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2.xml" ContentType="application/vnd.openxmlformats-officedocument.wordprocessingml.footer+xml"/>
  <Override PartName="/word/header2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1C22BC" w14:textId="20DE3C03" w:rsidR="00392F19" w:rsidRDefault="00273C4D">
      <w:pPr>
        <w:rPr>
          <w:noProof/>
          <w:color w:val="000000" w:themeColor="text1"/>
        </w:rPr>
      </w:pPr>
      <w:bookmarkStart w:id="0" w:name="_Hlk50917068"/>
      <w:bookmarkEnd w:id="0"/>
      <w:r w:rsidRPr="002C3D38">
        <w:rPr>
          <w:noProof/>
          <w:color w:val="000000" w:themeColor="text1"/>
          <w:lang w:eastAsia="es-CL"/>
        </w:rPr>
        <w:drawing>
          <wp:anchor distT="0" distB="0" distL="114300" distR="114300" simplePos="0" relativeHeight="251734016" behindDoc="1" locked="0" layoutInCell="1" allowOverlap="1" wp14:anchorId="08B0F7D0" wp14:editId="5BDF0BDE">
            <wp:simplePos x="0" y="0"/>
            <wp:positionH relativeFrom="page">
              <wp:posOffset>-19050</wp:posOffset>
            </wp:positionH>
            <wp:positionV relativeFrom="paragraph">
              <wp:posOffset>-889000</wp:posOffset>
            </wp:positionV>
            <wp:extent cx="7896225" cy="10241280"/>
            <wp:effectExtent l="0" t="0" r="9525" b="7620"/>
            <wp:wrapNone/>
            <wp:docPr id="455" name="Imagen 69" descr="Plantil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descr="Plantilla Port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96225" cy="10241280"/>
                    </a:xfrm>
                    <a:prstGeom prst="rect">
                      <a:avLst/>
                    </a:prstGeom>
                    <a:noFill/>
                  </pic:spPr>
                </pic:pic>
              </a:graphicData>
            </a:graphic>
          </wp:anchor>
        </w:drawing>
      </w:r>
    </w:p>
    <w:p w14:paraId="636D726B" w14:textId="77777777" w:rsidR="00392F19" w:rsidRDefault="00392F19"/>
    <w:p w14:paraId="78CB50D4" w14:textId="77777777" w:rsidR="00392F19" w:rsidRDefault="00392F19"/>
    <w:p w14:paraId="2AE8CCAD" w14:textId="77777777" w:rsidR="00392F19" w:rsidRDefault="00392F19"/>
    <w:p w14:paraId="4000E5D6" w14:textId="77777777" w:rsidR="00392F19" w:rsidRDefault="00392F19"/>
    <w:p w14:paraId="7D7E062D" w14:textId="77777777" w:rsidR="00392F19" w:rsidRDefault="00392F19"/>
    <w:p w14:paraId="66BFD878" w14:textId="77777777" w:rsidR="00392F19" w:rsidRDefault="00392F19"/>
    <w:p w14:paraId="68E051A0" w14:textId="3463807C" w:rsidR="00392F19" w:rsidRDefault="00392F19"/>
    <w:p w14:paraId="00A865C2" w14:textId="6844DA0E" w:rsidR="00364C0F" w:rsidRDefault="00273C4D">
      <w:r>
        <w:rPr>
          <w:noProof/>
          <w:lang w:eastAsia="es-CL"/>
        </w:rPr>
        <mc:AlternateContent>
          <mc:Choice Requires="wps">
            <w:drawing>
              <wp:anchor distT="0" distB="0" distL="114300" distR="114300" simplePos="0" relativeHeight="251661312" behindDoc="0" locked="0" layoutInCell="1" allowOverlap="1" wp14:anchorId="699D37FC" wp14:editId="4901846C">
                <wp:simplePos x="0" y="0"/>
                <wp:positionH relativeFrom="column">
                  <wp:posOffset>1608208</wp:posOffset>
                </wp:positionH>
                <wp:positionV relativeFrom="paragraph">
                  <wp:posOffset>65276</wp:posOffset>
                </wp:positionV>
                <wp:extent cx="3719594" cy="1317356"/>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719594" cy="1317356"/>
                        </a:xfrm>
                        <a:prstGeom prst="rect">
                          <a:avLst/>
                        </a:prstGeom>
                        <a:solidFill>
                          <a:schemeClr val="lt1"/>
                        </a:solidFill>
                        <a:ln w="6350">
                          <a:noFill/>
                        </a:ln>
                      </wps:spPr>
                      <wps:txbx>
                        <w:txbxContent>
                          <w:p w14:paraId="4053E713" w14:textId="118DAD53" w:rsidR="00BD303E" w:rsidRDefault="00BD303E" w:rsidP="009E6A7C">
                            <w:pPr>
                              <w:spacing w:after="0"/>
                              <w:jc w:val="right"/>
                              <w:rPr>
                                <w:rFonts w:ascii="Verdana" w:hAnsi="Verdana"/>
                                <w:b/>
                              </w:rPr>
                            </w:pPr>
                            <w:r>
                              <w:rPr>
                                <w:rFonts w:ascii="Verdana" w:hAnsi="Verdana"/>
                                <w:b/>
                              </w:rPr>
                              <w:t>PRIMER INFORME</w:t>
                            </w:r>
                          </w:p>
                          <w:p w14:paraId="6DD48FA7" w14:textId="63D4F42C" w:rsidR="00BD303E" w:rsidRDefault="00BD303E" w:rsidP="009E6A7C">
                            <w:pPr>
                              <w:spacing w:after="0"/>
                              <w:jc w:val="right"/>
                              <w:rPr>
                                <w:rFonts w:ascii="Verdana" w:hAnsi="Verdana"/>
                                <w:sz w:val="18"/>
                              </w:rPr>
                            </w:pPr>
                            <w:r>
                              <w:rPr>
                                <w:rFonts w:ascii="Verdana" w:hAnsi="Verdana"/>
                                <w:sz w:val="18"/>
                              </w:rPr>
                              <w:t>Convenio de Desempeño 2020</w:t>
                            </w:r>
                          </w:p>
                          <w:p w14:paraId="162599EF" w14:textId="17C8CA34" w:rsidR="00BD303E" w:rsidRDefault="00BD303E" w:rsidP="00EB0EB4">
                            <w:pPr>
                              <w:spacing w:after="0"/>
                              <w:jc w:val="right"/>
                              <w:rPr>
                                <w:rFonts w:ascii="Arial Black" w:hAnsi="Arial Black"/>
                                <w:b/>
                                <w:sz w:val="18"/>
                                <w:szCs w:val="18"/>
                              </w:rPr>
                            </w:pPr>
                            <w:r w:rsidRPr="00EB0EB4">
                              <w:rPr>
                                <w:rFonts w:ascii="Arial Black" w:hAnsi="Arial Black"/>
                                <w:b/>
                                <w:sz w:val="18"/>
                                <w:szCs w:val="18"/>
                              </w:rPr>
                              <w:t>Estatus y posibilidades de explotación</w:t>
                            </w:r>
                            <w:r w:rsidR="00EB0EB4" w:rsidRPr="00EB0EB4">
                              <w:rPr>
                                <w:rFonts w:ascii="Arial Black" w:hAnsi="Arial Black"/>
                                <w:b/>
                                <w:sz w:val="18"/>
                                <w:szCs w:val="18"/>
                              </w:rPr>
                              <w:t xml:space="preserve"> </w:t>
                            </w:r>
                            <w:r w:rsidRPr="00EB0EB4">
                              <w:rPr>
                                <w:rFonts w:ascii="Arial Black" w:hAnsi="Arial Black"/>
                                <w:b/>
                                <w:sz w:val="18"/>
                                <w:szCs w:val="18"/>
                              </w:rPr>
                              <w:t>biológicamente sustentables</w:t>
                            </w:r>
                            <w:r w:rsidR="00EB0EB4" w:rsidRPr="00EB0EB4">
                              <w:rPr>
                                <w:rFonts w:ascii="Arial Black" w:hAnsi="Arial Black"/>
                                <w:b/>
                                <w:sz w:val="18"/>
                                <w:szCs w:val="18"/>
                              </w:rPr>
                              <w:t xml:space="preserve"> </w:t>
                            </w:r>
                            <w:r w:rsidRPr="00EB0EB4">
                              <w:rPr>
                                <w:rFonts w:ascii="Arial Black" w:hAnsi="Arial Black"/>
                                <w:b/>
                                <w:sz w:val="18"/>
                                <w:szCs w:val="18"/>
                              </w:rPr>
                              <w:t>de Anchoveta y sardina española Región de Atacama a Región de Coquimbo</w:t>
                            </w:r>
                            <w:r w:rsidR="00EB0EB4" w:rsidRPr="00EB0EB4">
                              <w:rPr>
                                <w:rFonts w:ascii="Arial Black" w:hAnsi="Arial Black"/>
                                <w:b/>
                                <w:sz w:val="18"/>
                                <w:szCs w:val="18"/>
                              </w:rPr>
                              <w:t>, año 2021</w:t>
                            </w:r>
                          </w:p>
                          <w:p w14:paraId="0D01E16B" w14:textId="77777777" w:rsidR="00EB0EB4" w:rsidRPr="00EB0EB4" w:rsidRDefault="00EB0EB4" w:rsidP="00EB0EB4">
                            <w:pPr>
                              <w:spacing w:after="0"/>
                              <w:jc w:val="right"/>
                              <w:rPr>
                                <w:rFonts w:ascii="Arial Black" w:hAnsi="Arial Black"/>
                                <w:b/>
                                <w:sz w:val="18"/>
                                <w:szCs w:val="18"/>
                              </w:rPr>
                            </w:pPr>
                          </w:p>
                          <w:p w14:paraId="3B8F3360" w14:textId="73197AF6" w:rsidR="00BD303E" w:rsidRPr="009E6A7C" w:rsidRDefault="00BD303E" w:rsidP="009E6A7C">
                            <w:pPr>
                              <w:spacing w:after="0"/>
                              <w:jc w:val="right"/>
                              <w:rPr>
                                <w:b/>
                                <w:sz w:val="20"/>
                              </w:rPr>
                            </w:pPr>
                            <w:r w:rsidRPr="009E6A7C">
                              <w:rPr>
                                <w:b/>
                                <w:sz w:val="20"/>
                              </w:rPr>
                              <w:t xml:space="preserve">SUBSECRETARÍA DE ECONOMÍA Y EMT / </w:t>
                            </w:r>
                            <w:r>
                              <w:rPr>
                                <w:b/>
                                <w:sz w:val="20"/>
                              </w:rPr>
                              <w:t>Septiembre</w:t>
                            </w:r>
                            <w:r w:rsidRPr="009E6A7C">
                              <w:rPr>
                                <w:b/>
                                <w:sz w:val="20"/>
                              </w:rPr>
                              <w:t xml:space="preserve"> 20</w:t>
                            </w:r>
                            <w:r>
                              <w:rPr>
                                <w:b/>
                                <w:sz w:val="20"/>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D37FC" id="_x0000_t202" coordsize="21600,21600" o:spt="202" path="m,l,21600r21600,l21600,xe">
                <v:stroke joinstyle="miter"/>
                <v:path gradientshapeok="t" o:connecttype="rect"/>
              </v:shapetype>
              <v:shape id="Cuadro de texto 8" o:spid="_x0000_s1026" type="#_x0000_t202" style="position:absolute;left:0;text-align:left;margin-left:126.65pt;margin-top:5.15pt;width:292.9pt;height:10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" fillcolor="white [3201]" stroked="f" strokeweight=".5pt">
                <v:textbox>
                  <w:txbxContent>
                    <w:p w14:paraId="4053E713" w14:textId="118DAD53" w:rsidR="00BD303E" w:rsidRDefault="00BD303E" w:rsidP="009E6A7C">
                      <w:pPr>
                        <w:spacing w:after="0"/>
                        <w:jc w:val="right"/>
                        <w:rPr>
                          <w:rFonts w:ascii="Verdana" w:hAnsi="Verdana"/>
                          <w:b/>
                        </w:rPr>
                      </w:pPr>
                      <w:r>
                        <w:rPr>
                          <w:rFonts w:ascii="Verdana" w:hAnsi="Verdana"/>
                          <w:b/>
                        </w:rPr>
                        <w:t>PRIMER INFORME</w:t>
                      </w:r>
                    </w:p>
                    <w:p w14:paraId="6DD48FA7" w14:textId="63D4F42C" w:rsidR="00BD303E" w:rsidRDefault="00BD303E" w:rsidP="009E6A7C">
                      <w:pPr>
                        <w:spacing w:after="0"/>
                        <w:jc w:val="right"/>
                        <w:rPr>
                          <w:rFonts w:ascii="Verdana" w:hAnsi="Verdana"/>
                          <w:sz w:val="18"/>
                        </w:rPr>
                      </w:pPr>
                      <w:r>
                        <w:rPr>
                          <w:rFonts w:ascii="Verdana" w:hAnsi="Verdana"/>
                          <w:sz w:val="18"/>
                        </w:rPr>
                        <w:t>Convenio de Desempeño 2020</w:t>
                      </w:r>
                    </w:p>
                    <w:p w14:paraId="162599EF" w14:textId="17C8CA34" w:rsidR="00BD303E" w:rsidRDefault="00BD303E" w:rsidP="00EB0EB4">
                      <w:pPr>
                        <w:spacing w:after="0"/>
                        <w:jc w:val="right"/>
                        <w:rPr>
                          <w:rFonts w:ascii="Arial Black" w:hAnsi="Arial Black"/>
                          <w:b/>
                          <w:sz w:val="18"/>
                          <w:szCs w:val="18"/>
                        </w:rPr>
                      </w:pPr>
                      <w:r w:rsidRPr="00EB0EB4">
                        <w:rPr>
                          <w:rFonts w:ascii="Arial Black" w:hAnsi="Arial Black"/>
                          <w:b/>
                          <w:sz w:val="18"/>
                          <w:szCs w:val="18"/>
                        </w:rPr>
                        <w:t>Estatus y posibilidades de explotación</w:t>
                      </w:r>
                      <w:r w:rsidR="00EB0EB4" w:rsidRPr="00EB0EB4">
                        <w:rPr>
                          <w:rFonts w:ascii="Arial Black" w:hAnsi="Arial Black"/>
                          <w:b/>
                          <w:sz w:val="18"/>
                          <w:szCs w:val="18"/>
                        </w:rPr>
                        <w:t xml:space="preserve"> </w:t>
                      </w:r>
                      <w:r w:rsidRPr="00EB0EB4">
                        <w:rPr>
                          <w:rFonts w:ascii="Arial Black" w:hAnsi="Arial Black"/>
                          <w:b/>
                          <w:sz w:val="18"/>
                          <w:szCs w:val="18"/>
                        </w:rPr>
                        <w:t>biológicamente sustentables</w:t>
                      </w:r>
                      <w:r w:rsidR="00EB0EB4" w:rsidRPr="00EB0EB4">
                        <w:rPr>
                          <w:rFonts w:ascii="Arial Black" w:hAnsi="Arial Black"/>
                          <w:b/>
                          <w:sz w:val="18"/>
                          <w:szCs w:val="18"/>
                        </w:rPr>
                        <w:t xml:space="preserve"> </w:t>
                      </w:r>
                      <w:r w:rsidRPr="00EB0EB4">
                        <w:rPr>
                          <w:rFonts w:ascii="Arial Black" w:hAnsi="Arial Black"/>
                          <w:b/>
                          <w:sz w:val="18"/>
                          <w:szCs w:val="18"/>
                        </w:rPr>
                        <w:t>de Anchoveta y sardina española Región de Atacama a Región de Coquimbo</w:t>
                      </w:r>
                      <w:r w:rsidR="00EB0EB4" w:rsidRPr="00EB0EB4">
                        <w:rPr>
                          <w:rFonts w:ascii="Arial Black" w:hAnsi="Arial Black"/>
                          <w:b/>
                          <w:sz w:val="18"/>
                          <w:szCs w:val="18"/>
                        </w:rPr>
                        <w:t>, año 2021</w:t>
                      </w:r>
                    </w:p>
                    <w:p w14:paraId="0D01E16B" w14:textId="77777777" w:rsidR="00EB0EB4" w:rsidRPr="00EB0EB4" w:rsidRDefault="00EB0EB4" w:rsidP="00EB0EB4">
                      <w:pPr>
                        <w:spacing w:after="0"/>
                        <w:jc w:val="right"/>
                        <w:rPr>
                          <w:rFonts w:ascii="Arial Black" w:hAnsi="Arial Black"/>
                          <w:b/>
                          <w:sz w:val="18"/>
                          <w:szCs w:val="18"/>
                        </w:rPr>
                      </w:pPr>
                    </w:p>
                    <w:p w14:paraId="3B8F3360" w14:textId="73197AF6" w:rsidR="00BD303E" w:rsidRPr="009E6A7C" w:rsidRDefault="00BD303E" w:rsidP="009E6A7C">
                      <w:pPr>
                        <w:spacing w:after="0"/>
                        <w:jc w:val="right"/>
                        <w:rPr>
                          <w:b/>
                          <w:sz w:val="20"/>
                        </w:rPr>
                      </w:pPr>
                      <w:r w:rsidRPr="009E6A7C">
                        <w:rPr>
                          <w:b/>
                          <w:sz w:val="20"/>
                        </w:rPr>
                        <w:t xml:space="preserve">SUBSECRETARÍA DE ECONOMÍA Y EMT / </w:t>
                      </w:r>
                      <w:r>
                        <w:rPr>
                          <w:b/>
                          <w:sz w:val="20"/>
                        </w:rPr>
                        <w:t>Septiembre</w:t>
                      </w:r>
                      <w:r w:rsidRPr="009E6A7C">
                        <w:rPr>
                          <w:b/>
                          <w:sz w:val="20"/>
                        </w:rPr>
                        <w:t xml:space="preserve"> 20</w:t>
                      </w:r>
                      <w:r>
                        <w:rPr>
                          <w:b/>
                          <w:sz w:val="20"/>
                        </w:rPr>
                        <w:t>20</w:t>
                      </w:r>
                    </w:p>
                  </w:txbxContent>
                </v:textbox>
              </v:shape>
            </w:pict>
          </mc:Fallback>
        </mc:AlternateContent>
      </w:r>
    </w:p>
    <w:p w14:paraId="575475E7" w14:textId="77777777" w:rsidR="00392F19" w:rsidRDefault="00392F19"/>
    <w:p w14:paraId="5E3C021F" w14:textId="77777777" w:rsidR="00392F19" w:rsidRDefault="00392F19"/>
    <w:p w14:paraId="3F2A5772" w14:textId="77777777" w:rsidR="00392F19" w:rsidRDefault="00392F19"/>
    <w:p w14:paraId="566997BD" w14:textId="77777777" w:rsidR="00392F19" w:rsidRDefault="00392F19"/>
    <w:p w14:paraId="2BEF1A02" w14:textId="77777777" w:rsidR="00392F19" w:rsidRDefault="00392F19"/>
    <w:p w14:paraId="0EC58B3B" w14:textId="77777777" w:rsidR="00392F19" w:rsidRDefault="00392F19"/>
    <w:p w14:paraId="4B7B1B5E" w14:textId="77777777" w:rsidR="00392F19" w:rsidRDefault="00392F19"/>
    <w:p w14:paraId="4CD5C32F" w14:textId="77777777" w:rsidR="00392F19" w:rsidRDefault="00392F19"/>
    <w:p w14:paraId="3FADBA57" w14:textId="77777777" w:rsidR="00392F19" w:rsidRDefault="00392F19"/>
    <w:p w14:paraId="06D27466" w14:textId="77777777" w:rsidR="00392F19" w:rsidRDefault="00392F19">
      <w:pPr>
        <w:sectPr w:rsidR="00392F19">
          <w:pgSz w:w="12240" w:h="15840"/>
          <w:pgMar w:top="1417" w:right="1701" w:bottom="1417" w:left="1701" w:header="708" w:footer="708" w:gutter="0"/>
          <w:cols w:space="708"/>
          <w:docGrid w:linePitch="360"/>
        </w:sectPr>
      </w:pPr>
    </w:p>
    <w:p w14:paraId="52C829E5" w14:textId="77777777" w:rsidR="00392F19" w:rsidRPr="002C3D38" w:rsidRDefault="00392F19" w:rsidP="00392F19">
      <w:pPr>
        <w:rPr>
          <w:color w:val="000000" w:themeColor="text1"/>
        </w:rPr>
      </w:pPr>
      <w:r>
        <w:object w:dxaOrig="7989" w:dyaOrig="440" w14:anchorId="0AD451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5pt;height:9pt" o:ole="">
            <v:imagedata r:id="rId9" o:title="" cropbottom="35010f"/>
          </v:shape>
          <o:OLEObject Type="Embed" ProgID="CorelDRAW.Graphic.12" ShapeID="_x0000_i1025" DrawAspect="Content" ObjectID="_1670319106" r:id="rId10"/>
        </w:object>
      </w:r>
    </w:p>
    <w:p w14:paraId="63FC22E9" w14:textId="77777777" w:rsidR="00392F19" w:rsidRDefault="00392F19" w:rsidP="00E25366">
      <w:pPr>
        <w:spacing w:after="0"/>
        <w:jc w:val="right"/>
        <w:rPr>
          <w:color w:val="000000" w:themeColor="text1"/>
        </w:rPr>
      </w:pPr>
    </w:p>
    <w:p w14:paraId="5AD433FD" w14:textId="77777777" w:rsidR="00392F19" w:rsidRPr="002C3D38" w:rsidRDefault="00392F19" w:rsidP="00E25366">
      <w:pPr>
        <w:spacing w:after="0"/>
        <w:jc w:val="right"/>
        <w:rPr>
          <w:color w:val="000000" w:themeColor="text1"/>
        </w:rPr>
      </w:pPr>
    </w:p>
    <w:p w14:paraId="19DB479B" w14:textId="77777777" w:rsidR="00392F19" w:rsidRPr="002C3D38" w:rsidRDefault="00392F19" w:rsidP="0007052C">
      <w:pPr>
        <w:spacing w:after="0"/>
        <w:ind w:right="474"/>
        <w:jc w:val="right"/>
        <w:rPr>
          <w:color w:val="000000" w:themeColor="text1"/>
        </w:rPr>
      </w:pPr>
      <w:r w:rsidRPr="008E5744">
        <w:rPr>
          <w:rFonts w:eastAsia="Times New Roman"/>
          <w:noProof/>
          <w:sz w:val="22"/>
          <w:lang w:eastAsia="es-CL"/>
        </w:rPr>
        <w:drawing>
          <wp:inline distT="0" distB="0" distL="0" distR="0" wp14:anchorId="0E5020CB" wp14:editId="38B4FF02">
            <wp:extent cx="1872615" cy="1024255"/>
            <wp:effectExtent l="0" t="0" r="0" b="4445"/>
            <wp:docPr id="111" name="Imagen 111" descr="C:\Documents and Settings\carolina.irarrazabal\Escritorio\CAROLINA IRARRAZABAL\I F O P\IFOP Corporativo\Versiones Logo Ifop AI\Logo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C:\Documents and Settings\carolina.irarrazabal\Escritorio\CAROLINA IRARRAZABAL\I F O P\IFOP Corporativo\Versiones Logo Ifop AI\Logoword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2615" cy="1024255"/>
                    </a:xfrm>
                    <a:prstGeom prst="rect">
                      <a:avLst/>
                    </a:prstGeom>
                    <a:noFill/>
                    <a:ln>
                      <a:noFill/>
                    </a:ln>
                  </pic:spPr>
                </pic:pic>
              </a:graphicData>
            </a:graphic>
          </wp:inline>
        </w:drawing>
      </w:r>
    </w:p>
    <w:p w14:paraId="0C56BEDB" w14:textId="77777777" w:rsidR="00392F19" w:rsidRDefault="00392F19" w:rsidP="0007052C">
      <w:pPr>
        <w:spacing w:after="0"/>
        <w:jc w:val="right"/>
      </w:pPr>
    </w:p>
    <w:p w14:paraId="76E49E37" w14:textId="77777777" w:rsidR="009F1488" w:rsidRDefault="009F1488" w:rsidP="0007052C">
      <w:pPr>
        <w:spacing w:after="0"/>
        <w:jc w:val="right"/>
      </w:pPr>
    </w:p>
    <w:p w14:paraId="3B9688D6" w14:textId="77777777" w:rsidR="009F1488" w:rsidRDefault="009F1488" w:rsidP="0007052C">
      <w:pPr>
        <w:spacing w:after="0"/>
        <w:jc w:val="right"/>
      </w:pPr>
    </w:p>
    <w:p w14:paraId="190C401A" w14:textId="77777777" w:rsidR="00392F19" w:rsidRDefault="00392F19" w:rsidP="0007052C">
      <w:pPr>
        <w:spacing w:after="0"/>
        <w:jc w:val="right"/>
      </w:pPr>
    </w:p>
    <w:p w14:paraId="6837E555" w14:textId="5DC67881" w:rsidR="00C8198C" w:rsidRDefault="00C8198C" w:rsidP="00C8198C">
      <w:pPr>
        <w:spacing w:after="0"/>
        <w:jc w:val="right"/>
        <w:rPr>
          <w:rFonts w:ascii="Verdana" w:hAnsi="Verdana"/>
          <w:b/>
        </w:rPr>
      </w:pPr>
      <w:r>
        <w:rPr>
          <w:rFonts w:ascii="Verdana" w:hAnsi="Verdana"/>
          <w:b/>
        </w:rPr>
        <w:t>PRIMER INFORME</w:t>
      </w:r>
    </w:p>
    <w:p w14:paraId="4365DFC5" w14:textId="77777777" w:rsidR="00C8198C" w:rsidRDefault="00C8198C" w:rsidP="00C8198C">
      <w:pPr>
        <w:spacing w:after="0"/>
        <w:jc w:val="right"/>
        <w:rPr>
          <w:rFonts w:ascii="Verdana" w:hAnsi="Verdana"/>
          <w:sz w:val="18"/>
        </w:rPr>
      </w:pPr>
      <w:r>
        <w:rPr>
          <w:rFonts w:ascii="Verdana" w:hAnsi="Verdana"/>
          <w:sz w:val="18"/>
        </w:rPr>
        <w:t>Convenio de Desempeño 2020</w:t>
      </w:r>
    </w:p>
    <w:p w14:paraId="208067A3" w14:textId="77777777" w:rsidR="005730DB" w:rsidRDefault="005730DB" w:rsidP="005730DB">
      <w:pPr>
        <w:spacing w:after="0"/>
        <w:jc w:val="right"/>
        <w:rPr>
          <w:rFonts w:ascii="Arial Black" w:hAnsi="Arial Black"/>
          <w:b/>
          <w:sz w:val="18"/>
          <w:szCs w:val="18"/>
        </w:rPr>
      </w:pPr>
      <w:r w:rsidRPr="00EB0EB4">
        <w:rPr>
          <w:rFonts w:ascii="Arial Black" w:hAnsi="Arial Black"/>
          <w:b/>
          <w:sz w:val="18"/>
          <w:szCs w:val="18"/>
        </w:rPr>
        <w:t>Estatus y posibilidades de explotación biológicamente</w:t>
      </w:r>
      <w:r>
        <w:rPr>
          <w:rFonts w:ascii="Arial Black" w:hAnsi="Arial Black"/>
          <w:b/>
          <w:sz w:val="18"/>
          <w:szCs w:val="18"/>
        </w:rPr>
        <w:t xml:space="preserve"> </w:t>
      </w:r>
      <w:r w:rsidRPr="00EB0EB4">
        <w:rPr>
          <w:rFonts w:ascii="Arial Black" w:hAnsi="Arial Black"/>
          <w:b/>
          <w:sz w:val="18"/>
          <w:szCs w:val="18"/>
        </w:rPr>
        <w:t>sustentables</w:t>
      </w:r>
    </w:p>
    <w:p w14:paraId="27423451" w14:textId="77777777" w:rsidR="005730DB" w:rsidRDefault="005730DB" w:rsidP="005730DB">
      <w:pPr>
        <w:spacing w:after="0"/>
        <w:jc w:val="right"/>
        <w:rPr>
          <w:rFonts w:ascii="Arial Black" w:hAnsi="Arial Black"/>
          <w:b/>
          <w:sz w:val="18"/>
          <w:szCs w:val="18"/>
        </w:rPr>
      </w:pPr>
      <w:r w:rsidRPr="00EB0EB4">
        <w:rPr>
          <w:rFonts w:ascii="Arial Black" w:hAnsi="Arial Black"/>
          <w:b/>
          <w:sz w:val="18"/>
          <w:szCs w:val="18"/>
        </w:rPr>
        <w:t xml:space="preserve"> de Anchoveta y sardina española Región de Atacama a </w:t>
      </w:r>
    </w:p>
    <w:p w14:paraId="294997CC" w14:textId="79149FC5" w:rsidR="005730DB" w:rsidRDefault="005730DB" w:rsidP="005730DB">
      <w:pPr>
        <w:spacing w:after="0"/>
        <w:jc w:val="right"/>
        <w:rPr>
          <w:rFonts w:ascii="Arial Black" w:hAnsi="Arial Black"/>
          <w:b/>
          <w:sz w:val="18"/>
          <w:szCs w:val="18"/>
        </w:rPr>
      </w:pPr>
      <w:r w:rsidRPr="00EB0EB4">
        <w:rPr>
          <w:rFonts w:ascii="Arial Black" w:hAnsi="Arial Black"/>
          <w:b/>
          <w:sz w:val="18"/>
          <w:szCs w:val="18"/>
        </w:rPr>
        <w:t>Región de Coquimbo, año 2021</w:t>
      </w:r>
    </w:p>
    <w:p w14:paraId="687A25A1" w14:textId="074E7700" w:rsidR="000B0276" w:rsidRPr="009E6A7C" w:rsidRDefault="000B0276" w:rsidP="000B0276">
      <w:pPr>
        <w:spacing w:after="0"/>
        <w:jc w:val="right"/>
        <w:rPr>
          <w:rFonts w:ascii="Arial Black" w:hAnsi="Arial Black"/>
          <w:b/>
          <w:sz w:val="20"/>
        </w:rPr>
      </w:pPr>
    </w:p>
    <w:p w14:paraId="4A2DADBF" w14:textId="77777777" w:rsidR="00C8198C" w:rsidRPr="009E6A7C" w:rsidRDefault="00C8198C" w:rsidP="00C8198C">
      <w:pPr>
        <w:spacing w:after="0"/>
        <w:jc w:val="right"/>
        <w:rPr>
          <w:b/>
          <w:sz w:val="20"/>
        </w:rPr>
      </w:pPr>
      <w:r w:rsidRPr="009E6A7C">
        <w:rPr>
          <w:b/>
          <w:sz w:val="20"/>
        </w:rPr>
        <w:t xml:space="preserve">SUBSECRETARÍA DE ECONOMÍA Y EMT / </w:t>
      </w:r>
      <w:r>
        <w:rPr>
          <w:b/>
          <w:sz w:val="20"/>
        </w:rPr>
        <w:t>Septiembre</w:t>
      </w:r>
      <w:r w:rsidRPr="009E6A7C">
        <w:rPr>
          <w:b/>
          <w:sz w:val="20"/>
        </w:rPr>
        <w:t xml:space="preserve"> 20</w:t>
      </w:r>
      <w:r>
        <w:rPr>
          <w:b/>
          <w:sz w:val="20"/>
        </w:rPr>
        <w:t>20</w:t>
      </w:r>
    </w:p>
    <w:p w14:paraId="0F98E485" w14:textId="73D5197E" w:rsidR="0007052C" w:rsidRDefault="0007052C" w:rsidP="0007052C">
      <w:pPr>
        <w:spacing w:after="0"/>
        <w:jc w:val="right"/>
        <w:rPr>
          <w:b/>
          <w:sz w:val="20"/>
        </w:rPr>
      </w:pPr>
    </w:p>
    <w:p w14:paraId="607F6987" w14:textId="77777777" w:rsidR="00C12115" w:rsidRPr="0007052C" w:rsidRDefault="00C12115" w:rsidP="0007052C">
      <w:pPr>
        <w:spacing w:after="0"/>
        <w:jc w:val="right"/>
        <w:rPr>
          <w:b/>
          <w:sz w:val="20"/>
        </w:rPr>
      </w:pPr>
    </w:p>
    <w:p w14:paraId="77837231" w14:textId="77777777" w:rsidR="00392F19" w:rsidRDefault="009F1488" w:rsidP="0007052C">
      <w:pPr>
        <w:spacing w:after="0"/>
        <w:jc w:val="right"/>
      </w:pPr>
      <w:r w:rsidRPr="002C3D38">
        <w:rPr>
          <w:noProof/>
          <w:color w:val="000000" w:themeColor="text1"/>
          <w:lang w:eastAsia="es-CL"/>
        </w:rPr>
        <w:drawing>
          <wp:anchor distT="0" distB="0" distL="114300" distR="114300" simplePos="0" relativeHeight="251659264" behindDoc="1" locked="0" layoutInCell="1" allowOverlap="1" wp14:anchorId="25D43484" wp14:editId="12A7CB5E">
            <wp:simplePos x="0" y="0"/>
            <wp:positionH relativeFrom="margin">
              <wp:posOffset>2666125</wp:posOffset>
            </wp:positionH>
            <wp:positionV relativeFrom="paragraph">
              <wp:posOffset>35560</wp:posOffset>
            </wp:positionV>
            <wp:extent cx="3058795" cy="6108700"/>
            <wp:effectExtent l="0" t="0" r="8255" b="635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8795" cy="610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C0C4A1" w14:textId="77777777" w:rsidR="00A8150C" w:rsidRPr="000D3533" w:rsidRDefault="00A8150C" w:rsidP="00A8150C">
      <w:pPr>
        <w:spacing w:after="0"/>
        <w:ind w:right="191"/>
        <w:jc w:val="right"/>
        <w:rPr>
          <w:rFonts w:ascii="Arial Black" w:hAnsi="Arial Black"/>
          <w:b/>
          <w:sz w:val="18"/>
          <w:szCs w:val="18"/>
          <w:lang w:val="pt-BR"/>
        </w:rPr>
      </w:pPr>
      <w:r w:rsidRPr="000D3533">
        <w:rPr>
          <w:rFonts w:ascii="Arial Black" w:hAnsi="Arial Black"/>
          <w:b/>
          <w:sz w:val="18"/>
          <w:szCs w:val="18"/>
          <w:lang w:val="pt-BR"/>
        </w:rPr>
        <w:t>REQUIRENTE</w:t>
      </w:r>
    </w:p>
    <w:p w14:paraId="66440DA8" w14:textId="77777777" w:rsidR="00A8150C" w:rsidRPr="000D3533" w:rsidRDefault="00A8150C" w:rsidP="00A8150C">
      <w:pPr>
        <w:spacing w:after="0"/>
        <w:ind w:right="191"/>
        <w:jc w:val="right"/>
        <w:rPr>
          <w:b/>
          <w:sz w:val="18"/>
          <w:szCs w:val="18"/>
          <w:lang w:val="pt-BR"/>
        </w:rPr>
      </w:pPr>
      <w:r w:rsidRPr="000D3533">
        <w:rPr>
          <w:b/>
          <w:sz w:val="18"/>
          <w:szCs w:val="18"/>
          <w:lang w:val="pt-BR"/>
        </w:rPr>
        <w:t xml:space="preserve">SUBSECRETARÍA DE ECONOMÍA Y </w:t>
      </w:r>
    </w:p>
    <w:p w14:paraId="5BCCD692" w14:textId="77777777" w:rsidR="00A8150C" w:rsidRPr="000D3533" w:rsidRDefault="00A8150C" w:rsidP="00A8150C">
      <w:pPr>
        <w:spacing w:after="0"/>
        <w:ind w:right="191"/>
        <w:jc w:val="right"/>
        <w:rPr>
          <w:b/>
          <w:sz w:val="18"/>
          <w:szCs w:val="18"/>
          <w:lang w:val="pt-BR"/>
        </w:rPr>
      </w:pPr>
      <w:r w:rsidRPr="000D3533">
        <w:rPr>
          <w:b/>
          <w:sz w:val="18"/>
          <w:szCs w:val="18"/>
          <w:lang w:val="pt-BR"/>
        </w:rPr>
        <w:t>EMPRESAS DE MENOR TAMAÑO</w:t>
      </w:r>
    </w:p>
    <w:p w14:paraId="5C50987F" w14:textId="77777777" w:rsidR="00A8150C" w:rsidRPr="000D3533" w:rsidRDefault="00A8150C" w:rsidP="00A8150C">
      <w:pPr>
        <w:spacing w:after="0"/>
        <w:ind w:right="191"/>
        <w:jc w:val="right"/>
        <w:rPr>
          <w:sz w:val="18"/>
          <w:szCs w:val="18"/>
          <w:lang w:val="pt-BR"/>
        </w:rPr>
      </w:pPr>
    </w:p>
    <w:p w14:paraId="1AF72AD6" w14:textId="41987968" w:rsidR="00A8150C" w:rsidRPr="000D3533" w:rsidRDefault="00A8150C" w:rsidP="00A8150C">
      <w:pPr>
        <w:spacing w:after="0"/>
        <w:ind w:right="191"/>
        <w:jc w:val="right"/>
        <w:rPr>
          <w:sz w:val="18"/>
          <w:szCs w:val="18"/>
          <w:lang w:val="pt-BR"/>
        </w:rPr>
      </w:pPr>
      <w:r w:rsidRPr="000D3533">
        <w:rPr>
          <w:sz w:val="18"/>
          <w:szCs w:val="18"/>
          <w:lang w:val="pt-BR"/>
        </w:rPr>
        <w:t>Subsecretari</w:t>
      </w:r>
      <w:r w:rsidR="00396DEA">
        <w:rPr>
          <w:sz w:val="18"/>
          <w:szCs w:val="18"/>
          <w:lang w:val="pt-BR"/>
        </w:rPr>
        <w:t>o</w:t>
      </w:r>
      <w:r w:rsidRPr="000D3533">
        <w:rPr>
          <w:sz w:val="18"/>
          <w:szCs w:val="18"/>
          <w:lang w:val="pt-BR"/>
        </w:rPr>
        <w:t xml:space="preserve"> de </w:t>
      </w:r>
      <w:r w:rsidR="00161584" w:rsidRPr="000D3533">
        <w:rPr>
          <w:sz w:val="18"/>
          <w:szCs w:val="18"/>
          <w:lang w:val="pt-BR"/>
        </w:rPr>
        <w:t>Economia</w:t>
      </w:r>
      <w:r w:rsidRPr="000D3533">
        <w:rPr>
          <w:sz w:val="18"/>
          <w:szCs w:val="18"/>
          <w:lang w:val="pt-BR"/>
        </w:rPr>
        <w:t xml:space="preserve"> y</w:t>
      </w:r>
      <w:r>
        <w:rPr>
          <w:sz w:val="18"/>
          <w:szCs w:val="18"/>
          <w:lang w:val="pt-BR"/>
        </w:rPr>
        <w:t xml:space="preserve"> </w:t>
      </w:r>
      <w:r w:rsidRPr="000D3533">
        <w:rPr>
          <w:sz w:val="18"/>
          <w:szCs w:val="18"/>
          <w:lang w:val="pt-BR"/>
        </w:rPr>
        <w:t>Empresas de Menor Tamaño</w:t>
      </w:r>
    </w:p>
    <w:p w14:paraId="17332066" w14:textId="1C5C2E80" w:rsidR="00A8150C" w:rsidRPr="008B597B" w:rsidRDefault="00A8150C" w:rsidP="00A8150C">
      <w:pPr>
        <w:spacing w:after="0"/>
        <w:ind w:right="191"/>
        <w:jc w:val="right"/>
        <w:rPr>
          <w:b/>
          <w:color w:val="000000"/>
          <w:sz w:val="18"/>
          <w:lang w:val="pt-BR"/>
        </w:rPr>
      </w:pPr>
      <w:r>
        <w:rPr>
          <w:b/>
          <w:color w:val="000000"/>
          <w:sz w:val="18"/>
          <w:lang w:val="pt-BR"/>
        </w:rPr>
        <w:t xml:space="preserve">    </w:t>
      </w:r>
      <w:r w:rsidR="00915891">
        <w:rPr>
          <w:rFonts w:cs="Arial Narrow"/>
          <w:b/>
          <w:sz w:val="18"/>
          <w:szCs w:val="18"/>
          <w:lang w:val="es-ES" w:eastAsia="zh-CN"/>
        </w:rPr>
        <w:t>Esteban</w:t>
      </w:r>
      <w:r w:rsidR="00CA2F3D">
        <w:rPr>
          <w:rFonts w:cs="Arial Narrow"/>
          <w:b/>
          <w:sz w:val="18"/>
          <w:szCs w:val="18"/>
          <w:lang w:val="es-ES" w:eastAsia="zh-CN"/>
        </w:rPr>
        <w:t xml:space="preserve"> </w:t>
      </w:r>
      <w:r w:rsidR="00915891">
        <w:rPr>
          <w:rFonts w:cs="Arial Narrow"/>
          <w:b/>
          <w:sz w:val="18"/>
          <w:szCs w:val="18"/>
          <w:lang w:val="es-ES" w:eastAsia="zh-CN"/>
        </w:rPr>
        <w:t>Carrasco</w:t>
      </w:r>
      <w:r w:rsidR="00CA2F3D">
        <w:rPr>
          <w:rFonts w:cs="Arial Narrow"/>
          <w:b/>
          <w:sz w:val="18"/>
          <w:szCs w:val="18"/>
          <w:lang w:val="es-ES" w:eastAsia="zh-CN"/>
        </w:rPr>
        <w:t xml:space="preserve"> </w:t>
      </w:r>
      <w:r w:rsidR="00915891">
        <w:rPr>
          <w:rFonts w:cs="Arial Narrow"/>
          <w:b/>
          <w:sz w:val="18"/>
          <w:szCs w:val="18"/>
          <w:lang w:val="es-ES" w:eastAsia="zh-CN"/>
        </w:rPr>
        <w:t>Zambrano</w:t>
      </w:r>
    </w:p>
    <w:p w14:paraId="1F6E9590" w14:textId="77777777" w:rsidR="00A8150C" w:rsidRPr="000D3533" w:rsidRDefault="00A8150C" w:rsidP="00A8150C">
      <w:pPr>
        <w:spacing w:after="0"/>
        <w:ind w:right="191"/>
        <w:jc w:val="right"/>
        <w:rPr>
          <w:sz w:val="18"/>
          <w:szCs w:val="18"/>
          <w:lang w:val="pt-BR"/>
        </w:rPr>
      </w:pPr>
    </w:p>
    <w:p w14:paraId="706C8B1A" w14:textId="77777777" w:rsidR="00A8150C" w:rsidRPr="000D3533" w:rsidRDefault="00A8150C" w:rsidP="00A8150C">
      <w:pPr>
        <w:spacing w:after="0"/>
        <w:ind w:right="191"/>
        <w:jc w:val="right"/>
        <w:rPr>
          <w:rFonts w:ascii="Arial Black" w:hAnsi="Arial Black"/>
          <w:sz w:val="18"/>
          <w:szCs w:val="18"/>
        </w:rPr>
      </w:pPr>
      <w:r w:rsidRPr="000D3533">
        <w:rPr>
          <w:rFonts w:ascii="Arial Black" w:hAnsi="Arial Black"/>
          <w:sz w:val="18"/>
          <w:szCs w:val="18"/>
        </w:rPr>
        <w:t>EJECUTOR</w:t>
      </w:r>
    </w:p>
    <w:p w14:paraId="0F2163D4" w14:textId="77777777" w:rsidR="00A8150C" w:rsidRPr="000D3533" w:rsidRDefault="00A8150C" w:rsidP="00A8150C">
      <w:pPr>
        <w:spacing w:after="0"/>
        <w:ind w:right="191"/>
        <w:jc w:val="right"/>
        <w:rPr>
          <w:b/>
          <w:sz w:val="18"/>
          <w:szCs w:val="18"/>
        </w:rPr>
      </w:pPr>
      <w:r w:rsidRPr="000D3533">
        <w:rPr>
          <w:b/>
          <w:sz w:val="18"/>
          <w:szCs w:val="18"/>
        </w:rPr>
        <w:t>INSTITUTO DE FOMENTO PESQUERO, IFOP</w:t>
      </w:r>
    </w:p>
    <w:p w14:paraId="0EFF6767" w14:textId="77777777" w:rsidR="00A8150C" w:rsidRPr="000D3533" w:rsidRDefault="00A8150C" w:rsidP="00A8150C">
      <w:pPr>
        <w:spacing w:after="0"/>
        <w:ind w:right="191"/>
        <w:jc w:val="right"/>
        <w:rPr>
          <w:sz w:val="18"/>
          <w:szCs w:val="18"/>
          <w:lang w:val="es-ES"/>
        </w:rPr>
      </w:pPr>
    </w:p>
    <w:p w14:paraId="772E9469" w14:textId="77777777" w:rsidR="00A8150C" w:rsidRPr="000D3533" w:rsidRDefault="00A8150C" w:rsidP="00A8150C">
      <w:pPr>
        <w:spacing w:after="0"/>
        <w:ind w:right="191"/>
        <w:jc w:val="right"/>
        <w:rPr>
          <w:sz w:val="18"/>
          <w:szCs w:val="18"/>
        </w:rPr>
      </w:pPr>
      <w:r w:rsidRPr="000D3533">
        <w:rPr>
          <w:sz w:val="18"/>
          <w:szCs w:val="18"/>
        </w:rPr>
        <w:t>Director Ejecutivo</w:t>
      </w:r>
    </w:p>
    <w:p w14:paraId="5100709C" w14:textId="227B4DAC" w:rsidR="00A8150C" w:rsidRPr="000D3533" w:rsidRDefault="00C54623" w:rsidP="00A8150C">
      <w:pPr>
        <w:spacing w:after="0"/>
        <w:ind w:right="191"/>
        <w:jc w:val="right"/>
        <w:rPr>
          <w:b/>
          <w:sz w:val="18"/>
          <w:szCs w:val="18"/>
        </w:rPr>
      </w:pPr>
      <w:r>
        <w:rPr>
          <w:b/>
          <w:sz w:val="18"/>
          <w:szCs w:val="18"/>
        </w:rPr>
        <w:t>Luis Parot Donoso</w:t>
      </w:r>
    </w:p>
    <w:p w14:paraId="18ED033D" w14:textId="77777777" w:rsidR="00A8150C" w:rsidRPr="000D3533" w:rsidRDefault="00A8150C" w:rsidP="00A8150C">
      <w:pPr>
        <w:spacing w:after="0"/>
        <w:ind w:right="191"/>
        <w:jc w:val="right"/>
        <w:rPr>
          <w:sz w:val="18"/>
          <w:szCs w:val="18"/>
        </w:rPr>
      </w:pPr>
    </w:p>
    <w:p w14:paraId="57A20A95" w14:textId="4E85FCE6" w:rsidR="00A8150C" w:rsidRPr="000D3533" w:rsidRDefault="00A8150C" w:rsidP="00A8150C">
      <w:pPr>
        <w:spacing w:after="0"/>
        <w:ind w:right="191"/>
        <w:jc w:val="right"/>
        <w:rPr>
          <w:sz w:val="18"/>
          <w:szCs w:val="18"/>
        </w:rPr>
      </w:pPr>
      <w:r w:rsidRPr="000D3533">
        <w:rPr>
          <w:sz w:val="18"/>
          <w:szCs w:val="18"/>
        </w:rPr>
        <w:t xml:space="preserve">Jefe </w:t>
      </w:r>
      <w:r w:rsidR="003F6EF4">
        <w:rPr>
          <w:sz w:val="18"/>
          <w:szCs w:val="18"/>
        </w:rPr>
        <w:t xml:space="preserve">(I) </w:t>
      </w:r>
      <w:r w:rsidRPr="000D3533">
        <w:rPr>
          <w:sz w:val="18"/>
          <w:szCs w:val="18"/>
        </w:rPr>
        <w:t>División Investigación Pesquera</w:t>
      </w:r>
    </w:p>
    <w:p w14:paraId="7E7CE4A5" w14:textId="1527549D" w:rsidR="00A8150C" w:rsidRPr="0003108A" w:rsidRDefault="00D82870" w:rsidP="00A8150C">
      <w:pPr>
        <w:spacing w:after="0"/>
        <w:ind w:right="191"/>
        <w:jc w:val="right"/>
        <w:rPr>
          <w:b/>
          <w:color w:val="000000"/>
          <w:sz w:val="18"/>
          <w:szCs w:val="18"/>
        </w:rPr>
      </w:pPr>
      <w:r>
        <w:rPr>
          <w:b/>
          <w:color w:val="000000"/>
          <w:sz w:val="18"/>
          <w:szCs w:val="18"/>
        </w:rPr>
        <w:t>Sergio</w:t>
      </w:r>
      <w:r w:rsidR="00A8150C" w:rsidRPr="0003108A">
        <w:rPr>
          <w:b/>
          <w:color w:val="000000"/>
          <w:sz w:val="18"/>
          <w:szCs w:val="18"/>
        </w:rPr>
        <w:t xml:space="preserve"> </w:t>
      </w:r>
      <w:r>
        <w:rPr>
          <w:b/>
          <w:color w:val="000000"/>
          <w:sz w:val="18"/>
          <w:szCs w:val="18"/>
        </w:rPr>
        <w:t>Lillo</w:t>
      </w:r>
      <w:r w:rsidR="00A8150C" w:rsidRPr="0003108A">
        <w:rPr>
          <w:b/>
          <w:color w:val="000000"/>
          <w:sz w:val="18"/>
          <w:szCs w:val="18"/>
        </w:rPr>
        <w:t xml:space="preserve"> </w:t>
      </w:r>
      <w:r w:rsidR="007A50B7">
        <w:rPr>
          <w:b/>
          <w:color w:val="000000"/>
          <w:sz w:val="18"/>
          <w:szCs w:val="18"/>
        </w:rPr>
        <w:t>Vega</w:t>
      </w:r>
    </w:p>
    <w:p w14:paraId="185C8B13" w14:textId="77777777" w:rsidR="00A8150C" w:rsidRPr="000D3533" w:rsidRDefault="00A8150C" w:rsidP="00A8150C">
      <w:pPr>
        <w:spacing w:after="0"/>
        <w:ind w:right="191"/>
        <w:jc w:val="right"/>
        <w:rPr>
          <w:sz w:val="18"/>
          <w:szCs w:val="18"/>
        </w:rPr>
      </w:pPr>
    </w:p>
    <w:p w14:paraId="31501891" w14:textId="77777777" w:rsidR="00A8150C" w:rsidRPr="000D3533" w:rsidRDefault="00A8150C" w:rsidP="00A8150C">
      <w:pPr>
        <w:spacing w:after="0"/>
        <w:ind w:right="191"/>
        <w:jc w:val="right"/>
        <w:rPr>
          <w:rFonts w:ascii="Arial Black" w:hAnsi="Arial Black"/>
          <w:sz w:val="18"/>
          <w:szCs w:val="18"/>
        </w:rPr>
      </w:pPr>
      <w:r w:rsidRPr="000D3533">
        <w:rPr>
          <w:rFonts w:ascii="Arial Black" w:hAnsi="Arial Black"/>
          <w:sz w:val="18"/>
          <w:szCs w:val="18"/>
        </w:rPr>
        <w:t>JEFE DE PROYECTO</w:t>
      </w:r>
    </w:p>
    <w:p w14:paraId="31D2211D" w14:textId="77777777" w:rsidR="008854A7" w:rsidRDefault="008854A7" w:rsidP="008854A7">
      <w:pPr>
        <w:spacing w:after="0"/>
        <w:ind w:right="191"/>
        <w:jc w:val="right"/>
        <w:rPr>
          <w:sz w:val="18"/>
          <w:szCs w:val="18"/>
        </w:rPr>
      </w:pPr>
      <w:r>
        <w:rPr>
          <w:sz w:val="18"/>
          <w:szCs w:val="18"/>
        </w:rPr>
        <w:t>Doris Bucarey Sepúlveda</w:t>
      </w:r>
    </w:p>
    <w:p w14:paraId="58DBE5CA" w14:textId="77777777" w:rsidR="00A8150C" w:rsidRPr="000D3533" w:rsidRDefault="00A8150C" w:rsidP="00A8150C">
      <w:pPr>
        <w:spacing w:after="0"/>
        <w:ind w:right="191"/>
        <w:jc w:val="right"/>
        <w:rPr>
          <w:sz w:val="18"/>
          <w:szCs w:val="18"/>
        </w:rPr>
      </w:pPr>
    </w:p>
    <w:p w14:paraId="070B602F" w14:textId="77777777" w:rsidR="00A8150C" w:rsidRPr="000D3533" w:rsidRDefault="00A8150C" w:rsidP="00A8150C">
      <w:pPr>
        <w:spacing w:after="0"/>
        <w:ind w:right="191"/>
        <w:jc w:val="right"/>
        <w:rPr>
          <w:rFonts w:ascii="Arial Black" w:hAnsi="Arial Black"/>
          <w:b/>
          <w:sz w:val="18"/>
          <w:szCs w:val="18"/>
        </w:rPr>
      </w:pPr>
      <w:r w:rsidRPr="000D3533">
        <w:rPr>
          <w:rFonts w:ascii="Arial Black" w:hAnsi="Arial Black"/>
          <w:b/>
          <w:sz w:val="18"/>
          <w:szCs w:val="18"/>
        </w:rPr>
        <w:t>AUTORES</w:t>
      </w:r>
    </w:p>
    <w:p w14:paraId="700DB956" w14:textId="3BF822FA" w:rsidR="006F1D1E" w:rsidRDefault="006F1D1E" w:rsidP="00A8150C">
      <w:pPr>
        <w:spacing w:after="0"/>
        <w:ind w:right="191"/>
        <w:jc w:val="right"/>
        <w:rPr>
          <w:sz w:val="18"/>
          <w:szCs w:val="18"/>
        </w:rPr>
      </w:pPr>
      <w:r>
        <w:rPr>
          <w:sz w:val="18"/>
          <w:szCs w:val="18"/>
        </w:rPr>
        <w:t>Doris Bucarey Sepúlveda</w:t>
      </w:r>
    </w:p>
    <w:p w14:paraId="166587A9" w14:textId="77777777" w:rsidR="00C12115" w:rsidRDefault="00C12115" w:rsidP="00C12115">
      <w:pPr>
        <w:spacing w:after="0"/>
        <w:ind w:right="191"/>
        <w:jc w:val="right"/>
        <w:rPr>
          <w:sz w:val="18"/>
          <w:szCs w:val="18"/>
        </w:rPr>
      </w:pPr>
      <w:r w:rsidRPr="000D3533">
        <w:rPr>
          <w:sz w:val="18"/>
          <w:szCs w:val="18"/>
        </w:rPr>
        <w:t>María José Zúñiga Basualto</w:t>
      </w:r>
    </w:p>
    <w:p w14:paraId="2E976BC0" w14:textId="36263296" w:rsidR="007A50B7" w:rsidRPr="000D3533" w:rsidRDefault="008D570F" w:rsidP="00A8150C">
      <w:pPr>
        <w:spacing w:after="0"/>
        <w:ind w:right="191"/>
        <w:jc w:val="right"/>
        <w:rPr>
          <w:sz w:val="18"/>
          <w:szCs w:val="18"/>
        </w:rPr>
      </w:pPr>
      <w:r>
        <w:rPr>
          <w:sz w:val="18"/>
          <w:szCs w:val="18"/>
        </w:rPr>
        <w:t>Ignacio Payá Contreras</w:t>
      </w:r>
    </w:p>
    <w:p w14:paraId="207689FC" w14:textId="77777777" w:rsidR="00A8150C" w:rsidRPr="000D3533" w:rsidRDefault="00A8150C" w:rsidP="00A8150C">
      <w:pPr>
        <w:spacing w:after="0"/>
        <w:ind w:right="191"/>
        <w:jc w:val="right"/>
        <w:rPr>
          <w:sz w:val="18"/>
          <w:szCs w:val="18"/>
        </w:rPr>
      </w:pPr>
    </w:p>
    <w:p w14:paraId="7E983A85" w14:textId="77777777" w:rsidR="00A8150C" w:rsidRPr="000D3533" w:rsidRDefault="00A8150C" w:rsidP="00A8150C">
      <w:pPr>
        <w:spacing w:after="0"/>
        <w:ind w:right="191"/>
        <w:jc w:val="right"/>
        <w:rPr>
          <w:rFonts w:ascii="Arial Black" w:hAnsi="Arial Black"/>
          <w:sz w:val="18"/>
          <w:szCs w:val="18"/>
        </w:rPr>
      </w:pPr>
      <w:r w:rsidRPr="000D3533">
        <w:rPr>
          <w:rFonts w:ascii="Arial Black" w:hAnsi="Arial Black"/>
          <w:sz w:val="18"/>
          <w:szCs w:val="18"/>
        </w:rPr>
        <w:t>COLABORADORES</w:t>
      </w:r>
    </w:p>
    <w:p w14:paraId="310A0670" w14:textId="6C2A899C" w:rsidR="00A8150C" w:rsidRPr="000D3533" w:rsidRDefault="00C12115" w:rsidP="00A8150C">
      <w:pPr>
        <w:spacing w:after="0"/>
        <w:ind w:right="191"/>
        <w:jc w:val="right"/>
        <w:rPr>
          <w:sz w:val="18"/>
          <w:szCs w:val="18"/>
        </w:rPr>
      </w:pPr>
      <w:r>
        <w:rPr>
          <w:sz w:val="18"/>
          <w:szCs w:val="18"/>
        </w:rPr>
        <w:t>M</w:t>
      </w:r>
      <w:r w:rsidR="00415C33">
        <w:rPr>
          <w:sz w:val="18"/>
          <w:szCs w:val="18"/>
        </w:rPr>
        <w:t>aría</w:t>
      </w:r>
      <w:r>
        <w:rPr>
          <w:sz w:val="18"/>
          <w:szCs w:val="18"/>
        </w:rPr>
        <w:t xml:space="preserve"> Gabriela Bömh Stoffel</w:t>
      </w:r>
    </w:p>
    <w:p w14:paraId="4AF851DD" w14:textId="77777777" w:rsidR="0073423A" w:rsidRDefault="00C12115" w:rsidP="00A8150C">
      <w:pPr>
        <w:spacing w:after="0"/>
        <w:ind w:right="191"/>
        <w:jc w:val="right"/>
        <w:rPr>
          <w:sz w:val="18"/>
          <w:szCs w:val="18"/>
        </w:rPr>
      </w:pPr>
      <w:r>
        <w:rPr>
          <w:sz w:val="18"/>
          <w:szCs w:val="18"/>
        </w:rPr>
        <w:t>Carola Hernández Santoro</w:t>
      </w:r>
    </w:p>
    <w:p w14:paraId="68A5D5EB" w14:textId="566781D6" w:rsidR="00A8150C" w:rsidRPr="000D3533" w:rsidRDefault="0073423A" w:rsidP="00A8150C">
      <w:pPr>
        <w:spacing w:after="0"/>
        <w:ind w:right="191"/>
        <w:jc w:val="right"/>
        <w:rPr>
          <w:sz w:val="18"/>
          <w:szCs w:val="18"/>
        </w:rPr>
      </w:pPr>
      <w:r>
        <w:rPr>
          <w:sz w:val="18"/>
          <w:szCs w:val="18"/>
        </w:rPr>
        <w:t>Ramón Aravena González</w:t>
      </w:r>
      <w:r w:rsidR="00A8150C" w:rsidRPr="000D3533">
        <w:rPr>
          <w:sz w:val="18"/>
          <w:szCs w:val="18"/>
        </w:rPr>
        <w:t xml:space="preserve"> </w:t>
      </w:r>
    </w:p>
    <w:p w14:paraId="3D0C9367" w14:textId="4B22BC7A" w:rsidR="00A8150C" w:rsidRDefault="00C12115" w:rsidP="00A8150C">
      <w:pPr>
        <w:spacing w:after="0"/>
        <w:ind w:right="191"/>
        <w:jc w:val="right"/>
        <w:rPr>
          <w:sz w:val="18"/>
          <w:szCs w:val="18"/>
        </w:rPr>
      </w:pPr>
      <w:r>
        <w:rPr>
          <w:sz w:val="18"/>
          <w:szCs w:val="18"/>
        </w:rPr>
        <w:t>Francisco Leiva Dietz</w:t>
      </w:r>
    </w:p>
    <w:p w14:paraId="0D0F54D7" w14:textId="77777777" w:rsidR="00392F19" w:rsidRDefault="00392F19">
      <w:pPr>
        <w:sectPr w:rsidR="00392F19">
          <w:pgSz w:w="12240" w:h="15840"/>
          <w:pgMar w:top="1417" w:right="1701" w:bottom="1417" w:left="1701" w:header="708" w:footer="708" w:gutter="0"/>
          <w:cols w:space="708"/>
          <w:docGrid w:linePitch="360"/>
        </w:sectPr>
      </w:pPr>
    </w:p>
    <w:p w14:paraId="2036707C" w14:textId="00DDCA4D" w:rsidR="00392F19" w:rsidRPr="00B372BD" w:rsidRDefault="00955BAF" w:rsidP="00683454">
      <w:pPr>
        <w:pStyle w:val="Ttulo"/>
        <w:pBdr>
          <w:bottom w:val="single" w:sz="4" w:space="1" w:color="auto"/>
        </w:pBdr>
        <w:jc w:val="center"/>
        <w:outlineLvl w:val="0"/>
        <w:rPr>
          <w:rFonts w:ascii="Verdana" w:hAnsi="Verdana"/>
          <w:b/>
          <w:sz w:val="28"/>
        </w:rPr>
      </w:pPr>
      <w:bookmarkStart w:id="1" w:name="_Hlk508262401"/>
      <w:bookmarkStart w:id="2" w:name="_Toc51055420"/>
      <w:bookmarkEnd w:id="1"/>
      <w:r w:rsidRPr="002C3D38">
        <w:rPr>
          <w:noProof/>
          <w:color w:val="000000" w:themeColor="text1"/>
          <w:lang w:eastAsia="es-CL"/>
        </w:rPr>
        <w:lastRenderedPageBreak/>
        <w:drawing>
          <wp:anchor distT="0" distB="0" distL="114300" distR="114300" simplePos="0" relativeHeight="251657216" behindDoc="1" locked="0" layoutInCell="1" allowOverlap="1" wp14:anchorId="6F9890D9" wp14:editId="4A318E3E">
            <wp:simplePos x="0" y="0"/>
            <wp:positionH relativeFrom="page">
              <wp:posOffset>-114300</wp:posOffset>
            </wp:positionH>
            <wp:positionV relativeFrom="paragraph">
              <wp:posOffset>-11842750</wp:posOffset>
            </wp:positionV>
            <wp:extent cx="7896225" cy="10241280"/>
            <wp:effectExtent l="0" t="0" r="9525" b="7620"/>
            <wp:wrapNone/>
            <wp:docPr id="31" name="Imagen 69" descr="Plantil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descr="Plantilla Port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96225" cy="10241280"/>
                    </a:xfrm>
                    <a:prstGeom prst="rect">
                      <a:avLst/>
                    </a:prstGeom>
                    <a:noFill/>
                  </pic:spPr>
                </pic:pic>
              </a:graphicData>
            </a:graphic>
          </wp:anchor>
        </w:drawing>
      </w:r>
      <w:r w:rsidR="00DC23E1" w:rsidRPr="00B372BD">
        <w:rPr>
          <w:rFonts w:ascii="Verdana" w:hAnsi="Verdana"/>
          <w:b/>
          <w:sz w:val="28"/>
        </w:rPr>
        <w:t>RESUMEN EJECUTIVO</w:t>
      </w:r>
      <w:bookmarkEnd w:id="2"/>
    </w:p>
    <w:p w14:paraId="6385F73F" w14:textId="77777777" w:rsidR="00DC23E1" w:rsidRDefault="00DC23E1" w:rsidP="00DC23E1"/>
    <w:p w14:paraId="77CEADE4" w14:textId="6DF8B48F" w:rsidR="00C8198C" w:rsidRDefault="00C8198C" w:rsidP="00436D93">
      <w:pPr>
        <w:rPr>
          <w:sz w:val="23"/>
          <w:szCs w:val="23"/>
        </w:rPr>
      </w:pPr>
      <w:r>
        <w:rPr>
          <w:sz w:val="23"/>
          <w:szCs w:val="23"/>
        </w:rPr>
        <w:t>El siguiente documento contiene la revisión de los antecedentes, estado de conocimiento, modelo</w:t>
      </w:r>
      <w:r w:rsidR="005E4D98">
        <w:rPr>
          <w:sz w:val="23"/>
          <w:szCs w:val="23"/>
        </w:rPr>
        <w:t>s</w:t>
      </w:r>
      <w:r>
        <w:rPr>
          <w:sz w:val="23"/>
          <w:szCs w:val="23"/>
        </w:rPr>
        <w:t xml:space="preserve"> de evaluación de stock y determinación del estatus de la anchoveta (</w:t>
      </w:r>
      <w:r>
        <w:rPr>
          <w:i/>
          <w:iCs/>
          <w:sz w:val="23"/>
          <w:szCs w:val="23"/>
        </w:rPr>
        <w:t xml:space="preserve">Engraulis ringens, </w:t>
      </w:r>
      <w:r>
        <w:rPr>
          <w:sz w:val="23"/>
          <w:szCs w:val="23"/>
        </w:rPr>
        <w:t xml:space="preserve">Jenyns 1842), que se distribuye frente a la costa de las regiones de Atacama y Coquimbo y que conforma la Unidad de Pesquería (UP) centro-norte. A partir de estos resultados se estimó el nivel de captura biológicamente sustentable (CBA) </w:t>
      </w:r>
      <w:r w:rsidR="005E4D98">
        <w:rPr>
          <w:sz w:val="23"/>
          <w:szCs w:val="23"/>
        </w:rPr>
        <w:t xml:space="preserve">inicial </w:t>
      </w:r>
      <w:r>
        <w:rPr>
          <w:sz w:val="23"/>
          <w:szCs w:val="23"/>
        </w:rPr>
        <w:t>para el año 202</w:t>
      </w:r>
      <w:r w:rsidR="005E4D98">
        <w:rPr>
          <w:sz w:val="23"/>
          <w:szCs w:val="23"/>
        </w:rPr>
        <w:t>1</w:t>
      </w:r>
      <w:r w:rsidR="0053717C">
        <w:rPr>
          <w:sz w:val="23"/>
          <w:szCs w:val="23"/>
        </w:rPr>
        <w:t>.</w:t>
      </w:r>
    </w:p>
    <w:p w14:paraId="21EB7BB4" w14:textId="1D16267D" w:rsidR="00436D93" w:rsidRDefault="005E4D98" w:rsidP="00436D93">
      <w:r>
        <w:t>L</w:t>
      </w:r>
      <w:r w:rsidR="00436D93">
        <w:t xml:space="preserve">a información </w:t>
      </w:r>
      <w:r>
        <w:t xml:space="preserve">utilizada es </w:t>
      </w:r>
      <w:r w:rsidR="00436D93">
        <w:t>completa para el año 201</w:t>
      </w:r>
      <w:r w:rsidR="004478F7">
        <w:t>9</w:t>
      </w:r>
      <w:r w:rsidR="00436D93">
        <w:t>, es decir</w:t>
      </w:r>
      <w:r w:rsidR="00A46C3E">
        <w:t xml:space="preserve">: i) </w:t>
      </w:r>
      <w:r w:rsidR="00436D93">
        <w:t xml:space="preserve">serie de </w:t>
      </w:r>
      <w:r w:rsidR="00436D93" w:rsidRPr="006D3E07">
        <w:t>desembarque</w:t>
      </w:r>
      <w:r w:rsidR="00436D93">
        <w:t>s oficiales (1985-201</w:t>
      </w:r>
      <w:r w:rsidR="004478F7">
        <w:t>9</w:t>
      </w:r>
      <w:r w:rsidR="00436D93">
        <w:t>)</w:t>
      </w:r>
      <w:r w:rsidR="00436D93" w:rsidRPr="006D3E07">
        <w:t xml:space="preserve"> y </w:t>
      </w:r>
      <w:r w:rsidR="00436D93">
        <w:t>composiciones</w:t>
      </w:r>
      <w:r w:rsidR="00436D93" w:rsidRPr="006D3E07">
        <w:t xml:space="preserve"> de tallas de la captura</w:t>
      </w:r>
      <w:r w:rsidR="00436D93">
        <w:t xml:space="preserve"> comercial (1995-</w:t>
      </w:r>
      <w:r w:rsidR="00884EEA">
        <w:t>201</w:t>
      </w:r>
      <w:r w:rsidR="004478F7">
        <w:t>9</w:t>
      </w:r>
      <w:r w:rsidR="00884EEA">
        <w:t>),</w:t>
      </w:r>
      <w:r w:rsidR="00436D93" w:rsidRPr="006D3E07">
        <w:t xml:space="preserve"> </w:t>
      </w:r>
      <w:r w:rsidR="00A46C3E">
        <w:t xml:space="preserve">ii) </w:t>
      </w:r>
      <w:r w:rsidR="00A46C3E" w:rsidRPr="006D3E07">
        <w:t>la estandarización de las tasas de capturas</w:t>
      </w:r>
      <w:r w:rsidR="00A46C3E">
        <w:t xml:space="preserve"> de</w:t>
      </w:r>
      <w:r w:rsidR="00A46C3E" w:rsidRPr="006D3E07">
        <w:t xml:space="preserve"> la flota </w:t>
      </w:r>
      <w:r w:rsidR="00A46C3E">
        <w:t xml:space="preserve">industrial (1985-2010) y artesanal (1998-2019), iii) </w:t>
      </w:r>
      <w:r w:rsidR="00436D93">
        <w:t xml:space="preserve">serie de biomasas y composición de tallas provenientes de los cruceros acústicos </w:t>
      </w:r>
      <w:r w:rsidR="00884EEA">
        <w:t>(2006-201</w:t>
      </w:r>
      <w:r w:rsidR="004478F7">
        <w:t>9</w:t>
      </w:r>
      <w:r w:rsidR="00884EEA">
        <w:t>)</w:t>
      </w:r>
      <w:r w:rsidR="00A46C3E">
        <w:t xml:space="preserve"> y</w:t>
      </w:r>
      <w:r w:rsidR="00884EEA">
        <w:t xml:space="preserve"> </w:t>
      </w:r>
      <w:r w:rsidR="00A46C3E">
        <w:t xml:space="preserve">iv) </w:t>
      </w:r>
      <w:r>
        <w:t>serie de</w:t>
      </w:r>
      <w:r w:rsidR="00436D93" w:rsidRPr="006D3E07">
        <w:t xml:space="preserve"> biomasa </w:t>
      </w:r>
      <w:r w:rsidR="00436D93">
        <w:t xml:space="preserve">desovante </w:t>
      </w:r>
      <w:r w:rsidR="00436D93" w:rsidRPr="006D3E07">
        <w:t>estimada por el crucero MPDH</w:t>
      </w:r>
      <w:r w:rsidR="00884EEA">
        <w:t xml:space="preserve"> (2015-201</w:t>
      </w:r>
      <w:r w:rsidR="004478F7">
        <w:t>9</w:t>
      </w:r>
      <w:r w:rsidR="00884EEA">
        <w:t>)</w:t>
      </w:r>
      <w:r w:rsidR="00A46C3E">
        <w:t>.</w:t>
      </w:r>
      <w:r w:rsidR="00436D93">
        <w:t xml:space="preserve"> Para el año 20</w:t>
      </w:r>
      <w:r w:rsidR="004478F7">
        <w:t>20</w:t>
      </w:r>
      <w:r w:rsidR="00436D93">
        <w:t xml:space="preserve"> se incorporan la biomasa y composiciones de tallas provenientes del crucero acústico RECLAN</w:t>
      </w:r>
      <w:r w:rsidR="00A46C3E">
        <w:t xml:space="preserve"> y la composición de</w:t>
      </w:r>
      <w:r>
        <w:t xml:space="preserve"> tallas y peso medio a la talla provenientes de la captura ocurrida durante el primer semestre del año en curso</w:t>
      </w:r>
      <w:r w:rsidR="00436D93">
        <w:t>.</w:t>
      </w:r>
    </w:p>
    <w:p w14:paraId="7EFAEA3C" w14:textId="4B9DDC14" w:rsidR="00256CE9" w:rsidRDefault="0073423A" w:rsidP="009E1B32">
      <w:r w:rsidRPr="007801AA">
        <w:t>E</w:t>
      </w:r>
      <w:r w:rsidR="00B31E6A" w:rsidRPr="007801AA">
        <w:t>l</w:t>
      </w:r>
      <w:r w:rsidR="0037435C" w:rsidRPr="007801AA">
        <w:t xml:space="preserve"> </w:t>
      </w:r>
      <w:r w:rsidR="00884EEA" w:rsidRPr="007801AA">
        <w:t xml:space="preserve">enfoque de modelación </w:t>
      </w:r>
      <w:r w:rsidR="00D97972" w:rsidRPr="007801AA">
        <w:t xml:space="preserve">consiste en un </w:t>
      </w:r>
      <w:r w:rsidR="00884EEA" w:rsidRPr="007801AA">
        <w:t xml:space="preserve">modelo </w:t>
      </w:r>
      <w:r w:rsidR="00D97972" w:rsidRPr="007801AA">
        <w:t xml:space="preserve">anual con dinámica </w:t>
      </w:r>
      <w:r w:rsidR="005E4D98">
        <w:t xml:space="preserve">e </w:t>
      </w:r>
      <w:r w:rsidR="005E4D98" w:rsidRPr="007801AA">
        <w:t xml:space="preserve">información </w:t>
      </w:r>
      <w:r w:rsidR="00D97972" w:rsidRPr="007801AA">
        <w:t>en tallas (MATT), cuyo cas</w:t>
      </w:r>
      <w:r w:rsidR="00613E56" w:rsidRPr="007801AA">
        <w:t>o</w:t>
      </w:r>
      <w:r w:rsidR="00D97972" w:rsidRPr="007801AA">
        <w:t xml:space="preserve"> </w:t>
      </w:r>
      <w:r w:rsidR="0037435C" w:rsidRPr="007801AA">
        <w:t xml:space="preserve">base </w:t>
      </w:r>
      <w:r w:rsidR="00545EDE" w:rsidRPr="007801AA">
        <w:t>fue discutido y consensuado junto al CCT-PP</w:t>
      </w:r>
      <w:r w:rsidR="006D3E07" w:rsidRPr="007801AA">
        <w:t xml:space="preserve"> </w:t>
      </w:r>
      <w:r w:rsidR="00545EDE" w:rsidRPr="007801AA">
        <w:t>(Acta N°3</w:t>
      </w:r>
      <w:r w:rsidR="00004991" w:rsidRPr="007801AA">
        <w:t>/2018</w:t>
      </w:r>
      <w:r w:rsidR="00545EDE" w:rsidRPr="007801AA">
        <w:t>)</w:t>
      </w:r>
      <w:r w:rsidR="00004991" w:rsidRPr="007801AA">
        <w:rPr>
          <w:rStyle w:val="Refdenotaalpie"/>
        </w:rPr>
        <w:footnoteReference w:id="1"/>
      </w:r>
      <w:r w:rsidR="00D97972" w:rsidRPr="007801AA">
        <w:t xml:space="preserve">. </w:t>
      </w:r>
      <w:r w:rsidR="009408AE">
        <w:t>En el</w:t>
      </w:r>
      <w:r w:rsidR="005E4D98">
        <w:t xml:space="preserve"> presente </w:t>
      </w:r>
      <w:r w:rsidR="009408AE">
        <w:t>estudio</w:t>
      </w:r>
      <w:r w:rsidR="005E4D98">
        <w:t xml:space="preserve"> se incorpora un </w:t>
      </w:r>
      <w:r w:rsidR="009408AE">
        <w:t xml:space="preserve">segundo enfoque </w:t>
      </w:r>
      <w:r w:rsidR="005E4D98">
        <w:t xml:space="preserve">consistente en un modelo anual con dinámica en edad e información en tallas (MAET), el cual ha sido presentado y discutido </w:t>
      </w:r>
      <w:r w:rsidR="00256CE9">
        <w:t>junto al</w:t>
      </w:r>
      <w:r w:rsidR="005E4D98">
        <w:t xml:space="preserve"> CCT-PP en las sesiones</w:t>
      </w:r>
      <w:r w:rsidR="00B46AD0">
        <w:t xml:space="preserve"> </w:t>
      </w:r>
      <w:r w:rsidR="00256CE9">
        <w:t>N°</w:t>
      </w:r>
      <w:r w:rsidR="00B46AD0">
        <w:t xml:space="preserve">1, </w:t>
      </w:r>
      <w:r w:rsidR="00256CE9">
        <w:t>N°</w:t>
      </w:r>
      <w:r w:rsidR="00B46AD0">
        <w:t>4</w:t>
      </w:r>
      <w:r w:rsidR="00B46AD0">
        <w:rPr>
          <w:rStyle w:val="Refdenotaalpie"/>
        </w:rPr>
        <w:footnoteReference w:id="2"/>
      </w:r>
      <w:r w:rsidR="00B46AD0">
        <w:t xml:space="preserve"> y </w:t>
      </w:r>
      <w:r w:rsidR="00256CE9">
        <w:t>N°</w:t>
      </w:r>
      <w:r w:rsidR="00B46AD0">
        <w:t>5</w:t>
      </w:r>
      <w:r w:rsidR="00B46AD0">
        <w:rPr>
          <w:rStyle w:val="Refdenotaalpie"/>
        </w:rPr>
        <w:footnoteReference w:id="3"/>
      </w:r>
      <w:r w:rsidR="00256CE9">
        <w:t xml:space="preserve"> del año 2020.</w:t>
      </w:r>
    </w:p>
    <w:p w14:paraId="1B82C6DD" w14:textId="43A7F48D" w:rsidR="009E1B32" w:rsidRPr="007801AA" w:rsidRDefault="006D3E07" w:rsidP="009E1B32">
      <w:r w:rsidRPr="00121B9B">
        <w:t>L</w:t>
      </w:r>
      <w:r w:rsidR="007E0A30" w:rsidRPr="00121B9B">
        <w:t xml:space="preserve">os resultados de la evaluación muestran que las trayectorias de las biomasas disminuyeron en el período 2012-2015, </w:t>
      </w:r>
      <w:r w:rsidR="00383BAC" w:rsidRPr="00121B9B">
        <w:t>debido al</w:t>
      </w:r>
      <w:r w:rsidR="007E0A30" w:rsidRPr="00121B9B">
        <w:t xml:space="preserve"> ingreso de clases anuales débiles más que a efectos de la remoción por pesca. En el período 2016-201</w:t>
      </w:r>
      <w:r w:rsidR="005A384E" w:rsidRPr="00121B9B">
        <w:t>8</w:t>
      </w:r>
      <w:r w:rsidR="007E0A30" w:rsidRPr="00121B9B">
        <w:t xml:space="preserve"> se observó el ingreso de clases anuales</w:t>
      </w:r>
      <w:r w:rsidRPr="00121B9B">
        <w:t xml:space="preserve"> cercan</w:t>
      </w:r>
      <w:r w:rsidR="00383BAC" w:rsidRPr="00121B9B">
        <w:t>a</w:t>
      </w:r>
      <w:r w:rsidRPr="00121B9B">
        <w:t>s al reclutamiento medio</w:t>
      </w:r>
      <w:r w:rsidR="007E0A30" w:rsidRPr="00121B9B">
        <w:t xml:space="preserve">, </w:t>
      </w:r>
      <w:r w:rsidR="007D1BF8" w:rsidRPr="00121B9B">
        <w:t>permitiendo</w:t>
      </w:r>
      <w:r w:rsidR="007E0A30" w:rsidRPr="00121B9B">
        <w:t xml:space="preserve"> </w:t>
      </w:r>
      <w:r w:rsidR="007D1BF8" w:rsidRPr="00121B9B">
        <w:t xml:space="preserve">la </w:t>
      </w:r>
      <w:r w:rsidR="00383BAC" w:rsidRPr="00121B9B">
        <w:t>recuperación de</w:t>
      </w:r>
      <w:r w:rsidR="007E0A30" w:rsidRPr="00121B9B">
        <w:t xml:space="preserve"> los niveles poblacionales</w:t>
      </w:r>
      <w:r w:rsidR="000E59DD" w:rsidRPr="00121B9B">
        <w:t xml:space="preserve"> </w:t>
      </w:r>
      <w:r w:rsidR="00383BAC" w:rsidRPr="00121B9B">
        <w:t xml:space="preserve">por </w:t>
      </w:r>
      <w:r w:rsidR="007E0A30" w:rsidRPr="00121B9B">
        <w:t>sobre el objetivo de manejo</w:t>
      </w:r>
      <w:r w:rsidR="00383BAC" w:rsidRPr="00121B9B">
        <w:t>.</w:t>
      </w:r>
      <w:r w:rsidR="00613E56" w:rsidRPr="00121B9B">
        <w:t xml:space="preserve"> Para el año 20</w:t>
      </w:r>
      <w:r w:rsidR="00DF357D" w:rsidRPr="00121B9B">
        <w:t>19</w:t>
      </w:r>
      <w:r w:rsidR="00613E56" w:rsidRPr="00121B9B">
        <w:t xml:space="preserve">, </w:t>
      </w:r>
      <w:r w:rsidR="009F5ECC" w:rsidRPr="00121B9B">
        <w:t>tanto el crucero acústico como el MPDH estimaron aumentos importantes de los niveles poblacionales</w:t>
      </w:r>
      <w:r w:rsidR="00613E56" w:rsidRPr="00121B9B">
        <w:t>. Est</w:t>
      </w:r>
      <w:r w:rsidR="000E0D0A" w:rsidRPr="00121B9B">
        <w:t>os</w:t>
      </w:r>
      <w:r w:rsidR="00613E56" w:rsidRPr="00121B9B">
        <w:t xml:space="preserve"> resultado</w:t>
      </w:r>
      <w:r w:rsidR="009F5ECC" w:rsidRPr="00121B9B">
        <w:t>s se ven reflejados</w:t>
      </w:r>
      <w:r w:rsidR="00613E56" w:rsidRPr="00121B9B">
        <w:t xml:space="preserve"> en la evaluación indirecta del stock, </w:t>
      </w:r>
      <w:r w:rsidR="009F5ECC" w:rsidRPr="00121B9B">
        <w:t>con incrementos del 1</w:t>
      </w:r>
      <w:r w:rsidR="00121B9B" w:rsidRPr="00121B9B">
        <w:t>20</w:t>
      </w:r>
      <w:r w:rsidR="009F5ECC" w:rsidRPr="00121B9B">
        <w:t>% en el reclutamiento, 6</w:t>
      </w:r>
      <w:r w:rsidR="00121B9B" w:rsidRPr="00121B9B">
        <w:t>8</w:t>
      </w:r>
      <w:r w:rsidR="009F5ECC" w:rsidRPr="00121B9B">
        <w:t xml:space="preserve">% de la biomasa total y </w:t>
      </w:r>
      <w:r w:rsidR="00121B9B" w:rsidRPr="00121B9B">
        <w:t>44</w:t>
      </w:r>
      <w:r w:rsidR="009F5ECC" w:rsidRPr="00121B9B">
        <w:t>% de la biomasa desovante respecto del año anterior</w:t>
      </w:r>
      <w:r w:rsidR="00613E56" w:rsidRPr="00121B9B">
        <w:t xml:space="preserve">. </w:t>
      </w:r>
      <w:r w:rsidR="00DF357D" w:rsidRPr="00121B9B">
        <w:t xml:space="preserve">Para el año 2020 </w:t>
      </w:r>
      <w:r w:rsidR="009F5ECC" w:rsidRPr="00121B9B">
        <w:rPr>
          <w:szCs w:val="24"/>
        </w:rPr>
        <w:t>se proyecta un nivel de biomasa desovante en torno a las 10</w:t>
      </w:r>
      <w:r w:rsidR="00121B9B" w:rsidRPr="00121B9B">
        <w:rPr>
          <w:szCs w:val="24"/>
        </w:rPr>
        <w:t>7</w:t>
      </w:r>
      <w:r w:rsidR="009F5ECC" w:rsidRPr="00121B9B">
        <w:rPr>
          <w:szCs w:val="24"/>
        </w:rPr>
        <w:t xml:space="preserve"> mil t, lo que significó un aumento del </w:t>
      </w:r>
      <w:r w:rsidR="00121B9B" w:rsidRPr="00121B9B">
        <w:rPr>
          <w:szCs w:val="24"/>
        </w:rPr>
        <w:t>53</w:t>
      </w:r>
      <w:r w:rsidR="009F5ECC" w:rsidRPr="00121B9B">
        <w:rPr>
          <w:szCs w:val="24"/>
        </w:rPr>
        <w:t>%</w:t>
      </w:r>
      <w:r w:rsidR="00121B9B" w:rsidRPr="00121B9B">
        <w:rPr>
          <w:szCs w:val="24"/>
        </w:rPr>
        <w:t xml:space="preserve"> respecto del año anterior</w:t>
      </w:r>
      <w:r w:rsidR="009F5ECC" w:rsidRPr="00121B9B">
        <w:rPr>
          <w:szCs w:val="24"/>
        </w:rPr>
        <w:t xml:space="preserve">, manteniendo </w:t>
      </w:r>
      <w:r w:rsidR="00825EA1">
        <w:rPr>
          <w:szCs w:val="24"/>
        </w:rPr>
        <w:t>a la</w:t>
      </w:r>
      <w:r w:rsidR="009F5ECC" w:rsidRPr="00121B9B">
        <w:rPr>
          <w:szCs w:val="24"/>
        </w:rPr>
        <w:t xml:space="preserve"> anchoveta de la zona centro-norte en </w:t>
      </w:r>
      <w:r w:rsidR="00825EA1">
        <w:rPr>
          <w:szCs w:val="24"/>
        </w:rPr>
        <w:t>una condición favorable en términos de biomasa</w:t>
      </w:r>
      <w:r w:rsidR="009F5ECC" w:rsidRPr="00121B9B">
        <w:rPr>
          <w:szCs w:val="24"/>
        </w:rPr>
        <w:t xml:space="preserve"> (BD</w:t>
      </w:r>
      <w:r w:rsidR="009F5ECC" w:rsidRPr="00121B9B">
        <w:rPr>
          <w:szCs w:val="24"/>
          <w:vertAlign w:val="subscript"/>
        </w:rPr>
        <w:t>2020</w:t>
      </w:r>
      <w:r w:rsidR="009F5ECC" w:rsidRPr="00121B9B">
        <w:rPr>
          <w:szCs w:val="24"/>
        </w:rPr>
        <w:t>/BD</w:t>
      </w:r>
      <w:r w:rsidR="009F5ECC" w:rsidRPr="00121B9B">
        <w:rPr>
          <w:szCs w:val="24"/>
          <w:vertAlign w:val="subscript"/>
        </w:rPr>
        <w:t>RMS</w:t>
      </w:r>
      <w:r w:rsidR="009F5ECC" w:rsidRPr="00121B9B">
        <w:rPr>
          <w:szCs w:val="24"/>
        </w:rPr>
        <w:t>=2,37). Sin embargo, si se cumple el supuesto inicial de captura igual a la cuota inicial asignada (91 mil t), la probabilidad de estar en sobrepesca es de</w:t>
      </w:r>
      <w:r w:rsidR="00825EA1">
        <w:rPr>
          <w:szCs w:val="24"/>
        </w:rPr>
        <w:t xml:space="preserve"> un </w:t>
      </w:r>
      <w:r w:rsidR="009F5ECC" w:rsidRPr="00121B9B">
        <w:rPr>
          <w:szCs w:val="24"/>
        </w:rPr>
        <w:t>8</w:t>
      </w:r>
      <w:r w:rsidR="00121B9B" w:rsidRPr="00121B9B">
        <w:rPr>
          <w:szCs w:val="24"/>
        </w:rPr>
        <w:t>2</w:t>
      </w:r>
      <w:r w:rsidR="009F5ECC" w:rsidRPr="00121B9B">
        <w:rPr>
          <w:szCs w:val="24"/>
        </w:rPr>
        <w:t>% (F</w:t>
      </w:r>
      <w:r w:rsidR="009F5ECC" w:rsidRPr="00121B9B">
        <w:rPr>
          <w:szCs w:val="24"/>
          <w:vertAlign w:val="subscript"/>
        </w:rPr>
        <w:t>2020</w:t>
      </w:r>
      <w:r w:rsidR="009F5ECC" w:rsidRPr="00121B9B">
        <w:rPr>
          <w:szCs w:val="24"/>
        </w:rPr>
        <w:t>/F</w:t>
      </w:r>
      <w:r w:rsidR="009F5ECC" w:rsidRPr="00121B9B">
        <w:rPr>
          <w:szCs w:val="24"/>
          <w:vertAlign w:val="subscript"/>
        </w:rPr>
        <w:t>RMS</w:t>
      </w:r>
      <w:r w:rsidR="009F5ECC" w:rsidRPr="00121B9B">
        <w:rPr>
          <w:szCs w:val="24"/>
        </w:rPr>
        <w:t xml:space="preserve"> = 1,2)</w:t>
      </w:r>
      <w:r w:rsidR="007E0A30" w:rsidRPr="00121B9B">
        <w:t>.</w:t>
      </w:r>
      <w:r w:rsidRPr="007801AA">
        <w:t xml:space="preserve"> </w:t>
      </w:r>
    </w:p>
    <w:p w14:paraId="3C9961E4" w14:textId="386CF929" w:rsidR="007D1BF8" w:rsidRPr="00121B9B" w:rsidRDefault="00825EA1" w:rsidP="00DC23E1">
      <w:pPr>
        <w:rPr>
          <w:rFonts w:cs="Arial"/>
        </w:rPr>
      </w:pPr>
      <w:r>
        <w:rPr>
          <w:szCs w:val="24"/>
        </w:rPr>
        <w:lastRenderedPageBreak/>
        <w:t>L</w:t>
      </w:r>
      <w:r w:rsidR="00DF357D" w:rsidRPr="00121B9B">
        <w:rPr>
          <w:szCs w:val="24"/>
        </w:rPr>
        <w:t xml:space="preserve">a </w:t>
      </w:r>
      <w:r w:rsidR="009E1B32" w:rsidRPr="00121B9B">
        <w:rPr>
          <w:szCs w:val="24"/>
        </w:rPr>
        <w:t>Captura Biológicamente Aceptable (CBA)</w:t>
      </w:r>
      <w:r w:rsidR="002D65DC" w:rsidRPr="00121B9B">
        <w:rPr>
          <w:szCs w:val="24"/>
        </w:rPr>
        <w:t xml:space="preserve"> para el año 202</w:t>
      </w:r>
      <w:r w:rsidR="009408AE" w:rsidRPr="00121B9B">
        <w:rPr>
          <w:szCs w:val="24"/>
        </w:rPr>
        <w:t>1</w:t>
      </w:r>
      <w:r w:rsidR="009E1B32" w:rsidRPr="00121B9B">
        <w:rPr>
          <w:szCs w:val="24"/>
        </w:rPr>
        <w:t xml:space="preserve">, </w:t>
      </w:r>
      <w:r w:rsidR="00DF357D" w:rsidRPr="00121B9B">
        <w:rPr>
          <w:szCs w:val="24"/>
        </w:rPr>
        <w:t>b</w:t>
      </w:r>
      <w:r w:rsidR="00B901DD" w:rsidRPr="00121B9B">
        <w:rPr>
          <w:szCs w:val="24"/>
        </w:rPr>
        <w:t>ajo</w:t>
      </w:r>
      <w:r w:rsidR="002D65DC" w:rsidRPr="00121B9B">
        <w:rPr>
          <w:szCs w:val="24"/>
        </w:rPr>
        <w:t xml:space="preserve"> </w:t>
      </w:r>
      <w:r w:rsidR="009E1B32" w:rsidRPr="00121B9B">
        <w:rPr>
          <w:szCs w:val="24"/>
        </w:rPr>
        <w:t>el criterio de explotación (F</w:t>
      </w:r>
      <w:r w:rsidR="009E1B32" w:rsidRPr="00121B9B">
        <w:rPr>
          <w:szCs w:val="24"/>
          <w:vertAlign w:val="subscript"/>
        </w:rPr>
        <w:t>RMS</w:t>
      </w:r>
      <w:r w:rsidR="009E1B32" w:rsidRPr="00121B9B">
        <w:rPr>
          <w:szCs w:val="24"/>
        </w:rPr>
        <w:t>) F</w:t>
      </w:r>
      <w:r w:rsidR="009E1B32" w:rsidRPr="00121B9B">
        <w:rPr>
          <w:szCs w:val="24"/>
          <w:vertAlign w:val="subscript"/>
        </w:rPr>
        <w:t>60%BDPR</w:t>
      </w:r>
      <w:r w:rsidR="009E1B32" w:rsidRPr="00121B9B">
        <w:rPr>
          <w:szCs w:val="24"/>
        </w:rPr>
        <w:t xml:space="preserve"> = 0,48 año</w:t>
      </w:r>
      <w:r w:rsidR="009E1B32" w:rsidRPr="00121B9B">
        <w:rPr>
          <w:szCs w:val="24"/>
          <w:vertAlign w:val="superscript"/>
        </w:rPr>
        <w:t>-1</w:t>
      </w:r>
      <w:r w:rsidR="002D65DC" w:rsidRPr="00121B9B">
        <w:rPr>
          <w:szCs w:val="24"/>
        </w:rPr>
        <w:t xml:space="preserve"> y </w:t>
      </w:r>
      <w:r w:rsidR="00613E56" w:rsidRPr="00121B9B">
        <w:rPr>
          <w:szCs w:val="24"/>
        </w:rPr>
        <w:t xml:space="preserve">percentiles </w:t>
      </w:r>
      <w:r w:rsidR="009E1B32" w:rsidRPr="00121B9B">
        <w:rPr>
          <w:szCs w:val="24"/>
        </w:rPr>
        <w:t xml:space="preserve">de riesgo entre el 10% y 50% de sobrepasar </w:t>
      </w:r>
      <w:r>
        <w:rPr>
          <w:szCs w:val="24"/>
        </w:rPr>
        <w:t>la mortalidad por pesca</w:t>
      </w:r>
      <w:r w:rsidR="009E1B32" w:rsidRPr="00121B9B">
        <w:rPr>
          <w:szCs w:val="24"/>
        </w:rPr>
        <w:t xml:space="preserve">, </w:t>
      </w:r>
      <w:r w:rsidR="009408AE" w:rsidRPr="00121B9B">
        <w:rPr>
          <w:szCs w:val="24"/>
        </w:rPr>
        <w:t>se estimó entre 54</w:t>
      </w:r>
      <w:r w:rsidR="009E1B32" w:rsidRPr="00121B9B">
        <w:rPr>
          <w:szCs w:val="24"/>
        </w:rPr>
        <w:t xml:space="preserve"> mil y </w:t>
      </w:r>
      <w:r w:rsidR="009408AE" w:rsidRPr="00121B9B">
        <w:rPr>
          <w:szCs w:val="24"/>
        </w:rPr>
        <w:t>82</w:t>
      </w:r>
      <w:r w:rsidR="009E1B32" w:rsidRPr="00121B9B">
        <w:rPr>
          <w:szCs w:val="24"/>
        </w:rPr>
        <w:t xml:space="preserve"> mil toneladas</w:t>
      </w:r>
      <w:r w:rsidR="001E1380" w:rsidRPr="00121B9B">
        <w:rPr>
          <w:rFonts w:cs="Arial"/>
        </w:rPr>
        <w:t>.</w:t>
      </w:r>
      <w:r w:rsidR="00415C33" w:rsidRPr="00121B9B">
        <w:rPr>
          <w:rFonts w:cs="Arial"/>
        </w:rPr>
        <w:t xml:space="preserve"> </w:t>
      </w:r>
    </w:p>
    <w:p w14:paraId="2A4591A5" w14:textId="2A7F3608" w:rsidR="00121B9B" w:rsidRPr="007801AA" w:rsidRDefault="00121B9B" w:rsidP="00121B9B">
      <w:r>
        <w:t>Bajo el enfoque de modelación con dinámica en edad, los resultados son similares al modelo base tanto en t</w:t>
      </w:r>
      <w:r w:rsidR="00652D5B">
        <w:t xml:space="preserve">endencias como en magnitudes. En efecto, los niveles poblacionales </w:t>
      </w:r>
      <w:r w:rsidRPr="00121B9B">
        <w:t>disminuyen en el período 2012-201</w:t>
      </w:r>
      <w:r w:rsidR="00652D5B">
        <w:t>6</w:t>
      </w:r>
      <w:r w:rsidRPr="00121B9B">
        <w:t xml:space="preserve">, debido al ingreso de clases anuales </w:t>
      </w:r>
      <w:r w:rsidR="00652D5B" w:rsidRPr="00121B9B">
        <w:t>débiles</w:t>
      </w:r>
      <w:r w:rsidR="00825EA1">
        <w:t xml:space="preserve"> y</w:t>
      </w:r>
      <w:r w:rsidRPr="00121B9B">
        <w:t xml:space="preserve"> </w:t>
      </w:r>
      <w:r w:rsidR="00652D5B">
        <w:t xml:space="preserve">niveles de remoción levemente por sobre del objetivo </w:t>
      </w:r>
      <w:r w:rsidR="00825EA1">
        <w:t>(</w:t>
      </w:r>
      <w:r w:rsidR="00652D5B">
        <w:t>2014 y 2016</w:t>
      </w:r>
      <w:r w:rsidR="00825EA1">
        <w:t>)</w:t>
      </w:r>
      <w:r w:rsidRPr="00121B9B">
        <w:t xml:space="preserve">. </w:t>
      </w:r>
      <w:r w:rsidR="00825EA1">
        <w:t>L</w:t>
      </w:r>
      <w:r w:rsidR="00652D5B">
        <w:t xml:space="preserve">a recuperación de las clases anuales es progresiva entre los años 2016 y 2019 permitiendo un aumento de los niveles poblacionales. Sin embargo, los niveles de mortalidad por pesca estarían por sobre el objetivo </w:t>
      </w:r>
      <w:r w:rsidR="00CA3D1B">
        <w:t>lo que situaría al recurso en condición de sobrepesca</w:t>
      </w:r>
      <w:r w:rsidRPr="00121B9B">
        <w:t xml:space="preserve">. Para el año 2020 </w:t>
      </w:r>
      <w:r w:rsidRPr="00121B9B">
        <w:rPr>
          <w:szCs w:val="24"/>
        </w:rPr>
        <w:t xml:space="preserve">se proyecta un nivel de biomasa desovante en torno a las </w:t>
      </w:r>
      <w:r w:rsidR="00CA3D1B">
        <w:rPr>
          <w:szCs w:val="24"/>
        </w:rPr>
        <w:t>91</w:t>
      </w:r>
      <w:r w:rsidRPr="00121B9B">
        <w:rPr>
          <w:szCs w:val="24"/>
        </w:rPr>
        <w:t xml:space="preserve"> mil t, un </w:t>
      </w:r>
      <w:r w:rsidR="00CA3D1B">
        <w:rPr>
          <w:szCs w:val="24"/>
        </w:rPr>
        <w:t xml:space="preserve">15% por debajo de la estimada por el modelo en tallas. El estatus </w:t>
      </w:r>
      <w:r w:rsidR="00825EA1">
        <w:rPr>
          <w:szCs w:val="24"/>
        </w:rPr>
        <w:t xml:space="preserve">proyectado </w:t>
      </w:r>
      <w:r w:rsidR="00CA3D1B">
        <w:rPr>
          <w:szCs w:val="24"/>
        </w:rPr>
        <w:t xml:space="preserve">para el año 2020 es favorable </w:t>
      </w:r>
      <w:r w:rsidR="00825EA1">
        <w:rPr>
          <w:szCs w:val="24"/>
        </w:rPr>
        <w:t>para la variable de estado</w:t>
      </w:r>
      <w:r w:rsidR="00CA3D1B">
        <w:rPr>
          <w:szCs w:val="24"/>
        </w:rPr>
        <w:t xml:space="preserve"> </w:t>
      </w:r>
      <w:r w:rsidRPr="00121B9B">
        <w:rPr>
          <w:szCs w:val="24"/>
        </w:rPr>
        <w:t>(BD</w:t>
      </w:r>
      <w:r w:rsidRPr="00121B9B">
        <w:rPr>
          <w:szCs w:val="24"/>
          <w:vertAlign w:val="subscript"/>
        </w:rPr>
        <w:t>2020</w:t>
      </w:r>
      <w:r w:rsidRPr="00121B9B">
        <w:rPr>
          <w:szCs w:val="24"/>
        </w:rPr>
        <w:t>/BD</w:t>
      </w:r>
      <w:r w:rsidRPr="00121B9B">
        <w:rPr>
          <w:szCs w:val="24"/>
          <w:vertAlign w:val="subscript"/>
        </w:rPr>
        <w:t>RMS</w:t>
      </w:r>
      <w:r w:rsidRPr="00121B9B">
        <w:rPr>
          <w:szCs w:val="24"/>
        </w:rPr>
        <w:t>=</w:t>
      </w:r>
      <w:r w:rsidR="00CA3D1B">
        <w:rPr>
          <w:szCs w:val="24"/>
        </w:rPr>
        <w:t>1</w:t>
      </w:r>
      <w:r w:rsidRPr="00121B9B">
        <w:rPr>
          <w:szCs w:val="24"/>
        </w:rPr>
        <w:t>,</w:t>
      </w:r>
      <w:r w:rsidR="00CA3D1B">
        <w:rPr>
          <w:szCs w:val="24"/>
        </w:rPr>
        <w:t>76</w:t>
      </w:r>
      <w:r w:rsidRPr="00121B9B">
        <w:rPr>
          <w:szCs w:val="24"/>
        </w:rPr>
        <w:t>)</w:t>
      </w:r>
      <w:r w:rsidR="00825EA1">
        <w:rPr>
          <w:szCs w:val="24"/>
        </w:rPr>
        <w:t>, pero</w:t>
      </w:r>
      <w:r w:rsidRPr="00121B9B">
        <w:rPr>
          <w:szCs w:val="24"/>
        </w:rPr>
        <w:t xml:space="preserve"> si se cumple el supuesto inicial de captura, la probabilidad de estar en sobrepesca es del </w:t>
      </w:r>
      <w:r w:rsidR="007B20D7" w:rsidRPr="007B20D7">
        <w:rPr>
          <w:szCs w:val="24"/>
        </w:rPr>
        <w:t>94</w:t>
      </w:r>
      <w:r w:rsidRPr="007B20D7">
        <w:rPr>
          <w:szCs w:val="24"/>
        </w:rPr>
        <w:t>%</w:t>
      </w:r>
      <w:r w:rsidRPr="00121B9B">
        <w:rPr>
          <w:szCs w:val="24"/>
        </w:rPr>
        <w:t xml:space="preserve"> (F</w:t>
      </w:r>
      <w:r w:rsidRPr="00121B9B">
        <w:rPr>
          <w:szCs w:val="24"/>
          <w:vertAlign w:val="subscript"/>
        </w:rPr>
        <w:t>2020</w:t>
      </w:r>
      <w:r w:rsidRPr="00121B9B">
        <w:rPr>
          <w:szCs w:val="24"/>
        </w:rPr>
        <w:t>/F</w:t>
      </w:r>
      <w:r w:rsidRPr="00121B9B">
        <w:rPr>
          <w:szCs w:val="24"/>
          <w:vertAlign w:val="subscript"/>
        </w:rPr>
        <w:t>RMS</w:t>
      </w:r>
      <w:r w:rsidRPr="00121B9B">
        <w:rPr>
          <w:szCs w:val="24"/>
        </w:rPr>
        <w:t xml:space="preserve"> = 1,</w:t>
      </w:r>
      <w:r w:rsidR="00CA3D1B">
        <w:rPr>
          <w:szCs w:val="24"/>
        </w:rPr>
        <w:t>4</w:t>
      </w:r>
      <w:r w:rsidR="007B20D7">
        <w:rPr>
          <w:szCs w:val="24"/>
        </w:rPr>
        <w:t>5</w:t>
      </w:r>
      <w:r w:rsidRPr="00121B9B">
        <w:rPr>
          <w:szCs w:val="24"/>
        </w:rPr>
        <w:t>)</w:t>
      </w:r>
      <w:r w:rsidRPr="00121B9B">
        <w:t>.</w:t>
      </w:r>
      <w:r w:rsidR="00CA3D1B">
        <w:t xml:space="preserve"> Para</w:t>
      </w:r>
      <w:r w:rsidR="00CA3D1B" w:rsidRPr="00121B9B">
        <w:rPr>
          <w:szCs w:val="24"/>
        </w:rPr>
        <w:t xml:space="preserve"> el año 2021, bajo el criterio de explotación F</w:t>
      </w:r>
      <w:r w:rsidR="00CA3D1B" w:rsidRPr="00121B9B">
        <w:rPr>
          <w:szCs w:val="24"/>
          <w:vertAlign w:val="subscript"/>
        </w:rPr>
        <w:t>RMS</w:t>
      </w:r>
      <w:r w:rsidR="00CA3D1B" w:rsidRPr="00121B9B">
        <w:rPr>
          <w:szCs w:val="24"/>
        </w:rPr>
        <w:t xml:space="preserve"> y percentiles de riesgo entre el 10% y 50%</w:t>
      </w:r>
      <w:r w:rsidR="00CA3D1B">
        <w:rPr>
          <w:szCs w:val="24"/>
        </w:rPr>
        <w:t xml:space="preserve">, la CBA </w:t>
      </w:r>
      <w:r w:rsidR="00825EA1">
        <w:rPr>
          <w:szCs w:val="24"/>
        </w:rPr>
        <w:t xml:space="preserve">fue estimada </w:t>
      </w:r>
      <w:r w:rsidR="00CA3D1B" w:rsidRPr="00121B9B">
        <w:rPr>
          <w:szCs w:val="24"/>
        </w:rPr>
        <w:t xml:space="preserve">entre </w:t>
      </w:r>
      <w:r w:rsidR="00CA3D1B">
        <w:rPr>
          <w:szCs w:val="24"/>
        </w:rPr>
        <w:t>27</w:t>
      </w:r>
      <w:r w:rsidR="00CA3D1B" w:rsidRPr="00121B9B">
        <w:rPr>
          <w:szCs w:val="24"/>
        </w:rPr>
        <w:t xml:space="preserve"> mil y </w:t>
      </w:r>
      <w:r w:rsidR="00CA3D1B">
        <w:rPr>
          <w:szCs w:val="24"/>
        </w:rPr>
        <w:t>61</w:t>
      </w:r>
      <w:r w:rsidR="00CA3D1B" w:rsidRPr="00121B9B">
        <w:rPr>
          <w:szCs w:val="24"/>
        </w:rPr>
        <w:t xml:space="preserve"> mil toneladas</w:t>
      </w:r>
      <w:r w:rsidR="00CA3D1B" w:rsidRPr="00121B9B">
        <w:rPr>
          <w:rFonts w:cs="Arial"/>
        </w:rPr>
        <w:t>.</w:t>
      </w:r>
    </w:p>
    <w:p w14:paraId="1167DE36" w14:textId="0FCD7AC1" w:rsidR="00347270" w:rsidRDefault="006A3941" w:rsidP="00DF357D">
      <w:pPr>
        <w:spacing w:after="120"/>
        <w:rPr>
          <w:rFonts w:cs="ArialNarrow"/>
          <w:szCs w:val="24"/>
        </w:rPr>
      </w:pPr>
      <w:r w:rsidRPr="007B20D7">
        <w:rPr>
          <w:rFonts w:cs="Arial"/>
        </w:rPr>
        <w:t>En el caso de la sardina española</w:t>
      </w:r>
      <w:r w:rsidR="00DF357D" w:rsidRPr="007B20D7">
        <w:rPr>
          <w:rFonts w:cs="Arial"/>
        </w:rPr>
        <w:t>,</w:t>
      </w:r>
      <w:r w:rsidRPr="007B20D7">
        <w:rPr>
          <w:rFonts w:cs="Arial"/>
        </w:rPr>
        <w:t xml:space="preserve"> la información disponible a la fecha no permite realizar un seguimiento y construcción de indicadores biológicos suficientes </w:t>
      </w:r>
      <w:r w:rsidRPr="007B20D7">
        <w:rPr>
          <w:rFonts w:cs="ArialNarrow"/>
          <w:szCs w:val="24"/>
        </w:rPr>
        <w:t>para evaluar la condición del stock y establecer un diagnóstico del recurso.</w:t>
      </w:r>
    </w:p>
    <w:p w14:paraId="58EB07C4" w14:textId="4B95D93F" w:rsidR="00B17D3B" w:rsidRDefault="00B17D3B" w:rsidP="00DF357D">
      <w:pPr>
        <w:spacing w:after="120"/>
        <w:rPr>
          <w:rFonts w:cs="ArialNarrow"/>
          <w:szCs w:val="24"/>
        </w:rPr>
      </w:pPr>
    </w:p>
    <w:p w14:paraId="4EBC2711" w14:textId="77777777" w:rsidR="00B17D3B" w:rsidRDefault="00B17D3B" w:rsidP="00DF357D">
      <w:pPr>
        <w:spacing w:after="120"/>
      </w:pPr>
    </w:p>
    <w:p w14:paraId="58C489E5" w14:textId="77777777" w:rsidR="00347270" w:rsidRDefault="00347270" w:rsidP="00DC23E1">
      <w:pPr>
        <w:sectPr w:rsidR="00347270" w:rsidSect="00392F19">
          <w:headerReference w:type="default" r:id="rId13"/>
          <w:footerReference w:type="default" r:id="rId14"/>
          <w:pgSz w:w="12240" w:h="15840"/>
          <w:pgMar w:top="1417" w:right="1701" w:bottom="1417" w:left="1701" w:header="708" w:footer="708" w:gutter="0"/>
          <w:pgNumType w:fmt="lowerRoman" w:start="1"/>
          <w:cols w:space="708"/>
          <w:docGrid w:linePitch="360"/>
        </w:sectPr>
      </w:pPr>
    </w:p>
    <w:p w14:paraId="06EAEC96" w14:textId="77777777" w:rsidR="00DC23E1" w:rsidRDefault="00DC23E1" w:rsidP="00DC23E1">
      <w:pPr>
        <w:pBdr>
          <w:bottom w:val="single" w:sz="4" w:space="1" w:color="auto"/>
        </w:pBdr>
        <w:jc w:val="center"/>
        <w:rPr>
          <w:rFonts w:ascii="Verdana" w:hAnsi="Verdana"/>
          <w:b/>
          <w:sz w:val="28"/>
        </w:rPr>
      </w:pPr>
      <w:r w:rsidRPr="00DC23E1">
        <w:rPr>
          <w:rFonts w:ascii="Verdana" w:hAnsi="Verdana"/>
          <w:b/>
          <w:sz w:val="28"/>
        </w:rPr>
        <w:lastRenderedPageBreak/>
        <w:t>ÍNDICE GENERAL</w:t>
      </w:r>
    </w:p>
    <w:sdt>
      <w:sdtPr>
        <w:rPr>
          <w:lang w:val="es-ES"/>
        </w:rPr>
        <w:id w:val="1878652677"/>
        <w:docPartObj>
          <w:docPartGallery w:val="Table of Contents"/>
          <w:docPartUnique/>
        </w:docPartObj>
      </w:sdtPr>
      <w:sdtEndPr>
        <w:rPr>
          <w:bCs/>
        </w:rPr>
      </w:sdtEndPr>
      <w:sdtContent>
        <w:p w14:paraId="7D82FA86" w14:textId="77777777" w:rsidR="00683454" w:rsidRPr="00331FAE" w:rsidRDefault="00683454" w:rsidP="00E26218">
          <w:pPr>
            <w:rPr>
              <w:sz w:val="16"/>
              <w:szCs w:val="16"/>
            </w:rPr>
          </w:pPr>
        </w:p>
        <w:p w14:paraId="7D4CDCE4" w14:textId="688BACA7" w:rsidR="00B9648C" w:rsidRDefault="005525A3">
          <w:pPr>
            <w:pStyle w:val="TDC1"/>
            <w:tabs>
              <w:tab w:val="right" w:leader="dot" w:pos="8828"/>
            </w:tabs>
            <w:rPr>
              <w:rFonts w:eastAsiaTheme="minorEastAsia"/>
              <w:b w:val="0"/>
              <w:bCs w:val="0"/>
              <w:caps w:val="0"/>
              <w:noProof/>
              <w:sz w:val="22"/>
              <w:szCs w:val="22"/>
              <w:lang w:eastAsia="es-CL"/>
            </w:rPr>
          </w:pPr>
          <w:r>
            <w:rPr>
              <w:rFonts w:ascii="Verdana" w:hAnsi="Verdana"/>
              <w:b w:val="0"/>
              <w:caps w:val="0"/>
              <w:sz w:val="28"/>
            </w:rPr>
            <w:fldChar w:fldCharType="begin"/>
          </w:r>
          <w:r>
            <w:rPr>
              <w:rFonts w:ascii="Verdana" w:hAnsi="Verdana"/>
              <w:b w:val="0"/>
              <w:caps w:val="0"/>
              <w:sz w:val="28"/>
            </w:rPr>
            <w:instrText xml:space="preserve"> TOC \o "1-3" \h \z \u </w:instrText>
          </w:r>
          <w:r>
            <w:rPr>
              <w:rFonts w:ascii="Verdana" w:hAnsi="Verdana"/>
              <w:b w:val="0"/>
              <w:caps w:val="0"/>
              <w:sz w:val="28"/>
            </w:rPr>
            <w:fldChar w:fldCharType="separate"/>
          </w:r>
          <w:hyperlink w:anchor="_Toc51055420" w:history="1">
            <w:r w:rsidR="00B9648C" w:rsidRPr="008820AB">
              <w:rPr>
                <w:rStyle w:val="Hipervnculo"/>
                <w:rFonts w:ascii="Verdana" w:eastAsiaTheme="minorHAnsi" w:hAnsi="Verdana"/>
                <w:noProof/>
              </w:rPr>
              <w:t>RESUMEN EJECUTIVO</w:t>
            </w:r>
            <w:r w:rsidR="00B9648C">
              <w:rPr>
                <w:noProof/>
                <w:webHidden/>
              </w:rPr>
              <w:tab/>
            </w:r>
            <w:r w:rsidR="00B9648C">
              <w:rPr>
                <w:noProof/>
                <w:webHidden/>
              </w:rPr>
              <w:fldChar w:fldCharType="begin"/>
            </w:r>
            <w:r w:rsidR="00B9648C">
              <w:rPr>
                <w:noProof/>
                <w:webHidden/>
              </w:rPr>
              <w:instrText xml:space="preserve"> PAGEREF _Toc51055420 \h </w:instrText>
            </w:r>
            <w:r w:rsidR="00B9648C">
              <w:rPr>
                <w:noProof/>
                <w:webHidden/>
              </w:rPr>
            </w:r>
            <w:r w:rsidR="00B9648C">
              <w:rPr>
                <w:noProof/>
                <w:webHidden/>
              </w:rPr>
              <w:fldChar w:fldCharType="separate"/>
            </w:r>
            <w:r w:rsidR="000B610D">
              <w:rPr>
                <w:noProof/>
                <w:webHidden/>
              </w:rPr>
              <w:t>i</w:t>
            </w:r>
            <w:r w:rsidR="00B9648C">
              <w:rPr>
                <w:noProof/>
                <w:webHidden/>
              </w:rPr>
              <w:fldChar w:fldCharType="end"/>
            </w:r>
          </w:hyperlink>
        </w:p>
        <w:p w14:paraId="08C30820" w14:textId="68105CA1" w:rsidR="00B9648C" w:rsidRDefault="00C07A46">
          <w:pPr>
            <w:pStyle w:val="TDC1"/>
            <w:tabs>
              <w:tab w:val="right" w:leader="dot" w:pos="8828"/>
            </w:tabs>
            <w:rPr>
              <w:rFonts w:eastAsiaTheme="minorEastAsia"/>
              <w:b w:val="0"/>
              <w:bCs w:val="0"/>
              <w:caps w:val="0"/>
              <w:noProof/>
              <w:sz w:val="22"/>
              <w:szCs w:val="22"/>
              <w:lang w:eastAsia="es-CL"/>
            </w:rPr>
          </w:pPr>
          <w:hyperlink w:anchor="_Toc51055421" w:history="1">
            <w:r w:rsidR="00B9648C" w:rsidRPr="008820AB">
              <w:rPr>
                <w:rStyle w:val="Hipervnculo"/>
                <w:rFonts w:eastAsiaTheme="minorHAnsi"/>
                <w:noProof/>
              </w:rPr>
              <w:t>OBJETIVOS</w:t>
            </w:r>
            <w:r w:rsidR="00B9648C">
              <w:rPr>
                <w:noProof/>
                <w:webHidden/>
              </w:rPr>
              <w:tab/>
            </w:r>
            <w:r w:rsidR="00B9648C">
              <w:rPr>
                <w:noProof/>
                <w:webHidden/>
              </w:rPr>
              <w:fldChar w:fldCharType="begin"/>
            </w:r>
            <w:r w:rsidR="00B9648C">
              <w:rPr>
                <w:noProof/>
                <w:webHidden/>
              </w:rPr>
              <w:instrText xml:space="preserve"> PAGEREF _Toc51055421 \h </w:instrText>
            </w:r>
            <w:r w:rsidR="00B9648C">
              <w:rPr>
                <w:noProof/>
                <w:webHidden/>
              </w:rPr>
            </w:r>
            <w:r w:rsidR="00B9648C">
              <w:rPr>
                <w:noProof/>
                <w:webHidden/>
              </w:rPr>
              <w:fldChar w:fldCharType="separate"/>
            </w:r>
            <w:r w:rsidR="000B610D">
              <w:rPr>
                <w:noProof/>
                <w:webHidden/>
              </w:rPr>
              <w:t>1</w:t>
            </w:r>
            <w:r w:rsidR="00B9648C">
              <w:rPr>
                <w:noProof/>
                <w:webHidden/>
              </w:rPr>
              <w:fldChar w:fldCharType="end"/>
            </w:r>
          </w:hyperlink>
        </w:p>
        <w:p w14:paraId="3D1B5950" w14:textId="673F32F0" w:rsidR="00B9648C" w:rsidRDefault="00C07A46">
          <w:pPr>
            <w:pStyle w:val="TDC2"/>
            <w:tabs>
              <w:tab w:val="left" w:pos="960"/>
              <w:tab w:val="right" w:leader="dot" w:pos="8828"/>
            </w:tabs>
            <w:rPr>
              <w:rFonts w:eastAsiaTheme="minorEastAsia"/>
              <w:smallCaps w:val="0"/>
              <w:noProof/>
              <w:sz w:val="22"/>
              <w:szCs w:val="22"/>
              <w:lang w:eastAsia="es-CL"/>
            </w:rPr>
          </w:pPr>
          <w:hyperlink w:anchor="_Toc51055422" w:history="1">
            <w:r w:rsidR="00B9648C" w:rsidRPr="008820AB">
              <w:rPr>
                <w:rStyle w:val="Hipervnculo"/>
                <w:rFonts w:eastAsiaTheme="minorHAnsi"/>
                <w:noProof/>
              </w:rPr>
              <w:t>1.1.</w:t>
            </w:r>
            <w:r w:rsidR="00B9648C">
              <w:rPr>
                <w:rFonts w:eastAsiaTheme="minorEastAsia"/>
                <w:smallCaps w:val="0"/>
                <w:noProof/>
                <w:sz w:val="22"/>
                <w:szCs w:val="22"/>
                <w:lang w:eastAsia="es-CL"/>
              </w:rPr>
              <w:tab/>
            </w:r>
            <w:r w:rsidR="00B9648C" w:rsidRPr="008820AB">
              <w:rPr>
                <w:rStyle w:val="Hipervnculo"/>
                <w:rFonts w:eastAsiaTheme="minorHAnsi"/>
                <w:noProof/>
              </w:rPr>
              <w:t>Objetivo general</w:t>
            </w:r>
            <w:r w:rsidR="00B9648C">
              <w:rPr>
                <w:noProof/>
                <w:webHidden/>
              </w:rPr>
              <w:tab/>
            </w:r>
            <w:r w:rsidR="00B9648C">
              <w:rPr>
                <w:noProof/>
                <w:webHidden/>
              </w:rPr>
              <w:fldChar w:fldCharType="begin"/>
            </w:r>
            <w:r w:rsidR="00B9648C">
              <w:rPr>
                <w:noProof/>
                <w:webHidden/>
              </w:rPr>
              <w:instrText xml:space="preserve"> PAGEREF _Toc51055422 \h </w:instrText>
            </w:r>
            <w:r w:rsidR="00B9648C">
              <w:rPr>
                <w:noProof/>
                <w:webHidden/>
              </w:rPr>
            </w:r>
            <w:r w:rsidR="00B9648C">
              <w:rPr>
                <w:noProof/>
                <w:webHidden/>
              </w:rPr>
              <w:fldChar w:fldCharType="separate"/>
            </w:r>
            <w:r w:rsidR="000B610D">
              <w:rPr>
                <w:noProof/>
                <w:webHidden/>
              </w:rPr>
              <w:t>1</w:t>
            </w:r>
            <w:r w:rsidR="00B9648C">
              <w:rPr>
                <w:noProof/>
                <w:webHidden/>
              </w:rPr>
              <w:fldChar w:fldCharType="end"/>
            </w:r>
          </w:hyperlink>
        </w:p>
        <w:p w14:paraId="5D3E39E9" w14:textId="4215C4AE" w:rsidR="00B9648C" w:rsidRDefault="00C07A46">
          <w:pPr>
            <w:pStyle w:val="TDC2"/>
            <w:tabs>
              <w:tab w:val="left" w:pos="960"/>
              <w:tab w:val="right" w:leader="dot" w:pos="8828"/>
            </w:tabs>
            <w:rPr>
              <w:rFonts w:eastAsiaTheme="minorEastAsia"/>
              <w:smallCaps w:val="0"/>
              <w:noProof/>
              <w:sz w:val="22"/>
              <w:szCs w:val="22"/>
              <w:lang w:eastAsia="es-CL"/>
            </w:rPr>
          </w:pPr>
          <w:hyperlink w:anchor="_Toc51055423" w:history="1">
            <w:r w:rsidR="00B9648C" w:rsidRPr="008820AB">
              <w:rPr>
                <w:rStyle w:val="Hipervnculo"/>
                <w:rFonts w:eastAsiaTheme="minorHAnsi"/>
                <w:noProof/>
              </w:rPr>
              <w:t>1.2.</w:t>
            </w:r>
            <w:r w:rsidR="00B9648C">
              <w:rPr>
                <w:rFonts w:eastAsiaTheme="minorEastAsia"/>
                <w:smallCaps w:val="0"/>
                <w:noProof/>
                <w:sz w:val="22"/>
                <w:szCs w:val="22"/>
                <w:lang w:eastAsia="es-CL"/>
              </w:rPr>
              <w:tab/>
            </w:r>
            <w:r w:rsidR="00B9648C" w:rsidRPr="008820AB">
              <w:rPr>
                <w:rStyle w:val="Hipervnculo"/>
                <w:rFonts w:eastAsiaTheme="minorHAnsi"/>
                <w:noProof/>
              </w:rPr>
              <w:t>Objetivos específicos</w:t>
            </w:r>
            <w:r w:rsidR="00B9648C">
              <w:rPr>
                <w:noProof/>
                <w:webHidden/>
              </w:rPr>
              <w:tab/>
            </w:r>
            <w:r w:rsidR="00B9648C">
              <w:rPr>
                <w:noProof/>
                <w:webHidden/>
              </w:rPr>
              <w:fldChar w:fldCharType="begin"/>
            </w:r>
            <w:r w:rsidR="00B9648C">
              <w:rPr>
                <w:noProof/>
                <w:webHidden/>
              </w:rPr>
              <w:instrText xml:space="preserve"> PAGEREF _Toc51055423 \h </w:instrText>
            </w:r>
            <w:r w:rsidR="00B9648C">
              <w:rPr>
                <w:noProof/>
                <w:webHidden/>
              </w:rPr>
            </w:r>
            <w:r w:rsidR="00B9648C">
              <w:rPr>
                <w:noProof/>
                <w:webHidden/>
              </w:rPr>
              <w:fldChar w:fldCharType="separate"/>
            </w:r>
            <w:r w:rsidR="000B610D">
              <w:rPr>
                <w:noProof/>
                <w:webHidden/>
              </w:rPr>
              <w:t>1</w:t>
            </w:r>
            <w:r w:rsidR="00B9648C">
              <w:rPr>
                <w:noProof/>
                <w:webHidden/>
              </w:rPr>
              <w:fldChar w:fldCharType="end"/>
            </w:r>
          </w:hyperlink>
        </w:p>
        <w:p w14:paraId="37409668" w14:textId="6F96481E" w:rsidR="00B9648C" w:rsidRDefault="00C07A46">
          <w:pPr>
            <w:pStyle w:val="TDC1"/>
            <w:tabs>
              <w:tab w:val="left" w:pos="480"/>
              <w:tab w:val="right" w:leader="dot" w:pos="8828"/>
            </w:tabs>
            <w:rPr>
              <w:rFonts w:eastAsiaTheme="minorEastAsia"/>
              <w:b w:val="0"/>
              <w:bCs w:val="0"/>
              <w:caps w:val="0"/>
              <w:noProof/>
              <w:sz w:val="22"/>
              <w:szCs w:val="22"/>
              <w:lang w:eastAsia="es-CL"/>
            </w:rPr>
          </w:pPr>
          <w:hyperlink w:anchor="_Toc51055424" w:history="1">
            <w:r w:rsidR="00B9648C" w:rsidRPr="008820AB">
              <w:rPr>
                <w:rStyle w:val="Hipervnculo"/>
                <w:rFonts w:eastAsiaTheme="minorHAnsi"/>
                <w:noProof/>
              </w:rPr>
              <w:t>2.</w:t>
            </w:r>
            <w:r w:rsidR="00B9648C">
              <w:rPr>
                <w:rFonts w:eastAsiaTheme="minorEastAsia"/>
                <w:b w:val="0"/>
                <w:bCs w:val="0"/>
                <w:caps w:val="0"/>
                <w:noProof/>
                <w:sz w:val="22"/>
                <w:szCs w:val="22"/>
                <w:lang w:eastAsia="es-CL"/>
              </w:rPr>
              <w:tab/>
            </w:r>
            <w:r w:rsidR="00B9648C" w:rsidRPr="008820AB">
              <w:rPr>
                <w:rStyle w:val="Hipervnculo"/>
                <w:rFonts w:eastAsiaTheme="minorHAnsi"/>
                <w:noProof/>
              </w:rPr>
              <w:t>ANTECEDENTES</w:t>
            </w:r>
            <w:r w:rsidR="00B9648C">
              <w:rPr>
                <w:noProof/>
                <w:webHidden/>
              </w:rPr>
              <w:tab/>
            </w:r>
            <w:r w:rsidR="00B9648C">
              <w:rPr>
                <w:noProof/>
                <w:webHidden/>
              </w:rPr>
              <w:fldChar w:fldCharType="begin"/>
            </w:r>
            <w:r w:rsidR="00B9648C">
              <w:rPr>
                <w:noProof/>
                <w:webHidden/>
              </w:rPr>
              <w:instrText xml:space="preserve"> PAGEREF _Toc51055424 \h </w:instrText>
            </w:r>
            <w:r w:rsidR="00B9648C">
              <w:rPr>
                <w:noProof/>
                <w:webHidden/>
              </w:rPr>
            </w:r>
            <w:r w:rsidR="00B9648C">
              <w:rPr>
                <w:noProof/>
                <w:webHidden/>
              </w:rPr>
              <w:fldChar w:fldCharType="separate"/>
            </w:r>
            <w:r w:rsidR="000B610D">
              <w:rPr>
                <w:noProof/>
                <w:webHidden/>
              </w:rPr>
              <w:t>2</w:t>
            </w:r>
            <w:r w:rsidR="00B9648C">
              <w:rPr>
                <w:noProof/>
                <w:webHidden/>
              </w:rPr>
              <w:fldChar w:fldCharType="end"/>
            </w:r>
          </w:hyperlink>
        </w:p>
        <w:p w14:paraId="43D6E9CD" w14:textId="4EF9BE62" w:rsidR="00B9648C" w:rsidRDefault="00C07A46">
          <w:pPr>
            <w:pStyle w:val="TDC2"/>
            <w:tabs>
              <w:tab w:val="left" w:pos="720"/>
              <w:tab w:val="right" w:leader="dot" w:pos="8828"/>
            </w:tabs>
            <w:rPr>
              <w:rFonts w:eastAsiaTheme="minorEastAsia"/>
              <w:smallCaps w:val="0"/>
              <w:noProof/>
              <w:sz w:val="22"/>
              <w:szCs w:val="22"/>
              <w:lang w:eastAsia="es-CL"/>
            </w:rPr>
          </w:pPr>
          <w:hyperlink w:anchor="_Toc51055425" w:history="1">
            <w:r w:rsidR="00B9648C" w:rsidRPr="008820AB">
              <w:rPr>
                <w:rStyle w:val="Hipervnculo"/>
                <w:rFonts w:eastAsiaTheme="minorHAnsi"/>
                <w:noProof/>
              </w:rPr>
              <w:t>2.1</w:t>
            </w:r>
            <w:r w:rsidR="00B9648C">
              <w:rPr>
                <w:rFonts w:eastAsiaTheme="minorEastAsia"/>
                <w:smallCaps w:val="0"/>
                <w:noProof/>
                <w:sz w:val="22"/>
                <w:szCs w:val="22"/>
                <w:lang w:eastAsia="es-CL"/>
              </w:rPr>
              <w:tab/>
            </w:r>
            <w:r w:rsidR="00B9648C" w:rsidRPr="008820AB">
              <w:rPr>
                <w:rStyle w:val="Hipervnculo"/>
                <w:rFonts w:eastAsiaTheme="minorHAnsi"/>
                <w:noProof/>
              </w:rPr>
              <w:t>Distribución espacial del recurso y localización del área de estudio</w:t>
            </w:r>
            <w:r w:rsidR="00B9648C">
              <w:rPr>
                <w:noProof/>
                <w:webHidden/>
              </w:rPr>
              <w:tab/>
            </w:r>
            <w:r w:rsidR="00B9648C">
              <w:rPr>
                <w:noProof/>
                <w:webHidden/>
              </w:rPr>
              <w:fldChar w:fldCharType="begin"/>
            </w:r>
            <w:r w:rsidR="00B9648C">
              <w:rPr>
                <w:noProof/>
                <w:webHidden/>
              </w:rPr>
              <w:instrText xml:space="preserve"> PAGEREF _Toc51055425 \h </w:instrText>
            </w:r>
            <w:r w:rsidR="00B9648C">
              <w:rPr>
                <w:noProof/>
                <w:webHidden/>
              </w:rPr>
            </w:r>
            <w:r w:rsidR="00B9648C">
              <w:rPr>
                <w:noProof/>
                <w:webHidden/>
              </w:rPr>
              <w:fldChar w:fldCharType="separate"/>
            </w:r>
            <w:r w:rsidR="000B610D">
              <w:rPr>
                <w:noProof/>
                <w:webHidden/>
              </w:rPr>
              <w:t>2</w:t>
            </w:r>
            <w:r w:rsidR="00B9648C">
              <w:rPr>
                <w:noProof/>
                <w:webHidden/>
              </w:rPr>
              <w:fldChar w:fldCharType="end"/>
            </w:r>
          </w:hyperlink>
        </w:p>
        <w:p w14:paraId="26D42508" w14:textId="3334CCAB" w:rsidR="00B9648C" w:rsidRDefault="00C07A46">
          <w:pPr>
            <w:pStyle w:val="TDC2"/>
            <w:tabs>
              <w:tab w:val="left" w:pos="720"/>
              <w:tab w:val="right" w:leader="dot" w:pos="8828"/>
            </w:tabs>
            <w:rPr>
              <w:rFonts w:eastAsiaTheme="minorEastAsia"/>
              <w:smallCaps w:val="0"/>
              <w:noProof/>
              <w:sz w:val="22"/>
              <w:szCs w:val="22"/>
              <w:lang w:eastAsia="es-CL"/>
            </w:rPr>
          </w:pPr>
          <w:hyperlink w:anchor="_Toc51055426" w:history="1">
            <w:r w:rsidR="00B9648C" w:rsidRPr="008820AB">
              <w:rPr>
                <w:rStyle w:val="Hipervnculo"/>
                <w:rFonts w:eastAsiaTheme="minorHAnsi"/>
                <w:noProof/>
              </w:rPr>
              <w:t>2.2</w:t>
            </w:r>
            <w:r w:rsidR="00B9648C">
              <w:rPr>
                <w:rFonts w:eastAsiaTheme="minorEastAsia"/>
                <w:smallCaps w:val="0"/>
                <w:noProof/>
                <w:sz w:val="22"/>
                <w:szCs w:val="22"/>
                <w:lang w:eastAsia="es-CL"/>
              </w:rPr>
              <w:tab/>
            </w:r>
            <w:r w:rsidR="00B9648C" w:rsidRPr="008820AB">
              <w:rPr>
                <w:rStyle w:val="Hipervnculo"/>
                <w:rFonts w:eastAsiaTheme="minorHAnsi"/>
                <w:noProof/>
              </w:rPr>
              <w:t>Unidades de stock</w:t>
            </w:r>
            <w:r w:rsidR="00B9648C">
              <w:rPr>
                <w:noProof/>
                <w:webHidden/>
              </w:rPr>
              <w:tab/>
            </w:r>
            <w:r w:rsidR="00B9648C">
              <w:rPr>
                <w:noProof/>
                <w:webHidden/>
              </w:rPr>
              <w:fldChar w:fldCharType="begin"/>
            </w:r>
            <w:r w:rsidR="00B9648C">
              <w:rPr>
                <w:noProof/>
                <w:webHidden/>
              </w:rPr>
              <w:instrText xml:space="preserve"> PAGEREF _Toc51055426 \h </w:instrText>
            </w:r>
            <w:r w:rsidR="00B9648C">
              <w:rPr>
                <w:noProof/>
                <w:webHidden/>
              </w:rPr>
            </w:r>
            <w:r w:rsidR="00B9648C">
              <w:rPr>
                <w:noProof/>
                <w:webHidden/>
              </w:rPr>
              <w:fldChar w:fldCharType="separate"/>
            </w:r>
            <w:r w:rsidR="000B610D">
              <w:rPr>
                <w:noProof/>
                <w:webHidden/>
              </w:rPr>
              <w:t>3</w:t>
            </w:r>
            <w:r w:rsidR="00B9648C">
              <w:rPr>
                <w:noProof/>
                <w:webHidden/>
              </w:rPr>
              <w:fldChar w:fldCharType="end"/>
            </w:r>
          </w:hyperlink>
        </w:p>
        <w:p w14:paraId="339D694A" w14:textId="0E96EE0C" w:rsidR="00B9648C" w:rsidRDefault="00C07A46">
          <w:pPr>
            <w:pStyle w:val="TDC2"/>
            <w:tabs>
              <w:tab w:val="left" w:pos="720"/>
              <w:tab w:val="right" w:leader="dot" w:pos="8828"/>
            </w:tabs>
            <w:rPr>
              <w:rFonts w:eastAsiaTheme="minorEastAsia"/>
              <w:smallCaps w:val="0"/>
              <w:noProof/>
              <w:sz w:val="22"/>
              <w:szCs w:val="22"/>
              <w:lang w:eastAsia="es-CL"/>
            </w:rPr>
          </w:pPr>
          <w:hyperlink w:anchor="_Toc51055427" w:history="1">
            <w:r w:rsidR="00B9648C" w:rsidRPr="008820AB">
              <w:rPr>
                <w:rStyle w:val="Hipervnculo"/>
                <w:rFonts w:eastAsiaTheme="minorHAnsi"/>
                <w:noProof/>
              </w:rPr>
              <w:t>2.3</w:t>
            </w:r>
            <w:r w:rsidR="00B9648C">
              <w:rPr>
                <w:rFonts w:eastAsiaTheme="minorEastAsia"/>
                <w:smallCaps w:val="0"/>
                <w:noProof/>
                <w:sz w:val="22"/>
                <w:szCs w:val="22"/>
                <w:lang w:eastAsia="es-CL"/>
              </w:rPr>
              <w:tab/>
            </w:r>
            <w:r w:rsidR="00B9648C" w:rsidRPr="008820AB">
              <w:rPr>
                <w:rStyle w:val="Hipervnculo"/>
                <w:rFonts w:eastAsiaTheme="minorHAnsi"/>
                <w:noProof/>
              </w:rPr>
              <w:t>Áreas de desove y período reproductivo</w:t>
            </w:r>
            <w:r w:rsidR="00B9648C">
              <w:rPr>
                <w:noProof/>
                <w:webHidden/>
              </w:rPr>
              <w:tab/>
            </w:r>
            <w:r w:rsidR="00B9648C">
              <w:rPr>
                <w:noProof/>
                <w:webHidden/>
              </w:rPr>
              <w:fldChar w:fldCharType="begin"/>
            </w:r>
            <w:r w:rsidR="00B9648C">
              <w:rPr>
                <w:noProof/>
                <w:webHidden/>
              </w:rPr>
              <w:instrText xml:space="preserve"> PAGEREF _Toc51055427 \h </w:instrText>
            </w:r>
            <w:r w:rsidR="00B9648C">
              <w:rPr>
                <w:noProof/>
                <w:webHidden/>
              </w:rPr>
            </w:r>
            <w:r w:rsidR="00B9648C">
              <w:rPr>
                <w:noProof/>
                <w:webHidden/>
              </w:rPr>
              <w:fldChar w:fldCharType="separate"/>
            </w:r>
            <w:r w:rsidR="000B610D">
              <w:rPr>
                <w:noProof/>
                <w:webHidden/>
              </w:rPr>
              <w:t>4</w:t>
            </w:r>
            <w:r w:rsidR="00B9648C">
              <w:rPr>
                <w:noProof/>
                <w:webHidden/>
              </w:rPr>
              <w:fldChar w:fldCharType="end"/>
            </w:r>
          </w:hyperlink>
        </w:p>
        <w:p w14:paraId="38DD1D5E" w14:textId="09FDAA5E" w:rsidR="00B9648C" w:rsidRDefault="00C07A46">
          <w:pPr>
            <w:pStyle w:val="TDC2"/>
            <w:tabs>
              <w:tab w:val="left" w:pos="720"/>
              <w:tab w:val="right" w:leader="dot" w:pos="8828"/>
            </w:tabs>
            <w:rPr>
              <w:rFonts w:eastAsiaTheme="minorEastAsia"/>
              <w:smallCaps w:val="0"/>
              <w:noProof/>
              <w:sz w:val="22"/>
              <w:szCs w:val="22"/>
              <w:lang w:eastAsia="es-CL"/>
            </w:rPr>
          </w:pPr>
          <w:hyperlink w:anchor="_Toc51055428" w:history="1">
            <w:r w:rsidR="00B9648C" w:rsidRPr="008820AB">
              <w:rPr>
                <w:rStyle w:val="Hipervnculo"/>
                <w:rFonts w:eastAsiaTheme="minorHAnsi"/>
                <w:noProof/>
              </w:rPr>
              <w:t>2.4</w:t>
            </w:r>
            <w:r w:rsidR="00B9648C">
              <w:rPr>
                <w:rFonts w:eastAsiaTheme="minorEastAsia"/>
                <w:smallCaps w:val="0"/>
                <w:noProof/>
                <w:sz w:val="22"/>
                <w:szCs w:val="22"/>
                <w:lang w:eastAsia="es-CL"/>
              </w:rPr>
              <w:tab/>
            </w:r>
            <w:r w:rsidR="00B9648C" w:rsidRPr="008820AB">
              <w:rPr>
                <w:rStyle w:val="Hipervnculo"/>
                <w:rFonts w:eastAsiaTheme="minorHAnsi"/>
                <w:noProof/>
              </w:rPr>
              <w:t>Ingreso de juveniles a la pesquería</w:t>
            </w:r>
            <w:r w:rsidR="00B9648C">
              <w:rPr>
                <w:noProof/>
                <w:webHidden/>
              </w:rPr>
              <w:tab/>
            </w:r>
            <w:r w:rsidR="00B9648C">
              <w:rPr>
                <w:noProof/>
                <w:webHidden/>
              </w:rPr>
              <w:fldChar w:fldCharType="begin"/>
            </w:r>
            <w:r w:rsidR="00B9648C">
              <w:rPr>
                <w:noProof/>
                <w:webHidden/>
              </w:rPr>
              <w:instrText xml:space="preserve"> PAGEREF _Toc51055428 \h </w:instrText>
            </w:r>
            <w:r w:rsidR="00B9648C">
              <w:rPr>
                <w:noProof/>
                <w:webHidden/>
              </w:rPr>
            </w:r>
            <w:r w:rsidR="00B9648C">
              <w:rPr>
                <w:noProof/>
                <w:webHidden/>
              </w:rPr>
              <w:fldChar w:fldCharType="separate"/>
            </w:r>
            <w:r w:rsidR="000B610D">
              <w:rPr>
                <w:noProof/>
                <w:webHidden/>
              </w:rPr>
              <w:t>6</w:t>
            </w:r>
            <w:r w:rsidR="00B9648C">
              <w:rPr>
                <w:noProof/>
                <w:webHidden/>
              </w:rPr>
              <w:fldChar w:fldCharType="end"/>
            </w:r>
          </w:hyperlink>
        </w:p>
        <w:p w14:paraId="15BC5EB1" w14:textId="61FACF73" w:rsidR="00B9648C" w:rsidRDefault="00C07A46">
          <w:pPr>
            <w:pStyle w:val="TDC2"/>
            <w:tabs>
              <w:tab w:val="left" w:pos="720"/>
              <w:tab w:val="right" w:leader="dot" w:pos="8828"/>
            </w:tabs>
            <w:rPr>
              <w:rFonts w:eastAsiaTheme="minorEastAsia"/>
              <w:smallCaps w:val="0"/>
              <w:noProof/>
              <w:sz w:val="22"/>
              <w:szCs w:val="22"/>
              <w:lang w:eastAsia="es-CL"/>
            </w:rPr>
          </w:pPr>
          <w:hyperlink w:anchor="_Toc51055429" w:history="1">
            <w:r w:rsidR="00B9648C" w:rsidRPr="008820AB">
              <w:rPr>
                <w:rStyle w:val="Hipervnculo"/>
                <w:rFonts w:eastAsiaTheme="minorHAnsi"/>
                <w:noProof/>
              </w:rPr>
              <w:t>2.5</w:t>
            </w:r>
            <w:r w:rsidR="00B9648C">
              <w:rPr>
                <w:rFonts w:eastAsiaTheme="minorEastAsia"/>
                <w:smallCaps w:val="0"/>
                <w:noProof/>
                <w:sz w:val="22"/>
                <w:szCs w:val="22"/>
                <w:lang w:eastAsia="es-CL"/>
              </w:rPr>
              <w:tab/>
            </w:r>
            <w:r w:rsidR="00B9648C" w:rsidRPr="008820AB">
              <w:rPr>
                <w:rStyle w:val="Hipervnculo"/>
                <w:rFonts w:eastAsiaTheme="minorHAnsi"/>
                <w:noProof/>
              </w:rPr>
              <w:t>Pesquería</w:t>
            </w:r>
            <w:r w:rsidR="00B9648C">
              <w:rPr>
                <w:noProof/>
                <w:webHidden/>
              </w:rPr>
              <w:tab/>
            </w:r>
            <w:r w:rsidR="00B9648C">
              <w:rPr>
                <w:noProof/>
                <w:webHidden/>
              </w:rPr>
              <w:fldChar w:fldCharType="begin"/>
            </w:r>
            <w:r w:rsidR="00B9648C">
              <w:rPr>
                <w:noProof/>
                <w:webHidden/>
              </w:rPr>
              <w:instrText xml:space="preserve"> PAGEREF _Toc51055429 \h </w:instrText>
            </w:r>
            <w:r w:rsidR="00B9648C">
              <w:rPr>
                <w:noProof/>
                <w:webHidden/>
              </w:rPr>
            </w:r>
            <w:r w:rsidR="00B9648C">
              <w:rPr>
                <w:noProof/>
                <w:webHidden/>
              </w:rPr>
              <w:fldChar w:fldCharType="separate"/>
            </w:r>
            <w:r w:rsidR="000B610D">
              <w:rPr>
                <w:noProof/>
                <w:webHidden/>
              </w:rPr>
              <w:t>6</w:t>
            </w:r>
            <w:r w:rsidR="00B9648C">
              <w:rPr>
                <w:noProof/>
                <w:webHidden/>
              </w:rPr>
              <w:fldChar w:fldCharType="end"/>
            </w:r>
          </w:hyperlink>
        </w:p>
        <w:p w14:paraId="768960F9" w14:textId="7ADAAE6C" w:rsidR="00B9648C" w:rsidRDefault="00C07A46">
          <w:pPr>
            <w:pStyle w:val="TDC2"/>
            <w:tabs>
              <w:tab w:val="left" w:pos="720"/>
              <w:tab w:val="right" w:leader="dot" w:pos="8828"/>
            </w:tabs>
            <w:rPr>
              <w:rFonts w:eastAsiaTheme="minorEastAsia"/>
              <w:smallCaps w:val="0"/>
              <w:noProof/>
              <w:sz w:val="22"/>
              <w:szCs w:val="22"/>
              <w:lang w:eastAsia="es-CL"/>
            </w:rPr>
          </w:pPr>
          <w:hyperlink w:anchor="_Toc51055430" w:history="1">
            <w:r w:rsidR="00B9648C" w:rsidRPr="008820AB">
              <w:rPr>
                <w:rStyle w:val="Hipervnculo"/>
                <w:rFonts w:eastAsiaTheme="minorHAnsi"/>
                <w:noProof/>
              </w:rPr>
              <w:t>2.6</w:t>
            </w:r>
            <w:r w:rsidR="00B9648C">
              <w:rPr>
                <w:rFonts w:eastAsiaTheme="minorEastAsia"/>
                <w:smallCaps w:val="0"/>
                <w:noProof/>
                <w:sz w:val="22"/>
                <w:szCs w:val="22"/>
                <w:lang w:eastAsia="es-CL"/>
              </w:rPr>
              <w:tab/>
            </w:r>
            <w:r w:rsidR="00B9648C" w:rsidRPr="008820AB">
              <w:rPr>
                <w:rStyle w:val="Hipervnculo"/>
                <w:rFonts w:eastAsiaTheme="minorHAnsi"/>
                <w:noProof/>
              </w:rPr>
              <w:t>Evaluación de stock</w:t>
            </w:r>
            <w:r w:rsidR="00B9648C">
              <w:rPr>
                <w:noProof/>
                <w:webHidden/>
              </w:rPr>
              <w:tab/>
            </w:r>
            <w:r w:rsidR="00B9648C">
              <w:rPr>
                <w:noProof/>
                <w:webHidden/>
              </w:rPr>
              <w:fldChar w:fldCharType="begin"/>
            </w:r>
            <w:r w:rsidR="00B9648C">
              <w:rPr>
                <w:noProof/>
                <w:webHidden/>
              </w:rPr>
              <w:instrText xml:space="preserve"> PAGEREF _Toc51055430 \h </w:instrText>
            </w:r>
            <w:r w:rsidR="00B9648C">
              <w:rPr>
                <w:noProof/>
                <w:webHidden/>
              </w:rPr>
            </w:r>
            <w:r w:rsidR="00B9648C">
              <w:rPr>
                <w:noProof/>
                <w:webHidden/>
              </w:rPr>
              <w:fldChar w:fldCharType="separate"/>
            </w:r>
            <w:r w:rsidR="000B610D">
              <w:rPr>
                <w:noProof/>
                <w:webHidden/>
              </w:rPr>
              <w:t>10</w:t>
            </w:r>
            <w:r w:rsidR="00B9648C">
              <w:rPr>
                <w:noProof/>
                <w:webHidden/>
              </w:rPr>
              <w:fldChar w:fldCharType="end"/>
            </w:r>
          </w:hyperlink>
        </w:p>
        <w:p w14:paraId="0F5A24E6" w14:textId="037E4F94" w:rsidR="00B9648C" w:rsidRDefault="00C07A46">
          <w:pPr>
            <w:pStyle w:val="TDC2"/>
            <w:tabs>
              <w:tab w:val="left" w:pos="720"/>
              <w:tab w:val="right" w:leader="dot" w:pos="8828"/>
            </w:tabs>
            <w:rPr>
              <w:rFonts w:eastAsiaTheme="minorEastAsia"/>
              <w:smallCaps w:val="0"/>
              <w:noProof/>
              <w:sz w:val="22"/>
              <w:szCs w:val="22"/>
              <w:lang w:eastAsia="es-CL"/>
            </w:rPr>
          </w:pPr>
          <w:hyperlink w:anchor="_Toc51055431" w:history="1">
            <w:r w:rsidR="00B9648C" w:rsidRPr="008820AB">
              <w:rPr>
                <w:rStyle w:val="Hipervnculo"/>
                <w:rFonts w:eastAsiaTheme="minorHAnsi"/>
                <w:noProof/>
              </w:rPr>
              <w:t>2.7</w:t>
            </w:r>
            <w:r w:rsidR="00B9648C">
              <w:rPr>
                <w:rFonts w:eastAsiaTheme="minorEastAsia"/>
                <w:smallCaps w:val="0"/>
                <w:noProof/>
                <w:sz w:val="22"/>
                <w:szCs w:val="22"/>
                <w:lang w:eastAsia="es-CL"/>
              </w:rPr>
              <w:tab/>
            </w:r>
            <w:r w:rsidR="00B9648C" w:rsidRPr="008820AB">
              <w:rPr>
                <w:rStyle w:val="Hipervnculo"/>
                <w:rFonts w:eastAsiaTheme="minorHAnsi"/>
                <w:noProof/>
              </w:rPr>
              <w:t>Estatus y determinación de CBA</w:t>
            </w:r>
            <w:r w:rsidR="00B9648C">
              <w:rPr>
                <w:noProof/>
                <w:webHidden/>
              </w:rPr>
              <w:tab/>
            </w:r>
            <w:r w:rsidR="00B9648C">
              <w:rPr>
                <w:noProof/>
                <w:webHidden/>
              </w:rPr>
              <w:fldChar w:fldCharType="begin"/>
            </w:r>
            <w:r w:rsidR="00B9648C">
              <w:rPr>
                <w:noProof/>
                <w:webHidden/>
              </w:rPr>
              <w:instrText xml:space="preserve"> PAGEREF _Toc51055431 \h </w:instrText>
            </w:r>
            <w:r w:rsidR="00B9648C">
              <w:rPr>
                <w:noProof/>
                <w:webHidden/>
              </w:rPr>
            </w:r>
            <w:r w:rsidR="00B9648C">
              <w:rPr>
                <w:noProof/>
                <w:webHidden/>
              </w:rPr>
              <w:fldChar w:fldCharType="separate"/>
            </w:r>
            <w:r w:rsidR="000B610D">
              <w:rPr>
                <w:noProof/>
                <w:webHidden/>
              </w:rPr>
              <w:t>12</w:t>
            </w:r>
            <w:r w:rsidR="00B9648C">
              <w:rPr>
                <w:noProof/>
                <w:webHidden/>
              </w:rPr>
              <w:fldChar w:fldCharType="end"/>
            </w:r>
          </w:hyperlink>
        </w:p>
        <w:p w14:paraId="10464986" w14:textId="11651A31" w:rsidR="00B9648C" w:rsidRDefault="00C07A46">
          <w:pPr>
            <w:pStyle w:val="TDC1"/>
            <w:tabs>
              <w:tab w:val="left" w:pos="480"/>
              <w:tab w:val="right" w:leader="dot" w:pos="8828"/>
            </w:tabs>
            <w:rPr>
              <w:rFonts w:eastAsiaTheme="minorEastAsia"/>
              <w:b w:val="0"/>
              <w:bCs w:val="0"/>
              <w:caps w:val="0"/>
              <w:noProof/>
              <w:sz w:val="22"/>
              <w:szCs w:val="22"/>
              <w:lang w:eastAsia="es-CL"/>
            </w:rPr>
          </w:pPr>
          <w:hyperlink w:anchor="_Toc51055432" w:history="1">
            <w:r w:rsidR="00B9648C" w:rsidRPr="008820AB">
              <w:rPr>
                <w:rStyle w:val="Hipervnculo"/>
                <w:rFonts w:eastAsiaTheme="minorHAnsi"/>
                <w:noProof/>
              </w:rPr>
              <w:t>3.</w:t>
            </w:r>
            <w:r w:rsidR="00B9648C">
              <w:rPr>
                <w:rFonts w:eastAsiaTheme="minorEastAsia"/>
                <w:b w:val="0"/>
                <w:bCs w:val="0"/>
                <w:caps w:val="0"/>
                <w:noProof/>
                <w:sz w:val="22"/>
                <w:szCs w:val="22"/>
                <w:lang w:eastAsia="es-CL"/>
              </w:rPr>
              <w:tab/>
            </w:r>
            <w:r w:rsidR="00B9648C" w:rsidRPr="008820AB">
              <w:rPr>
                <w:rStyle w:val="Hipervnculo"/>
                <w:rFonts w:eastAsiaTheme="minorHAnsi"/>
                <w:noProof/>
              </w:rPr>
              <w:t>METODOLOGÍA DE TRABAJO</w:t>
            </w:r>
            <w:r w:rsidR="00B9648C">
              <w:rPr>
                <w:noProof/>
                <w:webHidden/>
              </w:rPr>
              <w:tab/>
            </w:r>
            <w:r w:rsidR="00B9648C">
              <w:rPr>
                <w:noProof/>
                <w:webHidden/>
              </w:rPr>
              <w:fldChar w:fldCharType="begin"/>
            </w:r>
            <w:r w:rsidR="00B9648C">
              <w:rPr>
                <w:noProof/>
                <w:webHidden/>
              </w:rPr>
              <w:instrText xml:space="preserve"> PAGEREF _Toc51055432 \h </w:instrText>
            </w:r>
            <w:r w:rsidR="00B9648C">
              <w:rPr>
                <w:noProof/>
                <w:webHidden/>
              </w:rPr>
            </w:r>
            <w:r w:rsidR="00B9648C">
              <w:rPr>
                <w:noProof/>
                <w:webHidden/>
              </w:rPr>
              <w:fldChar w:fldCharType="separate"/>
            </w:r>
            <w:r w:rsidR="000B610D">
              <w:rPr>
                <w:noProof/>
                <w:webHidden/>
              </w:rPr>
              <w:t>14</w:t>
            </w:r>
            <w:r w:rsidR="00B9648C">
              <w:rPr>
                <w:noProof/>
                <w:webHidden/>
              </w:rPr>
              <w:fldChar w:fldCharType="end"/>
            </w:r>
          </w:hyperlink>
        </w:p>
        <w:p w14:paraId="737F5578" w14:textId="20EA980F" w:rsidR="00B9648C" w:rsidRDefault="00C07A46">
          <w:pPr>
            <w:pStyle w:val="TDC2"/>
            <w:tabs>
              <w:tab w:val="left" w:pos="720"/>
              <w:tab w:val="right" w:leader="dot" w:pos="8828"/>
            </w:tabs>
            <w:rPr>
              <w:rFonts w:eastAsiaTheme="minorEastAsia"/>
              <w:smallCaps w:val="0"/>
              <w:noProof/>
              <w:sz w:val="22"/>
              <w:szCs w:val="22"/>
              <w:lang w:eastAsia="es-CL"/>
            </w:rPr>
          </w:pPr>
          <w:hyperlink w:anchor="_Toc51055433" w:history="1">
            <w:r w:rsidR="00B9648C" w:rsidRPr="008820AB">
              <w:rPr>
                <w:rStyle w:val="Hipervnculo"/>
                <w:rFonts w:eastAsiaTheme="minorHAnsi"/>
                <w:noProof/>
              </w:rPr>
              <w:t>3.1</w:t>
            </w:r>
            <w:r w:rsidR="00B9648C">
              <w:rPr>
                <w:rFonts w:eastAsiaTheme="minorEastAsia"/>
                <w:smallCaps w:val="0"/>
                <w:noProof/>
                <w:sz w:val="22"/>
                <w:szCs w:val="22"/>
                <w:lang w:eastAsia="es-CL"/>
              </w:rPr>
              <w:tab/>
            </w:r>
            <w:r w:rsidR="00B9648C" w:rsidRPr="008820AB">
              <w:rPr>
                <w:rStyle w:val="Hipervnculo"/>
                <w:rFonts w:eastAsiaTheme="minorHAnsi"/>
                <w:noProof/>
              </w:rPr>
              <w:t>Objetivo específico 1:</w:t>
            </w:r>
            <w:r w:rsidR="00B9648C">
              <w:rPr>
                <w:noProof/>
                <w:webHidden/>
              </w:rPr>
              <w:tab/>
            </w:r>
            <w:r w:rsidR="00B9648C">
              <w:rPr>
                <w:noProof/>
                <w:webHidden/>
              </w:rPr>
              <w:fldChar w:fldCharType="begin"/>
            </w:r>
            <w:r w:rsidR="00B9648C">
              <w:rPr>
                <w:noProof/>
                <w:webHidden/>
              </w:rPr>
              <w:instrText xml:space="preserve"> PAGEREF _Toc51055433 \h </w:instrText>
            </w:r>
            <w:r w:rsidR="00B9648C">
              <w:rPr>
                <w:noProof/>
                <w:webHidden/>
              </w:rPr>
            </w:r>
            <w:r w:rsidR="00B9648C">
              <w:rPr>
                <w:noProof/>
                <w:webHidden/>
              </w:rPr>
              <w:fldChar w:fldCharType="separate"/>
            </w:r>
            <w:r w:rsidR="000B610D">
              <w:rPr>
                <w:noProof/>
                <w:webHidden/>
              </w:rPr>
              <w:t>14</w:t>
            </w:r>
            <w:r w:rsidR="00B9648C">
              <w:rPr>
                <w:noProof/>
                <w:webHidden/>
              </w:rPr>
              <w:fldChar w:fldCharType="end"/>
            </w:r>
          </w:hyperlink>
        </w:p>
        <w:p w14:paraId="76FEDAD8" w14:textId="1A721215"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34" w:history="1">
            <w:r w:rsidR="00B9648C" w:rsidRPr="008820AB">
              <w:rPr>
                <w:rStyle w:val="Hipervnculo"/>
                <w:rFonts w:eastAsiaTheme="minorHAnsi"/>
                <w:noProof/>
              </w:rPr>
              <w:t>3.1.1</w:t>
            </w:r>
            <w:r w:rsidR="00B9648C">
              <w:rPr>
                <w:rFonts w:eastAsiaTheme="minorEastAsia"/>
                <w:i w:val="0"/>
                <w:iCs w:val="0"/>
                <w:noProof/>
                <w:sz w:val="22"/>
                <w:szCs w:val="22"/>
                <w:lang w:eastAsia="es-CL"/>
              </w:rPr>
              <w:tab/>
            </w:r>
            <w:r w:rsidR="00B9648C" w:rsidRPr="008820AB">
              <w:rPr>
                <w:rStyle w:val="Hipervnculo"/>
                <w:rFonts w:eastAsiaTheme="minorHAnsi"/>
                <w:noProof/>
              </w:rPr>
              <w:t>Modelo Conceptual</w:t>
            </w:r>
            <w:r w:rsidR="00B9648C">
              <w:rPr>
                <w:noProof/>
                <w:webHidden/>
              </w:rPr>
              <w:tab/>
            </w:r>
            <w:r w:rsidR="00B9648C">
              <w:rPr>
                <w:noProof/>
                <w:webHidden/>
              </w:rPr>
              <w:fldChar w:fldCharType="begin"/>
            </w:r>
            <w:r w:rsidR="00B9648C">
              <w:rPr>
                <w:noProof/>
                <w:webHidden/>
              </w:rPr>
              <w:instrText xml:space="preserve"> PAGEREF _Toc51055434 \h </w:instrText>
            </w:r>
            <w:r w:rsidR="00B9648C">
              <w:rPr>
                <w:noProof/>
                <w:webHidden/>
              </w:rPr>
            </w:r>
            <w:r w:rsidR="00B9648C">
              <w:rPr>
                <w:noProof/>
                <w:webHidden/>
              </w:rPr>
              <w:fldChar w:fldCharType="separate"/>
            </w:r>
            <w:r w:rsidR="000B610D">
              <w:rPr>
                <w:noProof/>
                <w:webHidden/>
              </w:rPr>
              <w:t>14</w:t>
            </w:r>
            <w:r w:rsidR="00B9648C">
              <w:rPr>
                <w:noProof/>
                <w:webHidden/>
              </w:rPr>
              <w:fldChar w:fldCharType="end"/>
            </w:r>
          </w:hyperlink>
        </w:p>
        <w:p w14:paraId="2A1E9338" w14:textId="34640327"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35" w:history="1">
            <w:r w:rsidR="00B9648C" w:rsidRPr="008820AB">
              <w:rPr>
                <w:rStyle w:val="Hipervnculo"/>
                <w:rFonts w:eastAsiaTheme="minorHAnsi"/>
                <w:noProof/>
              </w:rPr>
              <w:t>3.1.2</w:t>
            </w:r>
            <w:r w:rsidR="00B9648C">
              <w:rPr>
                <w:rFonts w:eastAsiaTheme="minorEastAsia"/>
                <w:i w:val="0"/>
                <w:iCs w:val="0"/>
                <w:noProof/>
                <w:sz w:val="22"/>
                <w:szCs w:val="22"/>
                <w:lang w:eastAsia="es-CL"/>
              </w:rPr>
              <w:tab/>
            </w:r>
            <w:r w:rsidR="00B9648C" w:rsidRPr="008820AB">
              <w:rPr>
                <w:rStyle w:val="Hipervnculo"/>
                <w:rFonts w:eastAsiaTheme="minorHAnsi"/>
                <w:noProof/>
              </w:rPr>
              <w:t>Datos de entrada al modelo de evaluación de stock</w:t>
            </w:r>
            <w:r w:rsidR="00B9648C">
              <w:rPr>
                <w:noProof/>
                <w:webHidden/>
              </w:rPr>
              <w:tab/>
            </w:r>
            <w:r w:rsidR="00B9648C">
              <w:rPr>
                <w:noProof/>
                <w:webHidden/>
              </w:rPr>
              <w:fldChar w:fldCharType="begin"/>
            </w:r>
            <w:r w:rsidR="00B9648C">
              <w:rPr>
                <w:noProof/>
                <w:webHidden/>
              </w:rPr>
              <w:instrText xml:space="preserve"> PAGEREF _Toc51055435 \h </w:instrText>
            </w:r>
            <w:r w:rsidR="00B9648C">
              <w:rPr>
                <w:noProof/>
                <w:webHidden/>
              </w:rPr>
            </w:r>
            <w:r w:rsidR="00B9648C">
              <w:rPr>
                <w:noProof/>
                <w:webHidden/>
              </w:rPr>
              <w:fldChar w:fldCharType="separate"/>
            </w:r>
            <w:r w:rsidR="000B610D">
              <w:rPr>
                <w:noProof/>
                <w:webHidden/>
              </w:rPr>
              <w:t>16</w:t>
            </w:r>
            <w:r w:rsidR="00B9648C">
              <w:rPr>
                <w:noProof/>
                <w:webHidden/>
              </w:rPr>
              <w:fldChar w:fldCharType="end"/>
            </w:r>
          </w:hyperlink>
        </w:p>
        <w:p w14:paraId="7202A3D5" w14:textId="6AAB3E4C"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36" w:history="1">
            <w:r w:rsidR="00B9648C" w:rsidRPr="008820AB">
              <w:rPr>
                <w:rStyle w:val="Hipervnculo"/>
                <w:rFonts w:eastAsiaTheme="minorHAnsi"/>
                <w:noProof/>
              </w:rPr>
              <w:t>3.1.3</w:t>
            </w:r>
            <w:r w:rsidR="00B9648C">
              <w:rPr>
                <w:rFonts w:eastAsiaTheme="minorEastAsia"/>
                <w:i w:val="0"/>
                <w:iCs w:val="0"/>
                <w:noProof/>
                <w:sz w:val="22"/>
                <w:szCs w:val="22"/>
                <w:lang w:eastAsia="es-CL"/>
              </w:rPr>
              <w:tab/>
            </w:r>
            <w:r w:rsidR="00B9648C" w:rsidRPr="008820AB">
              <w:rPr>
                <w:rStyle w:val="Hipervnculo"/>
                <w:rFonts w:eastAsiaTheme="minorHAnsi"/>
                <w:noProof/>
              </w:rPr>
              <w:t>Evaluación de stock</w:t>
            </w:r>
            <w:r w:rsidR="00B9648C">
              <w:rPr>
                <w:noProof/>
                <w:webHidden/>
              </w:rPr>
              <w:tab/>
            </w:r>
            <w:r w:rsidR="00B9648C">
              <w:rPr>
                <w:noProof/>
                <w:webHidden/>
              </w:rPr>
              <w:fldChar w:fldCharType="begin"/>
            </w:r>
            <w:r w:rsidR="00B9648C">
              <w:rPr>
                <w:noProof/>
                <w:webHidden/>
              </w:rPr>
              <w:instrText xml:space="preserve"> PAGEREF _Toc51055436 \h </w:instrText>
            </w:r>
            <w:r w:rsidR="00B9648C">
              <w:rPr>
                <w:noProof/>
                <w:webHidden/>
              </w:rPr>
            </w:r>
            <w:r w:rsidR="00B9648C">
              <w:rPr>
                <w:noProof/>
                <w:webHidden/>
              </w:rPr>
              <w:fldChar w:fldCharType="separate"/>
            </w:r>
            <w:r w:rsidR="000B610D">
              <w:rPr>
                <w:noProof/>
                <w:webHidden/>
              </w:rPr>
              <w:t>20</w:t>
            </w:r>
            <w:r w:rsidR="00B9648C">
              <w:rPr>
                <w:noProof/>
                <w:webHidden/>
              </w:rPr>
              <w:fldChar w:fldCharType="end"/>
            </w:r>
          </w:hyperlink>
        </w:p>
        <w:p w14:paraId="6A541012" w14:textId="7D224E34" w:rsidR="00B9648C" w:rsidRDefault="00C07A46">
          <w:pPr>
            <w:pStyle w:val="TDC2"/>
            <w:tabs>
              <w:tab w:val="left" w:pos="720"/>
              <w:tab w:val="right" w:leader="dot" w:pos="8828"/>
            </w:tabs>
            <w:rPr>
              <w:rFonts w:eastAsiaTheme="minorEastAsia"/>
              <w:smallCaps w:val="0"/>
              <w:noProof/>
              <w:sz w:val="22"/>
              <w:szCs w:val="22"/>
              <w:lang w:eastAsia="es-CL"/>
            </w:rPr>
          </w:pPr>
          <w:hyperlink w:anchor="_Toc51055437" w:history="1">
            <w:r w:rsidR="00B9648C" w:rsidRPr="008820AB">
              <w:rPr>
                <w:rStyle w:val="Hipervnculo"/>
                <w:rFonts w:eastAsiaTheme="minorHAnsi"/>
                <w:noProof/>
              </w:rPr>
              <w:t>3.2</w:t>
            </w:r>
            <w:r w:rsidR="00B9648C">
              <w:rPr>
                <w:rFonts w:eastAsiaTheme="minorEastAsia"/>
                <w:smallCaps w:val="0"/>
                <w:noProof/>
                <w:sz w:val="22"/>
                <w:szCs w:val="22"/>
                <w:lang w:eastAsia="es-CL"/>
              </w:rPr>
              <w:tab/>
            </w:r>
            <w:r w:rsidR="00B9648C" w:rsidRPr="008820AB">
              <w:rPr>
                <w:rStyle w:val="Hipervnculo"/>
                <w:rFonts w:eastAsiaTheme="minorHAnsi"/>
                <w:noProof/>
              </w:rPr>
              <w:t>Objetivo específico 2:</w:t>
            </w:r>
            <w:r w:rsidR="00B9648C">
              <w:rPr>
                <w:noProof/>
                <w:webHidden/>
              </w:rPr>
              <w:tab/>
            </w:r>
            <w:r w:rsidR="00B9648C">
              <w:rPr>
                <w:noProof/>
                <w:webHidden/>
              </w:rPr>
              <w:fldChar w:fldCharType="begin"/>
            </w:r>
            <w:r w:rsidR="00B9648C">
              <w:rPr>
                <w:noProof/>
                <w:webHidden/>
              </w:rPr>
              <w:instrText xml:space="preserve"> PAGEREF _Toc51055437 \h </w:instrText>
            </w:r>
            <w:r w:rsidR="00B9648C">
              <w:rPr>
                <w:noProof/>
                <w:webHidden/>
              </w:rPr>
            </w:r>
            <w:r w:rsidR="00B9648C">
              <w:rPr>
                <w:noProof/>
                <w:webHidden/>
              </w:rPr>
              <w:fldChar w:fldCharType="separate"/>
            </w:r>
            <w:r w:rsidR="000B610D">
              <w:rPr>
                <w:noProof/>
                <w:webHidden/>
              </w:rPr>
              <w:t>33</w:t>
            </w:r>
            <w:r w:rsidR="00B9648C">
              <w:rPr>
                <w:noProof/>
                <w:webHidden/>
              </w:rPr>
              <w:fldChar w:fldCharType="end"/>
            </w:r>
          </w:hyperlink>
        </w:p>
        <w:p w14:paraId="35F97FBF" w14:textId="4A76C7CC"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38" w:history="1">
            <w:r w:rsidR="00B9648C" w:rsidRPr="008820AB">
              <w:rPr>
                <w:rStyle w:val="Hipervnculo"/>
                <w:rFonts w:eastAsiaTheme="minorHAnsi"/>
                <w:noProof/>
              </w:rPr>
              <w:t>3.2.1</w:t>
            </w:r>
            <w:r w:rsidR="00B9648C">
              <w:rPr>
                <w:rFonts w:eastAsiaTheme="minorEastAsia"/>
                <w:i w:val="0"/>
                <w:iCs w:val="0"/>
                <w:noProof/>
                <w:sz w:val="22"/>
                <w:szCs w:val="22"/>
                <w:lang w:eastAsia="es-CL"/>
              </w:rPr>
              <w:tab/>
            </w:r>
            <w:r w:rsidR="00B9648C" w:rsidRPr="008820AB">
              <w:rPr>
                <w:rStyle w:val="Hipervnculo"/>
                <w:rFonts w:eastAsiaTheme="minorHAnsi"/>
                <w:noProof/>
              </w:rPr>
              <w:t>Estatus</w:t>
            </w:r>
            <w:r w:rsidR="00B9648C">
              <w:rPr>
                <w:noProof/>
                <w:webHidden/>
              </w:rPr>
              <w:tab/>
            </w:r>
            <w:r w:rsidR="00B9648C">
              <w:rPr>
                <w:noProof/>
                <w:webHidden/>
              </w:rPr>
              <w:fldChar w:fldCharType="begin"/>
            </w:r>
            <w:r w:rsidR="00B9648C">
              <w:rPr>
                <w:noProof/>
                <w:webHidden/>
              </w:rPr>
              <w:instrText xml:space="preserve"> PAGEREF _Toc51055438 \h </w:instrText>
            </w:r>
            <w:r w:rsidR="00B9648C">
              <w:rPr>
                <w:noProof/>
                <w:webHidden/>
              </w:rPr>
            </w:r>
            <w:r w:rsidR="00B9648C">
              <w:rPr>
                <w:noProof/>
                <w:webHidden/>
              </w:rPr>
              <w:fldChar w:fldCharType="separate"/>
            </w:r>
            <w:r w:rsidR="000B610D">
              <w:rPr>
                <w:noProof/>
                <w:webHidden/>
              </w:rPr>
              <w:t>33</w:t>
            </w:r>
            <w:r w:rsidR="00B9648C">
              <w:rPr>
                <w:noProof/>
                <w:webHidden/>
              </w:rPr>
              <w:fldChar w:fldCharType="end"/>
            </w:r>
          </w:hyperlink>
        </w:p>
        <w:p w14:paraId="3FA689DE" w14:textId="0D2BB845" w:rsidR="00B9648C" w:rsidRDefault="00C07A46">
          <w:pPr>
            <w:pStyle w:val="TDC2"/>
            <w:tabs>
              <w:tab w:val="left" w:pos="720"/>
              <w:tab w:val="right" w:leader="dot" w:pos="8828"/>
            </w:tabs>
            <w:rPr>
              <w:rFonts w:eastAsiaTheme="minorEastAsia"/>
              <w:smallCaps w:val="0"/>
              <w:noProof/>
              <w:sz w:val="22"/>
              <w:szCs w:val="22"/>
              <w:lang w:eastAsia="es-CL"/>
            </w:rPr>
          </w:pPr>
          <w:hyperlink w:anchor="_Toc51055439" w:history="1">
            <w:r w:rsidR="00B9648C" w:rsidRPr="008820AB">
              <w:rPr>
                <w:rStyle w:val="Hipervnculo"/>
                <w:rFonts w:eastAsiaTheme="minorHAnsi"/>
                <w:noProof/>
              </w:rPr>
              <w:t>3.3</w:t>
            </w:r>
            <w:r w:rsidR="00B9648C">
              <w:rPr>
                <w:rFonts w:eastAsiaTheme="minorEastAsia"/>
                <w:smallCaps w:val="0"/>
                <w:noProof/>
                <w:sz w:val="22"/>
                <w:szCs w:val="22"/>
                <w:lang w:eastAsia="es-CL"/>
              </w:rPr>
              <w:tab/>
            </w:r>
            <w:r w:rsidR="00B9648C" w:rsidRPr="008820AB">
              <w:rPr>
                <w:rStyle w:val="Hipervnculo"/>
                <w:rFonts w:eastAsiaTheme="minorHAnsi"/>
                <w:noProof/>
              </w:rPr>
              <w:t>Objetivo específico 3:</w:t>
            </w:r>
            <w:r w:rsidR="00B9648C">
              <w:rPr>
                <w:noProof/>
                <w:webHidden/>
              </w:rPr>
              <w:tab/>
            </w:r>
            <w:r w:rsidR="00B9648C">
              <w:rPr>
                <w:noProof/>
                <w:webHidden/>
              </w:rPr>
              <w:fldChar w:fldCharType="begin"/>
            </w:r>
            <w:r w:rsidR="00B9648C">
              <w:rPr>
                <w:noProof/>
                <w:webHidden/>
              </w:rPr>
              <w:instrText xml:space="preserve"> PAGEREF _Toc51055439 \h </w:instrText>
            </w:r>
            <w:r w:rsidR="00B9648C">
              <w:rPr>
                <w:noProof/>
                <w:webHidden/>
              </w:rPr>
            </w:r>
            <w:r w:rsidR="00B9648C">
              <w:rPr>
                <w:noProof/>
                <w:webHidden/>
              </w:rPr>
              <w:fldChar w:fldCharType="separate"/>
            </w:r>
            <w:r w:rsidR="000B610D">
              <w:rPr>
                <w:noProof/>
                <w:webHidden/>
              </w:rPr>
              <w:t>38</w:t>
            </w:r>
            <w:r w:rsidR="00B9648C">
              <w:rPr>
                <w:noProof/>
                <w:webHidden/>
              </w:rPr>
              <w:fldChar w:fldCharType="end"/>
            </w:r>
          </w:hyperlink>
        </w:p>
        <w:p w14:paraId="7303EE6D" w14:textId="478EB8FB"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40" w:history="1">
            <w:r w:rsidR="00B9648C" w:rsidRPr="008820AB">
              <w:rPr>
                <w:rStyle w:val="Hipervnculo"/>
                <w:rFonts w:eastAsiaTheme="minorHAnsi"/>
                <w:noProof/>
              </w:rPr>
              <w:t>3.3.1</w:t>
            </w:r>
            <w:r w:rsidR="00B9648C">
              <w:rPr>
                <w:rFonts w:eastAsiaTheme="minorEastAsia"/>
                <w:i w:val="0"/>
                <w:iCs w:val="0"/>
                <w:noProof/>
                <w:sz w:val="22"/>
                <w:szCs w:val="22"/>
                <w:lang w:eastAsia="es-CL"/>
              </w:rPr>
              <w:tab/>
            </w:r>
            <w:r w:rsidR="00B9648C" w:rsidRPr="008820AB">
              <w:rPr>
                <w:rStyle w:val="Hipervnculo"/>
                <w:rFonts w:eastAsiaTheme="minorHAnsi"/>
                <w:noProof/>
              </w:rPr>
              <w:t>Captura biológicamente aceptable (CBA)</w:t>
            </w:r>
            <w:r w:rsidR="00B9648C">
              <w:rPr>
                <w:noProof/>
                <w:webHidden/>
              </w:rPr>
              <w:tab/>
            </w:r>
            <w:r w:rsidR="00B9648C">
              <w:rPr>
                <w:noProof/>
                <w:webHidden/>
              </w:rPr>
              <w:fldChar w:fldCharType="begin"/>
            </w:r>
            <w:r w:rsidR="00B9648C">
              <w:rPr>
                <w:noProof/>
                <w:webHidden/>
              </w:rPr>
              <w:instrText xml:space="preserve"> PAGEREF _Toc51055440 \h </w:instrText>
            </w:r>
            <w:r w:rsidR="00B9648C">
              <w:rPr>
                <w:noProof/>
                <w:webHidden/>
              </w:rPr>
            </w:r>
            <w:r w:rsidR="00B9648C">
              <w:rPr>
                <w:noProof/>
                <w:webHidden/>
              </w:rPr>
              <w:fldChar w:fldCharType="separate"/>
            </w:r>
            <w:r w:rsidR="000B610D">
              <w:rPr>
                <w:noProof/>
                <w:webHidden/>
              </w:rPr>
              <w:t>38</w:t>
            </w:r>
            <w:r w:rsidR="00B9648C">
              <w:rPr>
                <w:noProof/>
                <w:webHidden/>
              </w:rPr>
              <w:fldChar w:fldCharType="end"/>
            </w:r>
          </w:hyperlink>
        </w:p>
        <w:p w14:paraId="78DEB133" w14:textId="517A2DC1" w:rsidR="00B9648C" w:rsidRDefault="00C07A46">
          <w:pPr>
            <w:pStyle w:val="TDC2"/>
            <w:tabs>
              <w:tab w:val="left" w:pos="720"/>
              <w:tab w:val="right" w:leader="dot" w:pos="8828"/>
            </w:tabs>
            <w:rPr>
              <w:rFonts w:eastAsiaTheme="minorEastAsia"/>
              <w:smallCaps w:val="0"/>
              <w:noProof/>
              <w:sz w:val="22"/>
              <w:szCs w:val="22"/>
              <w:lang w:eastAsia="es-CL"/>
            </w:rPr>
          </w:pPr>
          <w:hyperlink w:anchor="_Toc51055441" w:history="1">
            <w:r w:rsidR="00B9648C" w:rsidRPr="008820AB">
              <w:rPr>
                <w:rStyle w:val="Hipervnculo"/>
                <w:rFonts w:eastAsiaTheme="minorHAnsi"/>
                <w:noProof/>
              </w:rPr>
              <w:t>3.4</w:t>
            </w:r>
            <w:r w:rsidR="00B9648C">
              <w:rPr>
                <w:rFonts w:eastAsiaTheme="minorEastAsia"/>
                <w:smallCaps w:val="0"/>
                <w:noProof/>
                <w:sz w:val="22"/>
                <w:szCs w:val="22"/>
                <w:lang w:eastAsia="es-CL"/>
              </w:rPr>
              <w:tab/>
            </w:r>
            <w:r w:rsidR="00B9648C" w:rsidRPr="008820AB">
              <w:rPr>
                <w:rStyle w:val="Hipervnculo"/>
                <w:rFonts w:eastAsiaTheme="minorHAnsi"/>
                <w:noProof/>
              </w:rPr>
              <w:t>Objetivo específico 4:</w:t>
            </w:r>
            <w:r w:rsidR="00B9648C">
              <w:rPr>
                <w:noProof/>
                <w:webHidden/>
              </w:rPr>
              <w:tab/>
            </w:r>
            <w:r w:rsidR="00B9648C">
              <w:rPr>
                <w:noProof/>
                <w:webHidden/>
              </w:rPr>
              <w:fldChar w:fldCharType="begin"/>
            </w:r>
            <w:r w:rsidR="00B9648C">
              <w:rPr>
                <w:noProof/>
                <w:webHidden/>
              </w:rPr>
              <w:instrText xml:space="preserve"> PAGEREF _Toc51055441 \h </w:instrText>
            </w:r>
            <w:r w:rsidR="00B9648C">
              <w:rPr>
                <w:noProof/>
                <w:webHidden/>
              </w:rPr>
            </w:r>
            <w:r w:rsidR="00B9648C">
              <w:rPr>
                <w:noProof/>
                <w:webHidden/>
              </w:rPr>
              <w:fldChar w:fldCharType="separate"/>
            </w:r>
            <w:r w:rsidR="000B610D">
              <w:rPr>
                <w:noProof/>
                <w:webHidden/>
              </w:rPr>
              <w:t>42</w:t>
            </w:r>
            <w:r w:rsidR="00B9648C">
              <w:rPr>
                <w:noProof/>
                <w:webHidden/>
              </w:rPr>
              <w:fldChar w:fldCharType="end"/>
            </w:r>
          </w:hyperlink>
        </w:p>
        <w:p w14:paraId="1240D70F" w14:textId="6AB6F456" w:rsidR="00B9648C" w:rsidRDefault="00C07A46">
          <w:pPr>
            <w:pStyle w:val="TDC1"/>
            <w:tabs>
              <w:tab w:val="left" w:pos="480"/>
              <w:tab w:val="right" w:leader="dot" w:pos="8828"/>
            </w:tabs>
            <w:rPr>
              <w:rFonts w:eastAsiaTheme="minorEastAsia"/>
              <w:b w:val="0"/>
              <w:bCs w:val="0"/>
              <w:caps w:val="0"/>
              <w:noProof/>
              <w:sz w:val="22"/>
              <w:szCs w:val="22"/>
              <w:lang w:eastAsia="es-CL"/>
            </w:rPr>
          </w:pPr>
          <w:hyperlink w:anchor="_Toc51055442" w:history="1">
            <w:r w:rsidR="00B9648C" w:rsidRPr="008820AB">
              <w:rPr>
                <w:rStyle w:val="Hipervnculo"/>
                <w:rFonts w:eastAsiaTheme="minorHAnsi"/>
                <w:noProof/>
              </w:rPr>
              <w:t>4.</w:t>
            </w:r>
            <w:r w:rsidR="00B9648C">
              <w:rPr>
                <w:rFonts w:eastAsiaTheme="minorEastAsia"/>
                <w:b w:val="0"/>
                <w:bCs w:val="0"/>
                <w:caps w:val="0"/>
                <w:noProof/>
                <w:sz w:val="22"/>
                <w:szCs w:val="22"/>
                <w:lang w:eastAsia="es-CL"/>
              </w:rPr>
              <w:tab/>
            </w:r>
            <w:r w:rsidR="00B9648C" w:rsidRPr="008820AB">
              <w:rPr>
                <w:rStyle w:val="Hipervnculo"/>
                <w:rFonts w:eastAsiaTheme="minorHAnsi"/>
                <w:noProof/>
              </w:rPr>
              <w:t>RESULTADOS</w:t>
            </w:r>
            <w:r w:rsidR="00B9648C">
              <w:rPr>
                <w:noProof/>
                <w:webHidden/>
              </w:rPr>
              <w:tab/>
            </w:r>
            <w:r w:rsidR="00B9648C">
              <w:rPr>
                <w:noProof/>
                <w:webHidden/>
              </w:rPr>
              <w:fldChar w:fldCharType="begin"/>
            </w:r>
            <w:r w:rsidR="00B9648C">
              <w:rPr>
                <w:noProof/>
                <w:webHidden/>
              </w:rPr>
              <w:instrText xml:space="preserve"> PAGEREF _Toc51055442 \h </w:instrText>
            </w:r>
            <w:r w:rsidR="00B9648C">
              <w:rPr>
                <w:noProof/>
                <w:webHidden/>
              </w:rPr>
            </w:r>
            <w:r w:rsidR="00B9648C">
              <w:rPr>
                <w:noProof/>
                <w:webHidden/>
              </w:rPr>
              <w:fldChar w:fldCharType="separate"/>
            </w:r>
            <w:r w:rsidR="000B610D">
              <w:rPr>
                <w:noProof/>
                <w:webHidden/>
              </w:rPr>
              <w:t>43</w:t>
            </w:r>
            <w:r w:rsidR="00B9648C">
              <w:rPr>
                <w:noProof/>
                <w:webHidden/>
              </w:rPr>
              <w:fldChar w:fldCharType="end"/>
            </w:r>
          </w:hyperlink>
        </w:p>
        <w:p w14:paraId="5C8712B8" w14:textId="32E15382" w:rsidR="00B9648C" w:rsidRDefault="00C07A46">
          <w:pPr>
            <w:pStyle w:val="TDC2"/>
            <w:tabs>
              <w:tab w:val="left" w:pos="720"/>
              <w:tab w:val="right" w:leader="dot" w:pos="8828"/>
            </w:tabs>
            <w:rPr>
              <w:rFonts w:eastAsiaTheme="minorEastAsia"/>
              <w:smallCaps w:val="0"/>
              <w:noProof/>
              <w:sz w:val="22"/>
              <w:szCs w:val="22"/>
              <w:lang w:eastAsia="es-CL"/>
            </w:rPr>
          </w:pPr>
          <w:hyperlink w:anchor="_Toc51055443" w:history="1">
            <w:r w:rsidR="00B9648C" w:rsidRPr="008820AB">
              <w:rPr>
                <w:rStyle w:val="Hipervnculo"/>
                <w:rFonts w:eastAsiaTheme="minorHAnsi"/>
                <w:noProof/>
              </w:rPr>
              <w:t>4.1</w:t>
            </w:r>
            <w:r w:rsidR="00B9648C">
              <w:rPr>
                <w:rFonts w:eastAsiaTheme="minorEastAsia"/>
                <w:smallCaps w:val="0"/>
                <w:noProof/>
                <w:sz w:val="22"/>
                <w:szCs w:val="22"/>
                <w:lang w:eastAsia="es-CL"/>
              </w:rPr>
              <w:tab/>
            </w:r>
            <w:r w:rsidR="00B9648C" w:rsidRPr="008820AB">
              <w:rPr>
                <w:rStyle w:val="Hipervnculo"/>
                <w:rFonts w:eastAsiaTheme="minorHAnsi"/>
                <w:noProof/>
              </w:rPr>
              <w:t>Objetivo específico 1:</w:t>
            </w:r>
            <w:r w:rsidR="00B9648C">
              <w:rPr>
                <w:noProof/>
                <w:webHidden/>
              </w:rPr>
              <w:tab/>
            </w:r>
            <w:r w:rsidR="00B9648C">
              <w:rPr>
                <w:noProof/>
                <w:webHidden/>
              </w:rPr>
              <w:fldChar w:fldCharType="begin"/>
            </w:r>
            <w:r w:rsidR="00B9648C">
              <w:rPr>
                <w:noProof/>
                <w:webHidden/>
              </w:rPr>
              <w:instrText xml:space="preserve"> PAGEREF _Toc51055443 \h </w:instrText>
            </w:r>
            <w:r w:rsidR="00B9648C">
              <w:rPr>
                <w:noProof/>
                <w:webHidden/>
              </w:rPr>
            </w:r>
            <w:r w:rsidR="00B9648C">
              <w:rPr>
                <w:noProof/>
                <w:webHidden/>
              </w:rPr>
              <w:fldChar w:fldCharType="separate"/>
            </w:r>
            <w:r w:rsidR="000B610D">
              <w:rPr>
                <w:noProof/>
                <w:webHidden/>
              </w:rPr>
              <w:t>43</w:t>
            </w:r>
            <w:r w:rsidR="00B9648C">
              <w:rPr>
                <w:noProof/>
                <w:webHidden/>
              </w:rPr>
              <w:fldChar w:fldCharType="end"/>
            </w:r>
          </w:hyperlink>
        </w:p>
        <w:p w14:paraId="44E6067E" w14:textId="7D977E98"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44" w:history="1">
            <w:r w:rsidR="00B9648C" w:rsidRPr="008820AB">
              <w:rPr>
                <w:rStyle w:val="Hipervnculo"/>
                <w:rFonts w:eastAsiaTheme="minorHAnsi"/>
                <w:noProof/>
              </w:rPr>
              <w:t>4.1.1</w:t>
            </w:r>
            <w:r w:rsidR="00B9648C">
              <w:rPr>
                <w:rFonts w:eastAsiaTheme="minorEastAsia"/>
                <w:i w:val="0"/>
                <w:iCs w:val="0"/>
                <w:noProof/>
                <w:sz w:val="22"/>
                <w:szCs w:val="22"/>
                <w:lang w:eastAsia="es-CL"/>
              </w:rPr>
              <w:tab/>
            </w:r>
            <w:r w:rsidR="00B9648C" w:rsidRPr="008820AB">
              <w:rPr>
                <w:rStyle w:val="Hipervnculo"/>
                <w:rFonts w:eastAsiaTheme="minorHAnsi"/>
                <w:noProof/>
              </w:rPr>
              <w:t>Información y datos de entrada al modelo de evaluación de stock</w:t>
            </w:r>
            <w:r w:rsidR="00B9648C">
              <w:rPr>
                <w:noProof/>
                <w:webHidden/>
              </w:rPr>
              <w:tab/>
            </w:r>
            <w:r w:rsidR="00B9648C">
              <w:rPr>
                <w:noProof/>
                <w:webHidden/>
              </w:rPr>
              <w:fldChar w:fldCharType="begin"/>
            </w:r>
            <w:r w:rsidR="00B9648C">
              <w:rPr>
                <w:noProof/>
                <w:webHidden/>
              </w:rPr>
              <w:instrText xml:space="preserve"> PAGEREF _Toc51055444 \h </w:instrText>
            </w:r>
            <w:r w:rsidR="00B9648C">
              <w:rPr>
                <w:noProof/>
                <w:webHidden/>
              </w:rPr>
            </w:r>
            <w:r w:rsidR="00B9648C">
              <w:rPr>
                <w:noProof/>
                <w:webHidden/>
              </w:rPr>
              <w:fldChar w:fldCharType="separate"/>
            </w:r>
            <w:r w:rsidR="000B610D">
              <w:rPr>
                <w:noProof/>
                <w:webHidden/>
              </w:rPr>
              <w:t>43</w:t>
            </w:r>
            <w:r w:rsidR="00B9648C">
              <w:rPr>
                <w:noProof/>
                <w:webHidden/>
              </w:rPr>
              <w:fldChar w:fldCharType="end"/>
            </w:r>
          </w:hyperlink>
        </w:p>
        <w:p w14:paraId="4793EDF5" w14:textId="3A903193"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45" w:history="1">
            <w:r w:rsidR="00B9648C" w:rsidRPr="008820AB">
              <w:rPr>
                <w:rStyle w:val="Hipervnculo"/>
                <w:rFonts w:eastAsiaTheme="minorHAnsi"/>
                <w:noProof/>
              </w:rPr>
              <w:t>4.1.2</w:t>
            </w:r>
            <w:r w:rsidR="00B9648C">
              <w:rPr>
                <w:rFonts w:eastAsiaTheme="minorEastAsia"/>
                <w:i w:val="0"/>
                <w:iCs w:val="0"/>
                <w:noProof/>
                <w:sz w:val="22"/>
                <w:szCs w:val="22"/>
                <w:lang w:eastAsia="es-CL"/>
              </w:rPr>
              <w:tab/>
            </w:r>
            <w:r w:rsidR="00B9648C" w:rsidRPr="008820AB">
              <w:rPr>
                <w:rStyle w:val="Hipervnculo"/>
                <w:rFonts w:eastAsiaTheme="minorHAnsi"/>
                <w:noProof/>
              </w:rPr>
              <w:t>Diagnóstico del modelo de evaluación de stock</w:t>
            </w:r>
            <w:r w:rsidR="00B9648C">
              <w:rPr>
                <w:noProof/>
                <w:webHidden/>
              </w:rPr>
              <w:tab/>
            </w:r>
            <w:r w:rsidR="00B9648C">
              <w:rPr>
                <w:noProof/>
                <w:webHidden/>
              </w:rPr>
              <w:fldChar w:fldCharType="begin"/>
            </w:r>
            <w:r w:rsidR="00B9648C">
              <w:rPr>
                <w:noProof/>
                <w:webHidden/>
              </w:rPr>
              <w:instrText xml:space="preserve"> PAGEREF _Toc51055445 \h </w:instrText>
            </w:r>
            <w:r w:rsidR="00B9648C">
              <w:rPr>
                <w:noProof/>
                <w:webHidden/>
              </w:rPr>
            </w:r>
            <w:r w:rsidR="00B9648C">
              <w:rPr>
                <w:noProof/>
                <w:webHidden/>
              </w:rPr>
              <w:fldChar w:fldCharType="separate"/>
            </w:r>
            <w:r w:rsidR="000B610D">
              <w:rPr>
                <w:noProof/>
                <w:webHidden/>
              </w:rPr>
              <w:t>52</w:t>
            </w:r>
            <w:r w:rsidR="00B9648C">
              <w:rPr>
                <w:noProof/>
                <w:webHidden/>
              </w:rPr>
              <w:fldChar w:fldCharType="end"/>
            </w:r>
          </w:hyperlink>
        </w:p>
        <w:p w14:paraId="111CB636" w14:textId="2083099B" w:rsidR="00B9648C" w:rsidRDefault="00C07A46">
          <w:pPr>
            <w:pStyle w:val="TDC2"/>
            <w:tabs>
              <w:tab w:val="left" w:pos="720"/>
              <w:tab w:val="right" w:leader="dot" w:pos="8828"/>
            </w:tabs>
            <w:rPr>
              <w:rFonts w:eastAsiaTheme="minorEastAsia"/>
              <w:smallCaps w:val="0"/>
              <w:noProof/>
              <w:sz w:val="22"/>
              <w:szCs w:val="22"/>
              <w:lang w:eastAsia="es-CL"/>
            </w:rPr>
          </w:pPr>
          <w:hyperlink w:anchor="_Toc51055446" w:history="1">
            <w:r w:rsidR="00B9648C" w:rsidRPr="008820AB">
              <w:rPr>
                <w:rStyle w:val="Hipervnculo"/>
                <w:rFonts w:eastAsiaTheme="minorHAnsi"/>
                <w:noProof/>
              </w:rPr>
              <w:t>4.2</w:t>
            </w:r>
            <w:r w:rsidR="00B9648C">
              <w:rPr>
                <w:rFonts w:eastAsiaTheme="minorEastAsia"/>
                <w:smallCaps w:val="0"/>
                <w:noProof/>
                <w:sz w:val="22"/>
                <w:szCs w:val="22"/>
                <w:lang w:eastAsia="es-CL"/>
              </w:rPr>
              <w:tab/>
            </w:r>
            <w:r w:rsidR="00B9648C" w:rsidRPr="008820AB">
              <w:rPr>
                <w:rStyle w:val="Hipervnculo"/>
                <w:rFonts w:eastAsiaTheme="minorHAnsi"/>
                <w:noProof/>
              </w:rPr>
              <w:t>Objetivo específico 2:</w:t>
            </w:r>
            <w:r w:rsidR="00B9648C">
              <w:rPr>
                <w:noProof/>
                <w:webHidden/>
              </w:rPr>
              <w:tab/>
            </w:r>
            <w:r w:rsidR="00B9648C">
              <w:rPr>
                <w:noProof/>
                <w:webHidden/>
              </w:rPr>
              <w:fldChar w:fldCharType="begin"/>
            </w:r>
            <w:r w:rsidR="00B9648C">
              <w:rPr>
                <w:noProof/>
                <w:webHidden/>
              </w:rPr>
              <w:instrText xml:space="preserve"> PAGEREF _Toc51055446 \h </w:instrText>
            </w:r>
            <w:r w:rsidR="00B9648C">
              <w:rPr>
                <w:noProof/>
                <w:webHidden/>
              </w:rPr>
            </w:r>
            <w:r w:rsidR="00B9648C">
              <w:rPr>
                <w:noProof/>
                <w:webHidden/>
              </w:rPr>
              <w:fldChar w:fldCharType="separate"/>
            </w:r>
            <w:r w:rsidR="000B610D">
              <w:rPr>
                <w:noProof/>
                <w:webHidden/>
              </w:rPr>
              <w:t>63</w:t>
            </w:r>
            <w:r w:rsidR="00B9648C">
              <w:rPr>
                <w:noProof/>
                <w:webHidden/>
              </w:rPr>
              <w:fldChar w:fldCharType="end"/>
            </w:r>
          </w:hyperlink>
        </w:p>
        <w:p w14:paraId="1586DFCE" w14:textId="4A685E1C"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47" w:history="1">
            <w:r w:rsidR="00B9648C" w:rsidRPr="008820AB">
              <w:rPr>
                <w:rStyle w:val="Hipervnculo"/>
                <w:rFonts w:eastAsiaTheme="minorHAnsi"/>
                <w:noProof/>
              </w:rPr>
              <w:t>4.2.1</w:t>
            </w:r>
            <w:r w:rsidR="00B9648C">
              <w:rPr>
                <w:rFonts w:eastAsiaTheme="minorEastAsia"/>
                <w:i w:val="0"/>
                <w:iCs w:val="0"/>
                <w:noProof/>
                <w:sz w:val="22"/>
                <w:szCs w:val="22"/>
                <w:lang w:eastAsia="es-CL"/>
              </w:rPr>
              <w:tab/>
            </w:r>
            <w:r w:rsidR="00B9648C" w:rsidRPr="008820AB">
              <w:rPr>
                <w:rStyle w:val="Hipervnculo"/>
                <w:rFonts w:eastAsiaTheme="minorHAnsi"/>
                <w:noProof/>
              </w:rPr>
              <w:t>Indicadores del stock</w:t>
            </w:r>
            <w:r w:rsidR="00B9648C">
              <w:rPr>
                <w:noProof/>
                <w:webHidden/>
              </w:rPr>
              <w:tab/>
            </w:r>
            <w:r w:rsidR="00B9648C">
              <w:rPr>
                <w:noProof/>
                <w:webHidden/>
              </w:rPr>
              <w:fldChar w:fldCharType="begin"/>
            </w:r>
            <w:r w:rsidR="00B9648C">
              <w:rPr>
                <w:noProof/>
                <w:webHidden/>
              </w:rPr>
              <w:instrText xml:space="preserve"> PAGEREF _Toc51055447 \h </w:instrText>
            </w:r>
            <w:r w:rsidR="00B9648C">
              <w:rPr>
                <w:noProof/>
                <w:webHidden/>
              </w:rPr>
            </w:r>
            <w:r w:rsidR="00B9648C">
              <w:rPr>
                <w:noProof/>
                <w:webHidden/>
              </w:rPr>
              <w:fldChar w:fldCharType="separate"/>
            </w:r>
            <w:r w:rsidR="000B610D">
              <w:rPr>
                <w:noProof/>
                <w:webHidden/>
              </w:rPr>
              <w:t>63</w:t>
            </w:r>
            <w:r w:rsidR="00B9648C">
              <w:rPr>
                <w:noProof/>
                <w:webHidden/>
              </w:rPr>
              <w:fldChar w:fldCharType="end"/>
            </w:r>
          </w:hyperlink>
        </w:p>
        <w:p w14:paraId="72449F6D" w14:textId="14CB7E57"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48" w:history="1">
            <w:r w:rsidR="00B9648C" w:rsidRPr="008820AB">
              <w:rPr>
                <w:rStyle w:val="Hipervnculo"/>
                <w:rFonts w:eastAsiaTheme="minorHAnsi"/>
                <w:noProof/>
              </w:rPr>
              <w:t>4.2.2</w:t>
            </w:r>
            <w:r w:rsidR="00B9648C">
              <w:rPr>
                <w:rFonts w:eastAsiaTheme="minorEastAsia"/>
                <w:i w:val="0"/>
                <w:iCs w:val="0"/>
                <w:noProof/>
                <w:sz w:val="22"/>
                <w:szCs w:val="22"/>
                <w:lang w:eastAsia="es-CL"/>
              </w:rPr>
              <w:tab/>
            </w:r>
            <w:r w:rsidR="00B9648C" w:rsidRPr="008820AB">
              <w:rPr>
                <w:rStyle w:val="Hipervnculo"/>
                <w:rFonts w:eastAsiaTheme="minorHAnsi"/>
                <w:noProof/>
              </w:rPr>
              <w:t>Estado de explotación</w:t>
            </w:r>
            <w:r w:rsidR="00B9648C">
              <w:rPr>
                <w:noProof/>
                <w:webHidden/>
              </w:rPr>
              <w:tab/>
            </w:r>
            <w:r w:rsidR="00B9648C">
              <w:rPr>
                <w:noProof/>
                <w:webHidden/>
              </w:rPr>
              <w:fldChar w:fldCharType="begin"/>
            </w:r>
            <w:r w:rsidR="00B9648C">
              <w:rPr>
                <w:noProof/>
                <w:webHidden/>
              </w:rPr>
              <w:instrText xml:space="preserve"> PAGEREF _Toc51055448 \h </w:instrText>
            </w:r>
            <w:r w:rsidR="00B9648C">
              <w:rPr>
                <w:noProof/>
                <w:webHidden/>
              </w:rPr>
            </w:r>
            <w:r w:rsidR="00B9648C">
              <w:rPr>
                <w:noProof/>
                <w:webHidden/>
              </w:rPr>
              <w:fldChar w:fldCharType="separate"/>
            </w:r>
            <w:r w:rsidR="000B610D">
              <w:rPr>
                <w:noProof/>
                <w:webHidden/>
              </w:rPr>
              <w:t>70</w:t>
            </w:r>
            <w:r w:rsidR="00B9648C">
              <w:rPr>
                <w:noProof/>
                <w:webHidden/>
              </w:rPr>
              <w:fldChar w:fldCharType="end"/>
            </w:r>
          </w:hyperlink>
        </w:p>
        <w:p w14:paraId="4DA4FE46" w14:textId="59405769" w:rsidR="00B9648C" w:rsidRDefault="00C07A46">
          <w:pPr>
            <w:pStyle w:val="TDC2"/>
            <w:tabs>
              <w:tab w:val="left" w:pos="720"/>
              <w:tab w:val="right" w:leader="dot" w:pos="8828"/>
            </w:tabs>
            <w:rPr>
              <w:rFonts w:eastAsiaTheme="minorEastAsia"/>
              <w:smallCaps w:val="0"/>
              <w:noProof/>
              <w:sz w:val="22"/>
              <w:szCs w:val="22"/>
              <w:lang w:eastAsia="es-CL"/>
            </w:rPr>
          </w:pPr>
          <w:hyperlink w:anchor="_Toc51055449" w:history="1">
            <w:r w:rsidR="00B9648C" w:rsidRPr="008820AB">
              <w:rPr>
                <w:rStyle w:val="Hipervnculo"/>
                <w:rFonts w:eastAsiaTheme="minorHAnsi"/>
                <w:noProof/>
              </w:rPr>
              <w:t>4.3</w:t>
            </w:r>
            <w:r w:rsidR="00B9648C">
              <w:rPr>
                <w:rFonts w:eastAsiaTheme="minorEastAsia"/>
                <w:smallCaps w:val="0"/>
                <w:noProof/>
                <w:sz w:val="22"/>
                <w:szCs w:val="22"/>
                <w:lang w:eastAsia="es-CL"/>
              </w:rPr>
              <w:tab/>
            </w:r>
            <w:r w:rsidR="00B9648C" w:rsidRPr="008820AB">
              <w:rPr>
                <w:rStyle w:val="Hipervnculo"/>
                <w:rFonts w:eastAsiaTheme="minorHAnsi"/>
                <w:noProof/>
              </w:rPr>
              <w:t>Objetivo específico 3:</w:t>
            </w:r>
            <w:r w:rsidR="00B9648C">
              <w:rPr>
                <w:noProof/>
                <w:webHidden/>
              </w:rPr>
              <w:tab/>
            </w:r>
            <w:r w:rsidR="00B9648C">
              <w:rPr>
                <w:noProof/>
                <w:webHidden/>
              </w:rPr>
              <w:fldChar w:fldCharType="begin"/>
            </w:r>
            <w:r w:rsidR="00B9648C">
              <w:rPr>
                <w:noProof/>
                <w:webHidden/>
              </w:rPr>
              <w:instrText xml:space="preserve"> PAGEREF _Toc51055449 \h </w:instrText>
            </w:r>
            <w:r w:rsidR="00B9648C">
              <w:rPr>
                <w:noProof/>
                <w:webHidden/>
              </w:rPr>
            </w:r>
            <w:r w:rsidR="00B9648C">
              <w:rPr>
                <w:noProof/>
                <w:webHidden/>
              </w:rPr>
              <w:fldChar w:fldCharType="separate"/>
            </w:r>
            <w:r w:rsidR="000B610D">
              <w:rPr>
                <w:noProof/>
                <w:webHidden/>
              </w:rPr>
              <w:t>76</w:t>
            </w:r>
            <w:r w:rsidR="00B9648C">
              <w:rPr>
                <w:noProof/>
                <w:webHidden/>
              </w:rPr>
              <w:fldChar w:fldCharType="end"/>
            </w:r>
          </w:hyperlink>
        </w:p>
        <w:p w14:paraId="4DBBB000" w14:textId="2F4CA6E7"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50" w:history="1">
            <w:r w:rsidR="00B9648C" w:rsidRPr="008820AB">
              <w:rPr>
                <w:rStyle w:val="Hipervnculo"/>
                <w:rFonts w:eastAsiaTheme="minorHAnsi"/>
                <w:noProof/>
              </w:rPr>
              <w:t>4.3.1</w:t>
            </w:r>
            <w:r w:rsidR="00B9648C">
              <w:rPr>
                <w:rFonts w:eastAsiaTheme="minorEastAsia"/>
                <w:i w:val="0"/>
                <w:iCs w:val="0"/>
                <w:noProof/>
                <w:sz w:val="22"/>
                <w:szCs w:val="22"/>
                <w:lang w:eastAsia="es-CL"/>
              </w:rPr>
              <w:tab/>
            </w:r>
            <w:r w:rsidR="00B9648C" w:rsidRPr="008820AB">
              <w:rPr>
                <w:rStyle w:val="Hipervnculo"/>
                <w:rFonts w:eastAsiaTheme="minorHAnsi"/>
                <w:noProof/>
              </w:rPr>
              <w:t>Captura biológicamente aceptable (CBA)</w:t>
            </w:r>
            <w:r w:rsidR="00B9648C">
              <w:rPr>
                <w:noProof/>
                <w:webHidden/>
              </w:rPr>
              <w:tab/>
            </w:r>
            <w:r w:rsidR="00B9648C">
              <w:rPr>
                <w:noProof/>
                <w:webHidden/>
              </w:rPr>
              <w:fldChar w:fldCharType="begin"/>
            </w:r>
            <w:r w:rsidR="00B9648C">
              <w:rPr>
                <w:noProof/>
                <w:webHidden/>
              </w:rPr>
              <w:instrText xml:space="preserve"> PAGEREF _Toc51055450 \h </w:instrText>
            </w:r>
            <w:r w:rsidR="00B9648C">
              <w:rPr>
                <w:noProof/>
                <w:webHidden/>
              </w:rPr>
            </w:r>
            <w:r w:rsidR="00B9648C">
              <w:rPr>
                <w:noProof/>
                <w:webHidden/>
              </w:rPr>
              <w:fldChar w:fldCharType="separate"/>
            </w:r>
            <w:r w:rsidR="000B610D">
              <w:rPr>
                <w:noProof/>
                <w:webHidden/>
              </w:rPr>
              <w:t>76</w:t>
            </w:r>
            <w:r w:rsidR="00B9648C">
              <w:rPr>
                <w:noProof/>
                <w:webHidden/>
              </w:rPr>
              <w:fldChar w:fldCharType="end"/>
            </w:r>
          </w:hyperlink>
        </w:p>
        <w:p w14:paraId="345BD168" w14:textId="1744FDE4" w:rsidR="00B9648C" w:rsidRDefault="00C07A46">
          <w:pPr>
            <w:pStyle w:val="TDC2"/>
            <w:tabs>
              <w:tab w:val="left" w:pos="720"/>
              <w:tab w:val="right" w:leader="dot" w:pos="8828"/>
            </w:tabs>
            <w:rPr>
              <w:rFonts w:eastAsiaTheme="minorEastAsia"/>
              <w:smallCaps w:val="0"/>
              <w:noProof/>
              <w:sz w:val="22"/>
              <w:szCs w:val="22"/>
              <w:lang w:eastAsia="es-CL"/>
            </w:rPr>
          </w:pPr>
          <w:hyperlink w:anchor="_Toc51055451" w:history="1">
            <w:r w:rsidR="00B9648C" w:rsidRPr="008820AB">
              <w:rPr>
                <w:rStyle w:val="Hipervnculo"/>
                <w:rFonts w:eastAsiaTheme="minorHAnsi"/>
                <w:noProof/>
              </w:rPr>
              <w:t>4.4</w:t>
            </w:r>
            <w:r w:rsidR="00B9648C">
              <w:rPr>
                <w:rFonts w:eastAsiaTheme="minorEastAsia"/>
                <w:smallCaps w:val="0"/>
                <w:noProof/>
                <w:sz w:val="22"/>
                <w:szCs w:val="22"/>
                <w:lang w:eastAsia="es-CL"/>
              </w:rPr>
              <w:tab/>
            </w:r>
            <w:r w:rsidR="00B9648C" w:rsidRPr="008820AB">
              <w:rPr>
                <w:rStyle w:val="Hipervnculo"/>
                <w:rFonts w:eastAsiaTheme="minorHAnsi"/>
                <w:noProof/>
              </w:rPr>
              <w:t>Objetivo específico 4:</w:t>
            </w:r>
            <w:r w:rsidR="00B9648C">
              <w:rPr>
                <w:noProof/>
                <w:webHidden/>
              </w:rPr>
              <w:tab/>
            </w:r>
            <w:r w:rsidR="00B9648C">
              <w:rPr>
                <w:noProof/>
                <w:webHidden/>
              </w:rPr>
              <w:fldChar w:fldCharType="begin"/>
            </w:r>
            <w:r w:rsidR="00B9648C">
              <w:rPr>
                <w:noProof/>
                <w:webHidden/>
              </w:rPr>
              <w:instrText xml:space="preserve"> PAGEREF _Toc51055451 \h </w:instrText>
            </w:r>
            <w:r w:rsidR="00B9648C">
              <w:rPr>
                <w:noProof/>
                <w:webHidden/>
              </w:rPr>
            </w:r>
            <w:r w:rsidR="00B9648C">
              <w:rPr>
                <w:noProof/>
                <w:webHidden/>
              </w:rPr>
              <w:fldChar w:fldCharType="separate"/>
            </w:r>
            <w:r w:rsidR="000B610D">
              <w:rPr>
                <w:noProof/>
                <w:webHidden/>
              </w:rPr>
              <w:t>79</w:t>
            </w:r>
            <w:r w:rsidR="00B9648C">
              <w:rPr>
                <w:noProof/>
                <w:webHidden/>
              </w:rPr>
              <w:fldChar w:fldCharType="end"/>
            </w:r>
          </w:hyperlink>
        </w:p>
        <w:p w14:paraId="417D61B7" w14:textId="6606F884"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52" w:history="1">
            <w:r w:rsidR="00B9648C" w:rsidRPr="008820AB">
              <w:rPr>
                <w:rStyle w:val="Hipervnculo"/>
                <w:rFonts w:eastAsiaTheme="minorHAnsi"/>
                <w:noProof/>
              </w:rPr>
              <w:t>4.4.1</w:t>
            </w:r>
            <w:r w:rsidR="00B9648C">
              <w:rPr>
                <w:rFonts w:eastAsiaTheme="minorEastAsia"/>
                <w:i w:val="0"/>
                <w:iCs w:val="0"/>
                <w:noProof/>
                <w:sz w:val="22"/>
                <w:szCs w:val="22"/>
                <w:lang w:eastAsia="es-CL"/>
              </w:rPr>
              <w:tab/>
            </w:r>
            <w:r w:rsidR="00B9648C" w:rsidRPr="008820AB">
              <w:rPr>
                <w:rStyle w:val="Hipervnculo"/>
                <w:rFonts w:eastAsiaTheme="minorHAnsi"/>
                <w:noProof/>
              </w:rPr>
              <w:t>Esquema de trabajo y plan de actividades 2018-2020</w:t>
            </w:r>
            <w:r w:rsidR="00B9648C">
              <w:rPr>
                <w:noProof/>
                <w:webHidden/>
              </w:rPr>
              <w:tab/>
            </w:r>
            <w:r w:rsidR="00B9648C">
              <w:rPr>
                <w:noProof/>
                <w:webHidden/>
              </w:rPr>
              <w:fldChar w:fldCharType="begin"/>
            </w:r>
            <w:r w:rsidR="00B9648C">
              <w:rPr>
                <w:noProof/>
                <w:webHidden/>
              </w:rPr>
              <w:instrText xml:space="preserve"> PAGEREF _Toc51055452 \h </w:instrText>
            </w:r>
            <w:r w:rsidR="00B9648C">
              <w:rPr>
                <w:noProof/>
                <w:webHidden/>
              </w:rPr>
            </w:r>
            <w:r w:rsidR="00B9648C">
              <w:rPr>
                <w:noProof/>
                <w:webHidden/>
              </w:rPr>
              <w:fldChar w:fldCharType="separate"/>
            </w:r>
            <w:r w:rsidR="000B610D">
              <w:rPr>
                <w:noProof/>
                <w:webHidden/>
              </w:rPr>
              <w:t>79</w:t>
            </w:r>
            <w:r w:rsidR="00B9648C">
              <w:rPr>
                <w:noProof/>
                <w:webHidden/>
              </w:rPr>
              <w:fldChar w:fldCharType="end"/>
            </w:r>
          </w:hyperlink>
        </w:p>
        <w:p w14:paraId="021A88A5" w14:textId="19A42E14"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53" w:history="1">
            <w:r w:rsidR="00B9648C" w:rsidRPr="008820AB">
              <w:rPr>
                <w:rStyle w:val="Hipervnculo"/>
                <w:rFonts w:eastAsiaTheme="minorHAnsi"/>
                <w:noProof/>
              </w:rPr>
              <w:t>4.4.2</w:t>
            </w:r>
            <w:r w:rsidR="00B9648C">
              <w:rPr>
                <w:rFonts w:eastAsiaTheme="minorEastAsia"/>
                <w:i w:val="0"/>
                <w:iCs w:val="0"/>
                <w:noProof/>
                <w:sz w:val="22"/>
                <w:szCs w:val="22"/>
                <w:lang w:eastAsia="es-CL"/>
              </w:rPr>
              <w:tab/>
            </w:r>
            <w:r w:rsidR="00B9648C" w:rsidRPr="008820AB">
              <w:rPr>
                <w:rStyle w:val="Hipervnculo"/>
                <w:rFonts w:eastAsiaTheme="minorHAnsi"/>
                <w:noProof/>
              </w:rPr>
              <w:t>Avances en reducción de brechas</w:t>
            </w:r>
            <w:r w:rsidR="00B9648C">
              <w:rPr>
                <w:noProof/>
                <w:webHidden/>
              </w:rPr>
              <w:tab/>
            </w:r>
            <w:r w:rsidR="00B9648C">
              <w:rPr>
                <w:noProof/>
                <w:webHidden/>
              </w:rPr>
              <w:fldChar w:fldCharType="begin"/>
            </w:r>
            <w:r w:rsidR="00B9648C">
              <w:rPr>
                <w:noProof/>
                <w:webHidden/>
              </w:rPr>
              <w:instrText xml:space="preserve"> PAGEREF _Toc51055453 \h </w:instrText>
            </w:r>
            <w:r w:rsidR="00B9648C">
              <w:rPr>
                <w:noProof/>
                <w:webHidden/>
              </w:rPr>
            </w:r>
            <w:r w:rsidR="00B9648C">
              <w:rPr>
                <w:noProof/>
                <w:webHidden/>
              </w:rPr>
              <w:fldChar w:fldCharType="separate"/>
            </w:r>
            <w:r w:rsidR="000B610D">
              <w:rPr>
                <w:noProof/>
                <w:webHidden/>
              </w:rPr>
              <w:t>81</w:t>
            </w:r>
            <w:r w:rsidR="00B9648C">
              <w:rPr>
                <w:noProof/>
                <w:webHidden/>
              </w:rPr>
              <w:fldChar w:fldCharType="end"/>
            </w:r>
          </w:hyperlink>
        </w:p>
        <w:p w14:paraId="4EF8C947" w14:textId="72C47D8A" w:rsidR="00B9648C" w:rsidRDefault="00C07A46">
          <w:pPr>
            <w:pStyle w:val="TDC3"/>
            <w:tabs>
              <w:tab w:val="left" w:pos="1200"/>
              <w:tab w:val="right" w:leader="dot" w:pos="8828"/>
            </w:tabs>
            <w:rPr>
              <w:rFonts w:eastAsiaTheme="minorEastAsia"/>
              <w:i w:val="0"/>
              <w:iCs w:val="0"/>
              <w:noProof/>
              <w:sz w:val="22"/>
              <w:szCs w:val="22"/>
              <w:lang w:eastAsia="es-CL"/>
            </w:rPr>
          </w:pPr>
          <w:hyperlink w:anchor="_Toc51055454" w:history="1">
            <w:r w:rsidR="00B9648C" w:rsidRPr="008820AB">
              <w:rPr>
                <w:rStyle w:val="Hipervnculo"/>
                <w:rFonts w:eastAsiaTheme="minorHAnsi"/>
                <w:noProof/>
              </w:rPr>
              <w:t>4.4.3</w:t>
            </w:r>
            <w:r w:rsidR="00B9648C">
              <w:rPr>
                <w:rFonts w:eastAsiaTheme="minorEastAsia"/>
                <w:i w:val="0"/>
                <w:iCs w:val="0"/>
                <w:noProof/>
                <w:sz w:val="22"/>
                <w:szCs w:val="22"/>
                <w:lang w:eastAsia="es-CL"/>
              </w:rPr>
              <w:tab/>
            </w:r>
            <w:r w:rsidR="00B9648C" w:rsidRPr="008820AB">
              <w:rPr>
                <w:rStyle w:val="Hipervnculo"/>
                <w:rFonts w:eastAsiaTheme="minorHAnsi"/>
                <w:noProof/>
              </w:rPr>
              <w:t>Modelo anual con dinámica en edad y datos en talla (MAET)</w:t>
            </w:r>
            <w:r w:rsidR="00B9648C">
              <w:rPr>
                <w:noProof/>
                <w:webHidden/>
              </w:rPr>
              <w:tab/>
            </w:r>
            <w:r w:rsidR="00B9648C">
              <w:rPr>
                <w:noProof/>
                <w:webHidden/>
              </w:rPr>
              <w:fldChar w:fldCharType="begin"/>
            </w:r>
            <w:r w:rsidR="00B9648C">
              <w:rPr>
                <w:noProof/>
                <w:webHidden/>
              </w:rPr>
              <w:instrText xml:space="preserve"> PAGEREF _Toc51055454 \h </w:instrText>
            </w:r>
            <w:r w:rsidR="00B9648C">
              <w:rPr>
                <w:noProof/>
                <w:webHidden/>
              </w:rPr>
            </w:r>
            <w:r w:rsidR="00B9648C">
              <w:rPr>
                <w:noProof/>
                <w:webHidden/>
              </w:rPr>
              <w:fldChar w:fldCharType="separate"/>
            </w:r>
            <w:r w:rsidR="000B610D">
              <w:rPr>
                <w:noProof/>
                <w:webHidden/>
              </w:rPr>
              <w:t>86</w:t>
            </w:r>
            <w:r w:rsidR="00B9648C">
              <w:rPr>
                <w:noProof/>
                <w:webHidden/>
              </w:rPr>
              <w:fldChar w:fldCharType="end"/>
            </w:r>
          </w:hyperlink>
        </w:p>
        <w:p w14:paraId="394E907F" w14:textId="64CA7AA5" w:rsidR="00B9648C" w:rsidRDefault="00C07A46">
          <w:pPr>
            <w:pStyle w:val="TDC1"/>
            <w:tabs>
              <w:tab w:val="right" w:leader="dot" w:pos="8828"/>
            </w:tabs>
            <w:rPr>
              <w:rFonts w:eastAsiaTheme="minorEastAsia"/>
              <w:b w:val="0"/>
              <w:bCs w:val="0"/>
              <w:caps w:val="0"/>
              <w:noProof/>
              <w:sz w:val="22"/>
              <w:szCs w:val="22"/>
              <w:lang w:eastAsia="es-CL"/>
            </w:rPr>
          </w:pPr>
          <w:hyperlink w:anchor="_Toc51055455" w:history="1">
            <w:r w:rsidR="00B9648C" w:rsidRPr="008820AB">
              <w:rPr>
                <w:rStyle w:val="Hipervnculo"/>
                <w:rFonts w:eastAsiaTheme="minorHAnsi"/>
                <w:noProof/>
              </w:rPr>
              <w:t>ANALISIS Y DISCUSIÓN DE LOS RESULTADOS</w:t>
            </w:r>
            <w:r w:rsidR="00B9648C">
              <w:rPr>
                <w:noProof/>
                <w:webHidden/>
              </w:rPr>
              <w:tab/>
            </w:r>
            <w:r w:rsidR="00B9648C">
              <w:rPr>
                <w:noProof/>
                <w:webHidden/>
              </w:rPr>
              <w:fldChar w:fldCharType="begin"/>
            </w:r>
            <w:r w:rsidR="00B9648C">
              <w:rPr>
                <w:noProof/>
                <w:webHidden/>
              </w:rPr>
              <w:instrText xml:space="preserve"> PAGEREF _Toc51055455 \h </w:instrText>
            </w:r>
            <w:r w:rsidR="00B9648C">
              <w:rPr>
                <w:noProof/>
                <w:webHidden/>
              </w:rPr>
            </w:r>
            <w:r w:rsidR="00B9648C">
              <w:rPr>
                <w:noProof/>
                <w:webHidden/>
              </w:rPr>
              <w:fldChar w:fldCharType="separate"/>
            </w:r>
            <w:r w:rsidR="000B610D">
              <w:rPr>
                <w:noProof/>
                <w:webHidden/>
              </w:rPr>
              <w:t>107</w:t>
            </w:r>
            <w:r w:rsidR="00B9648C">
              <w:rPr>
                <w:noProof/>
                <w:webHidden/>
              </w:rPr>
              <w:fldChar w:fldCharType="end"/>
            </w:r>
          </w:hyperlink>
        </w:p>
        <w:p w14:paraId="160A319B" w14:textId="35E4BF52" w:rsidR="00B9648C" w:rsidRDefault="00C07A46">
          <w:pPr>
            <w:pStyle w:val="TDC1"/>
            <w:tabs>
              <w:tab w:val="right" w:leader="dot" w:pos="8828"/>
            </w:tabs>
            <w:rPr>
              <w:rFonts w:eastAsiaTheme="minorEastAsia"/>
              <w:b w:val="0"/>
              <w:bCs w:val="0"/>
              <w:caps w:val="0"/>
              <w:noProof/>
              <w:sz w:val="22"/>
              <w:szCs w:val="22"/>
              <w:lang w:eastAsia="es-CL"/>
            </w:rPr>
          </w:pPr>
          <w:hyperlink w:anchor="_Toc51055456" w:history="1">
            <w:r w:rsidR="00B9648C" w:rsidRPr="008820AB">
              <w:rPr>
                <w:rStyle w:val="Hipervnculo"/>
                <w:rFonts w:eastAsiaTheme="minorHAnsi"/>
                <w:noProof/>
              </w:rPr>
              <w:t>REFERENCIAS BIBLIOGRÁFICAS</w:t>
            </w:r>
            <w:r w:rsidR="00B9648C">
              <w:rPr>
                <w:noProof/>
                <w:webHidden/>
              </w:rPr>
              <w:tab/>
            </w:r>
            <w:r w:rsidR="00B9648C">
              <w:rPr>
                <w:noProof/>
                <w:webHidden/>
              </w:rPr>
              <w:fldChar w:fldCharType="begin"/>
            </w:r>
            <w:r w:rsidR="00B9648C">
              <w:rPr>
                <w:noProof/>
                <w:webHidden/>
              </w:rPr>
              <w:instrText xml:space="preserve"> PAGEREF _Toc51055456 \h </w:instrText>
            </w:r>
            <w:r w:rsidR="00B9648C">
              <w:rPr>
                <w:noProof/>
                <w:webHidden/>
              </w:rPr>
            </w:r>
            <w:r w:rsidR="00B9648C">
              <w:rPr>
                <w:noProof/>
                <w:webHidden/>
              </w:rPr>
              <w:fldChar w:fldCharType="separate"/>
            </w:r>
            <w:r w:rsidR="000B610D">
              <w:rPr>
                <w:noProof/>
                <w:webHidden/>
              </w:rPr>
              <w:t>111</w:t>
            </w:r>
            <w:r w:rsidR="00B9648C">
              <w:rPr>
                <w:noProof/>
                <w:webHidden/>
              </w:rPr>
              <w:fldChar w:fldCharType="end"/>
            </w:r>
          </w:hyperlink>
        </w:p>
        <w:p w14:paraId="579EF77D" w14:textId="201DB624" w:rsidR="00DC23E1" w:rsidRPr="00683454" w:rsidRDefault="005525A3" w:rsidP="00DC23E1">
          <w:r>
            <w:rPr>
              <w:rFonts w:ascii="Verdana" w:hAnsi="Verdana"/>
              <w:b/>
              <w:caps/>
              <w:sz w:val="28"/>
              <w:szCs w:val="20"/>
            </w:rPr>
            <w:fldChar w:fldCharType="end"/>
          </w:r>
        </w:p>
      </w:sdtContent>
    </w:sdt>
    <w:p w14:paraId="15B0F7BC" w14:textId="77777777" w:rsidR="00B9648C" w:rsidRDefault="00B9648C" w:rsidP="00DC23E1">
      <w:pPr>
        <w:rPr>
          <w:rFonts w:ascii="Verdana" w:hAnsi="Verdana"/>
          <w:b/>
          <w:sz w:val="20"/>
        </w:rPr>
      </w:pPr>
    </w:p>
    <w:p w14:paraId="5016B206" w14:textId="071D9A31" w:rsidR="00736CD0" w:rsidRPr="001903CF" w:rsidRDefault="00331FAE" w:rsidP="00DC23E1">
      <w:pPr>
        <w:rPr>
          <w:rFonts w:ascii="Verdana" w:hAnsi="Verdana"/>
          <w:b/>
          <w:sz w:val="20"/>
        </w:rPr>
      </w:pPr>
      <w:r w:rsidRPr="001903CF">
        <w:rPr>
          <w:rFonts w:ascii="Verdana" w:hAnsi="Verdana"/>
          <w:b/>
          <w:sz w:val="20"/>
        </w:rPr>
        <w:lastRenderedPageBreak/>
        <w:t>ANEXOS</w:t>
      </w:r>
    </w:p>
    <w:p w14:paraId="15FF30D2" w14:textId="5CB4DDEE" w:rsidR="00331FAE" w:rsidRPr="001714E2" w:rsidRDefault="00331FAE" w:rsidP="001714E2">
      <w:pPr>
        <w:spacing w:after="0"/>
        <w:ind w:left="1418" w:hanging="1418"/>
        <w:rPr>
          <w:rFonts w:asciiTheme="minorHAnsi" w:hAnsiTheme="minorHAnsi" w:cstheme="minorHAnsi"/>
          <w:b/>
          <w:sz w:val="20"/>
          <w:szCs w:val="20"/>
        </w:rPr>
      </w:pPr>
      <w:r w:rsidRPr="001714E2">
        <w:rPr>
          <w:rFonts w:asciiTheme="minorHAnsi" w:hAnsiTheme="minorHAnsi" w:cstheme="minorHAnsi"/>
          <w:b/>
          <w:sz w:val="20"/>
          <w:szCs w:val="20"/>
        </w:rPr>
        <w:t>ANEXO I</w:t>
      </w:r>
      <w:r w:rsidR="001903CF" w:rsidRPr="001714E2">
        <w:rPr>
          <w:rFonts w:asciiTheme="minorHAnsi" w:hAnsiTheme="minorHAnsi" w:cstheme="minorHAnsi"/>
          <w:b/>
          <w:sz w:val="20"/>
          <w:szCs w:val="20"/>
        </w:rPr>
        <w:tab/>
      </w:r>
      <w:r w:rsidR="007370B6" w:rsidRPr="007370B6">
        <w:rPr>
          <w:rFonts w:asciiTheme="minorHAnsi" w:hAnsiTheme="minorHAnsi" w:cstheme="minorHAnsi"/>
          <w:bCs/>
          <w:sz w:val="20"/>
          <w:szCs w:val="20"/>
        </w:rPr>
        <w:t>Datos e información de entrada</w:t>
      </w:r>
    </w:p>
    <w:p w14:paraId="630DEC54" w14:textId="77777777" w:rsidR="008F64D8" w:rsidRPr="008F64D8" w:rsidRDefault="00331FAE" w:rsidP="008F64D8">
      <w:pPr>
        <w:spacing w:after="0"/>
        <w:ind w:left="1418" w:hanging="1418"/>
        <w:rPr>
          <w:rFonts w:asciiTheme="minorHAnsi" w:hAnsiTheme="minorHAnsi" w:cstheme="minorHAnsi"/>
          <w:sz w:val="20"/>
          <w:szCs w:val="20"/>
        </w:rPr>
      </w:pPr>
      <w:r w:rsidRPr="001714E2">
        <w:rPr>
          <w:rFonts w:asciiTheme="minorHAnsi" w:hAnsiTheme="minorHAnsi" w:cstheme="minorHAnsi"/>
          <w:b/>
          <w:sz w:val="20"/>
          <w:szCs w:val="20"/>
        </w:rPr>
        <w:t>ANEXO II</w:t>
      </w:r>
      <w:r w:rsidR="001903CF" w:rsidRPr="001714E2">
        <w:rPr>
          <w:rFonts w:asciiTheme="minorHAnsi" w:hAnsiTheme="minorHAnsi" w:cstheme="minorHAnsi"/>
          <w:b/>
          <w:sz w:val="20"/>
          <w:szCs w:val="20"/>
        </w:rPr>
        <w:tab/>
      </w:r>
      <w:r w:rsidR="008F64D8" w:rsidRPr="008F64D8">
        <w:rPr>
          <w:rFonts w:asciiTheme="minorHAnsi" w:hAnsiTheme="minorHAnsi" w:cstheme="minorHAnsi"/>
          <w:sz w:val="20"/>
          <w:szCs w:val="20"/>
        </w:rPr>
        <w:t>Análisis de sensibilidad a error de implementación del modelo</w:t>
      </w:r>
    </w:p>
    <w:p w14:paraId="5BC356B6" w14:textId="4EC43ECA" w:rsidR="002E3F64" w:rsidRDefault="002E3F64" w:rsidP="002E3F64">
      <w:pPr>
        <w:spacing w:after="0"/>
        <w:ind w:left="1418" w:hanging="1418"/>
        <w:rPr>
          <w:rFonts w:asciiTheme="minorHAnsi" w:hAnsiTheme="minorHAnsi" w:cstheme="minorHAnsi"/>
          <w:sz w:val="20"/>
          <w:szCs w:val="20"/>
        </w:rPr>
      </w:pPr>
      <w:bookmarkStart w:id="3" w:name="_Hlk50963036"/>
      <w:r w:rsidRPr="001714E2">
        <w:rPr>
          <w:rFonts w:asciiTheme="minorHAnsi" w:hAnsiTheme="minorHAnsi" w:cstheme="minorHAnsi"/>
          <w:b/>
          <w:sz w:val="20"/>
          <w:szCs w:val="20"/>
        </w:rPr>
        <w:t xml:space="preserve">ANEXO </w:t>
      </w:r>
      <w:r>
        <w:rPr>
          <w:rFonts w:asciiTheme="minorHAnsi" w:hAnsiTheme="minorHAnsi" w:cstheme="minorHAnsi"/>
          <w:b/>
          <w:sz w:val="20"/>
          <w:szCs w:val="20"/>
        </w:rPr>
        <w:t>I</w:t>
      </w:r>
      <w:r w:rsidR="00E850C8">
        <w:rPr>
          <w:rFonts w:asciiTheme="minorHAnsi" w:hAnsiTheme="minorHAnsi" w:cstheme="minorHAnsi"/>
          <w:b/>
          <w:sz w:val="20"/>
          <w:szCs w:val="20"/>
        </w:rPr>
        <w:t>II</w:t>
      </w:r>
      <w:r w:rsidRPr="001714E2">
        <w:rPr>
          <w:rFonts w:asciiTheme="minorHAnsi" w:hAnsiTheme="minorHAnsi" w:cstheme="minorHAnsi"/>
          <w:b/>
          <w:sz w:val="20"/>
          <w:szCs w:val="20"/>
        </w:rPr>
        <w:tab/>
      </w:r>
      <w:r w:rsidR="003D4966" w:rsidRPr="003D4966">
        <w:rPr>
          <w:rFonts w:asciiTheme="minorHAnsi" w:hAnsiTheme="minorHAnsi" w:cstheme="minorHAnsi"/>
          <w:bCs/>
          <w:sz w:val="20"/>
          <w:szCs w:val="20"/>
        </w:rPr>
        <w:t>R</w:t>
      </w:r>
      <w:r w:rsidR="000B603C">
        <w:rPr>
          <w:rFonts w:asciiTheme="minorHAnsi" w:hAnsiTheme="minorHAnsi" w:cstheme="minorHAnsi"/>
          <w:bCs/>
          <w:sz w:val="20"/>
          <w:szCs w:val="20"/>
        </w:rPr>
        <w:t>eporte Taller de Datos y Modelos</w:t>
      </w:r>
      <w:r>
        <w:rPr>
          <w:rFonts w:asciiTheme="minorHAnsi" w:hAnsiTheme="minorHAnsi" w:cstheme="minorHAnsi"/>
          <w:sz w:val="20"/>
          <w:szCs w:val="20"/>
        </w:rPr>
        <w:t>.</w:t>
      </w:r>
    </w:p>
    <w:bookmarkEnd w:id="3"/>
    <w:p w14:paraId="4FF43314" w14:textId="1AF4B998" w:rsidR="00FE15AE" w:rsidRPr="001714E2" w:rsidRDefault="00FE15AE" w:rsidP="00FE15AE">
      <w:pPr>
        <w:spacing w:after="0"/>
        <w:ind w:left="1418" w:hanging="1418"/>
        <w:rPr>
          <w:rFonts w:asciiTheme="minorHAnsi" w:hAnsiTheme="minorHAnsi" w:cstheme="minorHAnsi"/>
          <w:sz w:val="20"/>
          <w:szCs w:val="20"/>
        </w:rPr>
      </w:pPr>
    </w:p>
    <w:p w14:paraId="1293D008" w14:textId="77777777" w:rsidR="00796DF0" w:rsidRPr="001714E2" w:rsidRDefault="00796DF0" w:rsidP="00E0380C">
      <w:pPr>
        <w:spacing w:after="0"/>
        <w:ind w:left="1418" w:hanging="1418"/>
        <w:rPr>
          <w:rFonts w:asciiTheme="minorHAnsi" w:hAnsiTheme="minorHAnsi" w:cstheme="minorHAnsi"/>
          <w:sz w:val="20"/>
          <w:szCs w:val="20"/>
        </w:rPr>
      </w:pPr>
    </w:p>
    <w:p w14:paraId="1E9008DC" w14:textId="77777777" w:rsidR="00E0380C" w:rsidRPr="001714E2" w:rsidRDefault="00E0380C" w:rsidP="00FE15AE">
      <w:pPr>
        <w:spacing w:after="0"/>
        <w:ind w:left="1418" w:hanging="1418"/>
        <w:rPr>
          <w:rFonts w:asciiTheme="minorHAnsi" w:hAnsiTheme="minorHAnsi" w:cstheme="minorHAnsi"/>
          <w:sz w:val="20"/>
          <w:szCs w:val="20"/>
        </w:rPr>
      </w:pPr>
    </w:p>
    <w:p w14:paraId="1DE7E4AB" w14:textId="77777777" w:rsidR="00FE15AE" w:rsidRDefault="00FE15AE" w:rsidP="00FE15AE">
      <w:pPr>
        <w:ind w:left="1418" w:hanging="1418"/>
      </w:pPr>
    </w:p>
    <w:p w14:paraId="66585E01" w14:textId="77777777" w:rsidR="00FE15AE" w:rsidRDefault="00FE15AE" w:rsidP="00FE15AE">
      <w:pPr>
        <w:ind w:left="1418" w:hanging="1418"/>
      </w:pPr>
    </w:p>
    <w:p w14:paraId="7A8D09A5" w14:textId="5791F25F" w:rsidR="00331FAE" w:rsidRDefault="00331FAE" w:rsidP="001714E2">
      <w:pPr>
        <w:ind w:left="1418" w:hanging="1418"/>
      </w:pPr>
    </w:p>
    <w:p w14:paraId="150C146F" w14:textId="0B78ABB6" w:rsidR="00331FAE" w:rsidRDefault="00331FAE" w:rsidP="00DC23E1"/>
    <w:p w14:paraId="2F60203D" w14:textId="77777777" w:rsidR="00331FAE" w:rsidRDefault="00331FAE" w:rsidP="00DC23E1"/>
    <w:p w14:paraId="170956BA" w14:textId="77777777" w:rsidR="00683454" w:rsidRDefault="00683454" w:rsidP="00DC23E1">
      <w:pPr>
        <w:sectPr w:rsidR="00683454" w:rsidSect="00683454">
          <w:pgSz w:w="12240" w:h="15840"/>
          <w:pgMar w:top="1417" w:right="1701" w:bottom="1417" w:left="1701" w:header="708" w:footer="708" w:gutter="0"/>
          <w:pgNumType w:fmt="lowerRoman"/>
          <w:cols w:space="708"/>
          <w:docGrid w:linePitch="360"/>
        </w:sectPr>
      </w:pPr>
    </w:p>
    <w:p w14:paraId="5C50D744" w14:textId="77777777" w:rsidR="002C4D16" w:rsidRPr="007B144F" w:rsidRDefault="002C4D16" w:rsidP="009A0F0E">
      <w:pPr>
        <w:pStyle w:val="Ttulo1"/>
        <w:rPr>
          <w:sz w:val="26"/>
          <w:szCs w:val="26"/>
        </w:rPr>
      </w:pPr>
      <w:bookmarkStart w:id="4" w:name="_Toc51055421"/>
      <w:r w:rsidRPr="007B144F">
        <w:rPr>
          <w:sz w:val="26"/>
          <w:szCs w:val="26"/>
        </w:rPr>
        <w:lastRenderedPageBreak/>
        <w:t>OBJETIVOS</w:t>
      </w:r>
      <w:bookmarkEnd w:id="4"/>
    </w:p>
    <w:p w14:paraId="245F204D" w14:textId="77777777" w:rsidR="00FE5F15" w:rsidRPr="00FE5F15" w:rsidRDefault="00FE5F15" w:rsidP="00FE5F15"/>
    <w:p w14:paraId="7066E038" w14:textId="77777777" w:rsidR="002C4D16" w:rsidRDefault="00EB6431" w:rsidP="00EB6431">
      <w:pPr>
        <w:pStyle w:val="Ttulo2"/>
      </w:pPr>
      <w:bookmarkStart w:id="5" w:name="_Toc51055422"/>
      <w:r w:rsidRPr="00EB6431">
        <w:t>Objetivo general</w:t>
      </w:r>
      <w:bookmarkEnd w:id="5"/>
    </w:p>
    <w:p w14:paraId="7010A132" w14:textId="2F29C482" w:rsidR="00FE5F15" w:rsidRDefault="0082225F" w:rsidP="00C20415">
      <w:r w:rsidRPr="0082225F">
        <w:t xml:space="preserve">Actualizar el estatus de los principales recursos pesqueros </w:t>
      </w:r>
      <w:r w:rsidR="0006651C">
        <w:t>na</w:t>
      </w:r>
      <w:r w:rsidRPr="0082225F">
        <w:t>cio</w:t>
      </w:r>
      <w:r w:rsidR="0006651C">
        <w:t>na</w:t>
      </w:r>
      <w:r w:rsidRPr="0082225F">
        <w:t>les e incertidumbre asociada, integrando la mejor información científica disponible, asesorando además a los Comités Científico Técnicos y a la Subsecretaría, en el análisis de posibilidades de explotación biológicamente sustentables y los niveles de riesgo involucrados frente a diversas fuentes de incertidumbre, en horizontes de evaluación de corto y mediano plazo.</w:t>
      </w:r>
    </w:p>
    <w:p w14:paraId="240B2B3A" w14:textId="77777777" w:rsidR="0082225F" w:rsidRPr="00C20415" w:rsidRDefault="0082225F" w:rsidP="00C20415"/>
    <w:p w14:paraId="4904DE38" w14:textId="77777777" w:rsidR="00EB6431" w:rsidRPr="00EB6431" w:rsidRDefault="00EB6431" w:rsidP="00EB6431">
      <w:pPr>
        <w:pStyle w:val="Ttulo2"/>
      </w:pPr>
      <w:bookmarkStart w:id="6" w:name="_Toc51055423"/>
      <w:r w:rsidRPr="00EB6431">
        <w:t>Objetivos específicos</w:t>
      </w:r>
      <w:bookmarkEnd w:id="6"/>
    </w:p>
    <w:p w14:paraId="5ACDE947" w14:textId="7C12CA37" w:rsidR="00BA0FB5" w:rsidRDefault="00DE03D5" w:rsidP="007B144F">
      <w:pPr>
        <w:pStyle w:val="Prrafodelista"/>
        <w:numPr>
          <w:ilvl w:val="0"/>
          <w:numId w:val="2"/>
        </w:numPr>
        <w:spacing w:before="0" w:after="0"/>
        <w:ind w:left="714" w:hanging="357"/>
      </w:pPr>
      <w:r>
        <w:t>Implementar procedimientos de evaluación de stock basados en protocolos científicos para la determi</w:t>
      </w:r>
      <w:r w:rsidR="0006651C">
        <w:t>na</w:t>
      </w:r>
      <w:r>
        <w:t xml:space="preserve">ción del estatus </w:t>
      </w:r>
      <w:bookmarkStart w:id="7" w:name="_Hlk50112299"/>
      <w:r>
        <w:t xml:space="preserve">de </w:t>
      </w:r>
      <w:r w:rsidR="00F5293B">
        <w:t>anchoveta y sardina española</w:t>
      </w:r>
      <w:bookmarkEnd w:id="7"/>
      <w:r w:rsidR="00F5293B">
        <w:t xml:space="preserve"> </w:t>
      </w:r>
      <w:r>
        <w:t>al nivel de conocimiento, información e incertidumbre correspondiente, conforme a los estándares actuales en ciencia pesquera.</w:t>
      </w:r>
    </w:p>
    <w:p w14:paraId="63FC9683" w14:textId="77777777" w:rsidR="007B144F" w:rsidRDefault="007B144F" w:rsidP="007B144F">
      <w:pPr>
        <w:pStyle w:val="Prrafodelista"/>
        <w:spacing w:before="0" w:after="0"/>
        <w:ind w:left="714"/>
      </w:pPr>
    </w:p>
    <w:p w14:paraId="287B27F4" w14:textId="7CB7713D" w:rsidR="00DE03D5" w:rsidRDefault="00DE03D5" w:rsidP="007B144F">
      <w:pPr>
        <w:pStyle w:val="Prrafodelista"/>
        <w:numPr>
          <w:ilvl w:val="0"/>
          <w:numId w:val="2"/>
        </w:numPr>
        <w:spacing w:before="0" w:after="0"/>
        <w:ind w:left="714" w:hanging="357"/>
      </w:pPr>
      <w:r>
        <w:t xml:space="preserve">Establecer el estatus actualizado </w:t>
      </w:r>
      <w:r w:rsidR="00F5293B">
        <w:t>de anchoveta y sardina española</w:t>
      </w:r>
      <w:r>
        <w:t>, sobre la base de sus principales indicadores estandarizados de estado y flujo, incorporando</w:t>
      </w:r>
      <w:r w:rsidR="00BE1F7A">
        <w:t>, cuantificando y propagando la incertidumbre subyacente a la pesquería</w:t>
      </w:r>
      <w:r>
        <w:t>.</w:t>
      </w:r>
    </w:p>
    <w:p w14:paraId="527EA751" w14:textId="77777777" w:rsidR="008C2BB6" w:rsidRDefault="008C2BB6" w:rsidP="008C2BB6">
      <w:pPr>
        <w:pStyle w:val="Prrafodelista"/>
      </w:pPr>
    </w:p>
    <w:p w14:paraId="17B88958" w14:textId="7699DA50" w:rsidR="00DE03D5" w:rsidRDefault="00BE1F7A" w:rsidP="005A2ACC">
      <w:pPr>
        <w:pStyle w:val="Prrafodelista"/>
        <w:numPr>
          <w:ilvl w:val="0"/>
          <w:numId w:val="2"/>
        </w:numPr>
        <w:spacing w:before="0" w:after="0"/>
      </w:pPr>
      <w:r>
        <w:t>Determinar niveles de Captura Biológicamente Aceptable (CBA) que lleven y/o mantenga la pesquería en torno al Rendimiento Máximo Sostenible (RMS), a partir de un análisis de riesgo en condiciones de incertidumbre de no alcanzar los objetivos de conservación y sostenibilidad conforme lo establece la LGPA y contenidos en el Plan de Manejo y/o en el Programa de Recuperación respectivo, según corresponda.</w:t>
      </w:r>
    </w:p>
    <w:p w14:paraId="1449721E" w14:textId="77777777" w:rsidR="008C2BB6" w:rsidRDefault="008C2BB6" w:rsidP="008C2BB6">
      <w:pPr>
        <w:pStyle w:val="Prrafodelista"/>
      </w:pPr>
    </w:p>
    <w:p w14:paraId="1D79B64F" w14:textId="51A1B794" w:rsidR="00DE03D5" w:rsidRDefault="00DE03D5" w:rsidP="007B144F">
      <w:pPr>
        <w:pStyle w:val="Prrafodelista"/>
        <w:numPr>
          <w:ilvl w:val="0"/>
          <w:numId w:val="2"/>
        </w:numPr>
        <w:spacing w:before="0" w:after="0"/>
        <w:ind w:left="714" w:hanging="357"/>
      </w:pPr>
      <w:r>
        <w:t xml:space="preserve">Informar el avance del Programa de Mejoramiento Continuo de la Calidad de la Asesoría Científica (PMCCAC) realizado durante el presente </w:t>
      </w:r>
      <w:r w:rsidR="00BE1F7A">
        <w:t>estudio, respecto al cumplimiento de recomendaciones formuladas en procesos RPEI y priorizadas por el CCT, cuando corresponda</w:t>
      </w:r>
      <w:r>
        <w:t>.</w:t>
      </w:r>
    </w:p>
    <w:p w14:paraId="6153B729" w14:textId="77777777" w:rsidR="00DE03D5" w:rsidRDefault="00DE03D5">
      <w:pPr>
        <w:spacing w:line="259" w:lineRule="auto"/>
        <w:jc w:val="left"/>
      </w:pPr>
      <w:r>
        <w:br w:type="page"/>
      </w:r>
    </w:p>
    <w:p w14:paraId="7E96BDF2" w14:textId="65006DA2" w:rsidR="0051728E" w:rsidRDefault="005A2ACC" w:rsidP="005A2ACC">
      <w:pPr>
        <w:pStyle w:val="Ttulo1"/>
      </w:pPr>
      <w:bookmarkStart w:id="8" w:name="_Toc51055424"/>
      <w:r>
        <w:lastRenderedPageBreak/>
        <w:t>2.</w:t>
      </w:r>
      <w:r>
        <w:tab/>
      </w:r>
      <w:r w:rsidR="002C4D16">
        <w:t>ANTECEDENTES</w:t>
      </w:r>
      <w:bookmarkEnd w:id="8"/>
    </w:p>
    <w:p w14:paraId="029325F0" w14:textId="66BEA987" w:rsidR="004209B8" w:rsidRDefault="004209B8" w:rsidP="00814D2F"/>
    <w:p w14:paraId="05428B58" w14:textId="3DCFDDF5" w:rsidR="002C4D16" w:rsidRDefault="005A2ACC" w:rsidP="005A2ACC">
      <w:pPr>
        <w:pStyle w:val="Ttulo2"/>
        <w:numPr>
          <w:ilvl w:val="0"/>
          <w:numId w:val="0"/>
        </w:numPr>
        <w:ind w:left="426"/>
      </w:pPr>
      <w:bookmarkStart w:id="9" w:name="_Toc51055425"/>
      <w:r>
        <w:t>2.1</w:t>
      </w:r>
      <w:r>
        <w:tab/>
      </w:r>
      <w:r w:rsidR="003103F6">
        <w:t xml:space="preserve">Distribución </w:t>
      </w:r>
      <w:r w:rsidR="00411C3A">
        <w:t xml:space="preserve">espacial </w:t>
      </w:r>
      <w:r w:rsidR="003103F6">
        <w:t xml:space="preserve">del recurso </w:t>
      </w:r>
      <w:r w:rsidR="0009719B">
        <w:t>y localización del área de estudio</w:t>
      </w:r>
      <w:bookmarkEnd w:id="9"/>
    </w:p>
    <w:p w14:paraId="27C6C26E" w14:textId="058243EA" w:rsidR="0009719B" w:rsidRDefault="002A5D92" w:rsidP="001C382F">
      <w:pPr>
        <w:widowControl w:val="0"/>
        <w:rPr>
          <w:rFonts w:cs="Arial"/>
        </w:rPr>
      </w:pPr>
      <w:bookmarkStart w:id="10" w:name="_Hlk509245130"/>
      <w:r w:rsidRPr="000767DE">
        <w:rPr>
          <w:rFonts w:cs="Arial"/>
        </w:rPr>
        <w:t xml:space="preserve">La anchoveta </w:t>
      </w:r>
      <w:r w:rsidR="00411C3A" w:rsidRPr="0091565C">
        <w:t>(</w:t>
      </w:r>
      <w:r w:rsidR="00411C3A" w:rsidRPr="0091565C">
        <w:rPr>
          <w:i/>
        </w:rPr>
        <w:t xml:space="preserve">Engraulis ringens, </w:t>
      </w:r>
      <w:r w:rsidR="00411C3A" w:rsidRPr="0091565C">
        <w:rPr>
          <w:rFonts w:cs="Arial"/>
          <w:lang w:val="es-ES"/>
        </w:rPr>
        <w:t>Jenyns 1842</w:t>
      </w:r>
      <w:r w:rsidR="00411C3A" w:rsidRPr="0091565C">
        <w:t>)</w:t>
      </w:r>
      <w:r w:rsidR="00411C3A">
        <w:rPr>
          <w:rFonts w:cs="Arial"/>
        </w:rPr>
        <w:t xml:space="preserve">, </w:t>
      </w:r>
      <w:r w:rsidRPr="000767DE">
        <w:rPr>
          <w:rFonts w:cs="Arial"/>
        </w:rPr>
        <w:t>se distribuye en un amplio rango geográfico (4º a 42º</w:t>
      </w:r>
      <w:r w:rsidR="006D3ECA">
        <w:rPr>
          <w:rFonts w:cs="Arial"/>
        </w:rPr>
        <w:t xml:space="preserve"> L.</w:t>
      </w:r>
      <w:r w:rsidRPr="000767DE">
        <w:rPr>
          <w:rFonts w:cs="Arial"/>
        </w:rPr>
        <w:t>S</w:t>
      </w:r>
      <w:r w:rsidR="006D3ECA">
        <w:rPr>
          <w:rFonts w:cs="Arial"/>
        </w:rPr>
        <w:t>.</w:t>
      </w:r>
      <w:r w:rsidRPr="000767DE">
        <w:rPr>
          <w:rFonts w:cs="Arial"/>
        </w:rPr>
        <w:t>) a lo largo de la corriente de Humboldt en la costa este del Pacífico sur.</w:t>
      </w:r>
      <w:r w:rsidR="00411C3A">
        <w:rPr>
          <w:rFonts w:cs="Arial"/>
        </w:rPr>
        <w:t xml:space="preserve"> </w:t>
      </w:r>
      <w:r w:rsidRPr="000767DE">
        <w:rPr>
          <w:rFonts w:cs="Arial"/>
        </w:rPr>
        <w:t xml:space="preserve">En el área se han descrito tres poblaciones de esta especie, norte y centro del Perú, sur del Perú - norte de Chile y centro-sur de Chile (Alheit </w:t>
      </w:r>
      <w:r w:rsidR="00DA6A2F">
        <w:rPr>
          <w:rFonts w:cs="Arial"/>
        </w:rPr>
        <w:t>y</w:t>
      </w:r>
      <w:r w:rsidRPr="000767DE">
        <w:rPr>
          <w:rFonts w:cs="Arial"/>
        </w:rPr>
        <w:t xml:space="preserve"> Ñiquen, 2004). </w:t>
      </w:r>
    </w:p>
    <w:bookmarkEnd w:id="10"/>
    <w:p w14:paraId="3FCDE95F" w14:textId="74601DFC" w:rsidR="007B545B" w:rsidRDefault="007B545B" w:rsidP="007B545B">
      <w:pPr>
        <w:autoSpaceDE w:val="0"/>
        <w:autoSpaceDN w:val="0"/>
        <w:adjustRightInd w:val="0"/>
        <w:spacing w:after="0"/>
        <w:rPr>
          <w:rFonts w:cs="Arial"/>
          <w:color w:val="000000"/>
          <w:szCs w:val="24"/>
        </w:rPr>
      </w:pPr>
      <w:r w:rsidRPr="007B545B">
        <w:rPr>
          <w:rFonts w:cs="Arial"/>
          <w:color w:val="000000"/>
          <w:szCs w:val="24"/>
        </w:rPr>
        <w:t xml:space="preserve">El área costera en Chile y en particular el norte del país es dominado por el Sistema de la Corriente de Humboldt y se encuentra bajo la influencia de la dinámica ecuatorial y procesos oceanográficos como El Niño – La Niña, oscilación decadal de las condiciones oceanográficas y ondas atrapadas a la costa. Se destacan también procesos de surgencia, turbulencia generada por el viento y de una capa mínima de oxígeno bajo los 50 m de profundidad (Blanco, </w:t>
      </w:r>
      <w:r w:rsidRPr="007B545B">
        <w:rPr>
          <w:rFonts w:cs="Arial"/>
          <w:i/>
          <w:iCs/>
          <w:color w:val="000000"/>
          <w:szCs w:val="24"/>
        </w:rPr>
        <w:t xml:space="preserve">et al., </w:t>
      </w:r>
      <w:r w:rsidRPr="007B545B">
        <w:rPr>
          <w:rFonts w:cs="Arial"/>
          <w:color w:val="000000"/>
          <w:szCs w:val="24"/>
        </w:rPr>
        <w:t xml:space="preserve">2002; </w:t>
      </w:r>
      <w:r w:rsidR="00D4502F" w:rsidRPr="007B545B">
        <w:rPr>
          <w:rFonts w:cs="Arial"/>
          <w:color w:val="000000"/>
          <w:szCs w:val="24"/>
        </w:rPr>
        <w:t>Hormazábal</w:t>
      </w:r>
      <w:r w:rsidRPr="007B545B">
        <w:rPr>
          <w:rFonts w:cs="Arial"/>
          <w:color w:val="000000"/>
          <w:szCs w:val="24"/>
        </w:rPr>
        <w:t xml:space="preserve"> </w:t>
      </w:r>
      <w:r w:rsidRPr="007B545B">
        <w:rPr>
          <w:rFonts w:cs="Arial"/>
          <w:i/>
          <w:iCs/>
          <w:color w:val="000000"/>
          <w:szCs w:val="24"/>
        </w:rPr>
        <w:t xml:space="preserve">et al., </w:t>
      </w:r>
      <w:r w:rsidRPr="007B545B">
        <w:rPr>
          <w:rFonts w:cs="Arial"/>
          <w:color w:val="000000"/>
          <w:szCs w:val="24"/>
        </w:rPr>
        <w:t xml:space="preserve">2001). Estos procesos oceanográficos y meteorológicos influyen en la distribución y abundancia de la anchoveta, toda vez que impactan sobre el hábitat haciéndolo más o menos idóneo en la modulación del ciclo de vida de la anchoveta, por ejemplo, en el proceso y éxito reproductivo, en la historia temprana y en el reclutamiento a la pesquería (Castro </w:t>
      </w:r>
      <w:r w:rsidRPr="007B545B">
        <w:rPr>
          <w:rFonts w:cs="Arial"/>
          <w:i/>
          <w:iCs/>
          <w:color w:val="000000"/>
          <w:szCs w:val="24"/>
        </w:rPr>
        <w:t xml:space="preserve">et al., </w:t>
      </w:r>
      <w:r w:rsidRPr="007B545B">
        <w:rPr>
          <w:rFonts w:cs="Arial"/>
          <w:color w:val="000000"/>
          <w:szCs w:val="24"/>
        </w:rPr>
        <w:t xml:space="preserve">2000; 2009; Hernández y Castro, 2000; Chávez </w:t>
      </w:r>
      <w:r w:rsidRPr="007B545B">
        <w:rPr>
          <w:rFonts w:cs="Arial"/>
          <w:i/>
          <w:iCs/>
          <w:color w:val="000000"/>
          <w:szCs w:val="24"/>
        </w:rPr>
        <w:t>et al</w:t>
      </w:r>
      <w:r w:rsidRPr="007B545B">
        <w:rPr>
          <w:rFonts w:cs="Arial"/>
          <w:color w:val="000000"/>
          <w:szCs w:val="24"/>
        </w:rPr>
        <w:t xml:space="preserve">., 2003, Llanos-Rivera y Castro, 2006, Silva </w:t>
      </w:r>
      <w:r w:rsidRPr="007B545B">
        <w:rPr>
          <w:rFonts w:cs="Arial"/>
          <w:i/>
          <w:iCs/>
          <w:color w:val="000000"/>
          <w:szCs w:val="24"/>
        </w:rPr>
        <w:t>et al</w:t>
      </w:r>
      <w:r w:rsidRPr="007B545B">
        <w:rPr>
          <w:rFonts w:cs="Arial"/>
          <w:color w:val="000000"/>
          <w:szCs w:val="24"/>
        </w:rPr>
        <w:t xml:space="preserve">., 2018). </w:t>
      </w:r>
    </w:p>
    <w:p w14:paraId="54803EB7" w14:textId="77777777" w:rsidR="007B545B" w:rsidRPr="007B545B" w:rsidRDefault="007B545B" w:rsidP="007B545B">
      <w:pPr>
        <w:autoSpaceDE w:val="0"/>
        <w:autoSpaceDN w:val="0"/>
        <w:adjustRightInd w:val="0"/>
        <w:spacing w:after="0"/>
        <w:rPr>
          <w:rFonts w:cs="Arial"/>
          <w:color w:val="000000"/>
          <w:szCs w:val="24"/>
        </w:rPr>
      </w:pPr>
    </w:p>
    <w:p w14:paraId="0AF48130" w14:textId="7CCB3ABC" w:rsidR="007B545B" w:rsidRDefault="007B545B" w:rsidP="007B545B">
      <w:pPr>
        <w:rPr>
          <w:rFonts w:cs="Arial"/>
          <w:color w:val="000000"/>
          <w:szCs w:val="24"/>
        </w:rPr>
      </w:pPr>
      <w:r w:rsidRPr="007B545B">
        <w:rPr>
          <w:rFonts w:cs="Arial"/>
          <w:color w:val="000000"/>
          <w:szCs w:val="24"/>
        </w:rPr>
        <w:t xml:space="preserve">A lo largo de la costa de Chile, se distinguen tres zonas principales de pesca de anchoveta, las cuales han sido definidas como unidades de pesquería declaradas en estado y régimen de plena explotación. La primera zona se ubica en el norte de Chile, entre las regiones de Arica y Parinacota a Antofagasta y corresponde al stock compartido con el sur de Perú. La segunda corresponde a la unidad de pesquería de las regiones de Atacama y Coquimbo (D.S. N°493, D.O 13/08/1996), aquí descrita como la anchoveta de la zona centro-norte </w:t>
      </w:r>
      <w:r w:rsidR="00D4502F">
        <w:rPr>
          <w:rFonts w:cs="Arial"/>
          <w:color w:val="000000"/>
          <w:szCs w:val="24"/>
        </w:rPr>
        <w:t xml:space="preserve">y </w:t>
      </w:r>
      <w:r w:rsidRPr="007B545B">
        <w:rPr>
          <w:rFonts w:cs="Arial"/>
          <w:color w:val="000000"/>
          <w:szCs w:val="24"/>
        </w:rPr>
        <w:t>objetivo del presente estudio. La tercera unidad de pesquería corresponde a la anchoveta de la zona centro-sur, que habita en las costas frente a las regiones de Valparaíso y Los Lagos (D.S. N°409, D.O. 21/08/2000) (</w:t>
      </w:r>
      <w:r w:rsidRPr="007B545B">
        <w:rPr>
          <w:rFonts w:cs="Arial"/>
          <w:b/>
          <w:bCs/>
          <w:color w:val="000000"/>
          <w:szCs w:val="24"/>
        </w:rPr>
        <w:t>Figura 1</w:t>
      </w:r>
      <w:r w:rsidRPr="007B545B">
        <w:rPr>
          <w:rFonts w:cs="Arial"/>
          <w:color w:val="000000"/>
          <w:szCs w:val="24"/>
        </w:rPr>
        <w:t xml:space="preserve">). </w:t>
      </w:r>
    </w:p>
    <w:p w14:paraId="4012F83C" w14:textId="15C5583F" w:rsidR="00F64745" w:rsidRDefault="00F64745" w:rsidP="007B545B">
      <w:pPr>
        <w:rPr>
          <w:rFonts w:cs="Arial"/>
          <w:color w:val="000000"/>
          <w:szCs w:val="24"/>
        </w:rPr>
      </w:pPr>
    </w:p>
    <w:p w14:paraId="3F91A98D" w14:textId="77777777" w:rsidR="007B545B" w:rsidRDefault="007B545B" w:rsidP="007B545B">
      <w:pPr>
        <w:rPr>
          <w:noProof/>
          <w:lang w:eastAsia="es-CL"/>
        </w:rPr>
      </w:pPr>
    </w:p>
    <w:p w14:paraId="48B6E9E7" w14:textId="2C380CF3" w:rsidR="00316EDF" w:rsidRDefault="00316EDF" w:rsidP="00316EDF">
      <w:pPr>
        <w:pStyle w:val="Figura"/>
        <w:jc w:val="center"/>
        <w:rPr>
          <w:b/>
        </w:rPr>
      </w:pPr>
      <w:bookmarkStart w:id="11" w:name="_Ref366062081"/>
      <w:r>
        <w:rPr>
          <w:noProof/>
          <w:lang w:eastAsia="es-CL"/>
        </w:rPr>
        <w:lastRenderedPageBreak/>
        <w:drawing>
          <wp:inline distT="0" distB="0" distL="0" distR="0" wp14:anchorId="7D558B6F" wp14:editId="6A2ACA18">
            <wp:extent cx="5314950" cy="435927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r="18608"/>
                    <a:stretch/>
                  </pic:blipFill>
                  <pic:spPr bwMode="auto">
                    <a:xfrm>
                      <a:off x="0" y="0"/>
                      <a:ext cx="5315365" cy="4359615"/>
                    </a:xfrm>
                    <a:prstGeom prst="rect">
                      <a:avLst/>
                    </a:prstGeom>
                    <a:noFill/>
                    <a:ln>
                      <a:noFill/>
                    </a:ln>
                    <a:extLst>
                      <a:ext uri="{53640926-AAD7-44D8-BBD7-CCE9431645EC}">
                        <a14:shadowObscured xmlns:a14="http://schemas.microsoft.com/office/drawing/2010/main"/>
                      </a:ext>
                    </a:extLst>
                  </pic:spPr>
                </pic:pic>
              </a:graphicData>
            </a:graphic>
          </wp:inline>
        </w:drawing>
      </w:r>
    </w:p>
    <w:p w14:paraId="32C9F7F4" w14:textId="28D557AD" w:rsidR="00F64745" w:rsidRDefault="00F64745" w:rsidP="00F64745">
      <w:pPr>
        <w:pStyle w:val="Figura"/>
        <w:rPr>
          <w:szCs w:val="22"/>
        </w:rPr>
      </w:pPr>
      <w:r w:rsidRPr="003818AC">
        <w:rPr>
          <w:b/>
        </w:rPr>
        <w:t xml:space="preserve">Figura </w:t>
      </w:r>
      <w:r w:rsidRPr="003818AC">
        <w:rPr>
          <w:b/>
        </w:rPr>
        <w:fldChar w:fldCharType="begin"/>
      </w:r>
      <w:r w:rsidRPr="003818AC">
        <w:rPr>
          <w:b/>
        </w:rPr>
        <w:instrText xml:space="preserve"> SEQ Figura \* ARABIC </w:instrText>
      </w:r>
      <w:r w:rsidRPr="003818AC">
        <w:rPr>
          <w:b/>
        </w:rPr>
        <w:fldChar w:fldCharType="separate"/>
      </w:r>
      <w:r w:rsidR="000B610D">
        <w:rPr>
          <w:b/>
          <w:noProof/>
        </w:rPr>
        <w:t>1</w:t>
      </w:r>
      <w:r w:rsidRPr="003818AC">
        <w:rPr>
          <w:b/>
        </w:rPr>
        <w:fldChar w:fldCharType="end"/>
      </w:r>
      <w:bookmarkEnd w:id="11"/>
      <w:r w:rsidRPr="000D3533">
        <w:rPr>
          <w:noProof/>
        </w:rPr>
        <w:t>.</w:t>
      </w:r>
      <w:r w:rsidRPr="000D3533">
        <w:rPr>
          <w:noProof/>
        </w:rPr>
        <w:tab/>
      </w:r>
      <w:r w:rsidR="00757B16">
        <w:rPr>
          <w:szCs w:val="22"/>
        </w:rPr>
        <w:t xml:space="preserve">Distribución espacial de la </w:t>
      </w:r>
      <w:r w:rsidR="00630ACA">
        <w:rPr>
          <w:szCs w:val="22"/>
        </w:rPr>
        <w:t xml:space="preserve">anchoveta en Chile y principales unidades de pesquería (UP). </w:t>
      </w:r>
    </w:p>
    <w:p w14:paraId="1EE8BA12" w14:textId="77777777" w:rsidR="009B7D29" w:rsidRDefault="009B7D29" w:rsidP="00F64745">
      <w:pPr>
        <w:pStyle w:val="Figura"/>
        <w:rPr>
          <w:szCs w:val="22"/>
        </w:rPr>
      </w:pPr>
    </w:p>
    <w:p w14:paraId="093A2389" w14:textId="7FC7A05B" w:rsidR="003103F6" w:rsidRDefault="005A2ACC" w:rsidP="005A2ACC">
      <w:pPr>
        <w:pStyle w:val="Ttulo2"/>
        <w:numPr>
          <w:ilvl w:val="0"/>
          <w:numId w:val="0"/>
        </w:numPr>
        <w:ind w:left="360"/>
      </w:pPr>
      <w:bookmarkStart w:id="12" w:name="_Toc51055426"/>
      <w:r>
        <w:t>2.2</w:t>
      </w:r>
      <w:r w:rsidR="00F24C36">
        <w:tab/>
      </w:r>
      <w:r w:rsidR="003103F6">
        <w:t>Unidades de stock</w:t>
      </w:r>
      <w:bookmarkEnd w:id="12"/>
    </w:p>
    <w:p w14:paraId="0A4EB52B" w14:textId="77777777" w:rsidR="00316EDF" w:rsidRPr="0091565C" w:rsidRDefault="00316EDF" w:rsidP="00316EDF">
      <w:pPr>
        <w:rPr>
          <w:rFonts w:cs="Arial"/>
          <w:lang w:val="es-ES"/>
        </w:rPr>
      </w:pPr>
      <w:r>
        <w:rPr>
          <w:rFonts w:cs="Arial"/>
          <w:lang w:val="es-ES"/>
        </w:rPr>
        <w:t>Diversos e</w:t>
      </w:r>
      <w:r w:rsidRPr="0091565C">
        <w:rPr>
          <w:rFonts w:cs="Arial"/>
          <w:lang w:val="es-ES"/>
        </w:rPr>
        <w:t xml:space="preserve">studios desarrollados en la zona centro-norte han permitido </w:t>
      </w:r>
      <w:r>
        <w:rPr>
          <w:rFonts w:cs="Arial"/>
          <w:lang w:val="es-ES"/>
        </w:rPr>
        <w:t>reunir</w:t>
      </w:r>
      <w:r w:rsidRPr="0091565C">
        <w:rPr>
          <w:rFonts w:cs="Arial"/>
          <w:lang w:val="es-ES"/>
        </w:rPr>
        <w:t xml:space="preserve"> antecedentes que apoyan la independencia de la unidad de pesquería centro-norte como una unidad poblacional que se extendería desde el sur de la II Región y hasta los 32°10’S. En la década de los </w:t>
      </w:r>
      <w:r>
        <w:rPr>
          <w:rFonts w:cs="Arial"/>
          <w:lang w:val="es-ES"/>
        </w:rPr>
        <w:t>ochenta</w:t>
      </w:r>
      <w:r w:rsidRPr="0091565C">
        <w:rPr>
          <w:rFonts w:cs="Arial"/>
          <w:lang w:val="es-ES"/>
        </w:rPr>
        <w:t xml:space="preserve">, cruceros de investigación llevados a cabo desde Arica (18°30’S) a Chiloé (42°00’S), desde la costa y hasta las 125 mn al oeste, distinguen focos discretos de desove de anchoveta en las bahías de Caldera y Coquimbo (Rojas </w:t>
      </w:r>
      <w:r w:rsidRPr="0091565C">
        <w:rPr>
          <w:rFonts w:cs="Arial"/>
          <w:i/>
          <w:lang w:val="es-ES"/>
        </w:rPr>
        <w:t xml:space="preserve">et al., </w:t>
      </w:r>
      <w:r w:rsidRPr="0091565C">
        <w:rPr>
          <w:rFonts w:cs="Arial"/>
          <w:lang w:val="es-ES"/>
        </w:rPr>
        <w:t>1983).</w:t>
      </w:r>
    </w:p>
    <w:p w14:paraId="0888E859" w14:textId="77777777" w:rsidR="00316EDF" w:rsidRDefault="00316EDF" w:rsidP="00316EDF">
      <w:pPr>
        <w:rPr>
          <w:rFonts w:cs="Arial"/>
          <w:lang w:val="es-ES"/>
        </w:rPr>
      </w:pPr>
      <w:r>
        <w:rPr>
          <w:rFonts w:cs="Arial"/>
          <w:lang w:val="es-ES"/>
        </w:rPr>
        <w:t>A</w:t>
      </w:r>
      <w:r w:rsidRPr="0091565C">
        <w:rPr>
          <w:rFonts w:cs="Arial"/>
          <w:lang w:val="es-ES"/>
        </w:rPr>
        <w:t xml:space="preserve"> partir del método de producción de huevos aplicado en los años 1997, 2004 y 2005 entre Arica y Chañaral (18°S – 26°S)</w:t>
      </w:r>
      <w:r>
        <w:rPr>
          <w:rFonts w:cs="Arial"/>
          <w:lang w:val="es-ES"/>
        </w:rPr>
        <w:t xml:space="preserve">, los autores </w:t>
      </w:r>
      <w:r w:rsidRPr="0091565C">
        <w:rPr>
          <w:rFonts w:cs="Arial"/>
          <w:lang w:val="es-ES"/>
        </w:rPr>
        <w:t xml:space="preserve">Braun </w:t>
      </w:r>
      <w:r w:rsidRPr="0091565C">
        <w:rPr>
          <w:rFonts w:cs="Arial"/>
          <w:i/>
          <w:lang w:val="es-ES"/>
        </w:rPr>
        <w:t>et al</w:t>
      </w:r>
      <w:r w:rsidRPr="0091565C">
        <w:rPr>
          <w:rFonts w:cs="Arial"/>
          <w:lang w:val="es-ES"/>
        </w:rPr>
        <w:t xml:space="preserve">. (2005) evidenciaron un proceso de desove que se extiende al sur de los 26°S. Los autores </w:t>
      </w:r>
      <w:r>
        <w:rPr>
          <w:rFonts w:cs="Arial"/>
          <w:lang w:val="es-ES"/>
        </w:rPr>
        <w:t>señalan</w:t>
      </w:r>
      <w:r w:rsidRPr="0091565C">
        <w:rPr>
          <w:rFonts w:cs="Arial"/>
          <w:lang w:val="es-ES"/>
        </w:rPr>
        <w:t xml:space="preserve"> que la zona centro-norte constituye un hábitat favorable cuando por factores ambientales expande su área de desove al sur de los 26°S. </w:t>
      </w:r>
    </w:p>
    <w:p w14:paraId="07465AE1" w14:textId="77777777" w:rsidR="00316EDF" w:rsidRDefault="00316EDF" w:rsidP="00316EDF">
      <w:pPr>
        <w:rPr>
          <w:rFonts w:cs="Arial"/>
          <w:lang w:val="es-ES"/>
        </w:rPr>
      </w:pPr>
      <w:r w:rsidRPr="0091565C">
        <w:rPr>
          <w:rFonts w:cs="Arial"/>
          <w:lang w:val="es-ES"/>
        </w:rPr>
        <w:t xml:space="preserve">En las bahías </w:t>
      </w:r>
      <w:r>
        <w:rPr>
          <w:rFonts w:cs="Arial"/>
          <w:lang w:val="es-ES"/>
        </w:rPr>
        <w:t xml:space="preserve">de </w:t>
      </w:r>
      <w:r w:rsidRPr="0091565C">
        <w:rPr>
          <w:rFonts w:cs="Arial"/>
          <w:lang w:val="es-ES"/>
        </w:rPr>
        <w:t xml:space="preserve">Caldera y Coquimbo, se presentan patrones de circulación y focos de surgencia (Valle-Levinson </w:t>
      </w:r>
      <w:r>
        <w:rPr>
          <w:rFonts w:cs="Arial"/>
          <w:lang w:val="es-ES"/>
        </w:rPr>
        <w:t>y</w:t>
      </w:r>
      <w:r w:rsidRPr="0091565C">
        <w:rPr>
          <w:rFonts w:cs="Arial"/>
          <w:lang w:val="es-ES"/>
        </w:rPr>
        <w:t xml:space="preserve"> Moraga, 2006) que </w:t>
      </w:r>
      <w:r>
        <w:rPr>
          <w:rFonts w:cs="Arial"/>
          <w:lang w:val="es-ES"/>
        </w:rPr>
        <w:t>facilitarían</w:t>
      </w:r>
      <w:r w:rsidRPr="0091565C">
        <w:rPr>
          <w:rFonts w:cs="Arial"/>
          <w:lang w:val="es-ES"/>
        </w:rPr>
        <w:t xml:space="preserve"> la retención y desarrollo de la anchoveta en la zona, </w:t>
      </w:r>
      <w:r w:rsidRPr="0091565C">
        <w:rPr>
          <w:rFonts w:cs="Arial"/>
          <w:lang w:val="es-ES"/>
        </w:rPr>
        <w:lastRenderedPageBreak/>
        <w:t>en conjunto con una pesquería de pequeña escala.</w:t>
      </w:r>
      <w:r>
        <w:rPr>
          <w:rFonts w:cs="Arial"/>
          <w:lang w:val="es-ES"/>
        </w:rPr>
        <w:t xml:space="preserve"> A</w:t>
      </w:r>
      <w:r w:rsidRPr="0091565C">
        <w:rPr>
          <w:rFonts w:cs="Arial"/>
          <w:lang w:val="es-ES"/>
        </w:rPr>
        <w:t xml:space="preserve"> través de un análisis de zooplancton de 6 cruceros (2008–2014)</w:t>
      </w:r>
      <w:r>
        <w:rPr>
          <w:rFonts w:cs="Arial"/>
          <w:lang w:val="es-ES"/>
        </w:rPr>
        <w:t>,</w:t>
      </w:r>
      <w:r w:rsidRPr="0091565C">
        <w:rPr>
          <w:rFonts w:cs="Arial"/>
          <w:lang w:val="es-ES"/>
        </w:rPr>
        <w:t xml:space="preserve"> </w:t>
      </w:r>
      <w:r>
        <w:rPr>
          <w:rFonts w:cs="Arial"/>
          <w:lang w:val="es-ES"/>
        </w:rPr>
        <w:t xml:space="preserve">los autores </w:t>
      </w:r>
      <w:r w:rsidRPr="0091565C">
        <w:rPr>
          <w:rFonts w:cs="Arial"/>
          <w:lang w:val="es-ES"/>
        </w:rPr>
        <w:t xml:space="preserve">Mujica </w:t>
      </w:r>
      <w:r w:rsidRPr="0091565C">
        <w:rPr>
          <w:rFonts w:cs="Arial"/>
          <w:i/>
          <w:lang w:val="es-ES"/>
        </w:rPr>
        <w:t>et al</w:t>
      </w:r>
      <w:r w:rsidRPr="0091565C">
        <w:rPr>
          <w:rFonts w:cs="Arial"/>
          <w:lang w:val="es-ES"/>
        </w:rPr>
        <w:t>. (2016)</w:t>
      </w:r>
      <w:r>
        <w:rPr>
          <w:rFonts w:cs="Arial"/>
          <w:lang w:val="es-ES"/>
        </w:rPr>
        <w:t xml:space="preserve">, </w:t>
      </w:r>
      <w:r w:rsidRPr="0091565C">
        <w:rPr>
          <w:rFonts w:cs="Arial"/>
          <w:lang w:val="es-ES"/>
        </w:rPr>
        <w:t xml:space="preserve">distinguen concentraciones costeras de huevos en </w:t>
      </w:r>
      <w:r>
        <w:rPr>
          <w:rFonts w:cs="Arial"/>
          <w:lang w:val="es-ES"/>
        </w:rPr>
        <w:t>c</w:t>
      </w:r>
      <w:r w:rsidRPr="0091565C">
        <w:rPr>
          <w:rFonts w:cs="Arial"/>
          <w:lang w:val="es-ES"/>
        </w:rPr>
        <w:t>aletas ubicadas en los 26°S y 29°S, correspondientes a la</w:t>
      </w:r>
      <w:r>
        <w:rPr>
          <w:rFonts w:cs="Arial"/>
          <w:lang w:val="es-ES"/>
        </w:rPr>
        <w:t>s regiones de Atacama y Coquimbo</w:t>
      </w:r>
      <w:r w:rsidRPr="0091565C">
        <w:rPr>
          <w:rFonts w:cs="Arial"/>
          <w:lang w:val="es-ES"/>
        </w:rPr>
        <w:t>, respectivamente.</w:t>
      </w:r>
    </w:p>
    <w:p w14:paraId="31191439" w14:textId="77777777" w:rsidR="00316EDF" w:rsidRDefault="00316EDF" w:rsidP="00316EDF">
      <w:pPr>
        <w:rPr>
          <w:rFonts w:cs="Arial"/>
          <w:lang w:val="es-ES"/>
        </w:rPr>
      </w:pPr>
      <w:r>
        <w:rPr>
          <w:rFonts w:cs="Arial"/>
          <w:lang w:val="es-ES"/>
        </w:rPr>
        <w:t>E</w:t>
      </w:r>
      <w:r w:rsidRPr="0091565C">
        <w:rPr>
          <w:rFonts w:cs="Arial"/>
          <w:lang w:val="es-ES"/>
        </w:rPr>
        <w:t>l proyecto FIPA N° 2015-22</w:t>
      </w:r>
      <w:r>
        <w:rPr>
          <w:rFonts w:cs="Arial"/>
          <w:lang w:val="es-ES"/>
        </w:rPr>
        <w:t xml:space="preserve">, </w:t>
      </w:r>
      <w:r w:rsidRPr="0091565C">
        <w:rPr>
          <w:rFonts w:cs="Arial"/>
          <w:lang w:val="es-ES"/>
        </w:rPr>
        <w:t>“Determinación de unidades poblacionales de anchoveta (</w:t>
      </w:r>
      <w:r w:rsidRPr="0091565C">
        <w:rPr>
          <w:rFonts w:cs="Arial"/>
          <w:i/>
          <w:lang w:val="es-ES"/>
        </w:rPr>
        <w:t>Engraulis ringens</w:t>
      </w:r>
      <w:r w:rsidRPr="0091565C">
        <w:rPr>
          <w:rFonts w:cs="Arial"/>
          <w:lang w:val="es-ES"/>
        </w:rPr>
        <w:t>) en Chile”</w:t>
      </w:r>
      <w:r>
        <w:rPr>
          <w:rFonts w:cs="Arial"/>
          <w:lang w:val="es-ES"/>
        </w:rPr>
        <w:t xml:space="preserve"> </w:t>
      </w:r>
      <w:r w:rsidRPr="0091565C">
        <w:rPr>
          <w:rFonts w:cs="Arial"/>
          <w:lang w:val="es-ES"/>
        </w:rPr>
        <w:t>a cargo de la Universidad de Los Lagos</w:t>
      </w:r>
      <w:r>
        <w:rPr>
          <w:rFonts w:cs="Arial"/>
          <w:lang w:val="es-ES"/>
        </w:rPr>
        <w:t xml:space="preserve"> (</w:t>
      </w:r>
      <w:r w:rsidRPr="00797623">
        <w:rPr>
          <w:rFonts w:cs="Arial"/>
        </w:rPr>
        <w:t xml:space="preserve">Niklitschek </w:t>
      </w:r>
      <w:r w:rsidRPr="00797623">
        <w:rPr>
          <w:rFonts w:cs="Arial"/>
          <w:i/>
        </w:rPr>
        <w:t>et al</w:t>
      </w:r>
      <w:r w:rsidRPr="00797623">
        <w:rPr>
          <w:rFonts w:cs="Arial"/>
        </w:rPr>
        <w:t>., 201</w:t>
      </w:r>
      <w:r>
        <w:rPr>
          <w:rFonts w:cs="Arial"/>
        </w:rPr>
        <w:t>8</w:t>
      </w:r>
      <w:r>
        <w:rPr>
          <w:rFonts w:cs="Arial"/>
          <w:lang w:val="es-ES"/>
        </w:rPr>
        <w:t>),</w:t>
      </w:r>
      <w:r w:rsidRPr="0091565C">
        <w:rPr>
          <w:rFonts w:cs="Arial"/>
          <w:lang w:val="es-ES"/>
        </w:rPr>
        <w:t xml:space="preserve"> </w:t>
      </w:r>
      <w:r>
        <w:rPr>
          <w:rFonts w:cs="Arial"/>
          <w:lang w:val="es-ES"/>
        </w:rPr>
        <w:t>tuvo como principal objetivo determinar si las tres unidades de manejo de anchoveta en Chile, corresponden a unidades poblacionales independientes. Para ello, realizaron análisis multi-metodológico que incluyen estudios de microquímica, microincrementos y morfometría de otolitos, así como estudios de genética (marcadores moleculares) y fauna parasitaria. Los autores indican que la mayoría de las técnicas utilizadas dan soporte al modelo que considera la existencia de tres unidades demográficas al reconocer segregación de áreas de crianza, segregación de áreas de alimentación y conectividad limitada entre las distintas unidades.</w:t>
      </w:r>
    </w:p>
    <w:p w14:paraId="2A29A82C" w14:textId="77777777" w:rsidR="00316EDF" w:rsidRDefault="00316EDF" w:rsidP="00316EDF">
      <w:pPr>
        <w:rPr>
          <w:rFonts w:cs="Arial"/>
          <w:lang w:val="es-ES"/>
        </w:rPr>
      </w:pPr>
      <w:r>
        <w:rPr>
          <w:rFonts w:cs="Arial"/>
          <w:lang w:val="es-ES"/>
        </w:rPr>
        <w:t xml:space="preserve">Los autores Canales y Leal (2009) estiman parámetros biológicos para la anchoveta distribuida en la zona centro-norte de Chile relativos al crecimiento, mortalidad natural y madurez sexual. Los resultados indican una tasa de crecimiento menor que el reportado para la anchoveta de la zona norte (Arica - Parinacota y Antofagasta, Cerna y Plaza, 2016) y mayor que la anchoveta centro-sur (Cubillos </w:t>
      </w:r>
      <w:r w:rsidRPr="002C56F1">
        <w:rPr>
          <w:rFonts w:cs="Arial"/>
          <w:i/>
          <w:lang w:val="es-ES"/>
        </w:rPr>
        <w:t>et al</w:t>
      </w:r>
      <w:r>
        <w:rPr>
          <w:rFonts w:cs="Arial"/>
          <w:lang w:val="es-ES"/>
        </w:rPr>
        <w:t xml:space="preserve">., 2001). La misma relación se observa en términos de la mortalidad natural, en tanto existe una asociación entre ésta y el parámetro de crecimiento </w:t>
      </w:r>
      <w:r w:rsidRPr="00B40D9D">
        <w:rPr>
          <w:rFonts w:cs="Arial"/>
          <w:i/>
          <w:lang w:val="es-ES"/>
        </w:rPr>
        <w:t>k</w:t>
      </w:r>
      <w:r>
        <w:rPr>
          <w:rFonts w:cs="Arial"/>
          <w:lang w:val="es-ES"/>
        </w:rPr>
        <w:t xml:space="preserve">. A su vez, la talla media de madurez sexual también se distingue de la reportada para la anchoveta centro-sur (Cubillos </w:t>
      </w:r>
      <w:r w:rsidRPr="007F47AB">
        <w:rPr>
          <w:rFonts w:cs="Arial"/>
          <w:i/>
          <w:lang w:val="es-ES"/>
        </w:rPr>
        <w:t>et al</w:t>
      </w:r>
      <w:r>
        <w:rPr>
          <w:rFonts w:cs="Arial"/>
          <w:lang w:val="es-ES"/>
        </w:rPr>
        <w:t>., 1999).</w:t>
      </w:r>
    </w:p>
    <w:p w14:paraId="1B25752E" w14:textId="77777777" w:rsidR="00316EDF" w:rsidRPr="000B4C71" w:rsidRDefault="00316EDF" w:rsidP="00316EDF">
      <w:pPr>
        <w:suppressAutoHyphens/>
        <w:rPr>
          <w:szCs w:val="24"/>
        </w:rPr>
      </w:pPr>
      <w:r>
        <w:rPr>
          <w:rFonts w:cs="Arial"/>
          <w:lang w:val="es-ES"/>
        </w:rPr>
        <w:t>Las bahías de Caldera y Coquimbo actúan como zonas de refugios, permitiendo en el tiempo el desarrollo de una población de anchoveta que se reproduce y recluta en el área y que además sustenta una pesquería con características propias en términos de esfuerzo de pesca y fracción vulnerable que la diferencia de la pesquería de la zona norte y centro-sur. La operación de pesca es efectuada por embarcaciones artesanales que</w:t>
      </w:r>
      <w:r w:rsidRPr="008F44DC">
        <w:rPr>
          <w:szCs w:val="24"/>
        </w:rPr>
        <w:t xml:space="preserve"> abastecen plantas de reducción</w:t>
      </w:r>
      <w:r>
        <w:rPr>
          <w:szCs w:val="24"/>
        </w:rPr>
        <w:t xml:space="preserve">, </w:t>
      </w:r>
      <w:r w:rsidRPr="008F44DC">
        <w:rPr>
          <w:szCs w:val="24"/>
        </w:rPr>
        <w:t>dado que</w:t>
      </w:r>
      <w:r>
        <w:rPr>
          <w:szCs w:val="24"/>
        </w:rPr>
        <w:t xml:space="preserve"> la industria,</w:t>
      </w:r>
      <w:r w:rsidRPr="008F44DC">
        <w:rPr>
          <w:szCs w:val="24"/>
        </w:rPr>
        <w:t xml:space="preserve"> </w:t>
      </w:r>
      <w:r>
        <w:rPr>
          <w:szCs w:val="24"/>
        </w:rPr>
        <w:t xml:space="preserve">a diferencia de la zona norte, </w:t>
      </w:r>
      <w:r w:rsidRPr="008F44DC">
        <w:rPr>
          <w:szCs w:val="24"/>
        </w:rPr>
        <w:t>no cuenta con flota propia</w:t>
      </w:r>
      <w:r>
        <w:rPr>
          <w:szCs w:val="24"/>
        </w:rPr>
        <w:t xml:space="preserve">. Si bien en sus inicios (1985-2010) esta pesquería fue desarrollada por una flota de cerco industrial, la merma de otras especies como jurel y sardina española influyeron en la desaparición paulatina de ésta. A </w:t>
      </w:r>
      <w:r w:rsidRPr="008F44DC">
        <w:rPr>
          <w:szCs w:val="24"/>
        </w:rPr>
        <w:t>partir de</w:t>
      </w:r>
      <w:r>
        <w:rPr>
          <w:szCs w:val="24"/>
        </w:rPr>
        <w:t xml:space="preserve"> los años</w:t>
      </w:r>
      <w:r w:rsidRPr="008F44DC">
        <w:rPr>
          <w:szCs w:val="24"/>
        </w:rPr>
        <w:t xml:space="preserve"> 2002 - 2003 el accionar de las embarcaciones artesanales se </w:t>
      </w:r>
      <w:r>
        <w:rPr>
          <w:szCs w:val="24"/>
        </w:rPr>
        <w:t xml:space="preserve">fortaleció y mantiene al día de hoy, 55 naves </w:t>
      </w:r>
      <w:r>
        <w:rPr>
          <w:color w:val="000000"/>
          <w:szCs w:val="24"/>
        </w:rPr>
        <w:t>con c</w:t>
      </w:r>
      <w:r w:rsidRPr="000B4C71">
        <w:rPr>
          <w:color w:val="000000"/>
          <w:szCs w:val="24"/>
        </w:rPr>
        <w:t>apacidades de bodega</w:t>
      </w:r>
      <w:r>
        <w:rPr>
          <w:color w:val="000000"/>
          <w:szCs w:val="24"/>
        </w:rPr>
        <w:t xml:space="preserve"> (CB)</w:t>
      </w:r>
      <w:r w:rsidRPr="000B4C71">
        <w:rPr>
          <w:color w:val="000000"/>
          <w:szCs w:val="24"/>
        </w:rPr>
        <w:t xml:space="preserve"> </w:t>
      </w:r>
      <w:r>
        <w:rPr>
          <w:color w:val="000000"/>
          <w:szCs w:val="24"/>
        </w:rPr>
        <w:t xml:space="preserve">promedio de </w:t>
      </w:r>
      <w:r w:rsidRPr="000B4C71">
        <w:rPr>
          <w:color w:val="000000"/>
          <w:szCs w:val="24"/>
        </w:rPr>
        <w:t xml:space="preserve">69 </w:t>
      </w:r>
      <w:r>
        <w:rPr>
          <w:color w:val="000000"/>
          <w:szCs w:val="24"/>
        </w:rPr>
        <w:t>m</w:t>
      </w:r>
      <w:r w:rsidRPr="007031D3">
        <w:rPr>
          <w:color w:val="000000"/>
          <w:szCs w:val="24"/>
          <w:vertAlign w:val="superscript"/>
        </w:rPr>
        <w:t>3</w:t>
      </w:r>
      <w:r>
        <w:rPr>
          <w:color w:val="000000"/>
          <w:szCs w:val="24"/>
        </w:rPr>
        <w:t xml:space="preserve"> y eslora promedio de 16 m en el puerto de Caldera y CB promedio de </w:t>
      </w:r>
      <w:r w:rsidRPr="000B4C71">
        <w:rPr>
          <w:color w:val="000000"/>
          <w:szCs w:val="24"/>
        </w:rPr>
        <w:t>40 m</w:t>
      </w:r>
      <w:r w:rsidRPr="000B4C71">
        <w:rPr>
          <w:color w:val="000000"/>
          <w:szCs w:val="24"/>
          <w:vertAlign w:val="superscript"/>
        </w:rPr>
        <w:t>3</w:t>
      </w:r>
      <w:r w:rsidRPr="000B4C71">
        <w:rPr>
          <w:color w:val="000000"/>
          <w:szCs w:val="24"/>
        </w:rPr>
        <w:t xml:space="preserve"> y 14 m de eslora</w:t>
      </w:r>
      <w:r>
        <w:rPr>
          <w:color w:val="000000"/>
          <w:szCs w:val="24"/>
        </w:rPr>
        <w:t xml:space="preserve"> en Coquimbo. Estas embarcaciones </w:t>
      </w:r>
      <w:r>
        <w:rPr>
          <w:szCs w:val="24"/>
        </w:rPr>
        <w:t xml:space="preserve">operan y descargan regularmente en ambos puertos, sosteniendo la actividad local en las últimas décadas (Böhm </w:t>
      </w:r>
      <w:r w:rsidRPr="00172424">
        <w:rPr>
          <w:i/>
          <w:szCs w:val="24"/>
        </w:rPr>
        <w:t>et al</w:t>
      </w:r>
      <w:r>
        <w:rPr>
          <w:szCs w:val="24"/>
        </w:rPr>
        <w:t xml:space="preserve">., 2017; </w:t>
      </w:r>
      <w:r w:rsidRPr="00556523">
        <w:rPr>
          <w:szCs w:val="24"/>
        </w:rPr>
        <w:t xml:space="preserve">Reyes </w:t>
      </w:r>
      <w:r w:rsidRPr="00556523">
        <w:rPr>
          <w:i/>
          <w:szCs w:val="24"/>
        </w:rPr>
        <w:t>et al</w:t>
      </w:r>
      <w:r w:rsidRPr="00556523">
        <w:rPr>
          <w:szCs w:val="24"/>
        </w:rPr>
        <w:t>., 2015</w:t>
      </w:r>
      <w:r>
        <w:rPr>
          <w:szCs w:val="24"/>
        </w:rPr>
        <w:t>)</w:t>
      </w:r>
      <w:r>
        <w:rPr>
          <w:color w:val="000000"/>
          <w:szCs w:val="24"/>
        </w:rPr>
        <w:t>.</w:t>
      </w:r>
    </w:p>
    <w:p w14:paraId="6811EF17" w14:textId="05F548C9" w:rsidR="00A84E8F" w:rsidRPr="00A84E8F" w:rsidRDefault="00A84E8F" w:rsidP="005A384E">
      <w:pPr>
        <w:rPr>
          <w:rFonts w:cs="Arial"/>
        </w:rPr>
      </w:pPr>
    </w:p>
    <w:p w14:paraId="4DC01D3E" w14:textId="68BDDE18" w:rsidR="003D5BB7" w:rsidRDefault="00F24C36" w:rsidP="00F24C36">
      <w:pPr>
        <w:pStyle w:val="Ttulo2"/>
        <w:numPr>
          <w:ilvl w:val="0"/>
          <w:numId w:val="0"/>
        </w:numPr>
        <w:ind w:left="360"/>
      </w:pPr>
      <w:bookmarkStart w:id="13" w:name="_Toc51055427"/>
      <w:r>
        <w:t>2.3</w:t>
      </w:r>
      <w:r>
        <w:tab/>
      </w:r>
      <w:r w:rsidR="00A3251C">
        <w:t>Área</w:t>
      </w:r>
      <w:r w:rsidR="004A0967">
        <w:t xml:space="preserve">s </w:t>
      </w:r>
      <w:r w:rsidR="00A3251C">
        <w:t>de desove y período r</w:t>
      </w:r>
      <w:r w:rsidR="004A0967">
        <w:t>eproductivo</w:t>
      </w:r>
      <w:bookmarkEnd w:id="13"/>
    </w:p>
    <w:p w14:paraId="5C2A7D25" w14:textId="002EC195" w:rsidR="00316EDF" w:rsidRDefault="00316EDF" w:rsidP="00316EDF">
      <w:pPr>
        <w:autoSpaceDE w:val="0"/>
        <w:autoSpaceDN w:val="0"/>
        <w:adjustRightInd w:val="0"/>
      </w:pPr>
      <w:r w:rsidRPr="004062A9">
        <w:rPr>
          <w:rFonts w:eastAsia="Times New Roman" w:cs="ArialNarrow"/>
        </w:rPr>
        <w:t>La reproducción de los peces pelágicos es un proceso complejo que involucra cambios fisiológicos y somáticos que culminan con el desove, el cual da inicio a una nueva generación de individuos en la población</w:t>
      </w:r>
      <w:r>
        <w:rPr>
          <w:rFonts w:eastAsia="Times New Roman" w:cs="ArialNarrow"/>
        </w:rPr>
        <w:t xml:space="preserve">. </w:t>
      </w:r>
      <w:r w:rsidRPr="009D45D2">
        <w:t xml:space="preserve">Los peces pelágicos pequeños adaptan su ciclo reproductivo, desovando en zonas protegidas y/o períodos del año favorables para la sobrevivencia y desarrollo de estadios tempranos (Parrish </w:t>
      </w:r>
      <w:r w:rsidRPr="009D45D2">
        <w:rPr>
          <w:i/>
        </w:rPr>
        <w:t>et al</w:t>
      </w:r>
      <w:r w:rsidRPr="009D45D2">
        <w:t>.</w:t>
      </w:r>
      <w:r>
        <w:t>,</w:t>
      </w:r>
      <w:r w:rsidRPr="009D45D2">
        <w:t xml:space="preserve"> 1983; Hutchings </w:t>
      </w:r>
      <w:r w:rsidRPr="009D45D2">
        <w:rPr>
          <w:i/>
        </w:rPr>
        <w:t>et al</w:t>
      </w:r>
      <w:r w:rsidRPr="009D45D2">
        <w:t>.</w:t>
      </w:r>
      <w:r>
        <w:t>,</w:t>
      </w:r>
      <w:r w:rsidRPr="009D45D2">
        <w:t xml:space="preserve"> 1998; Cubillos </w:t>
      </w:r>
      <w:r w:rsidRPr="009D45D2">
        <w:rPr>
          <w:i/>
        </w:rPr>
        <w:t>et al</w:t>
      </w:r>
      <w:r w:rsidRPr="009D45D2">
        <w:t>.</w:t>
      </w:r>
      <w:r>
        <w:t>,</w:t>
      </w:r>
      <w:r w:rsidRPr="009D45D2">
        <w:t xml:space="preserve"> 2001</w:t>
      </w:r>
      <w:r>
        <w:t xml:space="preserve">). Las zonas de desove recurrente </w:t>
      </w:r>
      <w:r>
        <w:lastRenderedPageBreak/>
        <w:t xml:space="preserve">(ZDR) de la anchoveta centro-norte </w:t>
      </w:r>
      <w:r w:rsidRPr="009D45D2">
        <w:t xml:space="preserve">se </w:t>
      </w:r>
      <w:r>
        <w:t xml:space="preserve">identifican entre los 26°00’ y 31°00 LS, al norte de Chañaral y punta Obispo, entre bahía Copiapó y bahía Salada y entre playa Choros y norte de Coquimbo (Reyes </w:t>
      </w:r>
      <w:r w:rsidRPr="00E24776">
        <w:rPr>
          <w:i/>
        </w:rPr>
        <w:t>et al</w:t>
      </w:r>
      <w:r>
        <w:t xml:space="preserve">., 2018; </w:t>
      </w:r>
      <w:r>
        <w:fldChar w:fldCharType="begin"/>
      </w:r>
      <w:r>
        <w:instrText xml:space="preserve"> REF _Ref423079418 \h </w:instrText>
      </w:r>
      <w:r>
        <w:fldChar w:fldCharType="separate"/>
      </w:r>
      <w:r w:rsidR="000B610D" w:rsidRPr="009D45D2">
        <w:rPr>
          <w:b/>
        </w:rPr>
        <w:t xml:space="preserve">Figura </w:t>
      </w:r>
      <w:r w:rsidR="000B610D">
        <w:rPr>
          <w:b/>
          <w:noProof/>
        </w:rPr>
        <w:t>2</w:t>
      </w:r>
      <w:r>
        <w:fldChar w:fldCharType="end"/>
      </w:r>
      <w:r>
        <w:t>).</w:t>
      </w:r>
    </w:p>
    <w:p w14:paraId="650FD446" w14:textId="140795A0" w:rsidR="00316EDF" w:rsidRDefault="00316EDF" w:rsidP="00316EDF">
      <w:pPr>
        <w:autoSpaceDE w:val="0"/>
        <w:autoSpaceDN w:val="0"/>
        <w:adjustRightInd w:val="0"/>
        <w:rPr>
          <w:rFonts w:cs="Arial"/>
          <w:color w:val="000000"/>
          <w:lang w:val="es-ES"/>
        </w:rPr>
      </w:pPr>
      <w:r w:rsidRPr="00E66084">
        <w:rPr>
          <w:rFonts w:cs="ArialNarrow"/>
        </w:rPr>
        <w:t xml:space="preserve">El patrón estacional de la actividad reproductiva de la anchoveta se caracteriza por un amplio período que abarca invierno </w:t>
      </w:r>
      <w:r>
        <w:rPr>
          <w:rFonts w:cs="ArialNarrow"/>
        </w:rPr>
        <w:t xml:space="preserve">e inicios de </w:t>
      </w:r>
      <w:r w:rsidRPr="00E66084">
        <w:rPr>
          <w:rFonts w:cs="ArialNarrow"/>
        </w:rPr>
        <w:t>primavera, con un decrecimiento en verano y un reposo sexual relativo en otoño</w:t>
      </w:r>
      <w:r>
        <w:rPr>
          <w:rFonts w:cs="ArialNarrow"/>
        </w:rPr>
        <w:t xml:space="preserve">. El </w:t>
      </w:r>
      <w:r w:rsidRPr="001B18E3">
        <w:rPr>
          <w:rFonts w:cs="Arial"/>
          <w:color w:val="000000"/>
        </w:rPr>
        <w:t>proceso de maduración gonadal y de desove acorde al patrón reproductivo</w:t>
      </w:r>
      <w:r>
        <w:rPr>
          <w:rFonts w:cs="Arial"/>
          <w:color w:val="000000"/>
        </w:rPr>
        <w:t xml:space="preserve">, indica que </w:t>
      </w:r>
      <w:r w:rsidRPr="001B18E3">
        <w:rPr>
          <w:rFonts w:cs="Arial"/>
          <w:color w:val="000000"/>
        </w:rPr>
        <w:t xml:space="preserve">la anchoveta de la </w:t>
      </w:r>
      <w:r>
        <w:rPr>
          <w:rFonts w:cs="Arial"/>
          <w:color w:val="000000"/>
        </w:rPr>
        <w:t>z</w:t>
      </w:r>
      <w:r w:rsidRPr="001B18E3">
        <w:rPr>
          <w:rFonts w:cs="Arial"/>
          <w:color w:val="000000"/>
        </w:rPr>
        <w:t>ona de Caldera increment</w:t>
      </w:r>
      <w:r>
        <w:rPr>
          <w:rFonts w:cs="Arial"/>
          <w:color w:val="000000"/>
        </w:rPr>
        <w:t>a</w:t>
      </w:r>
      <w:r w:rsidRPr="001B18E3">
        <w:rPr>
          <w:rFonts w:cs="Arial"/>
          <w:color w:val="000000"/>
        </w:rPr>
        <w:t xml:space="preserve"> </w:t>
      </w:r>
      <w:r>
        <w:rPr>
          <w:rFonts w:cs="Arial"/>
          <w:color w:val="000000"/>
        </w:rPr>
        <w:t xml:space="preserve">la actividad </w:t>
      </w:r>
      <w:r w:rsidRPr="001B18E3">
        <w:rPr>
          <w:rFonts w:cs="Arial"/>
          <w:color w:val="000000"/>
        </w:rPr>
        <w:t>en junio y se mant</w:t>
      </w:r>
      <w:r>
        <w:rPr>
          <w:rFonts w:cs="Arial"/>
          <w:color w:val="000000"/>
        </w:rPr>
        <w:t>iene</w:t>
      </w:r>
      <w:r w:rsidRPr="001B18E3">
        <w:rPr>
          <w:rFonts w:cs="Arial"/>
          <w:color w:val="000000"/>
        </w:rPr>
        <w:t xml:space="preserve"> alt</w:t>
      </w:r>
      <w:r>
        <w:rPr>
          <w:rFonts w:cs="Arial"/>
          <w:color w:val="000000"/>
        </w:rPr>
        <w:t>a</w:t>
      </w:r>
      <w:r w:rsidRPr="001B18E3">
        <w:rPr>
          <w:rFonts w:cs="Arial"/>
          <w:color w:val="000000"/>
        </w:rPr>
        <w:t xml:space="preserve"> hasta la primavera, periodo de baja incidencia de atresia.</w:t>
      </w:r>
      <w:r>
        <w:rPr>
          <w:rFonts w:cs="Arial"/>
          <w:color w:val="000000"/>
        </w:rPr>
        <w:t xml:space="preserve"> En la zona de </w:t>
      </w:r>
      <w:r w:rsidRPr="001B18E3">
        <w:rPr>
          <w:rFonts w:cs="Arial"/>
          <w:color w:val="000000"/>
        </w:rPr>
        <w:t xml:space="preserve">Coquimbo, la actividad </w:t>
      </w:r>
      <w:r>
        <w:rPr>
          <w:rFonts w:cs="Arial"/>
          <w:color w:val="000000"/>
        </w:rPr>
        <w:t>reproductiva se inicia</w:t>
      </w:r>
      <w:r w:rsidRPr="001B18E3">
        <w:rPr>
          <w:rFonts w:cs="Arial"/>
          <w:color w:val="000000"/>
        </w:rPr>
        <w:t xml:space="preserve"> en junio y se mantiene </w:t>
      </w:r>
      <w:r>
        <w:rPr>
          <w:rFonts w:cs="Arial"/>
          <w:color w:val="000000"/>
        </w:rPr>
        <w:t xml:space="preserve">hasta mediados de septiembre </w:t>
      </w:r>
      <w:r w:rsidRPr="001B18E3">
        <w:rPr>
          <w:rFonts w:cs="Arial"/>
          <w:color w:val="000000"/>
        </w:rPr>
        <w:t>(</w:t>
      </w:r>
      <w:r w:rsidRPr="001B18E3">
        <w:rPr>
          <w:rFonts w:cs="Arial"/>
          <w:color w:val="000000"/>
          <w:lang w:val="pt-BR"/>
        </w:rPr>
        <w:t>Böhm</w:t>
      </w:r>
      <w:r w:rsidRPr="001B18E3">
        <w:rPr>
          <w:rFonts w:cs="Arial"/>
          <w:color w:val="000000"/>
          <w:lang w:val="es-ES"/>
        </w:rPr>
        <w:t xml:space="preserve"> </w:t>
      </w:r>
      <w:r w:rsidRPr="001B18E3">
        <w:rPr>
          <w:rFonts w:cs="Arial"/>
          <w:i/>
          <w:color w:val="000000"/>
          <w:lang w:val="es-ES"/>
        </w:rPr>
        <w:t>et al.,</w:t>
      </w:r>
      <w:r w:rsidRPr="001B18E3">
        <w:rPr>
          <w:rFonts w:cs="Arial"/>
          <w:color w:val="000000"/>
          <w:lang w:val="es-ES"/>
        </w:rPr>
        <w:t xml:space="preserve"> 201</w:t>
      </w:r>
      <w:r>
        <w:rPr>
          <w:rFonts w:cs="Arial"/>
          <w:color w:val="000000"/>
          <w:lang w:val="es-ES"/>
        </w:rPr>
        <w:t>7</w:t>
      </w:r>
      <w:r w:rsidRPr="001B18E3">
        <w:rPr>
          <w:rFonts w:cs="Arial"/>
          <w:color w:val="000000"/>
          <w:lang w:val="es-ES"/>
        </w:rPr>
        <w:t>).</w:t>
      </w:r>
      <w:r>
        <w:rPr>
          <w:rFonts w:cs="Arial"/>
          <w:color w:val="000000"/>
          <w:lang w:val="es-ES"/>
        </w:rPr>
        <w:t xml:space="preserve"> El principal período reproductivo estaría sincronizado con condiciones ambientales físicas, tales como patrones de circulación y centros de surgencia, que facilitarían la retención y el desarrollo de los huevos de anchoveta.</w:t>
      </w:r>
    </w:p>
    <w:p w14:paraId="1B404F44" w14:textId="7B14053B" w:rsidR="003D5BB7" w:rsidRPr="009D45D2" w:rsidRDefault="00A771E0" w:rsidP="00C20224">
      <w:pPr>
        <w:jc w:val="center"/>
        <w:rPr>
          <w:lang w:val="es-MX"/>
        </w:rPr>
      </w:pPr>
      <w:r w:rsidRPr="00A771E0">
        <w:rPr>
          <w:noProof/>
        </w:rPr>
        <w:drawing>
          <wp:inline distT="0" distB="0" distL="0" distR="0" wp14:anchorId="57915AB4" wp14:editId="2925313C">
            <wp:extent cx="3819558" cy="46164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3652"/>
                    <a:stretch/>
                  </pic:blipFill>
                  <pic:spPr bwMode="auto">
                    <a:xfrm>
                      <a:off x="0" y="0"/>
                      <a:ext cx="3824037" cy="4621864"/>
                    </a:xfrm>
                    <a:prstGeom prst="rect">
                      <a:avLst/>
                    </a:prstGeom>
                    <a:noFill/>
                    <a:ln>
                      <a:noFill/>
                    </a:ln>
                    <a:extLst>
                      <a:ext uri="{53640926-AAD7-44D8-BBD7-CCE9431645EC}">
                        <a14:shadowObscured xmlns:a14="http://schemas.microsoft.com/office/drawing/2010/main"/>
                      </a:ext>
                    </a:extLst>
                  </pic:spPr>
                </pic:pic>
              </a:graphicData>
            </a:graphic>
          </wp:inline>
        </w:drawing>
      </w:r>
    </w:p>
    <w:p w14:paraId="0D2DB155" w14:textId="0A6F8380" w:rsidR="003D5BB7" w:rsidRDefault="003D5BB7" w:rsidP="003D5BB7">
      <w:pPr>
        <w:pStyle w:val="Figura"/>
      </w:pPr>
      <w:bookmarkStart w:id="14" w:name="_Ref423079418"/>
      <w:bookmarkStart w:id="15" w:name="_Ref511123487"/>
      <w:r w:rsidRPr="009D45D2">
        <w:rPr>
          <w:b/>
        </w:rPr>
        <w:t xml:space="preserve">Figura </w:t>
      </w:r>
      <w:r w:rsidRPr="009D45D2">
        <w:rPr>
          <w:b/>
        </w:rPr>
        <w:fldChar w:fldCharType="begin"/>
      </w:r>
      <w:r w:rsidRPr="009D45D2">
        <w:rPr>
          <w:b/>
        </w:rPr>
        <w:instrText xml:space="preserve"> SEQ Figura \* ARABIC </w:instrText>
      </w:r>
      <w:r w:rsidRPr="009D45D2">
        <w:rPr>
          <w:b/>
        </w:rPr>
        <w:fldChar w:fldCharType="separate"/>
      </w:r>
      <w:r w:rsidR="000B610D">
        <w:rPr>
          <w:b/>
          <w:noProof/>
        </w:rPr>
        <w:t>2</w:t>
      </w:r>
      <w:r w:rsidRPr="009D45D2">
        <w:rPr>
          <w:b/>
        </w:rPr>
        <w:fldChar w:fldCharType="end"/>
      </w:r>
      <w:bookmarkEnd w:id="14"/>
      <w:r w:rsidRPr="009D45D2">
        <w:t>.</w:t>
      </w:r>
      <w:r w:rsidRPr="009D45D2">
        <w:tab/>
        <w:t xml:space="preserve">Distribución </w:t>
      </w:r>
      <w:r w:rsidR="007D08BE">
        <w:t xml:space="preserve">espacial </w:t>
      </w:r>
      <w:r w:rsidRPr="009D45D2">
        <w:t xml:space="preserve">de huevos de anchoveta en la </w:t>
      </w:r>
      <w:r w:rsidR="007D08BE">
        <w:t>zo</w:t>
      </w:r>
      <w:r w:rsidR="0018697D">
        <w:t>na</w:t>
      </w:r>
      <w:r w:rsidR="007D08BE">
        <w:t xml:space="preserve"> centro</w:t>
      </w:r>
      <w:r w:rsidRPr="009D45D2">
        <w:t>-</w:t>
      </w:r>
      <w:r w:rsidR="007D08BE">
        <w:t>norte</w:t>
      </w:r>
      <w:r w:rsidRPr="009D45D2">
        <w:t xml:space="preserve"> de Chile</w:t>
      </w:r>
      <w:r w:rsidR="00656EA8">
        <w:t xml:space="preserve"> </w:t>
      </w:r>
      <w:r w:rsidR="00656EA8" w:rsidRPr="009D45D2">
        <w:t xml:space="preserve">recolectados en </w:t>
      </w:r>
      <w:r w:rsidR="00656EA8">
        <w:t>el crucero</w:t>
      </w:r>
      <w:r w:rsidR="00656EA8" w:rsidRPr="009D45D2">
        <w:t xml:space="preserve"> MPH</w:t>
      </w:r>
      <w:r w:rsidR="00656EA8">
        <w:t xml:space="preserve"> </w:t>
      </w:r>
      <w:r w:rsidR="00656EA8" w:rsidRPr="009D45D2">
        <w:t>201</w:t>
      </w:r>
      <w:r w:rsidR="00A771E0">
        <w:t>9</w:t>
      </w:r>
      <w:r w:rsidR="00656EA8">
        <w:t xml:space="preserve"> (</w:t>
      </w:r>
      <w:r w:rsidR="005A470E">
        <w:t>Cifuentes</w:t>
      </w:r>
      <w:r w:rsidR="00656EA8">
        <w:t xml:space="preserve"> </w:t>
      </w:r>
      <w:r w:rsidR="00656EA8" w:rsidRPr="00004652">
        <w:rPr>
          <w:i/>
        </w:rPr>
        <w:t>et al</w:t>
      </w:r>
      <w:r w:rsidR="00656EA8">
        <w:t>., 201</w:t>
      </w:r>
      <w:r w:rsidR="00A771E0">
        <w:t>9</w:t>
      </w:r>
      <w:r w:rsidR="00656EA8">
        <w:t>)</w:t>
      </w:r>
      <w:r w:rsidR="0025405D">
        <w:t>.</w:t>
      </w:r>
      <w:bookmarkEnd w:id="15"/>
    </w:p>
    <w:p w14:paraId="2C9D7B38" w14:textId="77777777" w:rsidR="00A771E0" w:rsidRDefault="00A771E0" w:rsidP="003D5BB7">
      <w:pPr>
        <w:pStyle w:val="Figura"/>
      </w:pPr>
    </w:p>
    <w:p w14:paraId="521FFE06" w14:textId="696FE3F1" w:rsidR="00160495" w:rsidRPr="009D45D2" w:rsidRDefault="00F24C36" w:rsidP="00F24C36">
      <w:pPr>
        <w:pStyle w:val="Ttulo2"/>
        <w:numPr>
          <w:ilvl w:val="0"/>
          <w:numId w:val="0"/>
        </w:numPr>
        <w:ind w:left="360"/>
      </w:pPr>
      <w:bookmarkStart w:id="16" w:name="_Toc51055428"/>
      <w:r>
        <w:lastRenderedPageBreak/>
        <w:t>2.4</w:t>
      </w:r>
      <w:r>
        <w:tab/>
      </w:r>
      <w:r w:rsidR="003D4224">
        <w:t xml:space="preserve">Ingreso de juveniles </w:t>
      </w:r>
      <w:r w:rsidR="0078330D">
        <w:t>a la pesquería</w:t>
      </w:r>
      <w:bookmarkEnd w:id="16"/>
    </w:p>
    <w:p w14:paraId="7B9F9E9B" w14:textId="5082564E" w:rsidR="003D4224" w:rsidRDefault="003D4224" w:rsidP="003D4224">
      <w:pPr>
        <w:pStyle w:val="Default"/>
        <w:jc w:val="both"/>
        <w:rPr>
          <w:color w:val="auto"/>
        </w:rPr>
      </w:pPr>
      <w:r>
        <w:rPr>
          <w:color w:val="auto"/>
        </w:rPr>
        <w:t xml:space="preserve">El proceso de ingreso de nuevos individuos a la pesquería de anchoveta se estudia sistemáticamente desde el verano de </w:t>
      </w:r>
      <w:r w:rsidRPr="000D3533">
        <w:rPr>
          <w:color w:val="auto"/>
        </w:rPr>
        <w:t>200</w:t>
      </w:r>
      <w:r>
        <w:rPr>
          <w:color w:val="auto"/>
        </w:rPr>
        <w:t>6 por medio de evaluaciones hidroacústicas, realizadas en febrero de cada año, cuando</w:t>
      </w:r>
      <w:r w:rsidRPr="000D3533">
        <w:rPr>
          <w:color w:val="auto"/>
        </w:rPr>
        <w:t xml:space="preserve"> se maximiza la presencia de </w:t>
      </w:r>
      <w:r>
        <w:rPr>
          <w:color w:val="auto"/>
        </w:rPr>
        <w:t xml:space="preserve">la fracción </w:t>
      </w:r>
      <w:r w:rsidRPr="000D3533">
        <w:rPr>
          <w:color w:val="auto"/>
        </w:rPr>
        <w:t xml:space="preserve">juvenil </w:t>
      </w:r>
      <w:r>
        <w:rPr>
          <w:color w:val="auto"/>
        </w:rPr>
        <w:t>en la biomasa de</w:t>
      </w:r>
      <w:r w:rsidRPr="000D3533">
        <w:rPr>
          <w:color w:val="auto"/>
        </w:rPr>
        <w:t xml:space="preserve"> anchoveta en la zona centro-</w:t>
      </w:r>
      <w:r>
        <w:rPr>
          <w:color w:val="auto"/>
        </w:rPr>
        <w:t>norte</w:t>
      </w:r>
      <w:r w:rsidRPr="000D3533">
        <w:rPr>
          <w:color w:val="auto"/>
        </w:rPr>
        <w:t>.</w:t>
      </w:r>
      <w:r>
        <w:rPr>
          <w:color w:val="auto"/>
        </w:rPr>
        <w:t xml:space="preserve"> La técnica utilizada es una herramienta que evalúa la abundancia y biomasa de los peces en forma directa e independiente de la actividad extractiva y permite medir simultáneamente las condiciones ambientales que limitan la distribución de la especie en estudio (Leiva </w:t>
      </w:r>
      <w:r w:rsidRPr="009A405E">
        <w:rPr>
          <w:i/>
          <w:color w:val="auto"/>
        </w:rPr>
        <w:t>et al.</w:t>
      </w:r>
      <w:r>
        <w:rPr>
          <w:color w:val="auto"/>
        </w:rPr>
        <w:t>, 2019). El modelo de evaluación de stock considera la abundancia a la talla estimada en el crucero como pieza de información de la composición en tallas de la anchoveta para el área y período de ejecución del estudio.</w:t>
      </w:r>
    </w:p>
    <w:p w14:paraId="276F6D59" w14:textId="77777777" w:rsidR="005A384E" w:rsidRDefault="005A384E" w:rsidP="005A384E">
      <w:pPr>
        <w:pStyle w:val="Default"/>
        <w:jc w:val="both"/>
      </w:pPr>
    </w:p>
    <w:p w14:paraId="2CF8C440" w14:textId="26DD02C4" w:rsidR="003103F6" w:rsidRPr="009D45D2" w:rsidRDefault="00F24C36" w:rsidP="00F24C36">
      <w:pPr>
        <w:pStyle w:val="Ttulo2"/>
        <w:numPr>
          <w:ilvl w:val="0"/>
          <w:numId w:val="0"/>
        </w:numPr>
        <w:ind w:left="360"/>
      </w:pPr>
      <w:bookmarkStart w:id="17" w:name="_Toc51055429"/>
      <w:r>
        <w:t>2.5</w:t>
      </w:r>
      <w:r>
        <w:tab/>
      </w:r>
      <w:r w:rsidR="003103F6" w:rsidRPr="009D45D2">
        <w:t>Pesquería</w:t>
      </w:r>
      <w:bookmarkEnd w:id="17"/>
    </w:p>
    <w:p w14:paraId="197BFB20" w14:textId="77777777" w:rsidR="003D4224" w:rsidRDefault="003D4224" w:rsidP="003D4224">
      <w:pPr>
        <w:widowControl w:val="0"/>
        <w:rPr>
          <w:rFonts w:cs="Arial"/>
        </w:rPr>
      </w:pPr>
      <w:r>
        <w:t>En la zona centro-norte, la pesquería de la anchoveta desarrollada un rol importante en la economía regional, siendo sus principales usuarios los pescadores artesanales y la industria reductora de la zona. Administrativamente, en 1996, l</w:t>
      </w:r>
      <w:r>
        <w:rPr>
          <w:rFonts w:cs="Arial"/>
        </w:rPr>
        <w:t xml:space="preserve">a pesquería es declarada en estado y régimen de plena explotación (D.S. N° 493, D.O. 13/08/1996) y </w:t>
      </w:r>
      <w:r>
        <w:t xml:space="preserve">en </w:t>
      </w:r>
      <w:r w:rsidRPr="0091565C">
        <w:t xml:space="preserve">consecuencia </w:t>
      </w:r>
      <w:r>
        <w:t xml:space="preserve">con </w:t>
      </w:r>
      <w:r w:rsidRPr="0091565C">
        <w:t>la entrada en vigencia del régimen LMCA (DFL N°19.713, 25</w:t>
      </w:r>
      <w:r>
        <w:t>/01/</w:t>
      </w:r>
      <w:r w:rsidRPr="0091565C">
        <w:t>2001)</w:t>
      </w:r>
      <w:r>
        <w:t xml:space="preserve">, </w:t>
      </w:r>
      <w:r>
        <w:rPr>
          <w:rFonts w:cs="Arial"/>
        </w:rPr>
        <w:t>a</w:t>
      </w:r>
      <w:r w:rsidRPr="007B3CDD">
        <w:rPr>
          <w:rFonts w:cs="Arial"/>
        </w:rPr>
        <w:t xml:space="preserve"> partir del año </w:t>
      </w:r>
      <w:r w:rsidRPr="008C20FB">
        <w:rPr>
          <w:rFonts w:cs="Arial"/>
        </w:rPr>
        <w:t>2001,</w:t>
      </w:r>
      <w:r w:rsidRPr="007B3CDD">
        <w:rPr>
          <w:rFonts w:cs="Arial"/>
        </w:rPr>
        <w:t xml:space="preserve"> se ha administrado bajo sistema de cuotas globales de capturas</w:t>
      </w:r>
      <w:r>
        <w:rPr>
          <w:rFonts w:cs="Arial"/>
        </w:rPr>
        <w:t>,</w:t>
      </w:r>
      <w:r w:rsidRPr="007B3CDD">
        <w:rPr>
          <w:rFonts w:cs="Arial"/>
        </w:rPr>
        <w:t xml:space="preserve"> </w:t>
      </w:r>
      <w:r>
        <w:rPr>
          <w:rFonts w:cs="Arial"/>
        </w:rPr>
        <w:t xml:space="preserve">las que </w:t>
      </w:r>
      <w:r w:rsidRPr="002722DE">
        <w:rPr>
          <w:rFonts w:cs="Arial"/>
        </w:rPr>
        <w:t>restringen los niveles de desembarque y regulan así la mortalidad por pesca</w:t>
      </w:r>
      <w:r>
        <w:rPr>
          <w:rFonts w:cs="Arial"/>
        </w:rPr>
        <w:t>.</w:t>
      </w:r>
    </w:p>
    <w:p w14:paraId="445DB465" w14:textId="77777777" w:rsidR="003D4224" w:rsidRDefault="003D4224" w:rsidP="003D4224">
      <w:pPr>
        <w:widowControl w:val="0"/>
      </w:pPr>
      <w:r w:rsidRPr="0091565C">
        <w:t xml:space="preserve">Debido a la distribución eminentemente costera de la anchoveta, su disponibilidad para la flota industrial se vio alterada ante el </w:t>
      </w:r>
      <w:r>
        <w:t xml:space="preserve">nuevo </w:t>
      </w:r>
      <w:r w:rsidRPr="0091565C">
        <w:t>marco legal</w:t>
      </w:r>
      <w:r>
        <w:t>,</w:t>
      </w:r>
      <w:r w:rsidRPr="0091565C">
        <w:t xml:space="preserve"> </w:t>
      </w:r>
      <w:r>
        <w:t xml:space="preserve">cambiando a una </w:t>
      </w:r>
      <w:r w:rsidRPr="0091565C">
        <w:t>opera</w:t>
      </w:r>
      <w:r>
        <w:t>ción</w:t>
      </w:r>
      <w:r w:rsidRPr="0091565C">
        <w:t xml:space="preserve"> </w:t>
      </w:r>
      <w:r>
        <w:t>esporádica</w:t>
      </w:r>
      <w:r w:rsidRPr="0091565C">
        <w:t xml:space="preserve"> </w:t>
      </w:r>
      <w:r>
        <w:t xml:space="preserve">de </w:t>
      </w:r>
      <w:r w:rsidRPr="0091565C">
        <w:t>un reducido número de naves</w:t>
      </w:r>
      <w:r>
        <w:t xml:space="preserve">, asociadas al desplazamiento de la flota que opera normalmente al norte o sur del país. Por otra parte, </w:t>
      </w:r>
      <w:r>
        <w:rPr>
          <w:szCs w:val="24"/>
        </w:rPr>
        <w:t xml:space="preserve">la merma de otras especies como jurel y sardina española influyeron en la desaparición paulatina de ésta. </w:t>
      </w:r>
      <w:r>
        <w:t>De este modo, la pesquería de anchoveta de la zona centro-norte pasa a ser una actividad desarrollada principalmente por la flota artesanal.</w:t>
      </w:r>
    </w:p>
    <w:p w14:paraId="59DE6241" w14:textId="61F1606B" w:rsidR="003D4224" w:rsidRDefault="003D4224" w:rsidP="003D4224">
      <w:pPr>
        <w:rPr>
          <w:rFonts w:cs="Arial"/>
          <w:color w:val="000000"/>
          <w:lang w:val="es-ES"/>
        </w:rPr>
      </w:pPr>
      <w:r>
        <w:rPr>
          <w:rFonts w:cs="Arial"/>
          <w:color w:val="000000"/>
          <w:lang w:val="es-ES"/>
        </w:rPr>
        <w:t xml:space="preserve">En el año 2005, se establecieron medidas de conservación tendientes a proteger el proceso reproductivo y el reclutamiento a la pesquería. Estas medidas son de carácter móvil, es decir, se activan dentro de un período referencial y cuando los criterios definidos para el establecimiento de la veda biológica son alcanzados. El período referencial establecido para la veda reproductiva abarca </w:t>
      </w:r>
      <w:r w:rsidRPr="000B53C9">
        <w:rPr>
          <w:rFonts w:cs="Arial"/>
          <w:color w:val="000000"/>
          <w:lang w:val="es-ES"/>
        </w:rPr>
        <w:t xml:space="preserve">desde el 16 de julio </w:t>
      </w:r>
      <w:r>
        <w:rPr>
          <w:rFonts w:cs="Arial"/>
          <w:color w:val="000000"/>
          <w:lang w:val="es-ES"/>
        </w:rPr>
        <w:t>al</w:t>
      </w:r>
      <w:r w:rsidRPr="000B53C9">
        <w:rPr>
          <w:rFonts w:cs="Arial"/>
          <w:color w:val="000000"/>
          <w:lang w:val="es-ES"/>
        </w:rPr>
        <w:t xml:space="preserve"> 15 de febrero</w:t>
      </w:r>
      <w:r>
        <w:rPr>
          <w:rFonts w:cs="Arial"/>
          <w:color w:val="000000"/>
          <w:lang w:val="es-ES"/>
        </w:rPr>
        <w:t xml:space="preserve">, cuando el índice gonadosomático (IGS) alcanza valores iguales o mayores al 6% y el porcentaje de hembras activas (PHA) es mayor o igual al 50% (CCT-PP, </w:t>
      </w:r>
      <w:r w:rsidR="007A516E">
        <w:rPr>
          <w:rFonts w:cs="Arial"/>
          <w:color w:val="000000"/>
          <w:lang w:val="es-ES"/>
        </w:rPr>
        <w:t>Informe Técnico</w:t>
      </w:r>
      <w:r>
        <w:rPr>
          <w:rFonts w:cs="Arial"/>
          <w:color w:val="000000"/>
          <w:lang w:val="es-ES"/>
        </w:rPr>
        <w:t xml:space="preserve"> N°</w:t>
      </w:r>
      <w:r w:rsidR="007A516E">
        <w:rPr>
          <w:rFonts w:cs="Arial"/>
          <w:color w:val="000000"/>
          <w:lang w:val="es-ES"/>
        </w:rPr>
        <w:t>3</w:t>
      </w:r>
      <w:r>
        <w:rPr>
          <w:rFonts w:cs="Arial"/>
          <w:color w:val="000000"/>
          <w:lang w:val="es-ES"/>
        </w:rPr>
        <w:t>/2017)</w:t>
      </w:r>
      <w:r w:rsidR="007A516E">
        <w:rPr>
          <w:rStyle w:val="Refdenotaalpie"/>
          <w:color w:val="000000"/>
          <w:lang w:val="es-ES"/>
        </w:rPr>
        <w:footnoteReference w:id="4"/>
      </w:r>
      <w:r>
        <w:rPr>
          <w:rFonts w:cs="Arial"/>
          <w:color w:val="000000"/>
          <w:lang w:val="es-ES"/>
        </w:rPr>
        <w:t>. La veda de reclutamiento ha sido implementada esporádicamente</w:t>
      </w:r>
      <w:r w:rsidR="00F971DE">
        <w:rPr>
          <w:rFonts w:cs="Arial"/>
          <w:color w:val="000000"/>
          <w:lang w:val="es-ES"/>
        </w:rPr>
        <w:t>.</w:t>
      </w:r>
      <w:r>
        <w:rPr>
          <w:rFonts w:cs="Arial"/>
          <w:color w:val="000000"/>
          <w:lang w:val="es-ES"/>
        </w:rPr>
        <w:t xml:space="preserve"> </w:t>
      </w:r>
    </w:p>
    <w:p w14:paraId="436C301B" w14:textId="224C9B5B" w:rsidR="003D4224" w:rsidRDefault="003D4224" w:rsidP="003D4224">
      <w:r>
        <w:t>En términos de</w:t>
      </w:r>
      <w:r w:rsidRPr="0091565C">
        <w:t xml:space="preserve">l desembarque se identifican tres períodos: i) 1985-2000, con un evidente predominio de la flota industrial, el desembarque más alto observado en el desarrollo de la pesquería en 1995 y </w:t>
      </w:r>
      <w:r w:rsidRPr="0091565C">
        <w:lastRenderedPageBreak/>
        <w:t>un promedio en torno a las 75 mil t; ii) 2001-201</w:t>
      </w:r>
      <w:r>
        <w:t>2</w:t>
      </w:r>
      <w:r w:rsidRPr="0091565C">
        <w:t>, período en que la actividad se desarrolla principalmente por la flota artesanal y el desembarque promedio alcanza las 5</w:t>
      </w:r>
      <w:r>
        <w:t>5</w:t>
      </w:r>
      <w:r w:rsidRPr="0091565C">
        <w:t xml:space="preserve"> mil t y iii) 201</w:t>
      </w:r>
      <w:r>
        <w:t>3</w:t>
      </w:r>
      <w:r w:rsidRPr="0091565C">
        <w:t>-201</w:t>
      </w:r>
      <w:r>
        <w:t>8</w:t>
      </w:r>
      <w:r w:rsidRPr="0091565C">
        <w:t xml:space="preserve">, actividad artesanal con desembarques promedio en torno a las </w:t>
      </w:r>
      <w:r>
        <w:t>27</w:t>
      </w:r>
      <w:r w:rsidRPr="0091565C">
        <w:t xml:space="preserve"> mil t. </w:t>
      </w:r>
      <w:r>
        <w:t>E</w:t>
      </w:r>
      <w:r w:rsidRPr="0091565C">
        <w:t>l año 201</w:t>
      </w:r>
      <w:r>
        <w:t>7</w:t>
      </w:r>
      <w:r w:rsidRPr="0091565C">
        <w:t xml:space="preserve">, el desembarque disminuyó a </w:t>
      </w:r>
      <w:r>
        <w:t>17</w:t>
      </w:r>
      <w:r w:rsidRPr="0091565C">
        <w:t xml:space="preserve"> mil t, siendo éste el volumen más bajo observado en más </w:t>
      </w:r>
      <w:r>
        <w:t>de 15 años (</w:t>
      </w:r>
      <w:r>
        <w:fldChar w:fldCharType="begin"/>
      </w:r>
      <w:r>
        <w:instrText xml:space="preserve"> REF _Ref425245257 \h </w:instrText>
      </w:r>
      <w:r>
        <w:fldChar w:fldCharType="separate"/>
      </w:r>
      <w:r w:rsidR="000B610D" w:rsidRPr="009D45D2">
        <w:rPr>
          <w:b/>
        </w:rPr>
        <w:t xml:space="preserve">Figura </w:t>
      </w:r>
      <w:r w:rsidR="000B610D">
        <w:rPr>
          <w:b/>
          <w:noProof/>
        </w:rPr>
        <w:t>3</w:t>
      </w:r>
      <w:r>
        <w:fldChar w:fldCharType="end"/>
      </w:r>
      <w:r>
        <w:t xml:space="preserve">). En el 2018, la actividad se ha recuperado alcanzando un desembarque de 38 mil t, lo que equivale a un 86% de la cuota establecida para </w:t>
      </w:r>
      <w:r w:rsidR="00A771E0">
        <w:t>ese año</w:t>
      </w:r>
      <w:r w:rsidR="00FB06A0">
        <w:t xml:space="preserve">. En </w:t>
      </w:r>
      <w:r w:rsidR="00AA0D59">
        <w:t xml:space="preserve">el 2019 se desembarcaron 60,5 mil toneladas, alcanzando un 80% de la cuota establecida. </w:t>
      </w:r>
      <w:r w:rsidR="00452533">
        <w:t xml:space="preserve">A agosto de 2020 se han desembarcado 59,5 mil t, equivalentes a un 64% de la cuota total. </w:t>
      </w:r>
      <w:r w:rsidR="00461C56">
        <w:t xml:space="preserve">La estadística de desembarque por flota es presentada en </w:t>
      </w:r>
      <w:r w:rsidR="00461C56" w:rsidRPr="00461C56">
        <w:rPr>
          <w:b/>
          <w:bCs/>
        </w:rPr>
        <w:t>ANEXO I</w:t>
      </w:r>
      <w:r w:rsidR="00461C56">
        <w:t>.</w:t>
      </w:r>
    </w:p>
    <w:p w14:paraId="46592B2E" w14:textId="77777777" w:rsidR="00461C56" w:rsidRDefault="00461C56" w:rsidP="003D4224"/>
    <w:p w14:paraId="2E43E8F1" w14:textId="694C9AC5" w:rsidR="00584E38" w:rsidRPr="009D45D2" w:rsidRDefault="00134E65" w:rsidP="00584E38">
      <w:pPr>
        <w:jc w:val="center"/>
      </w:pPr>
      <w:r>
        <w:rPr>
          <w:noProof/>
        </w:rPr>
        <w:drawing>
          <wp:inline distT="0" distB="0" distL="0" distR="0" wp14:anchorId="403B901C" wp14:editId="3ADA6ACF">
            <wp:extent cx="4953600" cy="2246400"/>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3600" cy="2246400"/>
                    </a:xfrm>
                    <a:prstGeom prst="rect">
                      <a:avLst/>
                    </a:prstGeom>
                    <a:noFill/>
                  </pic:spPr>
                </pic:pic>
              </a:graphicData>
            </a:graphic>
          </wp:inline>
        </w:drawing>
      </w:r>
    </w:p>
    <w:p w14:paraId="7E4C21A4" w14:textId="50618177" w:rsidR="00584E38" w:rsidRDefault="00584E38" w:rsidP="00584E38">
      <w:pPr>
        <w:pStyle w:val="Figura"/>
      </w:pPr>
      <w:bookmarkStart w:id="18" w:name="_Ref425245257"/>
      <w:r w:rsidRPr="009D45D2">
        <w:rPr>
          <w:b/>
        </w:rPr>
        <w:t xml:space="preserve">Figura </w:t>
      </w:r>
      <w:r w:rsidRPr="009D45D2">
        <w:rPr>
          <w:b/>
        </w:rPr>
        <w:fldChar w:fldCharType="begin"/>
      </w:r>
      <w:r w:rsidRPr="009D45D2">
        <w:rPr>
          <w:b/>
        </w:rPr>
        <w:instrText xml:space="preserve"> SEQ Figura \* ARABIC </w:instrText>
      </w:r>
      <w:r w:rsidRPr="009D45D2">
        <w:rPr>
          <w:b/>
        </w:rPr>
        <w:fldChar w:fldCharType="separate"/>
      </w:r>
      <w:r w:rsidR="000B610D">
        <w:rPr>
          <w:b/>
          <w:noProof/>
        </w:rPr>
        <w:t>3</w:t>
      </w:r>
      <w:r w:rsidRPr="009D45D2">
        <w:rPr>
          <w:b/>
        </w:rPr>
        <w:fldChar w:fldCharType="end"/>
      </w:r>
      <w:bookmarkEnd w:id="18"/>
      <w:r w:rsidRPr="009D45D2">
        <w:t>.</w:t>
      </w:r>
      <w:r w:rsidRPr="009D45D2">
        <w:tab/>
      </w:r>
      <w:r w:rsidR="00F9278A" w:rsidRPr="0091565C">
        <w:rPr>
          <w:rFonts w:cs="Arial"/>
          <w:szCs w:val="22"/>
        </w:rPr>
        <w:t xml:space="preserve">Desembarque </w:t>
      </w:r>
      <w:r w:rsidR="00A6437E">
        <w:rPr>
          <w:rFonts w:cs="Arial"/>
          <w:szCs w:val="22"/>
        </w:rPr>
        <w:t>artesa</w:t>
      </w:r>
      <w:r w:rsidR="0018697D">
        <w:rPr>
          <w:rFonts w:cs="Arial"/>
          <w:szCs w:val="22"/>
        </w:rPr>
        <w:t>na</w:t>
      </w:r>
      <w:r w:rsidR="00A6437E">
        <w:rPr>
          <w:rFonts w:cs="Arial"/>
          <w:szCs w:val="22"/>
        </w:rPr>
        <w:t xml:space="preserve">l, industrial y total </w:t>
      </w:r>
      <w:r w:rsidR="00F9278A" w:rsidRPr="0091565C">
        <w:rPr>
          <w:rFonts w:cs="Arial"/>
          <w:szCs w:val="22"/>
        </w:rPr>
        <w:t xml:space="preserve">de </w:t>
      </w:r>
      <w:r w:rsidR="00A6437E">
        <w:rPr>
          <w:rFonts w:cs="Arial"/>
          <w:szCs w:val="22"/>
        </w:rPr>
        <w:t>la anchoveta de la zo</w:t>
      </w:r>
      <w:r w:rsidR="0018697D">
        <w:rPr>
          <w:rFonts w:cs="Arial"/>
          <w:szCs w:val="22"/>
        </w:rPr>
        <w:t>na</w:t>
      </w:r>
      <w:r w:rsidR="00A6437E">
        <w:rPr>
          <w:rFonts w:cs="Arial"/>
          <w:szCs w:val="22"/>
        </w:rPr>
        <w:t xml:space="preserve"> centro-norte para el período 1985</w:t>
      </w:r>
      <w:r w:rsidR="00F9278A" w:rsidRPr="0091565C">
        <w:rPr>
          <w:rFonts w:cs="Arial"/>
          <w:szCs w:val="22"/>
        </w:rPr>
        <w:t xml:space="preserve"> </w:t>
      </w:r>
      <w:r w:rsidR="00134E65">
        <w:rPr>
          <w:rFonts w:cs="Arial"/>
          <w:szCs w:val="22"/>
        </w:rPr>
        <w:t>–</w:t>
      </w:r>
      <w:r w:rsidR="00F9278A" w:rsidRPr="0091565C">
        <w:rPr>
          <w:rFonts w:cs="Arial"/>
          <w:szCs w:val="22"/>
        </w:rPr>
        <w:t xml:space="preserve"> 20</w:t>
      </w:r>
      <w:r w:rsidR="00134E65">
        <w:rPr>
          <w:rFonts w:cs="Arial"/>
          <w:szCs w:val="22"/>
        </w:rPr>
        <w:t>20 (parcial)</w:t>
      </w:r>
      <w:r w:rsidR="00A6437E">
        <w:rPr>
          <w:rFonts w:cs="Arial"/>
          <w:szCs w:val="22"/>
        </w:rPr>
        <w:t xml:space="preserve">. Se presentan las </w:t>
      </w:r>
      <w:r w:rsidR="00F9278A" w:rsidRPr="0091565C">
        <w:rPr>
          <w:rFonts w:cs="Arial"/>
          <w:szCs w:val="22"/>
        </w:rPr>
        <w:t>cuota</w:t>
      </w:r>
      <w:r w:rsidR="00A6437E">
        <w:rPr>
          <w:rFonts w:cs="Arial"/>
          <w:szCs w:val="22"/>
        </w:rPr>
        <w:t>s</w:t>
      </w:r>
      <w:r w:rsidR="00F9278A">
        <w:rPr>
          <w:rFonts w:cs="Arial"/>
          <w:szCs w:val="22"/>
        </w:rPr>
        <w:t xml:space="preserve"> de captura </w:t>
      </w:r>
      <w:r w:rsidR="00A6437E">
        <w:rPr>
          <w:rFonts w:cs="Arial"/>
          <w:szCs w:val="22"/>
        </w:rPr>
        <w:t xml:space="preserve">establecidas para el </w:t>
      </w:r>
      <w:r w:rsidR="00134E65">
        <w:rPr>
          <w:rFonts w:cs="Arial"/>
          <w:szCs w:val="22"/>
        </w:rPr>
        <w:t xml:space="preserve">mismo </w:t>
      </w:r>
      <w:r w:rsidR="00F9278A">
        <w:rPr>
          <w:rFonts w:cs="Arial"/>
          <w:szCs w:val="22"/>
        </w:rPr>
        <w:t>periodo</w:t>
      </w:r>
      <w:r w:rsidRPr="009D45D2">
        <w:t>.</w:t>
      </w:r>
      <w:r w:rsidR="00B55BD1">
        <w:t xml:space="preserve"> </w:t>
      </w:r>
    </w:p>
    <w:p w14:paraId="3022EA19" w14:textId="77777777" w:rsidR="0024030D" w:rsidRDefault="0024030D" w:rsidP="001C1972"/>
    <w:p w14:paraId="102EE2E7" w14:textId="6847BB80" w:rsidR="00F23A5E" w:rsidRDefault="00F23A5E" w:rsidP="00F23A5E">
      <w:r>
        <w:t>Las razones del por qué las cuotas no han sido capturadas en su totalidad han sido discutidas tanto al interior del Comité Científico (CCT-PP) como en el Comité de Manejo. En este último se ha manifestado que en algunos casos podría estar relacionado con la disponibilidad del recurso a la operación de la flota</w:t>
      </w:r>
      <w:r w:rsidRPr="00A6437E">
        <w:t>.</w:t>
      </w:r>
      <w:r>
        <w:t xml:space="preserve"> Otro factor se asocia a la orientación de la flota a su recurso objetivo motivado por factores económic</w:t>
      </w:r>
      <w:r w:rsidR="00AA0D59">
        <w:t>o</w:t>
      </w:r>
      <w:r>
        <w:t xml:space="preserve">s, por ejemplo, cuando la flota artesanal reporta incrementos de captura de jurel, como el ocurrido en el año 2017 (11 </w:t>
      </w:r>
      <w:r w:rsidRPr="00A6437E">
        <w:t xml:space="preserve">mil </w:t>
      </w:r>
      <w:r>
        <w:t>t)</w:t>
      </w:r>
      <w:r w:rsidRPr="00A6437E">
        <w:t xml:space="preserve">, coincidiendo con un menor desembarque de </w:t>
      </w:r>
      <w:r>
        <w:t xml:space="preserve">la </w:t>
      </w:r>
      <w:r w:rsidRPr="00A6437E">
        <w:t xml:space="preserve">anchoveta </w:t>
      </w:r>
      <w:r>
        <w:t xml:space="preserve">en la zona de Caldera. En el CCT-PP se ha discutido que las cuotas deben ser miradas con precaución previo a la conformación de éste en al año 2014, puesto que anteriormente, el procedimiento de establecimiento de la cuota de captura no necesariamente obedecía a la recomendación técnica. Posterior al año 2014, también se deben tener en cuenta factores de administración y manejo, en efecto, 50% de la cuota establecida es asignada a la flota industrial y el otro 50% a la flota artesanal. Dado que desde el año 2010, no existe una actividad industrial propiamente tal en el área, la cuota industrial es traspasada en parte a la flota artesanal, permitiendo que ésta sobrepase el desembarque originalmente asignado. Por otro lado, si el traspaso de cuota no </w:t>
      </w:r>
      <w:r>
        <w:lastRenderedPageBreak/>
        <w:t>es completo o no ocurre dentro del período de pesca, es probable que la cuota global no sea capturada en su totalidad (</w:t>
      </w:r>
      <w:r w:rsidRPr="00E7365B">
        <w:fldChar w:fldCharType="begin"/>
      </w:r>
      <w:r w:rsidRPr="00E7365B">
        <w:instrText xml:space="preserve"> REF _Ref5880699 \h  \* MERGEFORMAT </w:instrText>
      </w:r>
      <w:r w:rsidRPr="00E7365B">
        <w:fldChar w:fldCharType="separate"/>
      </w:r>
      <w:r w:rsidR="000B610D" w:rsidRPr="00E7365B">
        <w:rPr>
          <w:b/>
          <w:sz w:val="22"/>
        </w:rPr>
        <w:t xml:space="preserve">Figura </w:t>
      </w:r>
      <w:r w:rsidR="000B610D" w:rsidRPr="000B610D">
        <w:rPr>
          <w:b/>
          <w:noProof/>
          <w:sz w:val="22"/>
        </w:rPr>
        <w:t>4</w:t>
      </w:r>
      <w:r w:rsidRPr="00E7365B">
        <w:fldChar w:fldCharType="end"/>
      </w:r>
      <w:r w:rsidR="00986755">
        <w:t xml:space="preserve">, </w:t>
      </w:r>
      <w:r w:rsidR="00AE4952" w:rsidRPr="00AE4952">
        <w:rPr>
          <w:color w:val="000000" w:themeColor="text1"/>
          <w:szCs w:val="24"/>
        </w:rPr>
        <w:fldChar w:fldCharType="begin"/>
      </w:r>
      <w:r w:rsidR="00AE4952" w:rsidRPr="00AE4952">
        <w:rPr>
          <w:color w:val="000000" w:themeColor="text1"/>
          <w:szCs w:val="24"/>
        </w:rPr>
        <w:instrText xml:space="preserve"> REF _Ref17368839 \h  \* MERGEFORMAT </w:instrText>
      </w:r>
      <w:r w:rsidR="00AE4952" w:rsidRPr="00AE4952">
        <w:rPr>
          <w:color w:val="000000" w:themeColor="text1"/>
          <w:szCs w:val="24"/>
        </w:rPr>
      </w:r>
      <w:r w:rsidR="00AE4952" w:rsidRPr="00AE4952">
        <w:rPr>
          <w:color w:val="000000" w:themeColor="text1"/>
          <w:szCs w:val="24"/>
        </w:rPr>
        <w:fldChar w:fldCharType="separate"/>
      </w:r>
      <w:r w:rsidR="000B610D" w:rsidRPr="000B610D">
        <w:rPr>
          <w:b/>
          <w:bCs/>
          <w:color w:val="000000" w:themeColor="text1"/>
          <w:szCs w:val="24"/>
        </w:rPr>
        <w:t xml:space="preserve">Tabla </w:t>
      </w:r>
      <w:r w:rsidR="000B610D" w:rsidRPr="000B610D">
        <w:rPr>
          <w:b/>
          <w:bCs/>
          <w:noProof/>
          <w:color w:val="000000" w:themeColor="text1"/>
          <w:szCs w:val="24"/>
        </w:rPr>
        <w:t>1</w:t>
      </w:r>
      <w:r w:rsidR="00AE4952" w:rsidRPr="00AE4952">
        <w:rPr>
          <w:color w:val="000000" w:themeColor="text1"/>
          <w:szCs w:val="24"/>
        </w:rPr>
        <w:fldChar w:fldCharType="end"/>
      </w:r>
      <w:r>
        <w:t>).</w:t>
      </w:r>
    </w:p>
    <w:p w14:paraId="0E582825" w14:textId="6708BAA0" w:rsidR="00E7365B" w:rsidRDefault="00E7365B" w:rsidP="001C1972"/>
    <w:p w14:paraId="54EC8C40" w14:textId="6B466C6D" w:rsidR="00E7365B" w:rsidRDefault="00F91604" w:rsidP="00E7365B">
      <w:pPr>
        <w:jc w:val="center"/>
      </w:pPr>
      <w:r>
        <w:rPr>
          <w:noProof/>
        </w:rPr>
        <w:drawing>
          <wp:inline distT="0" distB="0" distL="0" distR="0" wp14:anchorId="36D4206F" wp14:editId="6FF07985">
            <wp:extent cx="4737100" cy="24221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2288" cy="2429906"/>
                    </a:xfrm>
                    <a:prstGeom prst="rect">
                      <a:avLst/>
                    </a:prstGeom>
                    <a:noFill/>
                  </pic:spPr>
                </pic:pic>
              </a:graphicData>
            </a:graphic>
          </wp:inline>
        </w:drawing>
      </w:r>
    </w:p>
    <w:p w14:paraId="325614B6" w14:textId="61693422" w:rsidR="00E7365B" w:rsidRDefault="00E7365B" w:rsidP="00E7365B">
      <w:pPr>
        <w:pStyle w:val="Descripcin"/>
        <w:ind w:left="851" w:hanging="851"/>
        <w:rPr>
          <w:rFonts w:cs="Arial"/>
          <w:i w:val="0"/>
          <w:color w:val="auto"/>
          <w:sz w:val="22"/>
          <w:szCs w:val="22"/>
        </w:rPr>
      </w:pPr>
      <w:bookmarkStart w:id="19" w:name="_Ref5880699"/>
      <w:bookmarkStart w:id="20" w:name="_Ref5880375"/>
      <w:r w:rsidRPr="00E7365B">
        <w:rPr>
          <w:b/>
          <w:i w:val="0"/>
          <w:color w:val="auto"/>
          <w:sz w:val="22"/>
          <w:szCs w:val="22"/>
        </w:rPr>
        <w:t xml:space="preserve">Figura </w:t>
      </w:r>
      <w:r w:rsidRPr="00E7365B">
        <w:rPr>
          <w:b/>
          <w:i w:val="0"/>
          <w:color w:val="auto"/>
          <w:sz w:val="22"/>
          <w:szCs w:val="22"/>
        </w:rPr>
        <w:fldChar w:fldCharType="begin"/>
      </w:r>
      <w:r w:rsidRPr="00E7365B">
        <w:rPr>
          <w:b/>
          <w:i w:val="0"/>
          <w:color w:val="auto"/>
          <w:sz w:val="22"/>
          <w:szCs w:val="22"/>
        </w:rPr>
        <w:instrText xml:space="preserve"> SEQ Figura \* ARABIC </w:instrText>
      </w:r>
      <w:r w:rsidRPr="00E7365B">
        <w:rPr>
          <w:b/>
          <w:i w:val="0"/>
          <w:color w:val="auto"/>
          <w:sz w:val="22"/>
          <w:szCs w:val="22"/>
        </w:rPr>
        <w:fldChar w:fldCharType="separate"/>
      </w:r>
      <w:r w:rsidR="000B610D">
        <w:rPr>
          <w:b/>
          <w:i w:val="0"/>
          <w:noProof/>
          <w:color w:val="auto"/>
          <w:sz w:val="22"/>
          <w:szCs w:val="22"/>
        </w:rPr>
        <w:t>4</w:t>
      </w:r>
      <w:r w:rsidRPr="00E7365B">
        <w:rPr>
          <w:b/>
          <w:i w:val="0"/>
          <w:color w:val="auto"/>
          <w:sz w:val="22"/>
          <w:szCs w:val="22"/>
        </w:rPr>
        <w:fldChar w:fldCharType="end"/>
      </w:r>
      <w:bookmarkEnd w:id="19"/>
      <w:r w:rsidRPr="00E7365B">
        <w:rPr>
          <w:i w:val="0"/>
          <w:color w:val="auto"/>
          <w:sz w:val="22"/>
          <w:szCs w:val="22"/>
        </w:rPr>
        <w:t>.</w:t>
      </w:r>
      <w:r w:rsidRPr="00E7365B">
        <w:rPr>
          <w:i w:val="0"/>
          <w:color w:val="auto"/>
          <w:sz w:val="22"/>
          <w:szCs w:val="22"/>
        </w:rPr>
        <w:tab/>
        <w:t xml:space="preserve">Cuota Global y cuota asignada a la flota artesanal </w:t>
      </w:r>
      <w:r w:rsidRPr="00E7365B">
        <w:rPr>
          <w:rFonts w:cs="Arial"/>
          <w:i w:val="0"/>
          <w:color w:val="auto"/>
          <w:sz w:val="22"/>
          <w:szCs w:val="22"/>
        </w:rPr>
        <w:t xml:space="preserve">de anchoveta de la zona centro-norte para el período 2014 </w:t>
      </w:r>
      <w:r w:rsidR="00F91604">
        <w:rPr>
          <w:rFonts w:cs="Arial"/>
          <w:i w:val="0"/>
          <w:color w:val="auto"/>
          <w:sz w:val="22"/>
          <w:szCs w:val="22"/>
        </w:rPr>
        <w:t>–</w:t>
      </w:r>
      <w:r w:rsidRPr="00E7365B">
        <w:rPr>
          <w:rFonts w:cs="Arial"/>
          <w:i w:val="0"/>
          <w:color w:val="auto"/>
          <w:sz w:val="22"/>
          <w:szCs w:val="22"/>
        </w:rPr>
        <w:t xml:space="preserve"> 20</w:t>
      </w:r>
      <w:r w:rsidR="00F91604">
        <w:rPr>
          <w:rFonts w:cs="Arial"/>
          <w:i w:val="0"/>
          <w:color w:val="auto"/>
          <w:sz w:val="22"/>
          <w:szCs w:val="22"/>
        </w:rPr>
        <w:t>20 (parcial)</w:t>
      </w:r>
      <w:r w:rsidRPr="00E7365B">
        <w:rPr>
          <w:rFonts w:cs="Arial"/>
          <w:i w:val="0"/>
          <w:color w:val="auto"/>
          <w:sz w:val="22"/>
          <w:szCs w:val="22"/>
        </w:rPr>
        <w:t xml:space="preserve">. </w:t>
      </w:r>
      <w:r w:rsidR="00F91604">
        <w:rPr>
          <w:rFonts w:cs="Arial"/>
          <w:i w:val="0"/>
          <w:color w:val="auto"/>
          <w:sz w:val="22"/>
          <w:szCs w:val="22"/>
        </w:rPr>
        <w:t>Las cuotas</w:t>
      </w:r>
      <w:r w:rsidR="00A5568C">
        <w:rPr>
          <w:rFonts w:cs="Arial"/>
          <w:i w:val="0"/>
          <w:color w:val="auto"/>
          <w:sz w:val="22"/>
          <w:szCs w:val="22"/>
        </w:rPr>
        <w:t xml:space="preserve"> </w:t>
      </w:r>
      <w:r w:rsidR="00F91604">
        <w:rPr>
          <w:rFonts w:cs="Arial"/>
          <w:i w:val="0"/>
          <w:color w:val="auto"/>
          <w:sz w:val="22"/>
          <w:szCs w:val="22"/>
        </w:rPr>
        <w:t xml:space="preserve">se comparan </w:t>
      </w:r>
      <w:r w:rsidRPr="00E7365B">
        <w:rPr>
          <w:rFonts w:cs="Arial"/>
          <w:i w:val="0"/>
          <w:color w:val="auto"/>
          <w:sz w:val="22"/>
          <w:szCs w:val="22"/>
        </w:rPr>
        <w:t xml:space="preserve">con el desembarque </w:t>
      </w:r>
      <w:r w:rsidR="00F91604">
        <w:rPr>
          <w:rFonts w:cs="Arial"/>
          <w:i w:val="0"/>
          <w:color w:val="auto"/>
          <w:sz w:val="22"/>
          <w:szCs w:val="22"/>
        </w:rPr>
        <w:t xml:space="preserve">artesanal </w:t>
      </w:r>
      <w:r w:rsidR="002816F5">
        <w:rPr>
          <w:rFonts w:cs="Arial"/>
          <w:i w:val="0"/>
          <w:color w:val="auto"/>
          <w:sz w:val="22"/>
          <w:szCs w:val="22"/>
        </w:rPr>
        <w:t xml:space="preserve">registrado </w:t>
      </w:r>
      <w:r w:rsidR="00F91604">
        <w:rPr>
          <w:rFonts w:cs="Arial"/>
          <w:i w:val="0"/>
          <w:color w:val="auto"/>
          <w:sz w:val="22"/>
          <w:szCs w:val="22"/>
        </w:rPr>
        <w:t>por la flota artesanal. Las diferencias positivas entre el desembarque y la cuota provienen de traspasos de cuota industrial al sector artesanal</w:t>
      </w:r>
      <w:r w:rsidR="002816F5">
        <w:rPr>
          <w:rFonts w:cs="Arial"/>
          <w:i w:val="0"/>
          <w:color w:val="auto"/>
          <w:sz w:val="22"/>
          <w:szCs w:val="22"/>
        </w:rPr>
        <w:t>.</w:t>
      </w:r>
      <w:bookmarkEnd w:id="20"/>
    </w:p>
    <w:p w14:paraId="4047E025" w14:textId="4FFA7063" w:rsidR="00461C56" w:rsidRDefault="00461C56">
      <w:pPr>
        <w:spacing w:line="259" w:lineRule="auto"/>
        <w:jc w:val="left"/>
        <w:rPr>
          <w:b/>
          <w:sz w:val="22"/>
        </w:rPr>
      </w:pPr>
      <w:r>
        <w:rPr>
          <w:b/>
        </w:rPr>
        <w:br w:type="page"/>
      </w:r>
    </w:p>
    <w:p w14:paraId="4287DDB6" w14:textId="5C5B2BB6" w:rsidR="00986755" w:rsidRPr="00986755" w:rsidRDefault="00986755" w:rsidP="00986755">
      <w:pPr>
        <w:pStyle w:val="Descripcin"/>
        <w:keepNext/>
        <w:spacing w:after="0"/>
        <w:jc w:val="center"/>
        <w:rPr>
          <w:b/>
          <w:bCs/>
          <w:i w:val="0"/>
          <w:iCs w:val="0"/>
          <w:color w:val="auto"/>
          <w:sz w:val="22"/>
          <w:szCs w:val="22"/>
        </w:rPr>
      </w:pPr>
      <w:bookmarkStart w:id="21" w:name="_Ref17368839"/>
      <w:r w:rsidRPr="00986755">
        <w:rPr>
          <w:b/>
          <w:bCs/>
          <w:i w:val="0"/>
          <w:iCs w:val="0"/>
          <w:color w:val="auto"/>
          <w:sz w:val="22"/>
          <w:szCs w:val="22"/>
        </w:rPr>
        <w:lastRenderedPageBreak/>
        <w:t xml:space="preserve">Tabla </w:t>
      </w:r>
      <w:r w:rsidRPr="00986755">
        <w:rPr>
          <w:b/>
          <w:bCs/>
          <w:i w:val="0"/>
          <w:iCs w:val="0"/>
          <w:color w:val="auto"/>
          <w:sz w:val="22"/>
          <w:szCs w:val="22"/>
        </w:rPr>
        <w:fldChar w:fldCharType="begin"/>
      </w:r>
      <w:r w:rsidRPr="00986755">
        <w:rPr>
          <w:b/>
          <w:bCs/>
          <w:i w:val="0"/>
          <w:iCs w:val="0"/>
          <w:color w:val="auto"/>
          <w:sz w:val="22"/>
          <w:szCs w:val="22"/>
        </w:rPr>
        <w:instrText xml:space="preserve"> SEQ Tabla \* ARABIC </w:instrText>
      </w:r>
      <w:r w:rsidRPr="00986755">
        <w:rPr>
          <w:b/>
          <w:bCs/>
          <w:i w:val="0"/>
          <w:iCs w:val="0"/>
          <w:color w:val="auto"/>
          <w:sz w:val="22"/>
          <w:szCs w:val="22"/>
        </w:rPr>
        <w:fldChar w:fldCharType="separate"/>
      </w:r>
      <w:r w:rsidR="000B610D">
        <w:rPr>
          <w:b/>
          <w:bCs/>
          <w:i w:val="0"/>
          <w:iCs w:val="0"/>
          <w:noProof/>
          <w:color w:val="auto"/>
          <w:sz w:val="22"/>
          <w:szCs w:val="22"/>
        </w:rPr>
        <w:t>1</w:t>
      </w:r>
      <w:r w:rsidRPr="00986755">
        <w:rPr>
          <w:b/>
          <w:bCs/>
          <w:i w:val="0"/>
          <w:iCs w:val="0"/>
          <w:color w:val="auto"/>
          <w:sz w:val="22"/>
          <w:szCs w:val="22"/>
        </w:rPr>
        <w:fldChar w:fldCharType="end"/>
      </w:r>
      <w:bookmarkEnd w:id="21"/>
    </w:p>
    <w:p w14:paraId="358EE0C0" w14:textId="187CCA16" w:rsidR="00F23A5E" w:rsidRPr="00BA2F25" w:rsidRDefault="00F23A5E" w:rsidP="00C2157D">
      <w:pPr>
        <w:pStyle w:val="Tabla"/>
        <w:spacing w:after="120"/>
      </w:pPr>
      <w:r>
        <w:t>Cuota de captura y desembarque por flota en el período 2014-20</w:t>
      </w:r>
      <w:r w:rsidR="0058061C">
        <w:t>20 (parcial)</w:t>
      </w:r>
    </w:p>
    <w:tbl>
      <w:tblPr>
        <w:tblStyle w:val="Tablaconcuadrcula"/>
        <w:tblW w:w="8803" w:type="dxa"/>
        <w:jc w:val="center"/>
        <w:tblLayout w:type="fixed"/>
        <w:tblLook w:val="04A0" w:firstRow="1" w:lastRow="0" w:firstColumn="1" w:lastColumn="0" w:noHBand="0" w:noVBand="1"/>
      </w:tblPr>
      <w:tblGrid>
        <w:gridCol w:w="709"/>
        <w:gridCol w:w="1321"/>
        <w:gridCol w:w="1163"/>
        <w:gridCol w:w="1163"/>
        <w:gridCol w:w="1453"/>
        <w:gridCol w:w="1454"/>
        <w:gridCol w:w="1540"/>
      </w:tblGrid>
      <w:tr w:rsidR="00F64BC2" w:rsidRPr="00622CCA" w14:paraId="3CE2084E" w14:textId="77777777" w:rsidTr="00C44BF2">
        <w:trPr>
          <w:trHeight w:val="297"/>
          <w:tblHeader/>
          <w:jc w:val="center"/>
        </w:trPr>
        <w:tc>
          <w:tcPr>
            <w:tcW w:w="709" w:type="dxa"/>
            <w:shd w:val="clear" w:color="auto" w:fill="E7E6E6" w:themeFill="background2"/>
            <w:vAlign w:val="center"/>
          </w:tcPr>
          <w:p w14:paraId="4550F9E5"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Año</w:t>
            </w:r>
          </w:p>
        </w:tc>
        <w:tc>
          <w:tcPr>
            <w:tcW w:w="1321" w:type="dxa"/>
            <w:shd w:val="clear" w:color="auto" w:fill="E7E6E6" w:themeFill="background2"/>
            <w:vAlign w:val="center"/>
          </w:tcPr>
          <w:p w14:paraId="76E145BD" w14:textId="2F8FAA1A"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Cuota Global</w:t>
            </w:r>
            <w:r w:rsidRPr="00622CCA">
              <w:rPr>
                <w:rStyle w:val="Refdenotaalpie"/>
                <w:rFonts w:asciiTheme="minorHAnsi" w:hAnsiTheme="minorHAnsi" w:cstheme="minorHAnsi"/>
                <w:b/>
                <w:sz w:val="18"/>
                <w:szCs w:val="18"/>
              </w:rPr>
              <w:footnoteReference w:id="5"/>
            </w:r>
            <w:r w:rsidRPr="00622CCA">
              <w:rPr>
                <w:rFonts w:asciiTheme="minorHAnsi" w:hAnsiTheme="minorHAnsi" w:cstheme="minorHAnsi"/>
                <w:b/>
                <w:sz w:val="18"/>
                <w:szCs w:val="18"/>
              </w:rPr>
              <w:t xml:space="preserve"> (t)</w:t>
            </w:r>
          </w:p>
        </w:tc>
        <w:tc>
          <w:tcPr>
            <w:tcW w:w="1163" w:type="dxa"/>
            <w:shd w:val="clear" w:color="auto" w:fill="E7E6E6" w:themeFill="background2"/>
            <w:vAlign w:val="center"/>
          </w:tcPr>
          <w:p w14:paraId="3CEAC9EF" w14:textId="5A6DF899"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Cuota Industrial (t)</w:t>
            </w:r>
          </w:p>
        </w:tc>
        <w:tc>
          <w:tcPr>
            <w:tcW w:w="1163" w:type="dxa"/>
            <w:shd w:val="clear" w:color="auto" w:fill="E7E6E6" w:themeFill="background2"/>
            <w:vAlign w:val="center"/>
          </w:tcPr>
          <w:p w14:paraId="01A5666D"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Cuota Artesanal</w:t>
            </w:r>
          </w:p>
          <w:p w14:paraId="53B0A241" w14:textId="627505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(t)</w:t>
            </w:r>
          </w:p>
        </w:tc>
        <w:tc>
          <w:tcPr>
            <w:tcW w:w="1453" w:type="dxa"/>
            <w:shd w:val="clear" w:color="auto" w:fill="E7E6E6" w:themeFill="background2"/>
            <w:vAlign w:val="center"/>
          </w:tcPr>
          <w:p w14:paraId="4318465C"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Desembarque</w:t>
            </w:r>
          </w:p>
          <w:p w14:paraId="70930647" w14:textId="7070B98E"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Industrial</w:t>
            </w:r>
          </w:p>
          <w:p w14:paraId="3A4D67A3" w14:textId="4A08855C"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(t)</w:t>
            </w:r>
          </w:p>
        </w:tc>
        <w:tc>
          <w:tcPr>
            <w:tcW w:w="1454" w:type="dxa"/>
            <w:shd w:val="clear" w:color="auto" w:fill="E7E6E6" w:themeFill="background2"/>
            <w:vAlign w:val="center"/>
          </w:tcPr>
          <w:p w14:paraId="521FA9FF"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Desembarque</w:t>
            </w:r>
          </w:p>
          <w:p w14:paraId="23C98FC7"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Artesanal</w:t>
            </w:r>
          </w:p>
          <w:p w14:paraId="58DE9793" w14:textId="069D8D9A"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(t)</w:t>
            </w:r>
          </w:p>
        </w:tc>
        <w:tc>
          <w:tcPr>
            <w:tcW w:w="1540" w:type="dxa"/>
            <w:shd w:val="clear" w:color="auto" w:fill="E7E6E6" w:themeFill="background2"/>
            <w:vAlign w:val="center"/>
          </w:tcPr>
          <w:p w14:paraId="44E91546" w14:textId="02623D99"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Diferencia entre desembarque y Cuota asignada a la flota artesanal</w:t>
            </w:r>
          </w:p>
        </w:tc>
      </w:tr>
      <w:tr w:rsidR="00F64BC2" w:rsidRPr="00622CCA" w14:paraId="3797DE00" w14:textId="77777777" w:rsidTr="00F00FE1">
        <w:trPr>
          <w:trHeight w:val="397"/>
          <w:jc w:val="center"/>
        </w:trPr>
        <w:tc>
          <w:tcPr>
            <w:tcW w:w="709" w:type="dxa"/>
            <w:vAlign w:val="center"/>
          </w:tcPr>
          <w:p w14:paraId="46656510"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2014</w:t>
            </w:r>
          </w:p>
        </w:tc>
        <w:tc>
          <w:tcPr>
            <w:tcW w:w="1321" w:type="dxa"/>
            <w:vAlign w:val="center"/>
          </w:tcPr>
          <w:p w14:paraId="3AE2F0A7" w14:textId="77777777"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52.700</w:t>
            </w:r>
          </w:p>
        </w:tc>
        <w:tc>
          <w:tcPr>
            <w:tcW w:w="1163" w:type="dxa"/>
            <w:shd w:val="clear" w:color="auto" w:fill="auto"/>
            <w:vAlign w:val="center"/>
          </w:tcPr>
          <w:p w14:paraId="6D47CAFE" w14:textId="44BA5819" w:rsidR="00F64BC2" w:rsidRPr="00622CCA" w:rsidRDefault="00F64BC2" w:rsidP="00F64BC2">
            <w:pPr>
              <w:jc w:val="center"/>
              <w:rPr>
                <w:rFonts w:asciiTheme="minorHAnsi" w:hAnsiTheme="minorHAnsi" w:cstheme="minorHAnsi"/>
                <w:iCs/>
                <w:sz w:val="18"/>
                <w:szCs w:val="18"/>
              </w:rPr>
            </w:pPr>
            <w:r w:rsidRPr="00622CCA">
              <w:rPr>
                <w:rFonts w:asciiTheme="minorHAnsi" w:hAnsiTheme="minorHAnsi" w:cstheme="minorHAnsi"/>
                <w:iCs/>
                <w:sz w:val="18"/>
                <w:szCs w:val="18"/>
              </w:rPr>
              <w:t>25.788</w:t>
            </w:r>
          </w:p>
        </w:tc>
        <w:tc>
          <w:tcPr>
            <w:tcW w:w="1163" w:type="dxa"/>
            <w:vAlign w:val="center"/>
          </w:tcPr>
          <w:p w14:paraId="764366DC" w14:textId="26E1782C"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iCs/>
                <w:sz w:val="18"/>
                <w:szCs w:val="18"/>
              </w:rPr>
              <w:t>25.788</w:t>
            </w:r>
          </w:p>
        </w:tc>
        <w:tc>
          <w:tcPr>
            <w:tcW w:w="1453" w:type="dxa"/>
            <w:vAlign w:val="center"/>
          </w:tcPr>
          <w:p w14:paraId="12CDF80A" w14:textId="6FC9F827"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w:t>
            </w:r>
          </w:p>
        </w:tc>
        <w:tc>
          <w:tcPr>
            <w:tcW w:w="1454" w:type="dxa"/>
            <w:vAlign w:val="center"/>
          </w:tcPr>
          <w:p w14:paraId="6CE83FD8" w14:textId="3842ACFD" w:rsidR="00F64BC2" w:rsidRPr="00622CCA" w:rsidRDefault="00F64BC2" w:rsidP="00F64BC2">
            <w:pPr>
              <w:jc w:val="center"/>
              <w:rPr>
                <w:rFonts w:asciiTheme="minorHAnsi" w:hAnsiTheme="minorHAnsi" w:cstheme="minorHAnsi"/>
                <w:color w:val="000000"/>
                <w:sz w:val="18"/>
                <w:szCs w:val="18"/>
              </w:rPr>
            </w:pPr>
            <w:r w:rsidRPr="00622CCA">
              <w:rPr>
                <w:rFonts w:asciiTheme="minorHAnsi" w:hAnsiTheme="minorHAnsi" w:cstheme="minorHAnsi"/>
                <w:sz w:val="18"/>
                <w:szCs w:val="18"/>
              </w:rPr>
              <w:t>32.946</w:t>
            </w:r>
          </w:p>
        </w:tc>
        <w:tc>
          <w:tcPr>
            <w:tcW w:w="1540" w:type="dxa"/>
            <w:vAlign w:val="center"/>
          </w:tcPr>
          <w:p w14:paraId="6A4A186C" w14:textId="27D84CBB"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color w:val="000000"/>
                <w:sz w:val="18"/>
                <w:szCs w:val="18"/>
              </w:rPr>
              <w:t xml:space="preserve">1,28 </w:t>
            </w:r>
            <w:r w:rsidRPr="00622CCA">
              <w:rPr>
                <w:rFonts w:asciiTheme="minorHAnsi" w:hAnsiTheme="minorHAnsi" w:cstheme="minorHAnsi"/>
                <w:sz w:val="18"/>
                <w:szCs w:val="18"/>
              </w:rPr>
              <w:t>veces la cuota</w:t>
            </w:r>
          </w:p>
        </w:tc>
      </w:tr>
      <w:tr w:rsidR="00F64BC2" w:rsidRPr="00622CCA" w14:paraId="0A26607E" w14:textId="77777777" w:rsidTr="00F00FE1">
        <w:trPr>
          <w:trHeight w:val="397"/>
          <w:jc w:val="center"/>
        </w:trPr>
        <w:tc>
          <w:tcPr>
            <w:tcW w:w="709" w:type="dxa"/>
            <w:vAlign w:val="center"/>
          </w:tcPr>
          <w:p w14:paraId="582C6CA8"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2015</w:t>
            </w:r>
          </w:p>
        </w:tc>
        <w:tc>
          <w:tcPr>
            <w:tcW w:w="1321" w:type="dxa"/>
            <w:vAlign w:val="center"/>
          </w:tcPr>
          <w:p w14:paraId="3B514DE3" w14:textId="71CD50B8"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 xml:space="preserve">30.000 </w:t>
            </w:r>
          </w:p>
        </w:tc>
        <w:tc>
          <w:tcPr>
            <w:tcW w:w="1163" w:type="dxa"/>
            <w:vAlign w:val="center"/>
          </w:tcPr>
          <w:p w14:paraId="3925C3AC" w14:textId="6DF78F51" w:rsidR="00F64BC2" w:rsidRPr="00622CCA" w:rsidRDefault="00F64BC2" w:rsidP="00F64BC2">
            <w:pPr>
              <w:jc w:val="center"/>
              <w:rPr>
                <w:rFonts w:asciiTheme="minorHAnsi" w:hAnsiTheme="minorHAnsi" w:cstheme="minorHAnsi"/>
                <w:iCs/>
                <w:sz w:val="18"/>
                <w:szCs w:val="18"/>
              </w:rPr>
            </w:pPr>
            <w:r w:rsidRPr="00622CCA">
              <w:rPr>
                <w:rFonts w:asciiTheme="minorHAnsi" w:hAnsiTheme="minorHAnsi" w:cstheme="minorHAnsi"/>
                <w:iCs/>
                <w:sz w:val="18"/>
                <w:szCs w:val="18"/>
              </w:rPr>
              <w:t>14.665</w:t>
            </w:r>
          </w:p>
        </w:tc>
        <w:tc>
          <w:tcPr>
            <w:tcW w:w="1163" w:type="dxa"/>
            <w:vAlign w:val="center"/>
          </w:tcPr>
          <w:p w14:paraId="78D07EE3" w14:textId="3C0B94ED"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iCs/>
                <w:sz w:val="18"/>
                <w:szCs w:val="18"/>
              </w:rPr>
              <w:t>14.665</w:t>
            </w:r>
          </w:p>
        </w:tc>
        <w:tc>
          <w:tcPr>
            <w:tcW w:w="1453" w:type="dxa"/>
            <w:vAlign w:val="center"/>
          </w:tcPr>
          <w:p w14:paraId="71A0CFC2" w14:textId="3F0EC276"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w:t>
            </w:r>
          </w:p>
        </w:tc>
        <w:tc>
          <w:tcPr>
            <w:tcW w:w="1454" w:type="dxa"/>
            <w:vAlign w:val="center"/>
          </w:tcPr>
          <w:p w14:paraId="2D6FD7E4" w14:textId="70F339E7" w:rsidR="00F64BC2" w:rsidRPr="00622CCA" w:rsidRDefault="00F64BC2" w:rsidP="00F64BC2">
            <w:pPr>
              <w:jc w:val="center"/>
              <w:rPr>
                <w:rFonts w:asciiTheme="minorHAnsi" w:hAnsiTheme="minorHAnsi" w:cstheme="minorHAnsi"/>
                <w:color w:val="000000"/>
                <w:sz w:val="18"/>
                <w:szCs w:val="18"/>
              </w:rPr>
            </w:pPr>
            <w:r w:rsidRPr="00622CCA">
              <w:rPr>
                <w:rFonts w:asciiTheme="minorHAnsi" w:hAnsiTheme="minorHAnsi" w:cstheme="minorHAnsi"/>
                <w:sz w:val="18"/>
                <w:szCs w:val="18"/>
              </w:rPr>
              <w:t>20.086</w:t>
            </w:r>
          </w:p>
        </w:tc>
        <w:tc>
          <w:tcPr>
            <w:tcW w:w="1540" w:type="dxa"/>
            <w:vAlign w:val="center"/>
          </w:tcPr>
          <w:p w14:paraId="19FFECA6" w14:textId="363B560B"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color w:val="000000"/>
                <w:sz w:val="18"/>
                <w:szCs w:val="18"/>
              </w:rPr>
              <w:t xml:space="preserve">1,37 </w:t>
            </w:r>
            <w:r w:rsidRPr="00622CCA">
              <w:rPr>
                <w:rFonts w:asciiTheme="minorHAnsi" w:hAnsiTheme="minorHAnsi" w:cstheme="minorHAnsi"/>
                <w:sz w:val="18"/>
                <w:szCs w:val="18"/>
              </w:rPr>
              <w:t>veces la cuota</w:t>
            </w:r>
          </w:p>
        </w:tc>
      </w:tr>
      <w:tr w:rsidR="00F64BC2" w:rsidRPr="00622CCA" w14:paraId="57863E44" w14:textId="77777777" w:rsidTr="00F00FE1">
        <w:trPr>
          <w:trHeight w:val="397"/>
          <w:jc w:val="center"/>
        </w:trPr>
        <w:tc>
          <w:tcPr>
            <w:tcW w:w="709" w:type="dxa"/>
            <w:vAlign w:val="center"/>
          </w:tcPr>
          <w:p w14:paraId="7D50807C"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2016</w:t>
            </w:r>
          </w:p>
        </w:tc>
        <w:tc>
          <w:tcPr>
            <w:tcW w:w="1321" w:type="dxa"/>
            <w:vAlign w:val="center"/>
          </w:tcPr>
          <w:p w14:paraId="145E1687" w14:textId="270FF9D5"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 xml:space="preserve">34.600 </w:t>
            </w:r>
          </w:p>
        </w:tc>
        <w:tc>
          <w:tcPr>
            <w:tcW w:w="1163" w:type="dxa"/>
            <w:vAlign w:val="center"/>
          </w:tcPr>
          <w:p w14:paraId="7892E7B8" w14:textId="045BC6AF" w:rsidR="00F64BC2" w:rsidRPr="00622CCA" w:rsidRDefault="00F64BC2" w:rsidP="00F64BC2">
            <w:pPr>
              <w:jc w:val="center"/>
              <w:rPr>
                <w:rFonts w:asciiTheme="minorHAnsi" w:hAnsiTheme="minorHAnsi" w:cstheme="minorHAnsi"/>
                <w:iCs/>
                <w:sz w:val="18"/>
                <w:szCs w:val="18"/>
              </w:rPr>
            </w:pPr>
            <w:r w:rsidRPr="00622CCA">
              <w:rPr>
                <w:rFonts w:asciiTheme="minorHAnsi" w:hAnsiTheme="minorHAnsi" w:cstheme="minorHAnsi"/>
                <w:iCs/>
                <w:sz w:val="18"/>
                <w:szCs w:val="18"/>
              </w:rPr>
              <w:t>17.265</w:t>
            </w:r>
          </w:p>
        </w:tc>
        <w:tc>
          <w:tcPr>
            <w:tcW w:w="1163" w:type="dxa"/>
            <w:vAlign w:val="center"/>
          </w:tcPr>
          <w:p w14:paraId="36D08444" w14:textId="7B44C5A2"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iCs/>
                <w:sz w:val="18"/>
                <w:szCs w:val="18"/>
              </w:rPr>
              <w:t>17.265</w:t>
            </w:r>
          </w:p>
        </w:tc>
        <w:tc>
          <w:tcPr>
            <w:tcW w:w="1453" w:type="dxa"/>
            <w:vAlign w:val="center"/>
          </w:tcPr>
          <w:p w14:paraId="786EF972" w14:textId="0DCE8C66"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w:t>
            </w:r>
          </w:p>
        </w:tc>
        <w:tc>
          <w:tcPr>
            <w:tcW w:w="1454" w:type="dxa"/>
            <w:vAlign w:val="center"/>
          </w:tcPr>
          <w:p w14:paraId="1D215783" w14:textId="58D897D1" w:rsidR="00F64BC2" w:rsidRPr="00622CCA" w:rsidRDefault="00F64BC2" w:rsidP="00F64BC2">
            <w:pPr>
              <w:jc w:val="center"/>
              <w:rPr>
                <w:rFonts w:asciiTheme="minorHAnsi" w:hAnsiTheme="minorHAnsi" w:cstheme="minorHAnsi"/>
                <w:color w:val="000000"/>
                <w:sz w:val="18"/>
                <w:szCs w:val="18"/>
              </w:rPr>
            </w:pPr>
            <w:r w:rsidRPr="00622CCA">
              <w:rPr>
                <w:rFonts w:asciiTheme="minorHAnsi" w:hAnsiTheme="minorHAnsi" w:cstheme="minorHAnsi"/>
                <w:sz w:val="18"/>
                <w:szCs w:val="18"/>
              </w:rPr>
              <w:t>20.811</w:t>
            </w:r>
          </w:p>
        </w:tc>
        <w:tc>
          <w:tcPr>
            <w:tcW w:w="1540" w:type="dxa"/>
            <w:vAlign w:val="center"/>
          </w:tcPr>
          <w:p w14:paraId="2CE7E699" w14:textId="226577AB"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color w:val="000000"/>
                <w:sz w:val="18"/>
                <w:szCs w:val="18"/>
              </w:rPr>
              <w:t xml:space="preserve">1,21 </w:t>
            </w:r>
            <w:r w:rsidRPr="00622CCA">
              <w:rPr>
                <w:rFonts w:asciiTheme="minorHAnsi" w:hAnsiTheme="minorHAnsi" w:cstheme="minorHAnsi"/>
                <w:sz w:val="18"/>
                <w:szCs w:val="18"/>
              </w:rPr>
              <w:t>veces la cuota</w:t>
            </w:r>
          </w:p>
        </w:tc>
      </w:tr>
      <w:tr w:rsidR="00F64BC2" w:rsidRPr="00622CCA" w14:paraId="39F16564" w14:textId="77777777" w:rsidTr="00F00FE1">
        <w:trPr>
          <w:trHeight w:val="397"/>
          <w:jc w:val="center"/>
        </w:trPr>
        <w:tc>
          <w:tcPr>
            <w:tcW w:w="709" w:type="dxa"/>
            <w:vAlign w:val="center"/>
          </w:tcPr>
          <w:p w14:paraId="540FA9DE"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2017</w:t>
            </w:r>
          </w:p>
        </w:tc>
        <w:tc>
          <w:tcPr>
            <w:tcW w:w="1321" w:type="dxa"/>
            <w:vAlign w:val="center"/>
          </w:tcPr>
          <w:p w14:paraId="77F48A74" w14:textId="77777777"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50.700</w:t>
            </w:r>
          </w:p>
        </w:tc>
        <w:tc>
          <w:tcPr>
            <w:tcW w:w="1163" w:type="dxa"/>
            <w:vAlign w:val="center"/>
          </w:tcPr>
          <w:p w14:paraId="7B70780D" w14:textId="250B0C95" w:rsidR="00F64BC2" w:rsidRPr="00622CCA" w:rsidRDefault="00F64BC2" w:rsidP="00F64BC2">
            <w:pPr>
              <w:jc w:val="center"/>
              <w:rPr>
                <w:rFonts w:asciiTheme="minorHAnsi" w:hAnsiTheme="minorHAnsi" w:cstheme="minorHAnsi"/>
                <w:iCs/>
                <w:sz w:val="18"/>
                <w:szCs w:val="18"/>
              </w:rPr>
            </w:pPr>
            <w:r w:rsidRPr="00622CCA">
              <w:rPr>
                <w:rFonts w:asciiTheme="minorHAnsi" w:hAnsiTheme="minorHAnsi" w:cstheme="minorHAnsi"/>
                <w:iCs/>
                <w:sz w:val="18"/>
                <w:szCs w:val="18"/>
              </w:rPr>
              <w:t>25.315</w:t>
            </w:r>
          </w:p>
        </w:tc>
        <w:tc>
          <w:tcPr>
            <w:tcW w:w="1163" w:type="dxa"/>
            <w:vAlign w:val="center"/>
          </w:tcPr>
          <w:p w14:paraId="24BA8AED" w14:textId="7EA94929"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iCs/>
                <w:sz w:val="18"/>
                <w:szCs w:val="18"/>
              </w:rPr>
              <w:t>25.315</w:t>
            </w:r>
          </w:p>
        </w:tc>
        <w:tc>
          <w:tcPr>
            <w:tcW w:w="1453" w:type="dxa"/>
            <w:vAlign w:val="center"/>
          </w:tcPr>
          <w:p w14:paraId="237077D9" w14:textId="10288D32"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w:t>
            </w:r>
          </w:p>
        </w:tc>
        <w:tc>
          <w:tcPr>
            <w:tcW w:w="1454" w:type="dxa"/>
            <w:vAlign w:val="center"/>
          </w:tcPr>
          <w:p w14:paraId="293BDDAF" w14:textId="08450B44" w:rsidR="00F64BC2" w:rsidRPr="00622CCA" w:rsidRDefault="00F64BC2" w:rsidP="00F64BC2">
            <w:pPr>
              <w:jc w:val="center"/>
              <w:rPr>
                <w:rFonts w:asciiTheme="minorHAnsi" w:hAnsiTheme="minorHAnsi" w:cstheme="minorHAnsi"/>
                <w:color w:val="000000"/>
                <w:sz w:val="18"/>
                <w:szCs w:val="18"/>
              </w:rPr>
            </w:pPr>
            <w:r w:rsidRPr="00622CCA">
              <w:rPr>
                <w:rFonts w:asciiTheme="minorHAnsi" w:hAnsiTheme="minorHAnsi" w:cstheme="minorHAnsi"/>
                <w:sz w:val="18"/>
                <w:szCs w:val="18"/>
              </w:rPr>
              <w:t>16.565</w:t>
            </w:r>
          </w:p>
        </w:tc>
        <w:tc>
          <w:tcPr>
            <w:tcW w:w="1540" w:type="dxa"/>
            <w:vAlign w:val="center"/>
          </w:tcPr>
          <w:p w14:paraId="55F8841E" w14:textId="5DD2DF23"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color w:val="000000"/>
                <w:sz w:val="18"/>
                <w:szCs w:val="18"/>
              </w:rPr>
              <w:t xml:space="preserve">0,65 </w:t>
            </w:r>
            <w:r w:rsidRPr="00622CCA">
              <w:rPr>
                <w:rFonts w:asciiTheme="minorHAnsi" w:hAnsiTheme="minorHAnsi" w:cstheme="minorHAnsi"/>
                <w:sz w:val="18"/>
                <w:szCs w:val="18"/>
              </w:rPr>
              <w:t>veces la cuota</w:t>
            </w:r>
          </w:p>
        </w:tc>
      </w:tr>
      <w:tr w:rsidR="00F64BC2" w:rsidRPr="00622CCA" w14:paraId="68705895" w14:textId="77777777" w:rsidTr="00F00FE1">
        <w:trPr>
          <w:trHeight w:val="397"/>
          <w:jc w:val="center"/>
        </w:trPr>
        <w:tc>
          <w:tcPr>
            <w:tcW w:w="709" w:type="dxa"/>
            <w:vAlign w:val="center"/>
          </w:tcPr>
          <w:p w14:paraId="7CCB75C8" w14:textId="77777777" w:rsidR="00F64BC2" w:rsidRPr="00622CCA" w:rsidRDefault="00F64BC2" w:rsidP="00F64BC2">
            <w:pPr>
              <w:jc w:val="center"/>
              <w:rPr>
                <w:rFonts w:asciiTheme="minorHAnsi" w:hAnsiTheme="minorHAnsi" w:cstheme="minorHAnsi"/>
                <w:b/>
                <w:sz w:val="18"/>
                <w:szCs w:val="18"/>
              </w:rPr>
            </w:pPr>
            <w:r w:rsidRPr="00622CCA">
              <w:rPr>
                <w:rFonts w:asciiTheme="minorHAnsi" w:hAnsiTheme="minorHAnsi" w:cstheme="minorHAnsi"/>
                <w:b/>
                <w:sz w:val="18"/>
                <w:szCs w:val="18"/>
              </w:rPr>
              <w:t>2018</w:t>
            </w:r>
          </w:p>
        </w:tc>
        <w:tc>
          <w:tcPr>
            <w:tcW w:w="1321" w:type="dxa"/>
            <w:vAlign w:val="center"/>
          </w:tcPr>
          <w:p w14:paraId="24726C4C" w14:textId="44EDFE59"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45</w:t>
            </w:r>
            <w:r w:rsidR="0058061C" w:rsidRPr="00622CCA">
              <w:rPr>
                <w:rFonts w:asciiTheme="minorHAnsi" w:hAnsiTheme="minorHAnsi" w:cstheme="minorHAnsi"/>
                <w:sz w:val="18"/>
                <w:szCs w:val="18"/>
              </w:rPr>
              <w:t>.</w:t>
            </w:r>
            <w:r w:rsidRPr="00622CCA">
              <w:rPr>
                <w:rFonts w:asciiTheme="minorHAnsi" w:hAnsiTheme="minorHAnsi" w:cstheme="minorHAnsi"/>
                <w:sz w:val="18"/>
                <w:szCs w:val="18"/>
              </w:rPr>
              <w:t>144</w:t>
            </w:r>
          </w:p>
        </w:tc>
        <w:tc>
          <w:tcPr>
            <w:tcW w:w="1163" w:type="dxa"/>
            <w:vAlign w:val="center"/>
          </w:tcPr>
          <w:p w14:paraId="54B17627" w14:textId="611AE650" w:rsidR="00F64BC2" w:rsidRPr="00622CCA" w:rsidRDefault="00F64BC2" w:rsidP="00F64BC2">
            <w:pPr>
              <w:jc w:val="center"/>
              <w:rPr>
                <w:rFonts w:asciiTheme="minorHAnsi" w:hAnsiTheme="minorHAnsi" w:cstheme="minorHAnsi"/>
                <w:iCs/>
                <w:sz w:val="18"/>
                <w:szCs w:val="18"/>
              </w:rPr>
            </w:pPr>
            <w:r w:rsidRPr="00622CCA">
              <w:rPr>
                <w:rFonts w:asciiTheme="minorHAnsi" w:hAnsiTheme="minorHAnsi" w:cstheme="minorHAnsi"/>
                <w:iCs/>
                <w:sz w:val="18"/>
                <w:szCs w:val="18"/>
              </w:rPr>
              <w:t>22.522</w:t>
            </w:r>
          </w:p>
        </w:tc>
        <w:tc>
          <w:tcPr>
            <w:tcW w:w="1163" w:type="dxa"/>
            <w:vAlign w:val="center"/>
          </w:tcPr>
          <w:p w14:paraId="370E8824" w14:textId="2CD2257B"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iCs/>
                <w:sz w:val="18"/>
                <w:szCs w:val="18"/>
              </w:rPr>
              <w:t>22.522</w:t>
            </w:r>
          </w:p>
        </w:tc>
        <w:tc>
          <w:tcPr>
            <w:tcW w:w="1453" w:type="dxa"/>
            <w:vAlign w:val="center"/>
          </w:tcPr>
          <w:p w14:paraId="43899BFA" w14:textId="4E9B2009"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sz w:val="18"/>
                <w:szCs w:val="18"/>
              </w:rPr>
              <w:t>-</w:t>
            </w:r>
          </w:p>
        </w:tc>
        <w:tc>
          <w:tcPr>
            <w:tcW w:w="1454" w:type="dxa"/>
            <w:vAlign w:val="center"/>
          </w:tcPr>
          <w:p w14:paraId="37C35D47" w14:textId="5BCDD71D" w:rsidR="00F64BC2" w:rsidRPr="00622CCA" w:rsidRDefault="00F64BC2" w:rsidP="00F64BC2">
            <w:pPr>
              <w:jc w:val="center"/>
              <w:rPr>
                <w:rFonts w:asciiTheme="minorHAnsi" w:hAnsiTheme="minorHAnsi" w:cstheme="minorHAnsi"/>
                <w:color w:val="000000"/>
                <w:sz w:val="18"/>
                <w:szCs w:val="18"/>
              </w:rPr>
            </w:pPr>
            <w:r w:rsidRPr="00622CCA">
              <w:rPr>
                <w:rFonts w:asciiTheme="minorHAnsi" w:hAnsiTheme="minorHAnsi" w:cstheme="minorHAnsi"/>
                <w:sz w:val="18"/>
                <w:szCs w:val="18"/>
              </w:rPr>
              <w:t>38.841</w:t>
            </w:r>
          </w:p>
        </w:tc>
        <w:tc>
          <w:tcPr>
            <w:tcW w:w="1540" w:type="dxa"/>
            <w:vAlign w:val="center"/>
          </w:tcPr>
          <w:p w14:paraId="3950B659" w14:textId="5E081F43" w:rsidR="00F64BC2" w:rsidRPr="00622CCA" w:rsidRDefault="00F64BC2" w:rsidP="00F64BC2">
            <w:pPr>
              <w:jc w:val="center"/>
              <w:rPr>
                <w:rFonts w:asciiTheme="minorHAnsi" w:hAnsiTheme="minorHAnsi" w:cstheme="minorHAnsi"/>
                <w:sz w:val="18"/>
                <w:szCs w:val="18"/>
              </w:rPr>
            </w:pPr>
            <w:r w:rsidRPr="00622CCA">
              <w:rPr>
                <w:rFonts w:asciiTheme="minorHAnsi" w:hAnsiTheme="minorHAnsi" w:cstheme="minorHAnsi"/>
                <w:color w:val="000000"/>
                <w:sz w:val="18"/>
                <w:szCs w:val="18"/>
              </w:rPr>
              <w:t xml:space="preserve">1,72 </w:t>
            </w:r>
            <w:r w:rsidRPr="00622CCA">
              <w:rPr>
                <w:rFonts w:asciiTheme="minorHAnsi" w:hAnsiTheme="minorHAnsi" w:cstheme="minorHAnsi"/>
                <w:sz w:val="18"/>
                <w:szCs w:val="18"/>
              </w:rPr>
              <w:t>veces la cuota</w:t>
            </w:r>
          </w:p>
        </w:tc>
      </w:tr>
      <w:tr w:rsidR="00AA0D59" w:rsidRPr="00622CCA" w14:paraId="516EB69B" w14:textId="77777777" w:rsidTr="00F00FE1">
        <w:trPr>
          <w:trHeight w:val="397"/>
          <w:jc w:val="center"/>
        </w:trPr>
        <w:tc>
          <w:tcPr>
            <w:tcW w:w="709" w:type="dxa"/>
            <w:vAlign w:val="center"/>
          </w:tcPr>
          <w:p w14:paraId="1AF5DC4B" w14:textId="21AF1001" w:rsidR="00AA0D59" w:rsidRPr="00622CCA" w:rsidRDefault="00AA0D59" w:rsidP="00F64BC2">
            <w:pPr>
              <w:jc w:val="center"/>
              <w:rPr>
                <w:rFonts w:asciiTheme="minorHAnsi" w:hAnsiTheme="minorHAnsi" w:cstheme="minorHAnsi"/>
                <w:b/>
                <w:sz w:val="18"/>
                <w:szCs w:val="18"/>
              </w:rPr>
            </w:pPr>
            <w:r w:rsidRPr="00622CCA">
              <w:rPr>
                <w:rFonts w:asciiTheme="minorHAnsi" w:hAnsiTheme="minorHAnsi" w:cstheme="minorHAnsi"/>
                <w:b/>
                <w:sz w:val="18"/>
                <w:szCs w:val="18"/>
              </w:rPr>
              <w:t>2019</w:t>
            </w:r>
          </w:p>
        </w:tc>
        <w:tc>
          <w:tcPr>
            <w:tcW w:w="1321" w:type="dxa"/>
            <w:vAlign w:val="center"/>
          </w:tcPr>
          <w:p w14:paraId="6510E496" w14:textId="79436B01" w:rsidR="00AA0D59" w:rsidRPr="00622CCA" w:rsidRDefault="00AA0D59" w:rsidP="00F64BC2">
            <w:pPr>
              <w:jc w:val="center"/>
              <w:rPr>
                <w:rFonts w:asciiTheme="minorHAnsi" w:hAnsiTheme="minorHAnsi" w:cstheme="minorHAnsi"/>
                <w:sz w:val="18"/>
                <w:szCs w:val="18"/>
              </w:rPr>
            </w:pPr>
            <w:r w:rsidRPr="00622CCA">
              <w:rPr>
                <w:rFonts w:asciiTheme="minorHAnsi" w:hAnsiTheme="minorHAnsi" w:cstheme="minorHAnsi"/>
                <w:sz w:val="18"/>
                <w:szCs w:val="18"/>
              </w:rPr>
              <w:t>75</w:t>
            </w:r>
            <w:r w:rsidR="0058061C" w:rsidRPr="00622CCA">
              <w:rPr>
                <w:rFonts w:asciiTheme="minorHAnsi" w:hAnsiTheme="minorHAnsi" w:cstheme="minorHAnsi"/>
                <w:sz w:val="18"/>
                <w:szCs w:val="18"/>
              </w:rPr>
              <w:t>.</w:t>
            </w:r>
            <w:r w:rsidRPr="00622CCA">
              <w:rPr>
                <w:rFonts w:asciiTheme="minorHAnsi" w:hAnsiTheme="minorHAnsi" w:cstheme="minorHAnsi"/>
                <w:sz w:val="18"/>
                <w:szCs w:val="18"/>
              </w:rPr>
              <w:t>982</w:t>
            </w:r>
          </w:p>
        </w:tc>
        <w:tc>
          <w:tcPr>
            <w:tcW w:w="1163" w:type="dxa"/>
            <w:vAlign w:val="center"/>
          </w:tcPr>
          <w:p w14:paraId="541E494C" w14:textId="2A6CFAED" w:rsidR="00AA0D59" w:rsidRPr="00622CCA" w:rsidRDefault="00AA0D59" w:rsidP="00F64BC2">
            <w:pPr>
              <w:jc w:val="center"/>
              <w:rPr>
                <w:rFonts w:asciiTheme="minorHAnsi" w:hAnsiTheme="minorHAnsi" w:cstheme="minorHAnsi"/>
                <w:iCs/>
                <w:sz w:val="18"/>
                <w:szCs w:val="18"/>
              </w:rPr>
            </w:pPr>
            <w:r w:rsidRPr="00622CCA">
              <w:rPr>
                <w:rFonts w:asciiTheme="minorHAnsi" w:hAnsiTheme="minorHAnsi" w:cstheme="minorHAnsi"/>
                <w:iCs/>
                <w:sz w:val="18"/>
                <w:szCs w:val="18"/>
              </w:rPr>
              <w:t>37</w:t>
            </w:r>
            <w:r w:rsidR="0058061C" w:rsidRPr="00622CCA">
              <w:rPr>
                <w:rFonts w:asciiTheme="minorHAnsi" w:hAnsiTheme="minorHAnsi" w:cstheme="minorHAnsi"/>
                <w:iCs/>
                <w:sz w:val="18"/>
                <w:szCs w:val="18"/>
              </w:rPr>
              <w:t>.</w:t>
            </w:r>
            <w:r w:rsidRPr="00622CCA">
              <w:rPr>
                <w:rFonts w:asciiTheme="minorHAnsi" w:hAnsiTheme="minorHAnsi" w:cstheme="minorHAnsi"/>
                <w:iCs/>
                <w:sz w:val="18"/>
                <w:szCs w:val="18"/>
              </w:rPr>
              <w:t>941</w:t>
            </w:r>
          </w:p>
        </w:tc>
        <w:tc>
          <w:tcPr>
            <w:tcW w:w="1163" w:type="dxa"/>
            <w:vAlign w:val="center"/>
          </w:tcPr>
          <w:p w14:paraId="28EEDDA6" w14:textId="1A62E584" w:rsidR="00AA0D59" w:rsidRPr="00622CCA" w:rsidRDefault="00AA0D59" w:rsidP="00F64BC2">
            <w:pPr>
              <w:jc w:val="center"/>
              <w:rPr>
                <w:rFonts w:asciiTheme="minorHAnsi" w:hAnsiTheme="minorHAnsi" w:cstheme="minorHAnsi"/>
                <w:iCs/>
                <w:sz w:val="18"/>
                <w:szCs w:val="18"/>
              </w:rPr>
            </w:pPr>
            <w:r w:rsidRPr="00622CCA">
              <w:rPr>
                <w:rFonts w:asciiTheme="minorHAnsi" w:hAnsiTheme="minorHAnsi" w:cstheme="minorHAnsi"/>
                <w:iCs/>
                <w:sz w:val="18"/>
                <w:szCs w:val="18"/>
              </w:rPr>
              <w:t>37941</w:t>
            </w:r>
          </w:p>
        </w:tc>
        <w:tc>
          <w:tcPr>
            <w:tcW w:w="1453" w:type="dxa"/>
            <w:vAlign w:val="center"/>
          </w:tcPr>
          <w:p w14:paraId="6EB9F880" w14:textId="5F0BC7A1" w:rsidR="00AA0D59" w:rsidRPr="00622CCA" w:rsidRDefault="00AA0D59" w:rsidP="00F64BC2">
            <w:pPr>
              <w:jc w:val="center"/>
              <w:rPr>
                <w:rFonts w:asciiTheme="minorHAnsi" w:hAnsiTheme="minorHAnsi" w:cstheme="minorHAnsi"/>
                <w:sz w:val="18"/>
                <w:szCs w:val="18"/>
              </w:rPr>
            </w:pPr>
            <w:r w:rsidRPr="00622CCA">
              <w:rPr>
                <w:rFonts w:asciiTheme="minorHAnsi" w:hAnsiTheme="minorHAnsi" w:cstheme="minorHAnsi"/>
                <w:sz w:val="18"/>
                <w:szCs w:val="18"/>
              </w:rPr>
              <w:t>-</w:t>
            </w:r>
          </w:p>
        </w:tc>
        <w:tc>
          <w:tcPr>
            <w:tcW w:w="1454" w:type="dxa"/>
            <w:vAlign w:val="center"/>
          </w:tcPr>
          <w:p w14:paraId="6F7F467A" w14:textId="204440E2" w:rsidR="00AA0D59" w:rsidRPr="00622CCA" w:rsidRDefault="00AA0D59" w:rsidP="00F64BC2">
            <w:pPr>
              <w:jc w:val="center"/>
              <w:rPr>
                <w:rFonts w:asciiTheme="minorHAnsi" w:hAnsiTheme="minorHAnsi" w:cstheme="minorHAnsi"/>
                <w:sz w:val="18"/>
                <w:szCs w:val="18"/>
              </w:rPr>
            </w:pPr>
            <w:r w:rsidRPr="00622CCA">
              <w:rPr>
                <w:rFonts w:asciiTheme="minorHAnsi" w:hAnsiTheme="minorHAnsi" w:cstheme="minorHAnsi"/>
                <w:sz w:val="18"/>
                <w:szCs w:val="18"/>
              </w:rPr>
              <w:t>60.528</w:t>
            </w:r>
          </w:p>
        </w:tc>
        <w:tc>
          <w:tcPr>
            <w:tcW w:w="1540" w:type="dxa"/>
            <w:vAlign w:val="center"/>
          </w:tcPr>
          <w:p w14:paraId="00BF9974" w14:textId="7F813D83" w:rsidR="00AA0D59" w:rsidRPr="00622CCA" w:rsidRDefault="00BB408E" w:rsidP="00F64BC2">
            <w:pPr>
              <w:jc w:val="center"/>
              <w:rPr>
                <w:rFonts w:asciiTheme="minorHAnsi" w:hAnsiTheme="minorHAnsi" w:cstheme="minorHAnsi"/>
                <w:color w:val="000000"/>
                <w:sz w:val="18"/>
                <w:szCs w:val="18"/>
              </w:rPr>
            </w:pPr>
            <w:r w:rsidRPr="00622CCA">
              <w:rPr>
                <w:rFonts w:asciiTheme="minorHAnsi" w:hAnsiTheme="minorHAnsi" w:cstheme="minorHAnsi"/>
                <w:color w:val="000000"/>
                <w:sz w:val="18"/>
                <w:szCs w:val="18"/>
              </w:rPr>
              <w:t>1,6 veces la cuota</w:t>
            </w:r>
          </w:p>
        </w:tc>
      </w:tr>
      <w:tr w:rsidR="00F91604" w:rsidRPr="00622CCA" w14:paraId="2FAF0BCC" w14:textId="77777777" w:rsidTr="00F00FE1">
        <w:trPr>
          <w:trHeight w:val="397"/>
          <w:jc w:val="center"/>
        </w:trPr>
        <w:tc>
          <w:tcPr>
            <w:tcW w:w="709" w:type="dxa"/>
            <w:vAlign w:val="center"/>
          </w:tcPr>
          <w:p w14:paraId="766CB653" w14:textId="6992CAC0" w:rsidR="00F91604" w:rsidRPr="00622CCA" w:rsidRDefault="00F91604" w:rsidP="00F64BC2">
            <w:pPr>
              <w:jc w:val="center"/>
              <w:rPr>
                <w:rFonts w:asciiTheme="minorHAnsi" w:hAnsiTheme="minorHAnsi" w:cstheme="minorHAnsi"/>
                <w:b/>
                <w:sz w:val="18"/>
                <w:szCs w:val="18"/>
              </w:rPr>
            </w:pPr>
            <w:r w:rsidRPr="00622CCA">
              <w:rPr>
                <w:rFonts w:asciiTheme="minorHAnsi" w:hAnsiTheme="minorHAnsi" w:cstheme="minorHAnsi"/>
                <w:b/>
                <w:sz w:val="18"/>
                <w:szCs w:val="18"/>
              </w:rPr>
              <w:t>2020</w:t>
            </w:r>
          </w:p>
        </w:tc>
        <w:tc>
          <w:tcPr>
            <w:tcW w:w="1321" w:type="dxa"/>
            <w:vAlign w:val="center"/>
          </w:tcPr>
          <w:p w14:paraId="439B8391" w14:textId="2EB08513" w:rsidR="00F91604" w:rsidRPr="00622CCA" w:rsidRDefault="0058061C" w:rsidP="00F64BC2">
            <w:pPr>
              <w:jc w:val="center"/>
              <w:rPr>
                <w:rFonts w:asciiTheme="minorHAnsi" w:hAnsiTheme="minorHAnsi" w:cstheme="minorHAnsi"/>
                <w:sz w:val="18"/>
                <w:szCs w:val="18"/>
              </w:rPr>
            </w:pPr>
            <w:r w:rsidRPr="00622CCA">
              <w:rPr>
                <w:rFonts w:asciiTheme="minorHAnsi" w:hAnsiTheme="minorHAnsi" w:cstheme="minorHAnsi"/>
                <w:sz w:val="18"/>
                <w:szCs w:val="18"/>
              </w:rPr>
              <w:t>91.927</w:t>
            </w:r>
          </w:p>
        </w:tc>
        <w:tc>
          <w:tcPr>
            <w:tcW w:w="1163" w:type="dxa"/>
            <w:vAlign w:val="center"/>
          </w:tcPr>
          <w:p w14:paraId="40131D6E" w14:textId="467D7A45" w:rsidR="00F91604" w:rsidRPr="00622CCA" w:rsidRDefault="0058061C" w:rsidP="00F64BC2">
            <w:pPr>
              <w:jc w:val="center"/>
              <w:rPr>
                <w:rFonts w:asciiTheme="minorHAnsi" w:hAnsiTheme="minorHAnsi" w:cstheme="minorHAnsi"/>
                <w:iCs/>
                <w:sz w:val="18"/>
                <w:szCs w:val="18"/>
              </w:rPr>
            </w:pPr>
            <w:r w:rsidRPr="00622CCA">
              <w:rPr>
                <w:rFonts w:asciiTheme="minorHAnsi" w:hAnsiTheme="minorHAnsi" w:cstheme="minorHAnsi"/>
                <w:iCs/>
                <w:sz w:val="18"/>
                <w:szCs w:val="18"/>
              </w:rPr>
              <w:t>44.969</w:t>
            </w:r>
          </w:p>
        </w:tc>
        <w:tc>
          <w:tcPr>
            <w:tcW w:w="1163" w:type="dxa"/>
            <w:vAlign w:val="center"/>
          </w:tcPr>
          <w:p w14:paraId="385CD0F0" w14:textId="32625434" w:rsidR="00F91604" w:rsidRPr="00622CCA" w:rsidRDefault="0058061C" w:rsidP="00F64BC2">
            <w:pPr>
              <w:jc w:val="center"/>
              <w:rPr>
                <w:rFonts w:asciiTheme="minorHAnsi" w:hAnsiTheme="minorHAnsi" w:cstheme="minorHAnsi"/>
                <w:iCs/>
                <w:sz w:val="18"/>
                <w:szCs w:val="18"/>
              </w:rPr>
            </w:pPr>
            <w:r w:rsidRPr="00622CCA">
              <w:rPr>
                <w:rFonts w:asciiTheme="minorHAnsi" w:hAnsiTheme="minorHAnsi" w:cstheme="minorHAnsi"/>
                <w:iCs/>
                <w:sz w:val="18"/>
                <w:szCs w:val="18"/>
              </w:rPr>
              <w:t>44.969</w:t>
            </w:r>
          </w:p>
        </w:tc>
        <w:tc>
          <w:tcPr>
            <w:tcW w:w="1453" w:type="dxa"/>
            <w:vAlign w:val="center"/>
          </w:tcPr>
          <w:p w14:paraId="5BC86812" w14:textId="0145188D" w:rsidR="00F91604" w:rsidRPr="00622CCA" w:rsidRDefault="0058061C" w:rsidP="00F64BC2">
            <w:pPr>
              <w:jc w:val="center"/>
              <w:rPr>
                <w:rFonts w:asciiTheme="minorHAnsi" w:hAnsiTheme="minorHAnsi" w:cstheme="minorHAnsi"/>
                <w:sz w:val="18"/>
                <w:szCs w:val="18"/>
              </w:rPr>
            </w:pPr>
            <w:r w:rsidRPr="00622CCA">
              <w:rPr>
                <w:rFonts w:asciiTheme="minorHAnsi" w:hAnsiTheme="minorHAnsi" w:cstheme="minorHAnsi"/>
                <w:sz w:val="18"/>
                <w:szCs w:val="18"/>
              </w:rPr>
              <w:t>-</w:t>
            </w:r>
          </w:p>
        </w:tc>
        <w:tc>
          <w:tcPr>
            <w:tcW w:w="1454" w:type="dxa"/>
            <w:vAlign w:val="center"/>
          </w:tcPr>
          <w:p w14:paraId="324D4F0F" w14:textId="71E10FAA" w:rsidR="00F91604" w:rsidRPr="00622CCA" w:rsidRDefault="0058061C" w:rsidP="00F64BC2">
            <w:pPr>
              <w:jc w:val="center"/>
              <w:rPr>
                <w:rFonts w:asciiTheme="minorHAnsi" w:hAnsiTheme="minorHAnsi" w:cstheme="minorHAnsi"/>
                <w:sz w:val="18"/>
                <w:szCs w:val="18"/>
              </w:rPr>
            </w:pPr>
            <w:r w:rsidRPr="00622CCA">
              <w:rPr>
                <w:rFonts w:asciiTheme="minorHAnsi" w:hAnsiTheme="minorHAnsi" w:cstheme="minorHAnsi"/>
                <w:sz w:val="18"/>
                <w:szCs w:val="18"/>
              </w:rPr>
              <w:t>59.505</w:t>
            </w:r>
            <w:r w:rsidR="00452533">
              <w:rPr>
                <w:rFonts w:asciiTheme="minorHAnsi" w:hAnsiTheme="minorHAnsi" w:cstheme="minorHAnsi"/>
                <w:sz w:val="18"/>
                <w:szCs w:val="18"/>
              </w:rPr>
              <w:t>*</w:t>
            </w:r>
          </w:p>
        </w:tc>
        <w:tc>
          <w:tcPr>
            <w:tcW w:w="1540" w:type="dxa"/>
            <w:vAlign w:val="center"/>
          </w:tcPr>
          <w:p w14:paraId="5ADEC817" w14:textId="3C0C7A31" w:rsidR="00F91604" w:rsidRPr="00622CCA" w:rsidRDefault="0058061C" w:rsidP="00F64BC2">
            <w:pPr>
              <w:jc w:val="center"/>
              <w:rPr>
                <w:rFonts w:asciiTheme="minorHAnsi" w:hAnsiTheme="minorHAnsi" w:cstheme="minorHAnsi"/>
                <w:color w:val="000000"/>
                <w:sz w:val="18"/>
                <w:szCs w:val="18"/>
              </w:rPr>
            </w:pPr>
            <w:r w:rsidRPr="00622CCA">
              <w:rPr>
                <w:rFonts w:asciiTheme="minorHAnsi" w:hAnsiTheme="minorHAnsi" w:cstheme="minorHAnsi"/>
                <w:color w:val="000000"/>
                <w:sz w:val="18"/>
                <w:szCs w:val="18"/>
              </w:rPr>
              <w:t>1,3 veces la cuota</w:t>
            </w:r>
          </w:p>
        </w:tc>
      </w:tr>
    </w:tbl>
    <w:p w14:paraId="1C9AA665" w14:textId="2FA4A048" w:rsidR="00F23A5E" w:rsidRPr="00452533" w:rsidRDefault="00452533" w:rsidP="00F23A5E">
      <w:pPr>
        <w:spacing w:line="259" w:lineRule="auto"/>
        <w:jc w:val="left"/>
        <w:rPr>
          <w:i/>
          <w:iCs/>
        </w:rPr>
      </w:pPr>
      <w:r>
        <w:rPr>
          <w:rFonts w:asciiTheme="majorHAnsi" w:hAnsiTheme="majorHAnsi" w:cstheme="majorHAnsi"/>
          <w:i/>
          <w:iCs/>
          <w:sz w:val="18"/>
          <w:szCs w:val="16"/>
        </w:rPr>
        <w:t>*</w:t>
      </w:r>
      <w:r w:rsidRPr="00452533">
        <w:rPr>
          <w:rFonts w:asciiTheme="majorHAnsi" w:hAnsiTheme="majorHAnsi" w:cstheme="majorHAnsi"/>
          <w:i/>
          <w:iCs/>
          <w:sz w:val="18"/>
          <w:szCs w:val="16"/>
        </w:rPr>
        <w:t>Parcial al 15/08/2020</w:t>
      </w:r>
    </w:p>
    <w:p w14:paraId="093E5CB6" w14:textId="77777777" w:rsidR="00D527D8" w:rsidRDefault="00D527D8" w:rsidP="001C1972"/>
    <w:p w14:paraId="5B8DE53B" w14:textId="17893D23" w:rsidR="0089028D" w:rsidRPr="00D527D8" w:rsidRDefault="004537AC" w:rsidP="001C1972">
      <w:r>
        <w:t>La pesquería de anchoveta centro-norte presenta u</w:t>
      </w:r>
      <w:r w:rsidR="0018697D">
        <w:t>na</w:t>
      </w:r>
      <w:r>
        <w:t xml:space="preserve"> marcada estacio</w:t>
      </w:r>
      <w:r w:rsidR="0018697D">
        <w:t>na</w:t>
      </w:r>
      <w:r>
        <w:t xml:space="preserve">lidad en sus desembarques, los que se concentran principalmente en el </w:t>
      </w:r>
      <w:r w:rsidR="007A40C8">
        <w:t>segundo y tercer trimestre de cada año</w:t>
      </w:r>
      <w:r w:rsidR="00B03B0A">
        <w:t xml:space="preserve">. </w:t>
      </w:r>
      <w:r w:rsidR="00FB06A0">
        <w:t>No obstante, l</w:t>
      </w:r>
      <w:r w:rsidR="00733637">
        <w:t xml:space="preserve">os altos niveles poblacionales observados durante el año 2019 permitieron altos desembarques </w:t>
      </w:r>
      <w:r w:rsidR="00FB06A0">
        <w:t xml:space="preserve">durante todo el primer semestre </w:t>
      </w:r>
      <w:r w:rsidR="00E27C5D">
        <w:t>(</w:t>
      </w:r>
      <w:r w:rsidR="0071791C">
        <w:rPr>
          <w:rFonts w:cs="Arial"/>
          <w:color w:val="000000"/>
          <w:lang w:val="es-ES"/>
        </w:rPr>
        <w:fldChar w:fldCharType="begin"/>
      </w:r>
      <w:r w:rsidR="0071791C">
        <w:rPr>
          <w:rFonts w:cs="Arial"/>
          <w:color w:val="000000"/>
          <w:lang w:val="es-ES"/>
        </w:rPr>
        <w:instrText xml:space="preserve"> REF _Ref510600579 \h </w:instrText>
      </w:r>
      <w:r w:rsidR="0071791C">
        <w:rPr>
          <w:rFonts w:cs="Arial"/>
          <w:color w:val="000000"/>
          <w:lang w:val="es-ES"/>
        </w:rPr>
      </w:r>
      <w:r w:rsidR="0071791C">
        <w:rPr>
          <w:rFonts w:cs="Arial"/>
          <w:color w:val="000000"/>
          <w:lang w:val="es-ES"/>
        </w:rPr>
        <w:fldChar w:fldCharType="separate"/>
      </w:r>
      <w:r w:rsidR="000B610D" w:rsidRPr="00B828A1">
        <w:rPr>
          <w:b/>
        </w:rPr>
        <w:t xml:space="preserve">Figura </w:t>
      </w:r>
      <w:r w:rsidR="000B610D">
        <w:rPr>
          <w:b/>
          <w:noProof/>
        </w:rPr>
        <w:t>5</w:t>
      </w:r>
      <w:r w:rsidR="0071791C">
        <w:rPr>
          <w:rFonts w:cs="Arial"/>
          <w:color w:val="000000"/>
          <w:lang w:val="es-ES"/>
        </w:rPr>
        <w:fldChar w:fldCharType="end"/>
      </w:r>
      <w:r w:rsidR="001C1972" w:rsidRPr="008F4C15">
        <w:t>)</w:t>
      </w:r>
      <w:r w:rsidR="001C1972">
        <w:t xml:space="preserve">. </w:t>
      </w:r>
    </w:p>
    <w:p w14:paraId="141F57D1" w14:textId="2AFBBB9B" w:rsidR="001C1972" w:rsidRPr="001940E6" w:rsidRDefault="00F00FE1" w:rsidP="001C1972">
      <w:pPr>
        <w:jc w:val="center"/>
      </w:pPr>
      <w:r>
        <w:rPr>
          <w:noProof/>
        </w:rPr>
        <w:drawing>
          <wp:inline distT="0" distB="0" distL="0" distR="0" wp14:anchorId="28EF0E78" wp14:editId="5C4ADB41">
            <wp:extent cx="3549650" cy="2129494"/>
            <wp:effectExtent l="0" t="0" r="0" b="444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8367" cy="2146722"/>
                    </a:xfrm>
                    <a:prstGeom prst="rect">
                      <a:avLst/>
                    </a:prstGeom>
                    <a:noFill/>
                  </pic:spPr>
                </pic:pic>
              </a:graphicData>
            </a:graphic>
          </wp:inline>
        </w:drawing>
      </w:r>
    </w:p>
    <w:p w14:paraId="136DD824" w14:textId="3D2DD45B" w:rsidR="00D735E6" w:rsidRDefault="00D735E6" w:rsidP="00D735E6">
      <w:pPr>
        <w:pStyle w:val="Figura"/>
        <w:rPr>
          <w:szCs w:val="22"/>
        </w:rPr>
      </w:pPr>
      <w:bookmarkStart w:id="22" w:name="_Ref510600579"/>
      <w:r w:rsidRPr="00B828A1">
        <w:rPr>
          <w:b/>
        </w:rPr>
        <w:t xml:space="preserve">Figura </w:t>
      </w:r>
      <w:r w:rsidRPr="00B828A1">
        <w:rPr>
          <w:b/>
        </w:rPr>
        <w:fldChar w:fldCharType="begin"/>
      </w:r>
      <w:r w:rsidRPr="00B828A1">
        <w:rPr>
          <w:b/>
        </w:rPr>
        <w:instrText xml:space="preserve"> SEQ Figura \* ARABIC </w:instrText>
      </w:r>
      <w:r w:rsidRPr="00B828A1">
        <w:rPr>
          <w:b/>
        </w:rPr>
        <w:fldChar w:fldCharType="separate"/>
      </w:r>
      <w:r w:rsidR="000B610D">
        <w:rPr>
          <w:b/>
          <w:noProof/>
        </w:rPr>
        <w:t>5</w:t>
      </w:r>
      <w:r w:rsidRPr="00B828A1">
        <w:rPr>
          <w:b/>
        </w:rPr>
        <w:fldChar w:fldCharType="end"/>
      </w:r>
      <w:bookmarkEnd w:id="22"/>
      <w:r>
        <w:t>.</w:t>
      </w:r>
      <w:r>
        <w:tab/>
      </w:r>
      <w:r w:rsidR="00A24720" w:rsidRPr="00DD21F9">
        <w:rPr>
          <w:szCs w:val="22"/>
        </w:rPr>
        <w:t xml:space="preserve">Comparación de las capturas mensuales </w:t>
      </w:r>
      <w:r w:rsidR="00A24720">
        <w:rPr>
          <w:szCs w:val="22"/>
        </w:rPr>
        <w:t xml:space="preserve">de </w:t>
      </w:r>
      <w:r w:rsidR="00AA1C12">
        <w:rPr>
          <w:szCs w:val="22"/>
        </w:rPr>
        <w:t xml:space="preserve">la </w:t>
      </w:r>
      <w:r w:rsidR="00A24720">
        <w:rPr>
          <w:szCs w:val="22"/>
        </w:rPr>
        <w:t xml:space="preserve">anchoveta </w:t>
      </w:r>
      <w:r w:rsidR="00AA1C12">
        <w:rPr>
          <w:szCs w:val="22"/>
        </w:rPr>
        <w:t>centro</w:t>
      </w:r>
      <w:r w:rsidR="0018697D">
        <w:rPr>
          <w:szCs w:val="22"/>
        </w:rPr>
        <w:t>-</w:t>
      </w:r>
      <w:r w:rsidR="00AA1C12">
        <w:rPr>
          <w:szCs w:val="22"/>
        </w:rPr>
        <w:t xml:space="preserve">norte entre </w:t>
      </w:r>
      <w:r w:rsidR="00A24720" w:rsidRPr="00DD21F9">
        <w:rPr>
          <w:szCs w:val="22"/>
        </w:rPr>
        <w:t>20</w:t>
      </w:r>
      <w:r w:rsidR="00AA1C12">
        <w:rPr>
          <w:szCs w:val="22"/>
        </w:rPr>
        <w:t>1</w:t>
      </w:r>
      <w:r w:rsidR="00F00FE1">
        <w:rPr>
          <w:szCs w:val="22"/>
        </w:rPr>
        <w:t>6</w:t>
      </w:r>
      <w:r w:rsidR="00AA1C12">
        <w:rPr>
          <w:szCs w:val="22"/>
        </w:rPr>
        <w:t xml:space="preserve"> </w:t>
      </w:r>
      <w:r w:rsidR="00A24720">
        <w:rPr>
          <w:szCs w:val="22"/>
        </w:rPr>
        <w:t>y 20</w:t>
      </w:r>
      <w:r w:rsidR="00F00FE1">
        <w:rPr>
          <w:szCs w:val="22"/>
        </w:rPr>
        <w:t>20 parcial</w:t>
      </w:r>
      <w:r w:rsidR="00A24720">
        <w:rPr>
          <w:szCs w:val="22"/>
        </w:rPr>
        <w:t>.</w:t>
      </w:r>
    </w:p>
    <w:p w14:paraId="44C2A694" w14:textId="7B4DEF16" w:rsidR="00D92F0E" w:rsidRDefault="00F24C36" w:rsidP="00F24C36">
      <w:pPr>
        <w:pStyle w:val="Ttulo2"/>
        <w:numPr>
          <w:ilvl w:val="0"/>
          <w:numId w:val="0"/>
        </w:numPr>
        <w:ind w:left="426"/>
      </w:pPr>
      <w:bookmarkStart w:id="23" w:name="_Toc51055430"/>
      <w:r>
        <w:lastRenderedPageBreak/>
        <w:t>2.6</w:t>
      </w:r>
      <w:r>
        <w:tab/>
      </w:r>
      <w:r w:rsidR="00D92F0E">
        <w:t>Evaluación de stock</w:t>
      </w:r>
      <w:bookmarkEnd w:id="23"/>
    </w:p>
    <w:p w14:paraId="4C99759B" w14:textId="0C5C0368" w:rsidR="00E84C85" w:rsidRDefault="00E84C85" w:rsidP="00E84C85">
      <w:pPr>
        <w:autoSpaceDE w:val="0"/>
        <w:autoSpaceDN w:val="0"/>
        <w:adjustRightInd w:val="0"/>
        <w:rPr>
          <w:rFonts w:cs="ArialNarrow"/>
        </w:rPr>
      </w:pPr>
      <w:r>
        <w:rPr>
          <w:rFonts w:cs="Arial"/>
        </w:rPr>
        <w:t>L</w:t>
      </w:r>
      <w:r w:rsidRPr="000767DE">
        <w:rPr>
          <w:rFonts w:cs="Arial"/>
        </w:rPr>
        <w:t xml:space="preserve">as poblaciones de peces pelágicos pequeños situados en los ecosistemas de surgencia costera se caracterizan por una alta variabilidad interanual en su abundancia (Bakun </w:t>
      </w:r>
      <w:r w:rsidR="00BF2884">
        <w:rPr>
          <w:rFonts w:cs="Arial"/>
        </w:rPr>
        <w:t>y</w:t>
      </w:r>
      <w:r w:rsidRPr="000767DE">
        <w:rPr>
          <w:rFonts w:cs="Arial"/>
        </w:rPr>
        <w:t xml:space="preserve"> Parrish, 1982; Cushing, 1990; Cubillos, </w:t>
      </w:r>
      <w:r w:rsidRPr="000767DE">
        <w:rPr>
          <w:rFonts w:cs="Arial"/>
          <w:i/>
        </w:rPr>
        <w:t>et al</w:t>
      </w:r>
      <w:r w:rsidRPr="000767DE">
        <w:rPr>
          <w:rFonts w:cs="Arial"/>
        </w:rPr>
        <w:t>., 2002). Esta</w:t>
      </w:r>
      <w:r>
        <w:rPr>
          <w:rFonts w:cs="Arial"/>
        </w:rPr>
        <w:t>s</w:t>
      </w:r>
      <w:r w:rsidRPr="000767DE">
        <w:rPr>
          <w:rFonts w:cs="Arial"/>
        </w:rPr>
        <w:t xml:space="preserve"> fluctuaciones se asocian fundamentalmente al reclutamiento, cuya variabilidad está relacionada tanto a factores ambientales (Cole </w:t>
      </w:r>
      <w:r w:rsidR="00BF2884">
        <w:rPr>
          <w:rFonts w:cs="Arial"/>
        </w:rPr>
        <w:t>y</w:t>
      </w:r>
      <w:r w:rsidRPr="000767DE">
        <w:rPr>
          <w:rFonts w:cs="Arial"/>
        </w:rPr>
        <w:t xml:space="preserve"> MacGlade, 1998; Rothschild </w:t>
      </w:r>
      <w:r w:rsidRPr="000767DE">
        <w:rPr>
          <w:rFonts w:cs="Arial"/>
          <w:i/>
        </w:rPr>
        <w:t>et al</w:t>
      </w:r>
      <w:r w:rsidRPr="000767DE">
        <w:rPr>
          <w:rFonts w:cs="Arial"/>
        </w:rPr>
        <w:t>., 2000) como al potencial reproductivo de la población a través de mecanismos denso-dependientes. Como consecuencia, los niveles de captura biológicamente sustentables, varían cada año. En este contexto, es necesario realizar una evaluación anual del estado del recurso y establecer una estrategia de manejo adecuada para la sustentabilidad de la pesquería.</w:t>
      </w:r>
    </w:p>
    <w:p w14:paraId="36418FAE" w14:textId="4EB70593" w:rsidR="00E84C85" w:rsidRPr="00C5565E" w:rsidRDefault="00E84C85" w:rsidP="00E84C85">
      <w:pPr>
        <w:autoSpaceDE w:val="0"/>
        <w:autoSpaceDN w:val="0"/>
        <w:adjustRightInd w:val="0"/>
        <w:rPr>
          <w:rFonts w:cs="ArialNarrow"/>
          <w:sz w:val="20"/>
          <w:szCs w:val="20"/>
        </w:rPr>
      </w:pPr>
      <w:r w:rsidRPr="004A5B1F">
        <w:rPr>
          <w:rFonts w:cs="ArialNarrow"/>
        </w:rPr>
        <w:t>La evaluación de stock en Chile ha sido desarrollada y perfeccionada por IFOP durante los últimos 15 años</w:t>
      </w:r>
      <w:r>
        <w:rPr>
          <w:rFonts w:cs="ArialNarrow"/>
        </w:rPr>
        <w:t xml:space="preserve">, a través del uso de métodos que se </w:t>
      </w:r>
      <w:r w:rsidRPr="004A5B1F">
        <w:rPr>
          <w:rFonts w:cs="ArialNarrow"/>
        </w:rPr>
        <w:t>encuentra</w:t>
      </w:r>
      <w:r>
        <w:rPr>
          <w:rFonts w:cs="ArialNarrow"/>
        </w:rPr>
        <w:t xml:space="preserve">n </w:t>
      </w:r>
      <w:r w:rsidRPr="004A5B1F">
        <w:rPr>
          <w:rFonts w:cs="ArialNarrow"/>
        </w:rPr>
        <w:t xml:space="preserve">acorde con los estándares internacionales vigentes. A su </w:t>
      </w:r>
      <w:r w:rsidRPr="00C5565E">
        <w:rPr>
          <w:rFonts w:cs="ArialNarrow"/>
        </w:rPr>
        <w:t>vez</w:t>
      </w:r>
      <w:r>
        <w:rPr>
          <w:rFonts w:cs="ArialNarrow"/>
        </w:rPr>
        <w:t xml:space="preserve">, </w:t>
      </w:r>
      <w:r w:rsidRPr="00C5565E">
        <w:rPr>
          <w:rFonts w:cs="ArialNarrow"/>
        </w:rPr>
        <w:t xml:space="preserve">los modelos y métodos han sido clasificados en grupos de calidad o “Tiers” conforme </w:t>
      </w:r>
      <w:r>
        <w:rPr>
          <w:rFonts w:cs="ArialNarrow"/>
        </w:rPr>
        <w:t>a</w:t>
      </w:r>
      <w:r w:rsidRPr="00C5565E">
        <w:rPr>
          <w:rFonts w:cs="ArialNarrow"/>
        </w:rPr>
        <w:t xml:space="preserve">l nivel de conocimiento, cantidad y calidad de la información disponible que aporta </w:t>
      </w:r>
      <w:r>
        <w:rPr>
          <w:rFonts w:cs="ArialNarrow"/>
        </w:rPr>
        <w:t xml:space="preserve">a </w:t>
      </w:r>
      <w:r w:rsidRPr="00C5565E">
        <w:rPr>
          <w:rFonts w:cs="ArialNarrow"/>
        </w:rPr>
        <w:t>la evaluación de stock</w:t>
      </w:r>
      <w:r>
        <w:rPr>
          <w:rFonts w:cs="ArialNarrow"/>
        </w:rPr>
        <w:t xml:space="preserve">, de acuerdo con las </w:t>
      </w:r>
      <w:r w:rsidRPr="00C5565E">
        <w:rPr>
          <w:rFonts w:cs="ArialNarrow"/>
        </w:rPr>
        <w:t xml:space="preserve">recomendaciones emanadas desde los Comités Científico Técnicos como de los lineamientos entregados por el equipo de expertos internacionales en el marco del proyecto “Revisión de los puntos biológicos de referencia (Rendimiento Máximo Sostenido) en las pesquerías nacionales” (Payá </w:t>
      </w:r>
      <w:r w:rsidRPr="00C5565E">
        <w:rPr>
          <w:rFonts w:cs="ArialNarrow"/>
          <w:i/>
        </w:rPr>
        <w:t>et al</w:t>
      </w:r>
      <w:r w:rsidRPr="00C5565E">
        <w:rPr>
          <w:rFonts w:cs="ArialNarrow"/>
        </w:rPr>
        <w:t>.</w:t>
      </w:r>
      <w:r w:rsidR="0089028D">
        <w:rPr>
          <w:rFonts w:cs="ArialNarrow"/>
        </w:rPr>
        <w:t>,</w:t>
      </w:r>
      <w:r w:rsidRPr="00C5565E">
        <w:rPr>
          <w:rFonts w:cs="ArialNarrow"/>
        </w:rPr>
        <w:t xml:space="preserve"> 2014). En el desarrollo de (los) método(s) y modelo(s) empleados se consideran elementos de incertidumbre estructural basados en el nivel de conocimiento y de la información o datos disponible, así como la incertidumbre de estimación generada de su aplicación al conjunto de datos disponibles. Independientemente del nivel del estándar, en base al permanente proceso de mejora se </w:t>
      </w:r>
      <w:r>
        <w:rPr>
          <w:rFonts w:cs="ArialNarrow"/>
        </w:rPr>
        <w:t>recomienda</w:t>
      </w:r>
      <w:r w:rsidRPr="00C5565E">
        <w:rPr>
          <w:rFonts w:cs="ArialNarrow"/>
        </w:rPr>
        <w:t xml:space="preserve"> la realización de estudios, cruceros, investigaciones, monitoreo y otras acciones conducentes a mejorar el estado de conocimiento del recurso en cuestión y la pesquería, con el fin de allanar las brechas de conocimiento e información conducentes a reducir los niveles de incertidumbre.</w:t>
      </w:r>
    </w:p>
    <w:p w14:paraId="0C31CDEC" w14:textId="01935C30" w:rsidR="00E84C85" w:rsidRDefault="00E84C85" w:rsidP="00E84C85">
      <w:r w:rsidRPr="002159AE">
        <w:t xml:space="preserve">La </w:t>
      </w:r>
      <w:r w:rsidRPr="002159AE">
        <w:rPr>
          <w:b/>
        </w:rPr>
        <w:fldChar w:fldCharType="begin"/>
      </w:r>
      <w:r w:rsidRPr="002159AE">
        <w:rPr>
          <w:b/>
        </w:rPr>
        <w:instrText xml:space="preserve"> REF _Ref461045015 \h  \* MERGEFORMAT </w:instrText>
      </w:r>
      <w:r w:rsidRPr="002159AE">
        <w:rPr>
          <w:b/>
        </w:rPr>
      </w:r>
      <w:r w:rsidRPr="002159AE">
        <w:rPr>
          <w:b/>
        </w:rPr>
        <w:fldChar w:fldCharType="separate"/>
      </w:r>
      <w:r w:rsidR="000B610D" w:rsidRPr="00C5565E">
        <w:rPr>
          <w:b/>
        </w:rPr>
        <w:t xml:space="preserve">Tabla </w:t>
      </w:r>
      <w:r w:rsidR="000B610D">
        <w:rPr>
          <w:b/>
          <w:noProof/>
        </w:rPr>
        <w:t>2</w:t>
      </w:r>
      <w:r w:rsidRPr="002159AE">
        <w:rPr>
          <w:b/>
        </w:rPr>
        <w:fldChar w:fldCharType="end"/>
      </w:r>
      <w:r w:rsidRPr="002159AE">
        <w:rPr>
          <w:b/>
        </w:rPr>
        <w:t xml:space="preserve"> </w:t>
      </w:r>
      <w:r w:rsidRPr="002159AE">
        <w:t>muestra las características que ha tenido la evolución en la modelación de dinámica poblacional y las distintas plataformas utilizadas. Luego de Excel, MATLAB fue la plataforma de computación por más de 10 años y en esta se implementaron modelos de dinámica basada en tallas en escala anual</w:t>
      </w:r>
      <w:r>
        <w:t xml:space="preserve">. </w:t>
      </w:r>
    </w:p>
    <w:p w14:paraId="4B2DA91B" w14:textId="756E1B55" w:rsidR="00AE4952" w:rsidRDefault="00AE4952" w:rsidP="00AE4952">
      <w:r>
        <w:t xml:space="preserve">Durante el año 2010 se exploró un modelo alternativo edad estructurado, similar al utilizado en la anchoveta de la zona centro-sur, con la CPUE como índice calibrador. </w:t>
      </w:r>
      <w:r w:rsidRPr="00ED7DE4">
        <w:t>Los resultados indica</w:t>
      </w:r>
      <w:r>
        <w:t>ron</w:t>
      </w:r>
      <w:r w:rsidRPr="00ED7DE4">
        <w:t xml:space="preserve"> que ambos enfoques </w:t>
      </w:r>
      <w:r>
        <w:t>presentan</w:t>
      </w:r>
      <w:r w:rsidRPr="00ED7DE4">
        <w:t xml:space="preserve"> ajustes satisfactorios a los índices y reproducen eficazmente la estructura de longitudes/edades de la pesquería y de los cruceros de evaluación directa. Los indicadores poblacionales, aunque difieren medianamente de los resultados obtenidos con el modelo estructurado en longitudes, </w:t>
      </w:r>
      <w:r w:rsidR="00650306">
        <w:t>evidenciaron</w:t>
      </w:r>
      <w:r w:rsidRPr="00ED7DE4">
        <w:t xml:space="preserve"> similitud en las tendencias y </w:t>
      </w:r>
      <w:r w:rsidR="00650306">
        <w:t>niveles</w:t>
      </w:r>
      <w:r w:rsidRPr="00ED7DE4">
        <w:t xml:space="preserve"> dentro los límites de confianza. Las diferencias entre ambos enfoques de modelación </w:t>
      </w:r>
      <w:r w:rsidR="00650306">
        <w:t>se relacionaron</w:t>
      </w:r>
      <w:r w:rsidRPr="00ED7DE4">
        <w:t xml:space="preserve"> con la asignación de las edades a los individuos presentes en las capturas</w:t>
      </w:r>
      <w:r>
        <w:t xml:space="preserve">. La recomendación entonces, fue continuar </w:t>
      </w:r>
      <w:r w:rsidRPr="00ED7DE4">
        <w:t>utilizando el modelo estructurado en longitudes para establecer el diagnóstico del recurso en la zona de estudio</w:t>
      </w:r>
      <w:r>
        <w:t xml:space="preserve"> (Leal, 2010).</w:t>
      </w:r>
    </w:p>
    <w:p w14:paraId="31BD3D63" w14:textId="77777777" w:rsidR="00AE4952" w:rsidRDefault="00AE4952" w:rsidP="00AE4952">
      <w:r>
        <w:lastRenderedPageBreak/>
        <w:t xml:space="preserve">En </w:t>
      </w:r>
      <w:r w:rsidRPr="002159AE">
        <w:t>el año 201</w:t>
      </w:r>
      <w:r>
        <w:t>2</w:t>
      </w:r>
      <w:r w:rsidRPr="002159AE">
        <w:t xml:space="preserve"> se inicia la migración de los modelos hacia el lenguaje ADMB (Fournier </w:t>
      </w:r>
      <w:r w:rsidRPr="002159AE">
        <w:rPr>
          <w:i/>
        </w:rPr>
        <w:t>et al</w:t>
      </w:r>
      <w:r w:rsidRPr="002159AE">
        <w:t>.</w:t>
      </w:r>
      <w:r>
        <w:t>,</w:t>
      </w:r>
      <w:r w:rsidRPr="002159AE">
        <w:t xml:space="preserve"> 2012) con lo cual IFOP queda inserto en la línea de las evaluaciones de stock cuyo lenguaje de programación es internacionalmente aceptado.</w:t>
      </w:r>
      <w:r w:rsidRPr="00C5565E">
        <w:t xml:space="preserve"> </w:t>
      </w:r>
    </w:p>
    <w:p w14:paraId="43E8CADE" w14:textId="0C24AEB0" w:rsidR="00AE4952" w:rsidRDefault="00AE4952" w:rsidP="00AE4952">
      <w:r>
        <w:t>En el contexto del Programa de Mejoramiento Continuo de la Calidad de la Asesoría Científica (PMCCAC), en conjunto con las recomendaciones emanadas de los talleres de revisión de datos y modelo en conjunto con el Comité Científico Técnico de Pequeños Pelágicos (CCT-PP), se han especificado algunos de los supuestos a usar en el modelo base. En particular, cabe mencionar que, a partir del año 201</w:t>
      </w:r>
      <w:r w:rsidR="00D527D8">
        <w:t>9</w:t>
      </w:r>
      <w:r>
        <w:t>, la CPUE es un índice independiente por tipo de flota y se incorpora como índice de abundancia la serie de biomasa desovante estimada por los cruceros MPDH realizados en agosto de</w:t>
      </w:r>
      <w:r w:rsidR="00650306">
        <w:t xml:space="preserve">sde el año </w:t>
      </w:r>
      <w:r>
        <w:t>2015</w:t>
      </w:r>
      <w:r w:rsidRPr="000274D2">
        <w:t xml:space="preserve"> </w:t>
      </w:r>
      <w:r>
        <w:t xml:space="preserve">(Acta Sesión N°3 10-11/05/2018). </w:t>
      </w:r>
    </w:p>
    <w:p w14:paraId="469616AE" w14:textId="51EAA378" w:rsidR="00AE4952" w:rsidRDefault="00AE4952">
      <w:pPr>
        <w:spacing w:line="259" w:lineRule="auto"/>
        <w:jc w:val="left"/>
      </w:pPr>
    </w:p>
    <w:p w14:paraId="541E7994" w14:textId="41A2F044" w:rsidR="00D92F0E" w:rsidRPr="00C5565E" w:rsidRDefault="00D92F0E" w:rsidP="00D92F0E">
      <w:pPr>
        <w:pStyle w:val="Tabla"/>
        <w:rPr>
          <w:b/>
        </w:rPr>
      </w:pPr>
      <w:bookmarkStart w:id="24" w:name="_Ref461045015"/>
      <w:r w:rsidRPr="00C5565E">
        <w:rPr>
          <w:b/>
        </w:rPr>
        <w:t xml:space="preserve">Tabla </w:t>
      </w:r>
      <w:r w:rsidRPr="00C5565E">
        <w:rPr>
          <w:b/>
        </w:rPr>
        <w:fldChar w:fldCharType="begin"/>
      </w:r>
      <w:r w:rsidRPr="00C5565E">
        <w:rPr>
          <w:b/>
        </w:rPr>
        <w:instrText xml:space="preserve"> SEQ Tabla \* ARABIC </w:instrText>
      </w:r>
      <w:r w:rsidRPr="00C5565E">
        <w:rPr>
          <w:b/>
        </w:rPr>
        <w:fldChar w:fldCharType="separate"/>
      </w:r>
      <w:r w:rsidR="000B610D">
        <w:rPr>
          <w:b/>
          <w:noProof/>
        </w:rPr>
        <w:t>2</w:t>
      </w:r>
      <w:r w:rsidRPr="00C5565E">
        <w:rPr>
          <w:b/>
        </w:rPr>
        <w:fldChar w:fldCharType="end"/>
      </w:r>
      <w:bookmarkEnd w:id="24"/>
    </w:p>
    <w:p w14:paraId="0F198671" w14:textId="1C7FC3FC" w:rsidR="00454BF3" w:rsidRDefault="00D92F0E" w:rsidP="00D92F0E">
      <w:pPr>
        <w:pStyle w:val="Tabla"/>
      </w:pPr>
      <w:r w:rsidRPr="00C5565E">
        <w:t xml:space="preserve">Evolución de los modelos de evaluación empleados en anchoveta de </w:t>
      </w:r>
      <w:r w:rsidR="00454BF3">
        <w:t>zo</w:t>
      </w:r>
      <w:r w:rsidR="0018697D">
        <w:t>na</w:t>
      </w:r>
      <w:r w:rsidR="00454BF3">
        <w:t xml:space="preserve"> centro-norte</w:t>
      </w:r>
    </w:p>
    <w:p w14:paraId="6C8E66E5" w14:textId="77777777" w:rsidR="00AE4952" w:rsidRDefault="00AE4952" w:rsidP="00D92F0E">
      <w:pPr>
        <w:pStyle w:val="Tabla"/>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698"/>
        <w:gridCol w:w="1134"/>
        <w:gridCol w:w="1701"/>
        <w:gridCol w:w="2410"/>
      </w:tblGrid>
      <w:tr w:rsidR="00AE4952" w:rsidRPr="00C5565E" w14:paraId="4D3E0994" w14:textId="77777777" w:rsidTr="00AE4952">
        <w:trPr>
          <w:trHeight w:val="20"/>
          <w:jc w:val="center"/>
        </w:trPr>
        <w:tc>
          <w:tcPr>
            <w:tcW w:w="1129" w:type="dxa"/>
            <w:shd w:val="clear" w:color="auto" w:fill="E7E6E6"/>
            <w:vAlign w:val="center"/>
          </w:tcPr>
          <w:p w14:paraId="5D92CA4E" w14:textId="77777777" w:rsidR="00AE4952" w:rsidRPr="00C5565E" w:rsidRDefault="00AE4952" w:rsidP="0023015A">
            <w:pPr>
              <w:spacing w:after="0"/>
              <w:jc w:val="center"/>
              <w:rPr>
                <w:b/>
                <w:sz w:val="20"/>
              </w:rPr>
            </w:pPr>
            <w:r w:rsidRPr="00C5565E">
              <w:rPr>
                <w:b/>
                <w:sz w:val="20"/>
              </w:rPr>
              <w:t>Años</w:t>
            </w:r>
          </w:p>
        </w:tc>
        <w:tc>
          <w:tcPr>
            <w:tcW w:w="2698" w:type="dxa"/>
            <w:shd w:val="clear" w:color="auto" w:fill="E7E6E6"/>
            <w:vAlign w:val="center"/>
          </w:tcPr>
          <w:p w14:paraId="6367EA60" w14:textId="77777777" w:rsidR="00AE4952" w:rsidRPr="00C5565E" w:rsidRDefault="00AE4952" w:rsidP="0023015A">
            <w:pPr>
              <w:spacing w:after="0"/>
              <w:jc w:val="center"/>
              <w:rPr>
                <w:b/>
                <w:sz w:val="20"/>
              </w:rPr>
            </w:pPr>
            <w:r w:rsidRPr="00C5565E">
              <w:rPr>
                <w:b/>
                <w:sz w:val="20"/>
              </w:rPr>
              <w:t>Modelo</w:t>
            </w:r>
          </w:p>
        </w:tc>
        <w:tc>
          <w:tcPr>
            <w:tcW w:w="1134" w:type="dxa"/>
            <w:shd w:val="clear" w:color="auto" w:fill="E7E6E6"/>
            <w:vAlign w:val="center"/>
          </w:tcPr>
          <w:p w14:paraId="24974F20" w14:textId="77777777" w:rsidR="00AE4952" w:rsidRPr="00C5565E" w:rsidRDefault="00AE4952" w:rsidP="0023015A">
            <w:pPr>
              <w:spacing w:after="0"/>
              <w:jc w:val="center"/>
              <w:rPr>
                <w:b/>
                <w:sz w:val="20"/>
              </w:rPr>
            </w:pPr>
            <w:r w:rsidRPr="00C5565E">
              <w:rPr>
                <w:b/>
                <w:sz w:val="20"/>
              </w:rPr>
              <w:t>Plataforma</w:t>
            </w:r>
          </w:p>
        </w:tc>
        <w:tc>
          <w:tcPr>
            <w:tcW w:w="1701" w:type="dxa"/>
            <w:shd w:val="clear" w:color="auto" w:fill="E7E6E6"/>
            <w:vAlign w:val="center"/>
          </w:tcPr>
          <w:p w14:paraId="5BC347D4" w14:textId="77777777" w:rsidR="00AE4952" w:rsidRPr="00C5565E" w:rsidRDefault="00AE4952" w:rsidP="0023015A">
            <w:pPr>
              <w:spacing w:after="0"/>
              <w:jc w:val="center"/>
              <w:rPr>
                <w:b/>
                <w:sz w:val="20"/>
              </w:rPr>
            </w:pPr>
            <w:r w:rsidRPr="00C5565E">
              <w:rPr>
                <w:b/>
                <w:sz w:val="20"/>
              </w:rPr>
              <w:t>Índices</w:t>
            </w:r>
          </w:p>
        </w:tc>
        <w:tc>
          <w:tcPr>
            <w:tcW w:w="2410" w:type="dxa"/>
            <w:shd w:val="clear" w:color="auto" w:fill="E7E6E6"/>
          </w:tcPr>
          <w:p w14:paraId="6DA77B9C" w14:textId="77777777" w:rsidR="00AE4952" w:rsidRPr="00C5565E" w:rsidRDefault="00AE4952" w:rsidP="0023015A">
            <w:pPr>
              <w:spacing w:after="0"/>
              <w:jc w:val="center"/>
              <w:rPr>
                <w:b/>
                <w:sz w:val="20"/>
              </w:rPr>
            </w:pPr>
            <w:r>
              <w:rPr>
                <w:b/>
                <w:sz w:val="20"/>
              </w:rPr>
              <w:t>Referencia</w:t>
            </w:r>
          </w:p>
        </w:tc>
      </w:tr>
      <w:tr w:rsidR="00AE4952" w:rsidRPr="00C5565E" w14:paraId="00E07D45" w14:textId="77777777" w:rsidTr="00AE4952">
        <w:trPr>
          <w:trHeight w:val="20"/>
          <w:jc w:val="center"/>
        </w:trPr>
        <w:tc>
          <w:tcPr>
            <w:tcW w:w="1129" w:type="dxa"/>
            <w:shd w:val="clear" w:color="auto" w:fill="auto"/>
            <w:vAlign w:val="center"/>
          </w:tcPr>
          <w:p w14:paraId="600260FC" w14:textId="77777777" w:rsidR="00AE4952" w:rsidRPr="00C5565E" w:rsidRDefault="00AE4952" w:rsidP="0023015A">
            <w:pPr>
              <w:spacing w:after="0"/>
              <w:jc w:val="center"/>
              <w:rPr>
                <w:sz w:val="20"/>
              </w:rPr>
            </w:pPr>
            <w:r w:rsidRPr="00C5565E">
              <w:rPr>
                <w:sz w:val="20"/>
              </w:rPr>
              <w:t>200</w:t>
            </w:r>
            <w:r>
              <w:rPr>
                <w:sz w:val="20"/>
              </w:rPr>
              <w:t>1</w:t>
            </w:r>
          </w:p>
        </w:tc>
        <w:tc>
          <w:tcPr>
            <w:tcW w:w="2698" w:type="dxa"/>
            <w:shd w:val="clear" w:color="auto" w:fill="auto"/>
            <w:vAlign w:val="center"/>
          </w:tcPr>
          <w:p w14:paraId="564F84CE" w14:textId="77777777" w:rsidR="00AE4952" w:rsidRPr="00C5565E" w:rsidRDefault="00AE4952" w:rsidP="0023015A">
            <w:pPr>
              <w:spacing w:after="0"/>
              <w:jc w:val="left"/>
              <w:rPr>
                <w:sz w:val="20"/>
              </w:rPr>
            </w:pPr>
            <w:r>
              <w:rPr>
                <w:sz w:val="20"/>
              </w:rPr>
              <w:t>Modelos de diferencia con retardo</w:t>
            </w:r>
          </w:p>
        </w:tc>
        <w:tc>
          <w:tcPr>
            <w:tcW w:w="1134" w:type="dxa"/>
            <w:shd w:val="clear" w:color="auto" w:fill="auto"/>
            <w:vAlign w:val="center"/>
          </w:tcPr>
          <w:p w14:paraId="43A6A3D5" w14:textId="77777777" w:rsidR="00AE4952" w:rsidRPr="00C5565E" w:rsidRDefault="00AE4952" w:rsidP="0023015A">
            <w:pPr>
              <w:spacing w:after="0"/>
              <w:jc w:val="center"/>
              <w:rPr>
                <w:sz w:val="20"/>
              </w:rPr>
            </w:pPr>
            <w:r w:rsidRPr="00C5565E">
              <w:rPr>
                <w:sz w:val="20"/>
              </w:rPr>
              <w:t>Excel</w:t>
            </w:r>
          </w:p>
        </w:tc>
        <w:tc>
          <w:tcPr>
            <w:tcW w:w="1701" w:type="dxa"/>
            <w:shd w:val="clear" w:color="auto" w:fill="auto"/>
            <w:vAlign w:val="center"/>
          </w:tcPr>
          <w:p w14:paraId="6AE809C7" w14:textId="77777777" w:rsidR="00AE4952" w:rsidRDefault="00AE4952" w:rsidP="0023015A">
            <w:pPr>
              <w:spacing w:after="0"/>
              <w:jc w:val="center"/>
              <w:rPr>
                <w:sz w:val="20"/>
              </w:rPr>
            </w:pPr>
            <w:r>
              <w:rPr>
                <w:sz w:val="20"/>
              </w:rPr>
              <w:t>Desembarques</w:t>
            </w:r>
          </w:p>
          <w:p w14:paraId="62CC0A9B" w14:textId="77777777" w:rsidR="00AE4952" w:rsidRPr="00C5565E" w:rsidRDefault="00AE4952" w:rsidP="0023015A">
            <w:pPr>
              <w:spacing w:after="0"/>
              <w:jc w:val="center"/>
              <w:rPr>
                <w:sz w:val="20"/>
              </w:rPr>
            </w:pPr>
            <w:r w:rsidRPr="00C5565E">
              <w:rPr>
                <w:sz w:val="20"/>
              </w:rPr>
              <w:t>CPUE</w:t>
            </w:r>
          </w:p>
        </w:tc>
        <w:tc>
          <w:tcPr>
            <w:tcW w:w="2410" w:type="dxa"/>
            <w:vAlign w:val="center"/>
          </w:tcPr>
          <w:p w14:paraId="48BFCB21" w14:textId="77777777" w:rsidR="00AE4952" w:rsidRDefault="00AE4952" w:rsidP="0023015A">
            <w:pPr>
              <w:spacing w:after="0"/>
              <w:jc w:val="center"/>
              <w:rPr>
                <w:sz w:val="20"/>
              </w:rPr>
            </w:pPr>
            <w:r>
              <w:rPr>
                <w:sz w:val="20"/>
              </w:rPr>
              <w:t>Barría y Serra (2001)</w:t>
            </w:r>
          </w:p>
        </w:tc>
      </w:tr>
      <w:tr w:rsidR="00AE4952" w:rsidRPr="00C5565E" w14:paraId="2E78AFE0" w14:textId="77777777" w:rsidTr="00AE4952">
        <w:trPr>
          <w:trHeight w:val="20"/>
          <w:jc w:val="center"/>
        </w:trPr>
        <w:tc>
          <w:tcPr>
            <w:tcW w:w="1129" w:type="dxa"/>
            <w:shd w:val="clear" w:color="auto" w:fill="F2F2F2"/>
            <w:vAlign w:val="center"/>
          </w:tcPr>
          <w:p w14:paraId="3F327019" w14:textId="77777777" w:rsidR="00AE4952" w:rsidRPr="00C5565E" w:rsidRDefault="00AE4952" w:rsidP="0023015A">
            <w:pPr>
              <w:spacing w:after="0"/>
              <w:jc w:val="center"/>
              <w:rPr>
                <w:sz w:val="20"/>
              </w:rPr>
            </w:pPr>
            <w:r>
              <w:rPr>
                <w:sz w:val="20"/>
              </w:rPr>
              <w:t>2003-2008</w:t>
            </w:r>
          </w:p>
        </w:tc>
        <w:tc>
          <w:tcPr>
            <w:tcW w:w="2698" w:type="dxa"/>
            <w:shd w:val="clear" w:color="auto" w:fill="F2F2F2"/>
            <w:vAlign w:val="center"/>
          </w:tcPr>
          <w:p w14:paraId="0D03331F" w14:textId="77777777" w:rsidR="00AE4952" w:rsidRPr="00C5565E" w:rsidRDefault="00AE4952" w:rsidP="0023015A">
            <w:pPr>
              <w:spacing w:after="0"/>
              <w:jc w:val="left"/>
              <w:rPr>
                <w:sz w:val="20"/>
              </w:rPr>
            </w:pPr>
            <w:r>
              <w:rPr>
                <w:sz w:val="20"/>
              </w:rPr>
              <w:t xml:space="preserve">Análisis de captura en longitudes </w:t>
            </w:r>
          </w:p>
        </w:tc>
        <w:tc>
          <w:tcPr>
            <w:tcW w:w="1134" w:type="dxa"/>
            <w:shd w:val="clear" w:color="auto" w:fill="F2F2F2"/>
            <w:vAlign w:val="center"/>
          </w:tcPr>
          <w:p w14:paraId="4ECCE881" w14:textId="77777777" w:rsidR="00AE4952" w:rsidRPr="00C5565E" w:rsidRDefault="00AE4952" w:rsidP="0023015A">
            <w:pPr>
              <w:spacing w:after="0"/>
              <w:jc w:val="center"/>
              <w:rPr>
                <w:sz w:val="20"/>
              </w:rPr>
            </w:pPr>
            <w:r>
              <w:rPr>
                <w:sz w:val="20"/>
              </w:rPr>
              <w:t>MATLAB</w:t>
            </w:r>
          </w:p>
        </w:tc>
        <w:tc>
          <w:tcPr>
            <w:tcW w:w="1701" w:type="dxa"/>
            <w:shd w:val="clear" w:color="auto" w:fill="F2F2F2"/>
            <w:vAlign w:val="center"/>
          </w:tcPr>
          <w:p w14:paraId="26007834" w14:textId="77777777" w:rsidR="00AE4952" w:rsidRDefault="00AE4952" w:rsidP="0023015A">
            <w:pPr>
              <w:spacing w:after="0"/>
              <w:jc w:val="center"/>
              <w:rPr>
                <w:sz w:val="20"/>
              </w:rPr>
            </w:pPr>
            <w:r>
              <w:rPr>
                <w:sz w:val="20"/>
              </w:rPr>
              <w:t>Desembarques</w:t>
            </w:r>
          </w:p>
          <w:p w14:paraId="7B102679" w14:textId="77777777" w:rsidR="00AE4952" w:rsidRDefault="00AE4952" w:rsidP="0023015A">
            <w:pPr>
              <w:spacing w:after="0"/>
              <w:jc w:val="center"/>
              <w:rPr>
                <w:sz w:val="20"/>
              </w:rPr>
            </w:pPr>
            <w:r>
              <w:rPr>
                <w:sz w:val="20"/>
              </w:rPr>
              <w:t>CPUE</w:t>
            </w:r>
          </w:p>
        </w:tc>
        <w:tc>
          <w:tcPr>
            <w:tcW w:w="2410" w:type="dxa"/>
            <w:shd w:val="clear" w:color="auto" w:fill="F2F2F2"/>
            <w:vAlign w:val="center"/>
          </w:tcPr>
          <w:p w14:paraId="35A0EA04" w14:textId="77777777" w:rsidR="00AE4952" w:rsidRDefault="00AE4952" w:rsidP="0023015A">
            <w:pPr>
              <w:spacing w:after="0"/>
              <w:jc w:val="center"/>
              <w:rPr>
                <w:sz w:val="20"/>
              </w:rPr>
            </w:pPr>
            <w:r>
              <w:rPr>
                <w:sz w:val="20"/>
              </w:rPr>
              <w:t xml:space="preserve">Barría </w:t>
            </w:r>
            <w:r w:rsidRPr="00EE5089">
              <w:rPr>
                <w:i/>
                <w:sz w:val="20"/>
              </w:rPr>
              <w:t>et al</w:t>
            </w:r>
            <w:r>
              <w:rPr>
                <w:sz w:val="20"/>
              </w:rPr>
              <w:t>. (2003)</w:t>
            </w:r>
          </w:p>
          <w:p w14:paraId="793E713E" w14:textId="77777777" w:rsidR="00AE4952" w:rsidRDefault="00AE4952" w:rsidP="0023015A">
            <w:pPr>
              <w:spacing w:after="0"/>
              <w:jc w:val="center"/>
              <w:rPr>
                <w:sz w:val="20"/>
              </w:rPr>
            </w:pPr>
            <w:r>
              <w:rPr>
                <w:sz w:val="20"/>
              </w:rPr>
              <w:t xml:space="preserve">Canales </w:t>
            </w:r>
            <w:r w:rsidRPr="00EE5089">
              <w:rPr>
                <w:i/>
                <w:sz w:val="20"/>
              </w:rPr>
              <w:t>et al</w:t>
            </w:r>
            <w:r>
              <w:rPr>
                <w:sz w:val="20"/>
              </w:rPr>
              <w:t>. (2004)</w:t>
            </w:r>
          </w:p>
          <w:p w14:paraId="6B8B56E6" w14:textId="77777777" w:rsidR="00AE4952" w:rsidRDefault="00AE4952" w:rsidP="0023015A">
            <w:pPr>
              <w:spacing w:after="0"/>
              <w:jc w:val="center"/>
              <w:rPr>
                <w:sz w:val="20"/>
              </w:rPr>
            </w:pPr>
            <w:r>
              <w:rPr>
                <w:sz w:val="20"/>
              </w:rPr>
              <w:t>Canales y Canales (2005 y 2006)</w:t>
            </w:r>
          </w:p>
          <w:p w14:paraId="5B91ADAA" w14:textId="77777777" w:rsidR="00AE4952" w:rsidRDefault="00AE4952" w:rsidP="0023015A">
            <w:pPr>
              <w:spacing w:after="0"/>
              <w:jc w:val="center"/>
              <w:rPr>
                <w:sz w:val="20"/>
              </w:rPr>
            </w:pPr>
            <w:r>
              <w:rPr>
                <w:sz w:val="20"/>
              </w:rPr>
              <w:t>Canales (2007)</w:t>
            </w:r>
          </w:p>
          <w:p w14:paraId="7EC03330" w14:textId="77777777" w:rsidR="00AE4952" w:rsidRDefault="00AE4952" w:rsidP="0023015A">
            <w:pPr>
              <w:spacing w:after="0"/>
              <w:jc w:val="center"/>
              <w:rPr>
                <w:sz w:val="20"/>
              </w:rPr>
            </w:pPr>
            <w:r>
              <w:rPr>
                <w:sz w:val="20"/>
              </w:rPr>
              <w:t>Leal y Canales (2008)</w:t>
            </w:r>
          </w:p>
        </w:tc>
      </w:tr>
      <w:tr w:rsidR="00AE4952" w:rsidRPr="00C5565E" w14:paraId="3AE57B02" w14:textId="77777777" w:rsidTr="00AE4952">
        <w:trPr>
          <w:trHeight w:val="20"/>
          <w:jc w:val="center"/>
        </w:trPr>
        <w:tc>
          <w:tcPr>
            <w:tcW w:w="1129" w:type="dxa"/>
            <w:shd w:val="clear" w:color="auto" w:fill="FFFFFF" w:themeFill="background1"/>
            <w:vAlign w:val="center"/>
          </w:tcPr>
          <w:p w14:paraId="66FFEC87" w14:textId="77777777" w:rsidR="00AE4952" w:rsidRPr="00C5565E" w:rsidRDefault="00AE4952" w:rsidP="0023015A">
            <w:pPr>
              <w:spacing w:after="0"/>
              <w:jc w:val="center"/>
              <w:rPr>
                <w:sz w:val="20"/>
              </w:rPr>
            </w:pPr>
            <w:r w:rsidRPr="00C5565E">
              <w:rPr>
                <w:sz w:val="20"/>
              </w:rPr>
              <w:t>200</w:t>
            </w:r>
            <w:r>
              <w:rPr>
                <w:sz w:val="20"/>
              </w:rPr>
              <w:t>9</w:t>
            </w:r>
            <w:r w:rsidRPr="00C5565E">
              <w:rPr>
                <w:sz w:val="20"/>
              </w:rPr>
              <w:t>-20</w:t>
            </w:r>
            <w:r>
              <w:rPr>
                <w:sz w:val="20"/>
              </w:rPr>
              <w:t>10</w:t>
            </w:r>
          </w:p>
        </w:tc>
        <w:tc>
          <w:tcPr>
            <w:tcW w:w="2698" w:type="dxa"/>
            <w:shd w:val="clear" w:color="auto" w:fill="FFFFFF" w:themeFill="background1"/>
            <w:vAlign w:val="center"/>
          </w:tcPr>
          <w:p w14:paraId="0321F42D" w14:textId="77777777" w:rsidR="00AE4952" w:rsidRPr="00C5565E" w:rsidRDefault="00AE4952" w:rsidP="0023015A">
            <w:pPr>
              <w:spacing w:after="0"/>
              <w:jc w:val="left"/>
              <w:rPr>
                <w:sz w:val="20"/>
              </w:rPr>
            </w:pPr>
            <w:r w:rsidRPr="00C5565E">
              <w:rPr>
                <w:sz w:val="20"/>
              </w:rPr>
              <w:t>Anual talla-estructurado (MA</w:t>
            </w:r>
            <w:r>
              <w:rPr>
                <w:sz w:val="20"/>
              </w:rPr>
              <w:t>T</w:t>
            </w:r>
            <w:r w:rsidRPr="00C5565E">
              <w:rPr>
                <w:sz w:val="20"/>
              </w:rPr>
              <w:t>T)</w:t>
            </w:r>
          </w:p>
          <w:p w14:paraId="48A122DC" w14:textId="77777777" w:rsidR="00AE4952" w:rsidRPr="00C5565E" w:rsidRDefault="00AE4952" w:rsidP="0023015A">
            <w:pPr>
              <w:spacing w:after="0"/>
              <w:jc w:val="left"/>
              <w:rPr>
                <w:sz w:val="20"/>
              </w:rPr>
            </w:pPr>
            <w:r>
              <w:rPr>
                <w:sz w:val="20"/>
              </w:rPr>
              <w:t>Información en Tallas</w:t>
            </w:r>
          </w:p>
        </w:tc>
        <w:tc>
          <w:tcPr>
            <w:tcW w:w="1134" w:type="dxa"/>
            <w:shd w:val="clear" w:color="auto" w:fill="FFFFFF" w:themeFill="background1"/>
            <w:vAlign w:val="center"/>
          </w:tcPr>
          <w:p w14:paraId="68C33AD2" w14:textId="77777777" w:rsidR="00AE4952" w:rsidRPr="00C5565E" w:rsidRDefault="00AE4952" w:rsidP="0023015A">
            <w:pPr>
              <w:spacing w:after="0"/>
              <w:jc w:val="center"/>
              <w:rPr>
                <w:sz w:val="20"/>
              </w:rPr>
            </w:pPr>
            <w:r w:rsidRPr="00C5565E">
              <w:rPr>
                <w:sz w:val="20"/>
              </w:rPr>
              <w:t>MATLAB</w:t>
            </w:r>
          </w:p>
        </w:tc>
        <w:tc>
          <w:tcPr>
            <w:tcW w:w="1701" w:type="dxa"/>
            <w:shd w:val="clear" w:color="auto" w:fill="FFFFFF" w:themeFill="background1"/>
            <w:vAlign w:val="center"/>
          </w:tcPr>
          <w:p w14:paraId="24B48686" w14:textId="77777777" w:rsidR="00AE4952" w:rsidRDefault="00AE4952" w:rsidP="0023015A">
            <w:pPr>
              <w:spacing w:after="0"/>
              <w:jc w:val="center"/>
              <w:rPr>
                <w:sz w:val="20"/>
              </w:rPr>
            </w:pPr>
            <w:r>
              <w:rPr>
                <w:sz w:val="20"/>
              </w:rPr>
              <w:t xml:space="preserve">Desembarque </w:t>
            </w:r>
          </w:p>
          <w:p w14:paraId="3C997C4D" w14:textId="77777777" w:rsidR="00AE4952" w:rsidRPr="00C5565E" w:rsidRDefault="00AE4952" w:rsidP="0023015A">
            <w:pPr>
              <w:spacing w:after="0"/>
              <w:jc w:val="center"/>
              <w:rPr>
                <w:sz w:val="20"/>
              </w:rPr>
            </w:pPr>
            <w:r w:rsidRPr="00C5565E">
              <w:rPr>
                <w:sz w:val="20"/>
              </w:rPr>
              <w:t>CPUE</w:t>
            </w:r>
          </w:p>
          <w:p w14:paraId="67426399" w14:textId="77777777" w:rsidR="00AE4952" w:rsidRPr="00C5565E" w:rsidRDefault="00AE4952" w:rsidP="0023015A">
            <w:pPr>
              <w:spacing w:after="0"/>
              <w:jc w:val="center"/>
              <w:rPr>
                <w:sz w:val="20"/>
              </w:rPr>
            </w:pPr>
            <w:r w:rsidRPr="00C5565E">
              <w:rPr>
                <w:sz w:val="20"/>
              </w:rPr>
              <w:t>RECLA</w:t>
            </w:r>
            <w:r>
              <w:rPr>
                <w:sz w:val="20"/>
              </w:rPr>
              <w:t>N</w:t>
            </w:r>
          </w:p>
        </w:tc>
        <w:tc>
          <w:tcPr>
            <w:tcW w:w="2410" w:type="dxa"/>
            <w:shd w:val="clear" w:color="auto" w:fill="FFFFFF" w:themeFill="background1"/>
            <w:vAlign w:val="center"/>
          </w:tcPr>
          <w:p w14:paraId="78F3C550" w14:textId="77777777" w:rsidR="00AE4952" w:rsidRDefault="00AE4952" w:rsidP="0023015A">
            <w:pPr>
              <w:spacing w:after="0"/>
              <w:jc w:val="center"/>
              <w:rPr>
                <w:sz w:val="20"/>
              </w:rPr>
            </w:pPr>
            <w:r>
              <w:rPr>
                <w:sz w:val="20"/>
              </w:rPr>
              <w:t>Leal y Bucarey (2009)</w:t>
            </w:r>
          </w:p>
        </w:tc>
      </w:tr>
      <w:tr w:rsidR="00AE4952" w:rsidRPr="00C5565E" w14:paraId="6C606F2C" w14:textId="77777777" w:rsidTr="00AE4952">
        <w:trPr>
          <w:trHeight w:val="20"/>
          <w:jc w:val="center"/>
        </w:trPr>
        <w:tc>
          <w:tcPr>
            <w:tcW w:w="1129" w:type="dxa"/>
            <w:shd w:val="clear" w:color="auto" w:fill="F2F2F2" w:themeFill="background1" w:themeFillShade="F2"/>
            <w:vAlign w:val="center"/>
          </w:tcPr>
          <w:p w14:paraId="10ACD9C4" w14:textId="77777777" w:rsidR="00AE4952" w:rsidRPr="00C5565E" w:rsidRDefault="00AE4952" w:rsidP="0023015A">
            <w:pPr>
              <w:spacing w:after="0"/>
              <w:jc w:val="center"/>
              <w:rPr>
                <w:sz w:val="20"/>
              </w:rPr>
            </w:pPr>
            <w:r w:rsidRPr="00C5565E">
              <w:rPr>
                <w:sz w:val="20"/>
              </w:rPr>
              <w:t>2010</w:t>
            </w:r>
          </w:p>
        </w:tc>
        <w:tc>
          <w:tcPr>
            <w:tcW w:w="2698" w:type="dxa"/>
            <w:shd w:val="clear" w:color="auto" w:fill="F2F2F2" w:themeFill="background1" w:themeFillShade="F2"/>
            <w:vAlign w:val="center"/>
          </w:tcPr>
          <w:p w14:paraId="522AE61B" w14:textId="77777777" w:rsidR="00AE4952" w:rsidRPr="00C5565E" w:rsidRDefault="00AE4952" w:rsidP="0023015A">
            <w:pPr>
              <w:spacing w:after="0"/>
              <w:jc w:val="left"/>
              <w:rPr>
                <w:sz w:val="20"/>
              </w:rPr>
            </w:pPr>
            <w:r w:rsidRPr="00C5565E">
              <w:rPr>
                <w:sz w:val="20"/>
              </w:rPr>
              <w:t>Anual talla-estructurado (MA</w:t>
            </w:r>
            <w:r>
              <w:rPr>
                <w:sz w:val="20"/>
              </w:rPr>
              <w:t>T</w:t>
            </w:r>
            <w:r w:rsidRPr="00C5565E">
              <w:rPr>
                <w:sz w:val="20"/>
              </w:rPr>
              <w:t>T)</w:t>
            </w:r>
          </w:p>
          <w:p w14:paraId="52CA7299" w14:textId="77777777" w:rsidR="00AE4952" w:rsidRPr="00C5565E" w:rsidRDefault="00AE4952" w:rsidP="0023015A">
            <w:pPr>
              <w:spacing w:after="0"/>
              <w:jc w:val="left"/>
              <w:rPr>
                <w:sz w:val="20"/>
              </w:rPr>
            </w:pPr>
            <w:r>
              <w:rPr>
                <w:sz w:val="20"/>
              </w:rPr>
              <w:t>Alternativo: Anual edad estructurado (MAEE)</w:t>
            </w:r>
          </w:p>
        </w:tc>
        <w:tc>
          <w:tcPr>
            <w:tcW w:w="1134" w:type="dxa"/>
            <w:shd w:val="clear" w:color="auto" w:fill="F2F2F2" w:themeFill="background1" w:themeFillShade="F2"/>
            <w:vAlign w:val="center"/>
          </w:tcPr>
          <w:p w14:paraId="3B9B3ACA" w14:textId="77777777" w:rsidR="00AE4952" w:rsidRPr="00C5565E" w:rsidRDefault="00AE4952" w:rsidP="0023015A">
            <w:pPr>
              <w:spacing w:after="0"/>
              <w:jc w:val="center"/>
              <w:rPr>
                <w:sz w:val="20"/>
              </w:rPr>
            </w:pPr>
            <w:r w:rsidRPr="00C5565E">
              <w:rPr>
                <w:sz w:val="20"/>
              </w:rPr>
              <w:t>MATLAB</w:t>
            </w:r>
          </w:p>
        </w:tc>
        <w:tc>
          <w:tcPr>
            <w:tcW w:w="1701" w:type="dxa"/>
            <w:shd w:val="clear" w:color="auto" w:fill="F2F2F2" w:themeFill="background1" w:themeFillShade="F2"/>
            <w:vAlign w:val="center"/>
          </w:tcPr>
          <w:p w14:paraId="4D2B1DBD" w14:textId="77777777" w:rsidR="00AE4952" w:rsidRDefault="00AE4952" w:rsidP="0023015A">
            <w:pPr>
              <w:spacing w:after="0"/>
              <w:jc w:val="center"/>
              <w:rPr>
                <w:sz w:val="20"/>
              </w:rPr>
            </w:pPr>
            <w:r>
              <w:rPr>
                <w:sz w:val="20"/>
              </w:rPr>
              <w:t xml:space="preserve">Desembarque </w:t>
            </w:r>
          </w:p>
          <w:p w14:paraId="0A20CB02" w14:textId="77777777" w:rsidR="00AE4952" w:rsidRPr="00C5565E" w:rsidRDefault="00AE4952" w:rsidP="0023015A">
            <w:pPr>
              <w:spacing w:after="0"/>
              <w:jc w:val="center"/>
              <w:rPr>
                <w:sz w:val="20"/>
              </w:rPr>
            </w:pPr>
            <w:r w:rsidRPr="00C5565E">
              <w:rPr>
                <w:sz w:val="20"/>
              </w:rPr>
              <w:t>CPUE</w:t>
            </w:r>
          </w:p>
          <w:p w14:paraId="2718BC0F" w14:textId="77777777" w:rsidR="00AE4952" w:rsidRPr="00C5565E" w:rsidRDefault="00AE4952" w:rsidP="0023015A">
            <w:pPr>
              <w:spacing w:after="0"/>
              <w:jc w:val="center"/>
              <w:rPr>
                <w:sz w:val="20"/>
              </w:rPr>
            </w:pPr>
            <w:r w:rsidRPr="00C5565E">
              <w:rPr>
                <w:sz w:val="20"/>
              </w:rPr>
              <w:t>RECLA</w:t>
            </w:r>
            <w:r>
              <w:rPr>
                <w:sz w:val="20"/>
              </w:rPr>
              <w:t>N</w:t>
            </w:r>
          </w:p>
        </w:tc>
        <w:tc>
          <w:tcPr>
            <w:tcW w:w="2410" w:type="dxa"/>
            <w:shd w:val="clear" w:color="auto" w:fill="F2F2F2" w:themeFill="background1" w:themeFillShade="F2"/>
            <w:vAlign w:val="center"/>
          </w:tcPr>
          <w:p w14:paraId="7AF344FE" w14:textId="77777777" w:rsidR="00AE4952" w:rsidRDefault="00AE4952" w:rsidP="0023015A">
            <w:pPr>
              <w:spacing w:after="0"/>
              <w:jc w:val="center"/>
              <w:rPr>
                <w:sz w:val="20"/>
              </w:rPr>
            </w:pPr>
            <w:r>
              <w:rPr>
                <w:sz w:val="20"/>
              </w:rPr>
              <w:t>Leal (2010 y 2011)</w:t>
            </w:r>
          </w:p>
          <w:p w14:paraId="61AAB14B" w14:textId="77777777" w:rsidR="00AE4952" w:rsidRDefault="00AE4952" w:rsidP="0023015A">
            <w:pPr>
              <w:spacing w:after="0"/>
              <w:rPr>
                <w:sz w:val="20"/>
              </w:rPr>
            </w:pPr>
          </w:p>
        </w:tc>
      </w:tr>
      <w:tr w:rsidR="00AE4952" w:rsidRPr="00C5565E" w14:paraId="4A1C4AF3" w14:textId="77777777" w:rsidTr="00AE4952">
        <w:trPr>
          <w:trHeight w:val="20"/>
          <w:jc w:val="center"/>
        </w:trPr>
        <w:tc>
          <w:tcPr>
            <w:tcW w:w="1129" w:type="dxa"/>
            <w:shd w:val="clear" w:color="auto" w:fill="auto"/>
            <w:vAlign w:val="center"/>
          </w:tcPr>
          <w:p w14:paraId="4A95DE86" w14:textId="77777777" w:rsidR="00AE4952" w:rsidRPr="00C5565E" w:rsidRDefault="00AE4952" w:rsidP="0023015A">
            <w:pPr>
              <w:spacing w:after="0"/>
              <w:jc w:val="center"/>
              <w:rPr>
                <w:sz w:val="20"/>
              </w:rPr>
            </w:pPr>
            <w:r w:rsidRPr="00C5565E">
              <w:rPr>
                <w:sz w:val="20"/>
              </w:rPr>
              <w:t>2012</w:t>
            </w:r>
          </w:p>
        </w:tc>
        <w:tc>
          <w:tcPr>
            <w:tcW w:w="2698" w:type="dxa"/>
            <w:shd w:val="clear" w:color="auto" w:fill="auto"/>
            <w:vAlign w:val="center"/>
          </w:tcPr>
          <w:p w14:paraId="7286981D" w14:textId="77777777" w:rsidR="00AE4952" w:rsidRPr="00C5565E" w:rsidRDefault="00AE4952" w:rsidP="0023015A">
            <w:pPr>
              <w:spacing w:after="0"/>
              <w:jc w:val="left"/>
              <w:rPr>
                <w:sz w:val="20"/>
              </w:rPr>
            </w:pPr>
            <w:r w:rsidRPr="00C5565E">
              <w:rPr>
                <w:sz w:val="20"/>
              </w:rPr>
              <w:t xml:space="preserve">Anual </w:t>
            </w:r>
            <w:r>
              <w:rPr>
                <w:sz w:val="20"/>
              </w:rPr>
              <w:t>Talla</w:t>
            </w:r>
            <w:r w:rsidRPr="00C5565E">
              <w:rPr>
                <w:sz w:val="20"/>
              </w:rPr>
              <w:t>-estructurado (MA</w:t>
            </w:r>
            <w:r>
              <w:rPr>
                <w:sz w:val="20"/>
              </w:rPr>
              <w:t>TT</w:t>
            </w:r>
            <w:r w:rsidRPr="00C5565E">
              <w:rPr>
                <w:sz w:val="20"/>
              </w:rPr>
              <w:t>)</w:t>
            </w:r>
          </w:p>
        </w:tc>
        <w:tc>
          <w:tcPr>
            <w:tcW w:w="1134" w:type="dxa"/>
            <w:shd w:val="clear" w:color="auto" w:fill="auto"/>
            <w:vAlign w:val="center"/>
          </w:tcPr>
          <w:p w14:paraId="30867DC8" w14:textId="77777777" w:rsidR="00AE4952" w:rsidRPr="00C5565E" w:rsidRDefault="00AE4952" w:rsidP="0023015A">
            <w:pPr>
              <w:spacing w:after="0"/>
              <w:jc w:val="center"/>
              <w:rPr>
                <w:sz w:val="20"/>
              </w:rPr>
            </w:pPr>
            <w:r>
              <w:rPr>
                <w:sz w:val="20"/>
              </w:rPr>
              <w:t xml:space="preserve">MATLAB  </w:t>
            </w:r>
            <w:r w:rsidRPr="00C5565E">
              <w:rPr>
                <w:sz w:val="20"/>
              </w:rPr>
              <w:t>ADMB</w:t>
            </w:r>
          </w:p>
        </w:tc>
        <w:tc>
          <w:tcPr>
            <w:tcW w:w="1701" w:type="dxa"/>
            <w:shd w:val="clear" w:color="auto" w:fill="auto"/>
            <w:vAlign w:val="center"/>
          </w:tcPr>
          <w:p w14:paraId="32943534" w14:textId="77777777" w:rsidR="00AE4952" w:rsidRDefault="00AE4952" w:rsidP="0023015A">
            <w:pPr>
              <w:spacing w:after="0"/>
              <w:jc w:val="center"/>
              <w:rPr>
                <w:sz w:val="20"/>
              </w:rPr>
            </w:pPr>
            <w:r>
              <w:rPr>
                <w:sz w:val="20"/>
              </w:rPr>
              <w:t xml:space="preserve">Desembarque </w:t>
            </w:r>
          </w:p>
          <w:p w14:paraId="7AC9D3AB" w14:textId="77777777" w:rsidR="00AE4952" w:rsidRPr="00C5565E" w:rsidRDefault="00AE4952" w:rsidP="0023015A">
            <w:pPr>
              <w:spacing w:after="0"/>
              <w:jc w:val="center"/>
              <w:rPr>
                <w:sz w:val="20"/>
              </w:rPr>
            </w:pPr>
            <w:r w:rsidRPr="00C5565E">
              <w:rPr>
                <w:sz w:val="20"/>
              </w:rPr>
              <w:t>CPUE</w:t>
            </w:r>
          </w:p>
          <w:p w14:paraId="2BCA47C6" w14:textId="77777777" w:rsidR="00AE4952" w:rsidRPr="00C5565E" w:rsidRDefault="00AE4952" w:rsidP="0023015A">
            <w:pPr>
              <w:spacing w:after="0"/>
              <w:jc w:val="center"/>
              <w:rPr>
                <w:sz w:val="20"/>
              </w:rPr>
            </w:pPr>
            <w:r w:rsidRPr="00C5565E">
              <w:rPr>
                <w:sz w:val="20"/>
              </w:rPr>
              <w:t>RECLA</w:t>
            </w:r>
            <w:r>
              <w:rPr>
                <w:sz w:val="20"/>
              </w:rPr>
              <w:t>N</w:t>
            </w:r>
          </w:p>
        </w:tc>
        <w:tc>
          <w:tcPr>
            <w:tcW w:w="2410" w:type="dxa"/>
            <w:vAlign w:val="center"/>
          </w:tcPr>
          <w:p w14:paraId="0A304C20" w14:textId="77777777" w:rsidR="00AE4952" w:rsidRDefault="00AE4952" w:rsidP="0023015A">
            <w:pPr>
              <w:spacing w:after="0"/>
              <w:jc w:val="center"/>
              <w:rPr>
                <w:sz w:val="20"/>
              </w:rPr>
            </w:pPr>
            <w:r>
              <w:rPr>
                <w:sz w:val="20"/>
              </w:rPr>
              <w:t>Leal (2012 y 2013)</w:t>
            </w:r>
          </w:p>
          <w:p w14:paraId="79E52F41" w14:textId="77777777" w:rsidR="00AE4952" w:rsidRDefault="00AE4952" w:rsidP="0023015A">
            <w:pPr>
              <w:spacing w:after="0"/>
              <w:jc w:val="center"/>
              <w:rPr>
                <w:sz w:val="20"/>
              </w:rPr>
            </w:pPr>
            <w:r>
              <w:rPr>
                <w:sz w:val="20"/>
              </w:rPr>
              <w:t>Leal y Canales (2014 y 2015)</w:t>
            </w:r>
          </w:p>
          <w:p w14:paraId="6852C354" w14:textId="77777777" w:rsidR="00AE4952" w:rsidRDefault="00AE4952" w:rsidP="0023015A">
            <w:pPr>
              <w:spacing w:after="0"/>
              <w:jc w:val="center"/>
              <w:rPr>
                <w:sz w:val="20"/>
              </w:rPr>
            </w:pPr>
            <w:r>
              <w:rPr>
                <w:sz w:val="20"/>
              </w:rPr>
              <w:t xml:space="preserve">Leal </w:t>
            </w:r>
            <w:r w:rsidRPr="00EC7DC4">
              <w:rPr>
                <w:i/>
                <w:sz w:val="20"/>
              </w:rPr>
              <w:t>et al</w:t>
            </w:r>
            <w:r>
              <w:rPr>
                <w:sz w:val="20"/>
              </w:rPr>
              <w:t>. (2016)</w:t>
            </w:r>
          </w:p>
        </w:tc>
      </w:tr>
      <w:tr w:rsidR="00AE4952" w:rsidRPr="00C5565E" w14:paraId="27F0F4D2" w14:textId="77777777" w:rsidTr="00AE4952">
        <w:trPr>
          <w:trHeight w:val="20"/>
          <w:jc w:val="center"/>
        </w:trPr>
        <w:tc>
          <w:tcPr>
            <w:tcW w:w="1129" w:type="dxa"/>
            <w:shd w:val="clear" w:color="auto" w:fill="F2F2F2"/>
            <w:vAlign w:val="center"/>
          </w:tcPr>
          <w:p w14:paraId="3A743986" w14:textId="77777777" w:rsidR="00AE4952" w:rsidRPr="00C5565E" w:rsidRDefault="00AE4952" w:rsidP="0023015A">
            <w:pPr>
              <w:spacing w:after="0"/>
              <w:jc w:val="center"/>
              <w:rPr>
                <w:sz w:val="20"/>
              </w:rPr>
            </w:pPr>
            <w:r>
              <w:rPr>
                <w:sz w:val="20"/>
              </w:rPr>
              <w:t>2013-2018</w:t>
            </w:r>
          </w:p>
        </w:tc>
        <w:tc>
          <w:tcPr>
            <w:tcW w:w="2698" w:type="dxa"/>
            <w:shd w:val="clear" w:color="auto" w:fill="F2F2F2"/>
            <w:vAlign w:val="center"/>
          </w:tcPr>
          <w:p w14:paraId="17CF9D14" w14:textId="77777777" w:rsidR="00AE4952" w:rsidRPr="00C5565E" w:rsidRDefault="00AE4952" w:rsidP="0023015A">
            <w:pPr>
              <w:spacing w:after="0"/>
              <w:jc w:val="left"/>
              <w:rPr>
                <w:sz w:val="20"/>
              </w:rPr>
            </w:pPr>
            <w:r w:rsidRPr="00C5565E">
              <w:rPr>
                <w:sz w:val="20"/>
              </w:rPr>
              <w:t xml:space="preserve">Anual </w:t>
            </w:r>
            <w:r>
              <w:rPr>
                <w:sz w:val="20"/>
              </w:rPr>
              <w:t>talla</w:t>
            </w:r>
            <w:r w:rsidRPr="00C5565E">
              <w:rPr>
                <w:sz w:val="20"/>
              </w:rPr>
              <w:t>-estructurado (MA</w:t>
            </w:r>
            <w:r>
              <w:rPr>
                <w:sz w:val="20"/>
              </w:rPr>
              <w:t>TT</w:t>
            </w:r>
            <w:r w:rsidRPr="00C5565E">
              <w:rPr>
                <w:sz w:val="20"/>
              </w:rPr>
              <w:t>)</w:t>
            </w:r>
          </w:p>
        </w:tc>
        <w:tc>
          <w:tcPr>
            <w:tcW w:w="1134" w:type="dxa"/>
            <w:shd w:val="clear" w:color="auto" w:fill="F2F2F2"/>
            <w:vAlign w:val="center"/>
          </w:tcPr>
          <w:p w14:paraId="12C9C21D" w14:textId="77777777" w:rsidR="00AE4952" w:rsidRPr="00C5565E" w:rsidRDefault="00AE4952" w:rsidP="0023015A">
            <w:pPr>
              <w:spacing w:after="0"/>
              <w:jc w:val="center"/>
              <w:rPr>
                <w:sz w:val="20"/>
              </w:rPr>
            </w:pPr>
            <w:r w:rsidRPr="00C5565E">
              <w:rPr>
                <w:sz w:val="20"/>
              </w:rPr>
              <w:t>ADMB</w:t>
            </w:r>
          </w:p>
        </w:tc>
        <w:tc>
          <w:tcPr>
            <w:tcW w:w="1701" w:type="dxa"/>
            <w:shd w:val="clear" w:color="auto" w:fill="F2F2F2"/>
            <w:vAlign w:val="center"/>
          </w:tcPr>
          <w:p w14:paraId="61288EB3" w14:textId="77777777" w:rsidR="00AE4952" w:rsidRDefault="00AE4952" w:rsidP="0023015A">
            <w:pPr>
              <w:spacing w:after="0"/>
              <w:jc w:val="center"/>
              <w:rPr>
                <w:sz w:val="20"/>
              </w:rPr>
            </w:pPr>
            <w:r>
              <w:rPr>
                <w:sz w:val="20"/>
              </w:rPr>
              <w:t>Desembarque</w:t>
            </w:r>
          </w:p>
          <w:p w14:paraId="6BF763C2" w14:textId="77777777" w:rsidR="00AE4952" w:rsidRPr="00C5565E" w:rsidRDefault="00AE4952" w:rsidP="0023015A">
            <w:pPr>
              <w:spacing w:after="0"/>
              <w:jc w:val="center"/>
              <w:rPr>
                <w:sz w:val="20"/>
              </w:rPr>
            </w:pPr>
            <w:r>
              <w:rPr>
                <w:sz w:val="20"/>
              </w:rPr>
              <w:t>CPUE</w:t>
            </w:r>
          </w:p>
          <w:p w14:paraId="0CBAF78D" w14:textId="77777777" w:rsidR="00AE4952" w:rsidRPr="00C5565E" w:rsidRDefault="00AE4952" w:rsidP="0023015A">
            <w:pPr>
              <w:spacing w:after="0"/>
              <w:jc w:val="center"/>
              <w:rPr>
                <w:sz w:val="20"/>
              </w:rPr>
            </w:pPr>
            <w:r>
              <w:rPr>
                <w:sz w:val="20"/>
              </w:rPr>
              <w:t>RECLAN</w:t>
            </w:r>
          </w:p>
        </w:tc>
        <w:tc>
          <w:tcPr>
            <w:tcW w:w="2410" w:type="dxa"/>
            <w:shd w:val="clear" w:color="auto" w:fill="F2F2F2"/>
            <w:vAlign w:val="center"/>
          </w:tcPr>
          <w:p w14:paraId="7BB78940" w14:textId="77777777" w:rsidR="00AE4952" w:rsidRDefault="00AE4952" w:rsidP="0023015A">
            <w:pPr>
              <w:spacing w:after="0"/>
              <w:jc w:val="center"/>
              <w:rPr>
                <w:sz w:val="20"/>
              </w:rPr>
            </w:pPr>
            <w:r>
              <w:rPr>
                <w:sz w:val="20"/>
              </w:rPr>
              <w:t>Bucarey (2017)</w:t>
            </w:r>
          </w:p>
          <w:p w14:paraId="4B1962D2" w14:textId="77777777" w:rsidR="00AE4952" w:rsidRDefault="00AE4952" w:rsidP="0023015A">
            <w:pPr>
              <w:spacing w:after="0"/>
              <w:jc w:val="center"/>
              <w:rPr>
                <w:sz w:val="20"/>
              </w:rPr>
            </w:pPr>
            <w:r w:rsidRPr="00DA03E4">
              <w:rPr>
                <w:sz w:val="20"/>
              </w:rPr>
              <w:t xml:space="preserve">Bucarey </w:t>
            </w:r>
            <w:r w:rsidRPr="00DA03E4">
              <w:rPr>
                <w:i/>
                <w:sz w:val="20"/>
              </w:rPr>
              <w:t>et al</w:t>
            </w:r>
            <w:r w:rsidRPr="00DA03E4">
              <w:rPr>
                <w:sz w:val="20"/>
              </w:rPr>
              <w:t>.</w:t>
            </w:r>
            <w:r>
              <w:rPr>
                <w:sz w:val="20"/>
              </w:rPr>
              <w:t xml:space="preserve"> (2018)</w:t>
            </w:r>
          </w:p>
        </w:tc>
      </w:tr>
      <w:tr w:rsidR="00AE4952" w:rsidRPr="00C5565E" w14:paraId="7861A322" w14:textId="77777777" w:rsidTr="00AE4952">
        <w:trPr>
          <w:trHeight w:val="20"/>
          <w:jc w:val="center"/>
        </w:trPr>
        <w:tc>
          <w:tcPr>
            <w:tcW w:w="1129" w:type="dxa"/>
            <w:shd w:val="clear" w:color="auto" w:fill="FFFFFF" w:themeFill="background1"/>
            <w:vAlign w:val="center"/>
          </w:tcPr>
          <w:p w14:paraId="61ECF0A8" w14:textId="477F3A29" w:rsidR="00AE4952" w:rsidRDefault="00AE4952" w:rsidP="0023015A">
            <w:pPr>
              <w:spacing w:after="0"/>
              <w:jc w:val="center"/>
              <w:rPr>
                <w:sz w:val="20"/>
              </w:rPr>
            </w:pPr>
            <w:r>
              <w:rPr>
                <w:sz w:val="20"/>
              </w:rPr>
              <w:t>2019</w:t>
            </w:r>
            <w:r w:rsidR="003E3CAE">
              <w:rPr>
                <w:sz w:val="20"/>
              </w:rPr>
              <w:t>-2020</w:t>
            </w:r>
          </w:p>
        </w:tc>
        <w:tc>
          <w:tcPr>
            <w:tcW w:w="2698" w:type="dxa"/>
            <w:shd w:val="clear" w:color="auto" w:fill="FFFFFF" w:themeFill="background1"/>
            <w:vAlign w:val="center"/>
          </w:tcPr>
          <w:p w14:paraId="59D94B1A" w14:textId="77777777" w:rsidR="00AE4952" w:rsidRPr="00C5565E" w:rsidRDefault="00AE4952" w:rsidP="0023015A">
            <w:pPr>
              <w:spacing w:after="0"/>
              <w:jc w:val="left"/>
              <w:rPr>
                <w:sz w:val="20"/>
              </w:rPr>
            </w:pPr>
            <w:r w:rsidRPr="00C5565E">
              <w:rPr>
                <w:sz w:val="20"/>
              </w:rPr>
              <w:t xml:space="preserve">Anual </w:t>
            </w:r>
            <w:r>
              <w:rPr>
                <w:sz w:val="20"/>
              </w:rPr>
              <w:t>talla</w:t>
            </w:r>
            <w:r w:rsidRPr="00C5565E">
              <w:rPr>
                <w:sz w:val="20"/>
              </w:rPr>
              <w:t>-estructurado (MA</w:t>
            </w:r>
            <w:r>
              <w:rPr>
                <w:sz w:val="20"/>
              </w:rPr>
              <w:t>TT</w:t>
            </w:r>
            <w:r w:rsidRPr="00C5565E">
              <w:rPr>
                <w:sz w:val="20"/>
              </w:rPr>
              <w:t>)</w:t>
            </w:r>
          </w:p>
        </w:tc>
        <w:tc>
          <w:tcPr>
            <w:tcW w:w="1134" w:type="dxa"/>
            <w:shd w:val="clear" w:color="auto" w:fill="FFFFFF" w:themeFill="background1"/>
            <w:vAlign w:val="center"/>
          </w:tcPr>
          <w:p w14:paraId="0022F7C5" w14:textId="77777777" w:rsidR="00AE4952" w:rsidRPr="00C5565E" w:rsidRDefault="00AE4952" w:rsidP="0023015A">
            <w:pPr>
              <w:spacing w:after="0"/>
              <w:jc w:val="center"/>
              <w:rPr>
                <w:sz w:val="20"/>
              </w:rPr>
            </w:pPr>
            <w:r>
              <w:rPr>
                <w:sz w:val="20"/>
              </w:rPr>
              <w:t>ADMB</w:t>
            </w:r>
          </w:p>
        </w:tc>
        <w:tc>
          <w:tcPr>
            <w:tcW w:w="1701" w:type="dxa"/>
            <w:shd w:val="clear" w:color="auto" w:fill="FFFFFF" w:themeFill="background1"/>
            <w:vAlign w:val="center"/>
          </w:tcPr>
          <w:p w14:paraId="5887F371" w14:textId="77777777" w:rsidR="00AE4952" w:rsidRDefault="00AE4952" w:rsidP="0023015A">
            <w:pPr>
              <w:spacing w:after="0"/>
              <w:jc w:val="center"/>
              <w:rPr>
                <w:sz w:val="20"/>
              </w:rPr>
            </w:pPr>
            <w:r>
              <w:rPr>
                <w:sz w:val="20"/>
              </w:rPr>
              <w:t>Desembarque</w:t>
            </w:r>
          </w:p>
          <w:p w14:paraId="72931CB4" w14:textId="77777777" w:rsidR="00AE4952" w:rsidRDefault="00AE4952" w:rsidP="0023015A">
            <w:pPr>
              <w:spacing w:after="0"/>
              <w:jc w:val="center"/>
              <w:rPr>
                <w:sz w:val="20"/>
              </w:rPr>
            </w:pPr>
            <w:r>
              <w:rPr>
                <w:sz w:val="20"/>
              </w:rPr>
              <w:t>CPUE Industrial</w:t>
            </w:r>
          </w:p>
          <w:p w14:paraId="10C107C6" w14:textId="77777777" w:rsidR="00AE4952" w:rsidRDefault="00AE4952" w:rsidP="0023015A">
            <w:pPr>
              <w:spacing w:after="0"/>
              <w:jc w:val="center"/>
              <w:rPr>
                <w:sz w:val="20"/>
              </w:rPr>
            </w:pPr>
            <w:r>
              <w:rPr>
                <w:sz w:val="20"/>
              </w:rPr>
              <w:t>CPUE Artesanal</w:t>
            </w:r>
          </w:p>
          <w:p w14:paraId="5853FD70" w14:textId="77777777" w:rsidR="00AE4952" w:rsidRDefault="00AE4952" w:rsidP="0023015A">
            <w:pPr>
              <w:spacing w:after="0"/>
              <w:jc w:val="center"/>
              <w:rPr>
                <w:sz w:val="20"/>
              </w:rPr>
            </w:pPr>
            <w:r>
              <w:rPr>
                <w:sz w:val="20"/>
              </w:rPr>
              <w:t>RECLAN</w:t>
            </w:r>
          </w:p>
          <w:p w14:paraId="292E889B" w14:textId="77777777" w:rsidR="00AE4952" w:rsidRDefault="00AE4952" w:rsidP="0023015A">
            <w:pPr>
              <w:spacing w:after="0"/>
              <w:jc w:val="center"/>
              <w:rPr>
                <w:sz w:val="20"/>
              </w:rPr>
            </w:pPr>
            <w:r>
              <w:rPr>
                <w:sz w:val="20"/>
              </w:rPr>
              <w:t>MPDH</w:t>
            </w:r>
          </w:p>
        </w:tc>
        <w:tc>
          <w:tcPr>
            <w:tcW w:w="2410" w:type="dxa"/>
            <w:shd w:val="clear" w:color="auto" w:fill="FFFFFF" w:themeFill="background1"/>
            <w:vAlign w:val="center"/>
          </w:tcPr>
          <w:p w14:paraId="793B70C1" w14:textId="76DDBB5D" w:rsidR="00AE4952" w:rsidRDefault="00AE4952" w:rsidP="0023015A">
            <w:pPr>
              <w:spacing w:after="0"/>
              <w:jc w:val="center"/>
              <w:rPr>
                <w:sz w:val="20"/>
              </w:rPr>
            </w:pPr>
            <w:r>
              <w:rPr>
                <w:sz w:val="20"/>
              </w:rPr>
              <w:t xml:space="preserve">Bucarey </w:t>
            </w:r>
            <w:r w:rsidRPr="00840828">
              <w:rPr>
                <w:i/>
                <w:sz w:val="20"/>
              </w:rPr>
              <w:t>et al</w:t>
            </w:r>
            <w:r>
              <w:rPr>
                <w:sz w:val="20"/>
              </w:rPr>
              <w:t>. (2019</w:t>
            </w:r>
            <w:r w:rsidR="00914B86">
              <w:rPr>
                <w:sz w:val="20"/>
              </w:rPr>
              <w:t>a y b</w:t>
            </w:r>
            <w:r>
              <w:rPr>
                <w:sz w:val="20"/>
              </w:rPr>
              <w:t xml:space="preserve">) </w:t>
            </w:r>
          </w:p>
        </w:tc>
      </w:tr>
    </w:tbl>
    <w:p w14:paraId="62792EC6" w14:textId="77777777" w:rsidR="007A40C8" w:rsidRDefault="007A40C8" w:rsidP="00D92F0E">
      <w:pPr>
        <w:rPr>
          <w:lang w:val="es-ES_tradnl" w:eastAsia="es-ES"/>
        </w:rPr>
      </w:pPr>
    </w:p>
    <w:p w14:paraId="60B534F8" w14:textId="77777777" w:rsidR="00AE4952" w:rsidRDefault="00AE4952" w:rsidP="00AE4952">
      <w:r w:rsidRPr="000210AD">
        <w:t xml:space="preserve">En base al modelo conceptual de la dinámica del stock de </w:t>
      </w:r>
      <w:r>
        <w:t xml:space="preserve">la </w:t>
      </w:r>
      <w:r w:rsidRPr="000210AD">
        <w:t xml:space="preserve">anchoveta </w:t>
      </w:r>
      <w:r>
        <w:t>centro-norte</w:t>
      </w:r>
      <w:r w:rsidRPr="000210AD">
        <w:t xml:space="preserve"> se sustenta</w:t>
      </w:r>
      <w:r>
        <w:t xml:space="preserve"> </w:t>
      </w:r>
      <w:r w:rsidRPr="000210AD">
        <w:t>el enfoque y modelo de evaluación, que permit</w:t>
      </w:r>
      <w:r>
        <w:t>e</w:t>
      </w:r>
      <w:r w:rsidRPr="000210AD">
        <w:t xml:space="preserve"> asesorar al </w:t>
      </w:r>
      <w:r>
        <w:t>CCT-PP</w:t>
      </w:r>
      <w:r w:rsidRPr="000210AD">
        <w:t xml:space="preserve"> en los análisis de la productividad del stock y de sus posibilidades de explotación, considerando los parámetros e indicadores estimados por el modelo de evaluación de anchoveta, con su incertidumbre as</w:t>
      </w:r>
      <w:r>
        <w:t xml:space="preserve">ociada. El análisis considera </w:t>
      </w:r>
      <w:r w:rsidRPr="000210AD">
        <w:t xml:space="preserve">como </w:t>
      </w:r>
      <w:r w:rsidRPr="000210AD">
        <w:lastRenderedPageBreak/>
        <w:t>criterio de explotación, aquel nivel de mortalidad que conduce al Rendimiento Máximo Sostenido (F</w:t>
      </w:r>
      <w:r w:rsidRPr="00182AF9">
        <w:rPr>
          <w:vertAlign w:val="subscript"/>
        </w:rPr>
        <w:t>RMS</w:t>
      </w:r>
      <w:r>
        <w:t xml:space="preserve">), la </w:t>
      </w:r>
      <w:r w:rsidRPr="000210AD">
        <w:t>proyección poblacional bajo condiciones de incerti</w:t>
      </w:r>
      <w:r>
        <w:t>dumbre y la generación de</w:t>
      </w:r>
      <w:r w:rsidRPr="000210AD">
        <w:t xml:space="preserve"> tablas de decisión sobre las consecuencias de determinadas acciones en base a posibles estados de la naturaleza (p. ejemplo, optimista, neutro, pesimista)</w:t>
      </w:r>
      <w:r>
        <w:t xml:space="preserve">, </w:t>
      </w:r>
      <w:r w:rsidRPr="000210AD">
        <w:t>de variables de estado relevantes tales como biomasa desovante y/o niveles de reclutamiento, junto al riesgo de no lograr determinados objetivos</w:t>
      </w:r>
      <w:r>
        <w:t>.</w:t>
      </w:r>
    </w:p>
    <w:p w14:paraId="111C7A86" w14:textId="77777777" w:rsidR="0025405D" w:rsidRPr="000210AD" w:rsidRDefault="0025405D" w:rsidP="00DD20CF"/>
    <w:p w14:paraId="0EBCD7AC" w14:textId="01052FC2" w:rsidR="00342A0B" w:rsidRDefault="00F24C36" w:rsidP="00F24C36">
      <w:pPr>
        <w:pStyle w:val="Ttulo2"/>
        <w:numPr>
          <w:ilvl w:val="0"/>
          <w:numId w:val="0"/>
        </w:numPr>
        <w:ind w:left="426"/>
      </w:pPr>
      <w:bookmarkStart w:id="25" w:name="_Toc51055431"/>
      <w:r>
        <w:t>2.7</w:t>
      </w:r>
      <w:r>
        <w:tab/>
      </w:r>
      <w:r w:rsidR="00342A0B">
        <w:t xml:space="preserve">Estatus </w:t>
      </w:r>
      <w:r w:rsidR="007A4082">
        <w:t>y determi</w:t>
      </w:r>
      <w:r w:rsidR="0018697D">
        <w:t>na</w:t>
      </w:r>
      <w:r w:rsidR="007A4082">
        <w:t>ción de CBA</w:t>
      </w:r>
      <w:bookmarkEnd w:id="25"/>
    </w:p>
    <w:p w14:paraId="425ECB79" w14:textId="6533F5F3" w:rsidR="00AE4952" w:rsidRDefault="00AE4952" w:rsidP="00AE4952">
      <w:r>
        <w:t>En el período 2016-201</w:t>
      </w:r>
      <w:r w:rsidR="00650306">
        <w:t>9</w:t>
      </w:r>
      <w:r>
        <w:t>, l</w:t>
      </w:r>
      <w:r w:rsidRPr="00D735E6">
        <w:t xml:space="preserve">a anchoveta de la zona centro norte presenta una recuperación de </w:t>
      </w:r>
      <w:r>
        <w:t>sus</w:t>
      </w:r>
      <w:r w:rsidRPr="00D735E6">
        <w:t xml:space="preserve"> niveles poblacionales, luego de un período de disminución sostenida de la abundancia</w:t>
      </w:r>
      <w:r>
        <w:t xml:space="preserve"> que mantuvo al recurso en sobreexplotación en los años 2014-2016. Esta recuperación </w:t>
      </w:r>
      <w:r w:rsidRPr="00D735E6">
        <w:t xml:space="preserve">se explica por </w:t>
      </w:r>
      <w:r>
        <w:t>una paulatina recuperación de la fuerza de las</w:t>
      </w:r>
      <w:r w:rsidRPr="00D735E6">
        <w:t xml:space="preserve"> </w:t>
      </w:r>
      <w:r>
        <w:t xml:space="preserve">clases anuales </w:t>
      </w:r>
      <w:r w:rsidRPr="00D735E6">
        <w:t>2016</w:t>
      </w:r>
      <w:r>
        <w:t xml:space="preserve"> -201</w:t>
      </w:r>
      <w:r w:rsidR="00A83B4B">
        <w:t>9</w:t>
      </w:r>
      <w:r w:rsidRPr="00D735E6">
        <w:t xml:space="preserve">, lo que, sumado a las bajas remociones por pesca, han permitido incrementar los niveles de biomasa </w:t>
      </w:r>
      <w:r>
        <w:t xml:space="preserve">en una condición de plena explotación. </w:t>
      </w:r>
      <w:r w:rsidRPr="00290DE7">
        <w:t>Para el 2019 se estim</w:t>
      </w:r>
      <w:r w:rsidR="005F79C7">
        <w:t>ó</w:t>
      </w:r>
      <w:r w:rsidRPr="00290DE7">
        <w:t xml:space="preserve"> un significativo incremento de los niveles poblacionales, comparable con lo observado en 1994, cuando se estiman los valores más altos de la serie histórica. Estos resultados son consistentes con lo observado en el crucero acústico RECLAN y también con la actividad de pesca</w:t>
      </w:r>
      <w:r>
        <w:t xml:space="preserve"> de</w:t>
      </w:r>
      <w:r w:rsidR="00A83B4B">
        <w:t>l primer semestre</w:t>
      </w:r>
      <w:r>
        <w:t xml:space="preserve"> (</w:t>
      </w:r>
      <w:r>
        <w:fldChar w:fldCharType="begin"/>
      </w:r>
      <w:r>
        <w:instrText xml:space="preserve"> REF _Ref508619612 \h </w:instrText>
      </w:r>
      <w:r>
        <w:fldChar w:fldCharType="separate"/>
      </w:r>
      <w:r w:rsidR="000B610D" w:rsidRPr="00B828A1">
        <w:rPr>
          <w:b/>
        </w:rPr>
        <w:t xml:space="preserve">Figura </w:t>
      </w:r>
      <w:r w:rsidR="000B610D">
        <w:rPr>
          <w:b/>
          <w:noProof/>
        </w:rPr>
        <w:t>6</w:t>
      </w:r>
      <w:r>
        <w:fldChar w:fldCharType="end"/>
      </w:r>
      <w:r>
        <w:t>).</w:t>
      </w:r>
    </w:p>
    <w:p w14:paraId="1B4CDE74" w14:textId="6B1DA216" w:rsidR="00342A0B" w:rsidRDefault="003E3CAE" w:rsidP="00342A0B">
      <w:pPr>
        <w:jc w:val="center"/>
      </w:pPr>
      <w:r>
        <w:rPr>
          <w:noProof/>
        </w:rPr>
        <w:drawing>
          <wp:inline distT="0" distB="0" distL="0" distR="0" wp14:anchorId="2FB43B7E" wp14:editId="67BBF74C">
            <wp:extent cx="4203700" cy="3362655"/>
            <wp:effectExtent l="0" t="0" r="635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1185" cy="3368643"/>
                    </a:xfrm>
                    <a:prstGeom prst="rect">
                      <a:avLst/>
                    </a:prstGeom>
                    <a:noFill/>
                  </pic:spPr>
                </pic:pic>
              </a:graphicData>
            </a:graphic>
          </wp:inline>
        </w:drawing>
      </w:r>
    </w:p>
    <w:p w14:paraId="6EFEC7AD" w14:textId="2F90FC01" w:rsidR="00342A0B" w:rsidRDefault="00342A0B" w:rsidP="00342A0B">
      <w:pPr>
        <w:pStyle w:val="Figura"/>
      </w:pPr>
      <w:bookmarkStart w:id="26" w:name="_Ref508619612"/>
      <w:r w:rsidRPr="00B828A1">
        <w:rPr>
          <w:b/>
        </w:rPr>
        <w:t xml:space="preserve">Figura </w:t>
      </w:r>
      <w:r w:rsidRPr="00B828A1">
        <w:rPr>
          <w:b/>
        </w:rPr>
        <w:fldChar w:fldCharType="begin"/>
      </w:r>
      <w:r w:rsidRPr="00B828A1">
        <w:rPr>
          <w:b/>
        </w:rPr>
        <w:instrText xml:space="preserve"> SEQ Figura \* ARABIC </w:instrText>
      </w:r>
      <w:r w:rsidRPr="00B828A1">
        <w:rPr>
          <w:b/>
        </w:rPr>
        <w:fldChar w:fldCharType="separate"/>
      </w:r>
      <w:r w:rsidR="000B610D">
        <w:rPr>
          <w:b/>
          <w:noProof/>
        </w:rPr>
        <w:t>6</w:t>
      </w:r>
      <w:r w:rsidRPr="00B828A1">
        <w:rPr>
          <w:b/>
        </w:rPr>
        <w:fldChar w:fldCharType="end"/>
      </w:r>
      <w:bookmarkEnd w:id="26"/>
      <w:r>
        <w:t>.</w:t>
      </w:r>
      <w:r>
        <w:tab/>
        <w:t>Razón BD/BD</w:t>
      </w:r>
      <w:r w:rsidRPr="00B828A1">
        <w:rPr>
          <w:vertAlign w:val="subscript"/>
        </w:rPr>
        <w:t>RMS</w:t>
      </w:r>
      <w:r>
        <w:t xml:space="preserve"> y razón F/F</w:t>
      </w:r>
      <w:r w:rsidRPr="00B828A1">
        <w:rPr>
          <w:vertAlign w:val="subscript"/>
        </w:rPr>
        <w:t>RMS</w:t>
      </w:r>
      <w:r>
        <w:rPr>
          <w:vertAlign w:val="subscript"/>
        </w:rPr>
        <w:t xml:space="preserve"> </w:t>
      </w:r>
      <w:r>
        <w:t xml:space="preserve">de </w:t>
      </w:r>
      <w:r w:rsidR="00D735E6">
        <w:t>la an</w:t>
      </w:r>
      <w:r>
        <w:t xml:space="preserve">choveta </w:t>
      </w:r>
      <w:r w:rsidR="00D735E6">
        <w:t>centro-</w:t>
      </w:r>
      <w:r w:rsidR="00DC03A4">
        <w:t>norte</w:t>
      </w:r>
      <w:r w:rsidR="00E84C85">
        <w:t xml:space="preserve"> </w:t>
      </w:r>
      <w:r w:rsidRPr="009D64D2">
        <w:t>(</w:t>
      </w:r>
      <w:r w:rsidR="007D5E8A" w:rsidRPr="009D64D2">
        <w:t xml:space="preserve">Fuente: </w:t>
      </w:r>
      <w:r w:rsidR="00E84C85">
        <w:t xml:space="preserve">Bucarey </w:t>
      </w:r>
      <w:r w:rsidR="00E84C85" w:rsidRPr="00E176E0">
        <w:rPr>
          <w:i/>
        </w:rPr>
        <w:t>et al</w:t>
      </w:r>
      <w:r w:rsidR="00E84C85">
        <w:t>., 20</w:t>
      </w:r>
      <w:r w:rsidR="003E3CAE">
        <w:t>20</w:t>
      </w:r>
      <w:r w:rsidR="00D735E6">
        <w:t>)</w:t>
      </w:r>
      <w:r w:rsidR="00BF2884">
        <w:t xml:space="preserve">. Se comparan los resultados de la evaluación de </w:t>
      </w:r>
      <w:r w:rsidR="003E3CAE">
        <w:t>septiembre</w:t>
      </w:r>
      <w:r w:rsidR="00BF2884">
        <w:t xml:space="preserve"> 201</w:t>
      </w:r>
      <w:r w:rsidR="00461C56">
        <w:t>9</w:t>
      </w:r>
      <w:r w:rsidR="00BF2884">
        <w:t xml:space="preserve"> (línea segmentada roja) y la evaluación de </w:t>
      </w:r>
      <w:r w:rsidR="003E3CAE">
        <w:t>abril</w:t>
      </w:r>
      <w:r w:rsidR="00BF2884">
        <w:t xml:space="preserve"> 20</w:t>
      </w:r>
      <w:r w:rsidR="003E3CAE">
        <w:t>20</w:t>
      </w:r>
      <w:r w:rsidR="00BF2884">
        <w:t xml:space="preserve"> (línea continua negra)</w:t>
      </w:r>
      <w:r w:rsidR="00522A9F">
        <w:t>.</w:t>
      </w:r>
    </w:p>
    <w:p w14:paraId="19365558" w14:textId="77777777" w:rsidR="00AE4952" w:rsidRDefault="00AE4952" w:rsidP="00AE4952">
      <w:r w:rsidRPr="000D3533">
        <w:lastRenderedPageBreak/>
        <w:t xml:space="preserve">De acuerdo al ciclo de manejo de esta pesquería, </w:t>
      </w:r>
      <w:r>
        <w:t>el proceso de asesoría comien</w:t>
      </w:r>
      <w:r w:rsidRPr="000D3533">
        <w:t xml:space="preserve">za </w:t>
      </w:r>
      <w:r>
        <w:t>con el cálculo de la CBA inicial estimada en septiembre de cada año (t), la que permite al CCT-</w:t>
      </w:r>
      <w:r w:rsidRPr="000D3533">
        <w:t>PP establecer el estatus y recomendar el rango de CBA para el año siguiente</w:t>
      </w:r>
      <w:r>
        <w:t xml:space="preserve"> (t+1)</w:t>
      </w:r>
      <w:r w:rsidRPr="000D3533">
        <w:t xml:space="preserve">. En </w:t>
      </w:r>
      <w:r>
        <w:t>febrero</w:t>
      </w:r>
      <w:r w:rsidRPr="000D3533">
        <w:t xml:space="preserve"> de cada año, el crucero de evaluación hidroacústica permite estimar la abundancia y biomasa </w:t>
      </w:r>
      <w:r>
        <w:t>vulnerable a inicios de año (crucero RECLAN</w:t>
      </w:r>
      <w:r w:rsidRPr="000D3533">
        <w:t xml:space="preserve">), </w:t>
      </w:r>
      <w:r>
        <w:t>la que junto</w:t>
      </w:r>
      <w:r w:rsidRPr="000D3533">
        <w:t xml:space="preserve"> a </w:t>
      </w:r>
      <w:r>
        <w:t xml:space="preserve">la información actualizada </w:t>
      </w:r>
      <w:r w:rsidRPr="000D3533">
        <w:t>de la pesquería</w:t>
      </w:r>
      <w:r>
        <w:t xml:space="preserve"> </w:t>
      </w:r>
      <w:r w:rsidRPr="000D3533">
        <w:t xml:space="preserve">es </w:t>
      </w:r>
      <w:r>
        <w:t>usada</w:t>
      </w:r>
      <w:r w:rsidRPr="000D3533">
        <w:t xml:space="preserve"> para </w:t>
      </w:r>
      <w:r>
        <w:t>revisar la recomendación inicial de CBA en abril del año t+1</w:t>
      </w:r>
      <w:r w:rsidRPr="000D3533">
        <w:t xml:space="preserve">. </w:t>
      </w:r>
    </w:p>
    <w:p w14:paraId="5474DA3F" w14:textId="77777777" w:rsidR="00AE4952" w:rsidRDefault="00AE4952" w:rsidP="00AE4952">
      <w:r>
        <w:t xml:space="preserve">En el proceso de revisión, el cálculo de la CBA se basa en la estimación de los peces que sobrevivieron al año anterior, más los peces que están reclutando en el año actual (información entregada por el crucero RECLAN). </w:t>
      </w:r>
    </w:p>
    <w:p w14:paraId="2D23DA55" w14:textId="28AB7C9D" w:rsidR="00A3517D" w:rsidRDefault="00E84C85" w:rsidP="00D23ED2">
      <w:r>
        <w:t>D</w:t>
      </w:r>
      <w:r w:rsidRPr="00D735E6">
        <w:t xml:space="preserve">ada la incertidumbre asociada a los niveles de reclutamiento, la variabilidad ambiental, así como la incertidumbre estructural y de proceso asociada al modelo de evaluación, se sugiere mantener cautela frente al diagnóstico y </w:t>
      </w:r>
      <w:r>
        <w:t xml:space="preserve">un </w:t>
      </w:r>
      <w:r w:rsidRPr="00D735E6">
        <w:t>enfoque precautorio sobre las recomendaciones de manejo</w:t>
      </w:r>
      <w:r>
        <w:t>. Desde un punto de vista práctico y administrativo, la problemática se traduce en la dificultad de disminuir la cuota asignada, cuando en un proceso de actualización la recomendación es menor a la anterior, especialmente si parte de la cuota ya ha sido ha sido consumida (</w:t>
      </w:r>
      <w:r>
        <w:fldChar w:fldCharType="begin"/>
      </w:r>
      <w:r>
        <w:instrText xml:space="preserve"> REF _Ref508624927 \h </w:instrText>
      </w:r>
      <w:r>
        <w:fldChar w:fldCharType="separate"/>
      </w:r>
      <w:r w:rsidR="000B610D" w:rsidRPr="006D418A">
        <w:rPr>
          <w:b/>
        </w:rPr>
        <w:t xml:space="preserve">Tabla </w:t>
      </w:r>
      <w:r w:rsidR="000B610D">
        <w:rPr>
          <w:b/>
          <w:noProof/>
        </w:rPr>
        <w:t>3</w:t>
      </w:r>
      <w:r>
        <w:fldChar w:fldCharType="end"/>
      </w:r>
      <w:r>
        <w:t>).</w:t>
      </w:r>
    </w:p>
    <w:p w14:paraId="3442E277" w14:textId="77777777" w:rsidR="00BC4F25" w:rsidRDefault="00BC4F25" w:rsidP="00D23ED2"/>
    <w:p w14:paraId="5FFDD228" w14:textId="0DA49882" w:rsidR="00342A0B" w:rsidRPr="006D418A" w:rsidRDefault="00342A0B" w:rsidP="00342A0B">
      <w:pPr>
        <w:pStyle w:val="Tabla"/>
        <w:rPr>
          <w:b/>
        </w:rPr>
      </w:pPr>
      <w:bookmarkStart w:id="27" w:name="_Ref508624927"/>
      <w:r w:rsidRPr="006D418A">
        <w:rPr>
          <w:b/>
        </w:rPr>
        <w:t xml:space="preserve">Tabla </w:t>
      </w:r>
      <w:r w:rsidRPr="006D418A">
        <w:rPr>
          <w:b/>
        </w:rPr>
        <w:fldChar w:fldCharType="begin"/>
      </w:r>
      <w:r w:rsidRPr="006D418A">
        <w:rPr>
          <w:b/>
        </w:rPr>
        <w:instrText xml:space="preserve"> SEQ Tabla \* ARABIC </w:instrText>
      </w:r>
      <w:r w:rsidRPr="006D418A">
        <w:rPr>
          <w:b/>
        </w:rPr>
        <w:fldChar w:fldCharType="separate"/>
      </w:r>
      <w:r w:rsidR="000B610D">
        <w:rPr>
          <w:b/>
          <w:noProof/>
        </w:rPr>
        <w:t>3</w:t>
      </w:r>
      <w:r w:rsidRPr="006D418A">
        <w:rPr>
          <w:b/>
        </w:rPr>
        <w:fldChar w:fldCharType="end"/>
      </w:r>
      <w:bookmarkEnd w:id="27"/>
    </w:p>
    <w:p w14:paraId="27743EB2" w14:textId="77777777" w:rsidR="00342A0B" w:rsidRDefault="00342A0B" w:rsidP="00342A0B">
      <w:pPr>
        <w:pStyle w:val="Tabla"/>
      </w:pPr>
      <w:r>
        <w:t xml:space="preserve">Capturas biológicamente aceptables recomendadas por el CCT-PP en las distintas </w:t>
      </w:r>
    </w:p>
    <w:p w14:paraId="3195F74D" w14:textId="55AE12EE" w:rsidR="00342A0B" w:rsidRPr="00BA2F25" w:rsidRDefault="00342A0B" w:rsidP="008A3F4B">
      <w:pPr>
        <w:pStyle w:val="Tabla"/>
        <w:spacing w:after="120"/>
      </w:pPr>
      <w:r>
        <w:t>etapas de establecimiento de CBA, desembarque registrado y sus diferencias.</w:t>
      </w:r>
      <w:r w:rsidR="00AC0FFA">
        <w:t xml:space="preserve"> </w:t>
      </w:r>
    </w:p>
    <w:tbl>
      <w:tblPr>
        <w:tblStyle w:val="Tablaconcuadrcula"/>
        <w:tblW w:w="7083" w:type="dxa"/>
        <w:jc w:val="center"/>
        <w:tblLook w:val="04A0" w:firstRow="1" w:lastRow="0" w:firstColumn="1" w:lastColumn="0" w:noHBand="0" w:noVBand="1"/>
      </w:tblPr>
      <w:tblGrid>
        <w:gridCol w:w="714"/>
        <w:gridCol w:w="1032"/>
        <w:gridCol w:w="1148"/>
        <w:gridCol w:w="1042"/>
        <w:gridCol w:w="1346"/>
        <w:gridCol w:w="1801"/>
      </w:tblGrid>
      <w:tr w:rsidR="00AE4952" w:rsidRPr="008A3F4B" w14:paraId="69F63A29" w14:textId="19A98794" w:rsidTr="00AE4952">
        <w:trPr>
          <w:trHeight w:val="510"/>
          <w:jc w:val="center"/>
        </w:trPr>
        <w:tc>
          <w:tcPr>
            <w:tcW w:w="714" w:type="dxa"/>
            <w:shd w:val="clear" w:color="auto" w:fill="E7E6E6" w:themeFill="background2"/>
            <w:vAlign w:val="center"/>
          </w:tcPr>
          <w:p w14:paraId="613D0722" w14:textId="77777777" w:rsidR="00AE4952" w:rsidRPr="008A3F4B" w:rsidRDefault="00AE4952" w:rsidP="00355062">
            <w:pPr>
              <w:jc w:val="center"/>
              <w:rPr>
                <w:rFonts w:asciiTheme="majorHAnsi" w:hAnsiTheme="majorHAnsi" w:cstheme="majorHAnsi"/>
                <w:b/>
                <w:sz w:val="20"/>
                <w:szCs w:val="20"/>
              </w:rPr>
            </w:pPr>
            <w:r w:rsidRPr="008A3F4B">
              <w:rPr>
                <w:rFonts w:asciiTheme="majorHAnsi" w:hAnsiTheme="majorHAnsi" w:cstheme="majorHAnsi"/>
                <w:b/>
                <w:sz w:val="20"/>
                <w:szCs w:val="20"/>
              </w:rPr>
              <w:t>Año</w:t>
            </w:r>
          </w:p>
        </w:tc>
        <w:tc>
          <w:tcPr>
            <w:tcW w:w="1032" w:type="dxa"/>
            <w:shd w:val="clear" w:color="auto" w:fill="E7E6E6" w:themeFill="background2"/>
            <w:vAlign w:val="center"/>
          </w:tcPr>
          <w:p w14:paraId="7D478C19" w14:textId="7CD62D44" w:rsidR="00AE4952" w:rsidRPr="008A3F4B" w:rsidRDefault="00AE4952" w:rsidP="00355062">
            <w:pPr>
              <w:jc w:val="center"/>
              <w:rPr>
                <w:rFonts w:asciiTheme="majorHAnsi" w:hAnsiTheme="majorHAnsi" w:cstheme="majorHAnsi"/>
                <w:b/>
                <w:sz w:val="20"/>
                <w:szCs w:val="20"/>
              </w:rPr>
            </w:pPr>
            <w:r w:rsidRPr="008A3F4B">
              <w:rPr>
                <w:rFonts w:asciiTheme="majorHAnsi" w:hAnsiTheme="majorHAnsi" w:cstheme="majorHAnsi"/>
                <w:b/>
                <w:sz w:val="20"/>
                <w:szCs w:val="20"/>
              </w:rPr>
              <w:t>CBA</w:t>
            </w:r>
            <w:r>
              <w:rPr>
                <w:rFonts w:asciiTheme="majorHAnsi" w:hAnsiTheme="majorHAnsi" w:cstheme="majorHAnsi"/>
                <w:b/>
                <w:sz w:val="20"/>
                <w:szCs w:val="20"/>
              </w:rPr>
              <w:t xml:space="preserve"> (t)</w:t>
            </w:r>
          </w:p>
          <w:p w14:paraId="3CD698BD" w14:textId="10D0C7E2" w:rsidR="00AE4952" w:rsidRPr="008A3F4B" w:rsidRDefault="00AE4952" w:rsidP="00355062">
            <w:pPr>
              <w:jc w:val="center"/>
              <w:rPr>
                <w:rFonts w:asciiTheme="majorHAnsi" w:hAnsiTheme="majorHAnsi" w:cstheme="majorHAnsi"/>
                <w:b/>
                <w:sz w:val="20"/>
                <w:szCs w:val="20"/>
              </w:rPr>
            </w:pPr>
            <w:r w:rsidRPr="008A3F4B">
              <w:rPr>
                <w:rFonts w:asciiTheme="majorHAnsi" w:hAnsiTheme="majorHAnsi" w:cstheme="majorHAnsi"/>
                <w:b/>
                <w:sz w:val="20"/>
                <w:szCs w:val="20"/>
              </w:rPr>
              <w:t>Inicial</w:t>
            </w:r>
          </w:p>
        </w:tc>
        <w:tc>
          <w:tcPr>
            <w:tcW w:w="1148" w:type="dxa"/>
            <w:shd w:val="clear" w:color="auto" w:fill="E7E6E6" w:themeFill="background2"/>
            <w:vAlign w:val="center"/>
          </w:tcPr>
          <w:p w14:paraId="0FAE55AB" w14:textId="597656AF" w:rsidR="00AE4952" w:rsidRPr="008A3F4B" w:rsidRDefault="00AE4952" w:rsidP="00355062">
            <w:pPr>
              <w:jc w:val="center"/>
              <w:rPr>
                <w:rFonts w:asciiTheme="majorHAnsi" w:hAnsiTheme="majorHAnsi" w:cstheme="majorHAnsi"/>
                <w:b/>
                <w:sz w:val="20"/>
                <w:szCs w:val="20"/>
              </w:rPr>
            </w:pPr>
            <w:r w:rsidRPr="008A3F4B">
              <w:rPr>
                <w:rFonts w:asciiTheme="majorHAnsi" w:hAnsiTheme="majorHAnsi" w:cstheme="majorHAnsi"/>
                <w:b/>
                <w:sz w:val="20"/>
                <w:szCs w:val="20"/>
              </w:rPr>
              <w:t>CBA</w:t>
            </w:r>
            <w:r>
              <w:rPr>
                <w:rFonts w:asciiTheme="majorHAnsi" w:hAnsiTheme="majorHAnsi" w:cstheme="majorHAnsi"/>
                <w:b/>
                <w:sz w:val="20"/>
                <w:szCs w:val="20"/>
              </w:rPr>
              <w:t xml:space="preserve"> (t)</w:t>
            </w:r>
          </w:p>
          <w:p w14:paraId="2E192DC8" w14:textId="1F978FBF" w:rsidR="00AE4952" w:rsidRPr="008A3F4B" w:rsidRDefault="00AE4952" w:rsidP="00355062">
            <w:pPr>
              <w:jc w:val="center"/>
              <w:rPr>
                <w:rFonts w:asciiTheme="majorHAnsi" w:hAnsiTheme="majorHAnsi" w:cstheme="majorHAnsi"/>
                <w:b/>
                <w:sz w:val="20"/>
                <w:szCs w:val="20"/>
              </w:rPr>
            </w:pPr>
            <w:r>
              <w:rPr>
                <w:rFonts w:asciiTheme="majorHAnsi" w:hAnsiTheme="majorHAnsi" w:cstheme="majorHAnsi"/>
                <w:b/>
                <w:sz w:val="20"/>
                <w:szCs w:val="20"/>
              </w:rPr>
              <w:t>R</w:t>
            </w:r>
            <w:r w:rsidRPr="008A3F4B">
              <w:rPr>
                <w:rFonts w:asciiTheme="majorHAnsi" w:hAnsiTheme="majorHAnsi" w:cstheme="majorHAnsi"/>
                <w:b/>
                <w:sz w:val="20"/>
                <w:szCs w:val="20"/>
              </w:rPr>
              <w:t>evisión</w:t>
            </w:r>
          </w:p>
        </w:tc>
        <w:tc>
          <w:tcPr>
            <w:tcW w:w="1042" w:type="dxa"/>
            <w:shd w:val="clear" w:color="auto" w:fill="E7E6E6" w:themeFill="background2"/>
            <w:vAlign w:val="center"/>
          </w:tcPr>
          <w:p w14:paraId="05D3C8CC" w14:textId="7472B61E" w:rsidR="00AE4952" w:rsidRPr="008A3F4B" w:rsidRDefault="00AE4952" w:rsidP="008A3F4B">
            <w:pPr>
              <w:jc w:val="center"/>
              <w:rPr>
                <w:rFonts w:asciiTheme="majorHAnsi" w:hAnsiTheme="majorHAnsi" w:cstheme="majorHAnsi"/>
                <w:b/>
                <w:sz w:val="20"/>
                <w:szCs w:val="20"/>
              </w:rPr>
            </w:pPr>
            <w:r w:rsidRPr="008A3F4B">
              <w:rPr>
                <w:rFonts w:asciiTheme="majorHAnsi" w:hAnsiTheme="majorHAnsi" w:cstheme="majorHAnsi"/>
                <w:b/>
                <w:sz w:val="20"/>
                <w:szCs w:val="20"/>
              </w:rPr>
              <w:t>CBA</w:t>
            </w:r>
            <w:r>
              <w:rPr>
                <w:rFonts w:asciiTheme="majorHAnsi" w:hAnsiTheme="majorHAnsi" w:cstheme="majorHAnsi"/>
                <w:b/>
                <w:sz w:val="20"/>
                <w:szCs w:val="20"/>
              </w:rPr>
              <w:t xml:space="preserve"> (t)</w:t>
            </w:r>
          </w:p>
          <w:p w14:paraId="5B5D259D" w14:textId="1FEF97D3" w:rsidR="00AE4952" w:rsidRPr="008A3F4B" w:rsidRDefault="00AE4952" w:rsidP="008A3F4B">
            <w:pPr>
              <w:jc w:val="center"/>
              <w:rPr>
                <w:rFonts w:asciiTheme="majorHAnsi" w:hAnsiTheme="majorHAnsi" w:cstheme="majorHAnsi"/>
                <w:b/>
                <w:sz w:val="20"/>
                <w:szCs w:val="20"/>
              </w:rPr>
            </w:pPr>
            <w:r w:rsidRPr="008A3F4B">
              <w:rPr>
                <w:rFonts w:asciiTheme="majorHAnsi" w:hAnsiTheme="majorHAnsi" w:cstheme="majorHAnsi"/>
                <w:b/>
                <w:sz w:val="20"/>
                <w:szCs w:val="20"/>
              </w:rPr>
              <w:t>Revisión adicional</w:t>
            </w:r>
          </w:p>
        </w:tc>
        <w:tc>
          <w:tcPr>
            <w:tcW w:w="1346" w:type="dxa"/>
            <w:shd w:val="clear" w:color="auto" w:fill="E7E6E6" w:themeFill="background2"/>
            <w:vAlign w:val="center"/>
          </w:tcPr>
          <w:p w14:paraId="47BD4823" w14:textId="51EB1D70" w:rsidR="00AE4952" w:rsidRPr="008A3F4B" w:rsidRDefault="00AE4952" w:rsidP="008A3F4B">
            <w:pPr>
              <w:jc w:val="center"/>
              <w:rPr>
                <w:rFonts w:asciiTheme="majorHAnsi" w:hAnsiTheme="majorHAnsi" w:cstheme="majorHAnsi"/>
                <w:b/>
                <w:sz w:val="20"/>
                <w:szCs w:val="20"/>
              </w:rPr>
            </w:pPr>
            <w:r w:rsidRPr="008A3F4B">
              <w:rPr>
                <w:rFonts w:asciiTheme="majorHAnsi" w:hAnsiTheme="majorHAnsi" w:cstheme="majorHAnsi"/>
                <w:b/>
                <w:sz w:val="20"/>
                <w:szCs w:val="20"/>
              </w:rPr>
              <w:t>Desembarque</w:t>
            </w:r>
            <w:r>
              <w:rPr>
                <w:rFonts w:asciiTheme="majorHAnsi" w:hAnsiTheme="majorHAnsi" w:cstheme="majorHAnsi"/>
                <w:b/>
                <w:sz w:val="20"/>
                <w:szCs w:val="20"/>
              </w:rPr>
              <w:t xml:space="preserve"> total (t)</w:t>
            </w:r>
          </w:p>
        </w:tc>
        <w:tc>
          <w:tcPr>
            <w:tcW w:w="1801" w:type="dxa"/>
            <w:shd w:val="clear" w:color="auto" w:fill="E7E6E6" w:themeFill="background2"/>
            <w:vAlign w:val="center"/>
          </w:tcPr>
          <w:p w14:paraId="43854008" w14:textId="5AC42167" w:rsidR="00AE4952" w:rsidRPr="008A3F4B" w:rsidRDefault="00AE4952" w:rsidP="008A3F4B">
            <w:pPr>
              <w:jc w:val="center"/>
              <w:rPr>
                <w:rFonts w:asciiTheme="majorHAnsi" w:hAnsiTheme="majorHAnsi" w:cstheme="majorHAnsi"/>
                <w:b/>
                <w:sz w:val="20"/>
                <w:szCs w:val="20"/>
              </w:rPr>
            </w:pPr>
            <w:r w:rsidRPr="008A3F4B">
              <w:rPr>
                <w:rFonts w:asciiTheme="majorHAnsi" w:hAnsiTheme="majorHAnsi" w:cstheme="majorHAnsi"/>
                <w:b/>
                <w:sz w:val="20"/>
                <w:szCs w:val="20"/>
              </w:rPr>
              <w:t xml:space="preserve">Diferencia entre el desembarque y </w:t>
            </w:r>
            <w:r>
              <w:rPr>
                <w:rFonts w:asciiTheme="majorHAnsi" w:hAnsiTheme="majorHAnsi" w:cstheme="majorHAnsi"/>
                <w:b/>
                <w:sz w:val="20"/>
                <w:szCs w:val="20"/>
              </w:rPr>
              <w:t>Cuota de Captura</w:t>
            </w:r>
          </w:p>
        </w:tc>
      </w:tr>
      <w:tr w:rsidR="00AE4952" w:rsidRPr="008A3F4B" w14:paraId="181A92B0" w14:textId="2E9439AD" w:rsidTr="00AE4952">
        <w:trPr>
          <w:trHeight w:val="510"/>
          <w:jc w:val="center"/>
        </w:trPr>
        <w:tc>
          <w:tcPr>
            <w:tcW w:w="714" w:type="dxa"/>
            <w:vAlign w:val="center"/>
          </w:tcPr>
          <w:p w14:paraId="26222D22" w14:textId="77777777" w:rsidR="00AE4952" w:rsidRPr="008A3F4B" w:rsidRDefault="00AE4952" w:rsidP="008A3F4B">
            <w:pPr>
              <w:jc w:val="center"/>
              <w:rPr>
                <w:rFonts w:asciiTheme="majorHAnsi" w:hAnsiTheme="majorHAnsi" w:cstheme="majorHAnsi"/>
                <w:b/>
                <w:sz w:val="20"/>
                <w:szCs w:val="20"/>
              </w:rPr>
            </w:pPr>
            <w:r w:rsidRPr="008A3F4B">
              <w:rPr>
                <w:rFonts w:asciiTheme="majorHAnsi" w:hAnsiTheme="majorHAnsi" w:cstheme="majorHAnsi"/>
                <w:b/>
                <w:sz w:val="20"/>
                <w:szCs w:val="20"/>
              </w:rPr>
              <w:t>2014</w:t>
            </w:r>
          </w:p>
        </w:tc>
        <w:tc>
          <w:tcPr>
            <w:tcW w:w="1032" w:type="dxa"/>
            <w:vAlign w:val="center"/>
          </w:tcPr>
          <w:p w14:paraId="082A3CF5" w14:textId="36A179A7"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52.700</w:t>
            </w:r>
          </w:p>
        </w:tc>
        <w:tc>
          <w:tcPr>
            <w:tcW w:w="1148" w:type="dxa"/>
            <w:shd w:val="clear" w:color="auto" w:fill="auto"/>
            <w:vAlign w:val="center"/>
          </w:tcPr>
          <w:p w14:paraId="2ED92C1F" w14:textId="398C82B4" w:rsidR="00AE4952" w:rsidRPr="00DE56C8" w:rsidRDefault="00AE4952" w:rsidP="00DE56C8">
            <w:pPr>
              <w:jc w:val="center"/>
              <w:rPr>
                <w:rFonts w:asciiTheme="majorHAnsi" w:hAnsiTheme="majorHAnsi" w:cstheme="majorHAnsi"/>
                <w:i/>
                <w:sz w:val="20"/>
                <w:szCs w:val="20"/>
              </w:rPr>
            </w:pPr>
            <w:r w:rsidRPr="008A3F4B">
              <w:rPr>
                <w:rFonts w:asciiTheme="majorHAnsi" w:hAnsiTheme="majorHAnsi" w:cstheme="majorHAnsi"/>
                <w:i/>
                <w:sz w:val="20"/>
                <w:szCs w:val="20"/>
              </w:rPr>
              <w:t>statu quo</w:t>
            </w:r>
          </w:p>
        </w:tc>
        <w:tc>
          <w:tcPr>
            <w:tcW w:w="1042" w:type="dxa"/>
            <w:vAlign w:val="center"/>
          </w:tcPr>
          <w:p w14:paraId="7D70BDFF" w14:textId="77777777" w:rsidR="00AE4952" w:rsidRPr="008A3F4B" w:rsidRDefault="00AE4952" w:rsidP="008A3F4B">
            <w:pPr>
              <w:jc w:val="center"/>
              <w:rPr>
                <w:rFonts w:asciiTheme="majorHAnsi" w:hAnsiTheme="majorHAnsi" w:cstheme="majorHAnsi"/>
                <w:sz w:val="20"/>
                <w:szCs w:val="20"/>
              </w:rPr>
            </w:pPr>
          </w:p>
        </w:tc>
        <w:tc>
          <w:tcPr>
            <w:tcW w:w="1346" w:type="dxa"/>
            <w:vAlign w:val="center"/>
          </w:tcPr>
          <w:p w14:paraId="7A5C9097" w14:textId="1F78EEE0"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32.946.</w:t>
            </w:r>
          </w:p>
        </w:tc>
        <w:tc>
          <w:tcPr>
            <w:tcW w:w="1801" w:type="dxa"/>
            <w:vAlign w:val="center"/>
          </w:tcPr>
          <w:p w14:paraId="4C23E525" w14:textId="402133CA"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 xml:space="preserve">0,64 veces la </w:t>
            </w:r>
            <w:r>
              <w:rPr>
                <w:rFonts w:asciiTheme="majorHAnsi" w:hAnsiTheme="majorHAnsi" w:cstheme="majorHAnsi"/>
                <w:sz w:val="20"/>
                <w:szCs w:val="20"/>
              </w:rPr>
              <w:t>cuota</w:t>
            </w:r>
          </w:p>
        </w:tc>
      </w:tr>
      <w:tr w:rsidR="00AE4952" w:rsidRPr="008A3F4B" w14:paraId="21940CBF" w14:textId="3F0038AA" w:rsidTr="00AE4952">
        <w:trPr>
          <w:trHeight w:val="510"/>
          <w:jc w:val="center"/>
        </w:trPr>
        <w:tc>
          <w:tcPr>
            <w:tcW w:w="714" w:type="dxa"/>
            <w:vAlign w:val="center"/>
          </w:tcPr>
          <w:p w14:paraId="4E7A2009" w14:textId="77777777" w:rsidR="00AE4952" w:rsidRPr="008A3F4B" w:rsidRDefault="00AE4952" w:rsidP="008A3F4B">
            <w:pPr>
              <w:jc w:val="center"/>
              <w:rPr>
                <w:rFonts w:asciiTheme="majorHAnsi" w:hAnsiTheme="majorHAnsi" w:cstheme="majorHAnsi"/>
                <w:b/>
                <w:sz w:val="20"/>
                <w:szCs w:val="20"/>
              </w:rPr>
            </w:pPr>
            <w:r w:rsidRPr="008A3F4B">
              <w:rPr>
                <w:rFonts w:asciiTheme="majorHAnsi" w:hAnsiTheme="majorHAnsi" w:cstheme="majorHAnsi"/>
                <w:b/>
                <w:sz w:val="20"/>
                <w:szCs w:val="20"/>
              </w:rPr>
              <w:t>2015</w:t>
            </w:r>
          </w:p>
        </w:tc>
        <w:tc>
          <w:tcPr>
            <w:tcW w:w="1032" w:type="dxa"/>
            <w:vAlign w:val="center"/>
          </w:tcPr>
          <w:p w14:paraId="3E2BD8A7" w14:textId="779920E8"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 xml:space="preserve">30.000 </w:t>
            </w:r>
          </w:p>
        </w:tc>
        <w:tc>
          <w:tcPr>
            <w:tcW w:w="1148" w:type="dxa"/>
            <w:vAlign w:val="center"/>
          </w:tcPr>
          <w:p w14:paraId="33236146" w14:textId="4426C1C1"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i/>
                <w:sz w:val="20"/>
                <w:szCs w:val="20"/>
              </w:rPr>
              <w:t>statu quo</w:t>
            </w:r>
          </w:p>
        </w:tc>
        <w:tc>
          <w:tcPr>
            <w:tcW w:w="1042" w:type="dxa"/>
            <w:vAlign w:val="center"/>
          </w:tcPr>
          <w:p w14:paraId="4F7D9372" w14:textId="77777777" w:rsidR="00AE4952" w:rsidRPr="008A3F4B" w:rsidRDefault="00AE4952" w:rsidP="008A3F4B">
            <w:pPr>
              <w:jc w:val="center"/>
              <w:rPr>
                <w:rFonts w:asciiTheme="majorHAnsi" w:hAnsiTheme="majorHAnsi" w:cstheme="majorHAnsi"/>
                <w:sz w:val="20"/>
                <w:szCs w:val="20"/>
              </w:rPr>
            </w:pPr>
          </w:p>
        </w:tc>
        <w:tc>
          <w:tcPr>
            <w:tcW w:w="1346" w:type="dxa"/>
            <w:vAlign w:val="center"/>
          </w:tcPr>
          <w:p w14:paraId="0E196A28" w14:textId="6935C96F"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20.086.</w:t>
            </w:r>
          </w:p>
        </w:tc>
        <w:tc>
          <w:tcPr>
            <w:tcW w:w="1801" w:type="dxa"/>
            <w:vAlign w:val="center"/>
          </w:tcPr>
          <w:p w14:paraId="000A2E04" w14:textId="69C80212"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 xml:space="preserve">0,67 veces la </w:t>
            </w:r>
            <w:r>
              <w:rPr>
                <w:rFonts w:asciiTheme="majorHAnsi" w:hAnsiTheme="majorHAnsi" w:cstheme="majorHAnsi"/>
                <w:sz w:val="20"/>
                <w:szCs w:val="20"/>
              </w:rPr>
              <w:t>cuota</w:t>
            </w:r>
          </w:p>
        </w:tc>
      </w:tr>
      <w:tr w:rsidR="00AE4952" w:rsidRPr="008A3F4B" w14:paraId="3DA75F79" w14:textId="10B7E054" w:rsidTr="00AE4952">
        <w:trPr>
          <w:trHeight w:val="510"/>
          <w:jc w:val="center"/>
        </w:trPr>
        <w:tc>
          <w:tcPr>
            <w:tcW w:w="714" w:type="dxa"/>
            <w:vAlign w:val="center"/>
          </w:tcPr>
          <w:p w14:paraId="47B9C531" w14:textId="77777777" w:rsidR="00AE4952" w:rsidRPr="008A3F4B" w:rsidRDefault="00AE4952" w:rsidP="008A3F4B">
            <w:pPr>
              <w:jc w:val="center"/>
              <w:rPr>
                <w:rFonts w:asciiTheme="majorHAnsi" w:hAnsiTheme="majorHAnsi" w:cstheme="majorHAnsi"/>
                <w:b/>
                <w:sz w:val="20"/>
                <w:szCs w:val="20"/>
              </w:rPr>
            </w:pPr>
            <w:r w:rsidRPr="008A3F4B">
              <w:rPr>
                <w:rFonts w:asciiTheme="majorHAnsi" w:hAnsiTheme="majorHAnsi" w:cstheme="majorHAnsi"/>
                <w:b/>
                <w:sz w:val="20"/>
                <w:szCs w:val="20"/>
              </w:rPr>
              <w:t>2016</w:t>
            </w:r>
          </w:p>
        </w:tc>
        <w:tc>
          <w:tcPr>
            <w:tcW w:w="1032" w:type="dxa"/>
            <w:vAlign w:val="center"/>
          </w:tcPr>
          <w:p w14:paraId="649D6D46" w14:textId="6529C947"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 xml:space="preserve">25.650 </w:t>
            </w:r>
          </w:p>
        </w:tc>
        <w:tc>
          <w:tcPr>
            <w:tcW w:w="1148" w:type="dxa"/>
            <w:vAlign w:val="center"/>
          </w:tcPr>
          <w:p w14:paraId="0675F272" w14:textId="65FA9452"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34.600</w:t>
            </w:r>
          </w:p>
        </w:tc>
        <w:tc>
          <w:tcPr>
            <w:tcW w:w="1042" w:type="dxa"/>
            <w:vAlign w:val="center"/>
          </w:tcPr>
          <w:p w14:paraId="332DE62C" w14:textId="77777777" w:rsidR="00AE4952" w:rsidRPr="008A3F4B" w:rsidRDefault="00AE4952" w:rsidP="008A3F4B">
            <w:pPr>
              <w:jc w:val="center"/>
              <w:rPr>
                <w:rFonts w:asciiTheme="majorHAnsi" w:hAnsiTheme="majorHAnsi" w:cstheme="majorHAnsi"/>
                <w:sz w:val="20"/>
                <w:szCs w:val="20"/>
              </w:rPr>
            </w:pPr>
          </w:p>
        </w:tc>
        <w:tc>
          <w:tcPr>
            <w:tcW w:w="1346" w:type="dxa"/>
            <w:vAlign w:val="center"/>
          </w:tcPr>
          <w:p w14:paraId="154622E2" w14:textId="1F8E5A60"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20.811</w:t>
            </w:r>
          </w:p>
        </w:tc>
        <w:tc>
          <w:tcPr>
            <w:tcW w:w="1801" w:type="dxa"/>
            <w:vAlign w:val="center"/>
          </w:tcPr>
          <w:p w14:paraId="3EB4EAFA" w14:textId="14DAE8DD"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 xml:space="preserve">0,60 veces la </w:t>
            </w:r>
            <w:r>
              <w:rPr>
                <w:rFonts w:asciiTheme="majorHAnsi" w:hAnsiTheme="majorHAnsi" w:cstheme="majorHAnsi"/>
                <w:sz w:val="20"/>
                <w:szCs w:val="20"/>
              </w:rPr>
              <w:t>cuota</w:t>
            </w:r>
          </w:p>
        </w:tc>
      </w:tr>
      <w:tr w:rsidR="00AE4952" w:rsidRPr="008A3F4B" w14:paraId="14249E1F" w14:textId="33481A58" w:rsidTr="00AE4952">
        <w:trPr>
          <w:trHeight w:val="510"/>
          <w:jc w:val="center"/>
        </w:trPr>
        <w:tc>
          <w:tcPr>
            <w:tcW w:w="714" w:type="dxa"/>
            <w:vAlign w:val="center"/>
          </w:tcPr>
          <w:p w14:paraId="590678F3" w14:textId="77777777" w:rsidR="00AE4952" w:rsidRPr="008A3F4B" w:rsidRDefault="00AE4952" w:rsidP="008A3F4B">
            <w:pPr>
              <w:jc w:val="center"/>
              <w:rPr>
                <w:rFonts w:asciiTheme="majorHAnsi" w:hAnsiTheme="majorHAnsi" w:cstheme="majorHAnsi"/>
                <w:b/>
                <w:sz w:val="20"/>
                <w:szCs w:val="20"/>
              </w:rPr>
            </w:pPr>
            <w:r w:rsidRPr="008A3F4B">
              <w:rPr>
                <w:rFonts w:asciiTheme="majorHAnsi" w:hAnsiTheme="majorHAnsi" w:cstheme="majorHAnsi"/>
                <w:b/>
                <w:sz w:val="20"/>
                <w:szCs w:val="20"/>
              </w:rPr>
              <w:t>2017</w:t>
            </w:r>
          </w:p>
        </w:tc>
        <w:tc>
          <w:tcPr>
            <w:tcW w:w="1032" w:type="dxa"/>
            <w:vAlign w:val="center"/>
          </w:tcPr>
          <w:p w14:paraId="685AF3DE" w14:textId="3CAB8009"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50.700</w:t>
            </w:r>
          </w:p>
        </w:tc>
        <w:tc>
          <w:tcPr>
            <w:tcW w:w="1148" w:type="dxa"/>
            <w:vAlign w:val="center"/>
          </w:tcPr>
          <w:p w14:paraId="044A7394" w14:textId="55E9AB74" w:rsidR="00AE4952" w:rsidRPr="008A3F4B" w:rsidRDefault="00AE4952" w:rsidP="00DE56C8">
            <w:pPr>
              <w:jc w:val="center"/>
              <w:rPr>
                <w:rFonts w:asciiTheme="majorHAnsi" w:hAnsiTheme="majorHAnsi" w:cstheme="majorHAnsi"/>
                <w:sz w:val="20"/>
                <w:szCs w:val="20"/>
              </w:rPr>
            </w:pPr>
            <w:r w:rsidRPr="008A3F4B">
              <w:rPr>
                <w:rFonts w:asciiTheme="majorHAnsi" w:hAnsiTheme="majorHAnsi" w:cstheme="majorHAnsi"/>
                <w:i/>
                <w:sz w:val="20"/>
                <w:szCs w:val="20"/>
              </w:rPr>
              <w:t>statu quo</w:t>
            </w:r>
          </w:p>
        </w:tc>
        <w:tc>
          <w:tcPr>
            <w:tcW w:w="1042" w:type="dxa"/>
            <w:vAlign w:val="center"/>
          </w:tcPr>
          <w:p w14:paraId="004FEE07" w14:textId="77777777" w:rsidR="00AE4952" w:rsidRPr="008A3F4B" w:rsidRDefault="00AE4952" w:rsidP="008A3F4B">
            <w:pPr>
              <w:jc w:val="center"/>
              <w:rPr>
                <w:rFonts w:asciiTheme="majorHAnsi" w:hAnsiTheme="majorHAnsi" w:cstheme="majorHAnsi"/>
                <w:sz w:val="20"/>
                <w:szCs w:val="20"/>
              </w:rPr>
            </w:pPr>
          </w:p>
        </w:tc>
        <w:tc>
          <w:tcPr>
            <w:tcW w:w="1346" w:type="dxa"/>
            <w:vAlign w:val="center"/>
          </w:tcPr>
          <w:p w14:paraId="46244877" w14:textId="02E402E6"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16.565</w:t>
            </w:r>
          </w:p>
        </w:tc>
        <w:tc>
          <w:tcPr>
            <w:tcW w:w="1801" w:type="dxa"/>
            <w:vAlign w:val="center"/>
          </w:tcPr>
          <w:p w14:paraId="78FCC529" w14:textId="602A9AE9"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 xml:space="preserve">0,33 veces la </w:t>
            </w:r>
            <w:r>
              <w:rPr>
                <w:rFonts w:asciiTheme="majorHAnsi" w:hAnsiTheme="majorHAnsi" w:cstheme="majorHAnsi"/>
                <w:sz w:val="20"/>
                <w:szCs w:val="20"/>
              </w:rPr>
              <w:t>cuota</w:t>
            </w:r>
          </w:p>
        </w:tc>
      </w:tr>
      <w:tr w:rsidR="00AE4952" w:rsidRPr="008A3F4B" w14:paraId="0A216D39" w14:textId="365AFF26" w:rsidTr="00AE4952">
        <w:trPr>
          <w:trHeight w:val="510"/>
          <w:jc w:val="center"/>
        </w:trPr>
        <w:tc>
          <w:tcPr>
            <w:tcW w:w="714" w:type="dxa"/>
            <w:vAlign w:val="center"/>
          </w:tcPr>
          <w:p w14:paraId="5BD2D836" w14:textId="77777777" w:rsidR="00AE4952" w:rsidRPr="008A3F4B" w:rsidRDefault="00AE4952" w:rsidP="008A3F4B">
            <w:pPr>
              <w:jc w:val="center"/>
              <w:rPr>
                <w:rFonts w:asciiTheme="majorHAnsi" w:hAnsiTheme="majorHAnsi" w:cstheme="majorHAnsi"/>
                <w:b/>
                <w:sz w:val="20"/>
                <w:szCs w:val="20"/>
              </w:rPr>
            </w:pPr>
            <w:r w:rsidRPr="008A3F4B">
              <w:rPr>
                <w:rFonts w:asciiTheme="majorHAnsi" w:hAnsiTheme="majorHAnsi" w:cstheme="majorHAnsi"/>
                <w:b/>
                <w:sz w:val="20"/>
                <w:szCs w:val="20"/>
              </w:rPr>
              <w:t>2018</w:t>
            </w:r>
          </w:p>
        </w:tc>
        <w:tc>
          <w:tcPr>
            <w:tcW w:w="1032" w:type="dxa"/>
            <w:vAlign w:val="center"/>
          </w:tcPr>
          <w:p w14:paraId="42BD7E5D" w14:textId="4B6605AC"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40.000.</w:t>
            </w:r>
          </w:p>
        </w:tc>
        <w:tc>
          <w:tcPr>
            <w:tcW w:w="1148" w:type="dxa"/>
            <w:vAlign w:val="center"/>
          </w:tcPr>
          <w:p w14:paraId="7AA57B17" w14:textId="1CA5083E"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42.590</w:t>
            </w:r>
          </w:p>
        </w:tc>
        <w:tc>
          <w:tcPr>
            <w:tcW w:w="1042" w:type="dxa"/>
            <w:vAlign w:val="center"/>
          </w:tcPr>
          <w:p w14:paraId="4AA00208" w14:textId="30F123EE"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45.144</w:t>
            </w:r>
          </w:p>
        </w:tc>
        <w:tc>
          <w:tcPr>
            <w:tcW w:w="1346" w:type="dxa"/>
            <w:vAlign w:val="center"/>
          </w:tcPr>
          <w:p w14:paraId="1DDE1B76" w14:textId="156B2610"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38.841</w:t>
            </w:r>
          </w:p>
        </w:tc>
        <w:tc>
          <w:tcPr>
            <w:tcW w:w="1801" w:type="dxa"/>
            <w:vAlign w:val="center"/>
          </w:tcPr>
          <w:p w14:paraId="6CD0322A" w14:textId="7117BDCA" w:rsidR="00AE4952" w:rsidRPr="008A3F4B" w:rsidRDefault="00AE4952" w:rsidP="008A3F4B">
            <w:pPr>
              <w:jc w:val="center"/>
              <w:rPr>
                <w:rFonts w:asciiTheme="majorHAnsi" w:hAnsiTheme="majorHAnsi" w:cstheme="majorHAnsi"/>
                <w:sz w:val="20"/>
                <w:szCs w:val="20"/>
              </w:rPr>
            </w:pPr>
            <w:r w:rsidRPr="008A3F4B">
              <w:rPr>
                <w:rFonts w:asciiTheme="majorHAnsi" w:hAnsiTheme="majorHAnsi" w:cstheme="majorHAnsi"/>
                <w:sz w:val="20"/>
                <w:szCs w:val="20"/>
              </w:rPr>
              <w:t xml:space="preserve">0,86 veces la </w:t>
            </w:r>
            <w:r>
              <w:rPr>
                <w:rFonts w:asciiTheme="majorHAnsi" w:hAnsiTheme="majorHAnsi" w:cstheme="majorHAnsi"/>
                <w:sz w:val="20"/>
                <w:szCs w:val="20"/>
              </w:rPr>
              <w:t>cuota</w:t>
            </w:r>
          </w:p>
        </w:tc>
      </w:tr>
      <w:tr w:rsidR="00455581" w:rsidRPr="008A3F4B" w14:paraId="6B75F520" w14:textId="77777777" w:rsidTr="00AE4952">
        <w:trPr>
          <w:trHeight w:val="510"/>
          <w:jc w:val="center"/>
        </w:trPr>
        <w:tc>
          <w:tcPr>
            <w:tcW w:w="714" w:type="dxa"/>
            <w:vAlign w:val="center"/>
          </w:tcPr>
          <w:p w14:paraId="2F4A39CD" w14:textId="51C32FFA" w:rsidR="00455581" w:rsidRPr="008A3F4B" w:rsidRDefault="00455581" w:rsidP="00455581">
            <w:pPr>
              <w:jc w:val="center"/>
              <w:rPr>
                <w:rFonts w:asciiTheme="majorHAnsi" w:hAnsiTheme="majorHAnsi" w:cstheme="majorHAnsi"/>
                <w:b/>
                <w:sz w:val="20"/>
                <w:szCs w:val="20"/>
              </w:rPr>
            </w:pPr>
            <w:r w:rsidRPr="008A3F4B">
              <w:rPr>
                <w:rFonts w:asciiTheme="majorHAnsi" w:hAnsiTheme="majorHAnsi" w:cstheme="majorHAnsi"/>
                <w:b/>
                <w:sz w:val="20"/>
                <w:szCs w:val="20"/>
              </w:rPr>
              <w:t>2019</w:t>
            </w:r>
          </w:p>
        </w:tc>
        <w:tc>
          <w:tcPr>
            <w:tcW w:w="1032" w:type="dxa"/>
            <w:vAlign w:val="center"/>
          </w:tcPr>
          <w:p w14:paraId="4D982E6F" w14:textId="48147857" w:rsidR="00455581" w:rsidRPr="008A3F4B" w:rsidRDefault="00455581" w:rsidP="00455581">
            <w:pPr>
              <w:jc w:val="center"/>
              <w:rPr>
                <w:rFonts w:asciiTheme="majorHAnsi" w:hAnsiTheme="majorHAnsi" w:cstheme="majorHAnsi"/>
                <w:sz w:val="20"/>
                <w:szCs w:val="20"/>
              </w:rPr>
            </w:pPr>
            <w:r w:rsidRPr="008A3F4B">
              <w:rPr>
                <w:rFonts w:asciiTheme="majorHAnsi" w:hAnsiTheme="majorHAnsi" w:cstheme="majorHAnsi"/>
                <w:sz w:val="20"/>
                <w:szCs w:val="20"/>
              </w:rPr>
              <w:t>40.520</w:t>
            </w:r>
          </w:p>
        </w:tc>
        <w:tc>
          <w:tcPr>
            <w:tcW w:w="1148" w:type="dxa"/>
            <w:vAlign w:val="center"/>
          </w:tcPr>
          <w:p w14:paraId="623A44AB" w14:textId="5459785F" w:rsidR="00455581" w:rsidRDefault="00455581" w:rsidP="00455581">
            <w:pPr>
              <w:jc w:val="center"/>
              <w:rPr>
                <w:rFonts w:asciiTheme="majorHAnsi" w:hAnsiTheme="majorHAnsi" w:cstheme="majorHAnsi"/>
                <w:sz w:val="20"/>
                <w:szCs w:val="20"/>
              </w:rPr>
            </w:pPr>
            <w:r>
              <w:rPr>
                <w:rFonts w:asciiTheme="majorHAnsi" w:hAnsiTheme="majorHAnsi" w:cstheme="majorHAnsi"/>
                <w:sz w:val="20"/>
                <w:szCs w:val="20"/>
              </w:rPr>
              <w:t>75.982</w:t>
            </w:r>
          </w:p>
        </w:tc>
        <w:tc>
          <w:tcPr>
            <w:tcW w:w="1042" w:type="dxa"/>
            <w:vAlign w:val="center"/>
          </w:tcPr>
          <w:p w14:paraId="706946FC" w14:textId="076BBB64" w:rsidR="00455581" w:rsidRPr="008A3F4B" w:rsidRDefault="00455581" w:rsidP="00455581">
            <w:pPr>
              <w:jc w:val="center"/>
              <w:rPr>
                <w:rFonts w:asciiTheme="majorHAnsi" w:hAnsiTheme="majorHAnsi" w:cstheme="majorHAnsi"/>
                <w:sz w:val="20"/>
                <w:szCs w:val="20"/>
              </w:rPr>
            </w:pPr>
            <w:r w:rsidRPr="008A3F4B">
              <w:rPr>
                <w:rFonts w:asciiTheme="majorHAnsi" w:hAnsiTheme="majorHAnsi" w:cstheme="majorHAnsi"/>
                <w:sz w:val="20"/>
                <w:szCs w:val="20"/>
              </w:rPr>
              <w:t>-</w:t>
            </w:r>
          </w:p>
        </w:tc>
        <w:tc>
          <w:tcPr>
            <w:tcW w:w="1346" w:type="dxa"/>
            <w:vAlign w:val="center"/>
          </w:tcPr>
          <w:p w14:paraId="11D51CD9" w14:textId="4641D8FE" w:rsidR="00455581" w:rsidRPr="008A3F4B" w:rsidRDefault="00455581" w:rsidP="00455581">
            <w:pPr>
              <w:jc w:val="center"/>
              <w:rPr>
                <w:rFonts w:asciiTheme="majorHAnsi" w:hAnsiTheme="majorHAnsi" w:cstheme="majorHAnsi"/>
                <w:sz w:val="20"/>
                <w:szCs w:val="20"/>
              </w:rPr>
            </w:pPr>
            <w:r>
              <w:rPr>
                <w:rFonts w:asciiTheme="majorHAnsi" w:hAnsiTheme="majorHAnsi" w:cstheme="majorHAnsi"/>
                <w:sz w:val="20"/>
                <w:szCs w:val="20"/>
              </w:rPr>
              <w:t>60.528</w:t>
            </w:r>
          </w:p>
        </w:tc>
        <w:tc>
          <w:tcPr>
            <w:tcW w:w="1801" w:type="dxa"/>
            <w:vAlign w:val="center"/>
          </w:tcPr>
          <w:p w14:paraId="37C06881" w14:textId="763A1283" w:rsidR="00455581" w:rsidRPr="008A3F4B" w:rsidRDefault="00455581" w:rsidP="00455581">
            <w:pPr>
              <w:jc w:val="center"/>
              <w:rPr>
                <w:rFonts w:asciiTheme="majorHAnsi" w:hAnsiTheme="majorHAnsi" w:cstheme="majorHAnsi"/>
                <w:sz w:val="20"/>
                <w:szCs w:val="20"/>
              </w:rPr>
            </w:pPr>
            <w:r w:rsidRPr="008A3F4B">
              <w:rPr>
                <w:rFonts w:asciiTheme="majorHAnsi" w:hAnsiTheme="majorHAnsi" w:cstheme="majorHAnsi"/>
                <w:sz w:val="20"/>
                <w:szCs w:val="20"/>
              </w:rPr>
              <w:t>0,8</w:t>
            </w:r>
            <w:r>
              <w:rPr>
                <w:rFonts w:asciiTheme="majorHAnsi" w:hAnsiTheme="majorHAnsi" w:cstheme="majorHAnsi"/>
                <w:sz w:val="20"/>
                <w:szCs w:val="20"/>
              </w:rPr>
              <w:t>0</w:t>
            </w:r>
            <w:r w:rsidRPr="008A3F4B">
              <w:rPr>
                <w:rFonts w:asciiTheme="majorHAnsi" w:hAnsiTheme="majorHAnsi" w:cstheme="majorHAnsi"/>
                <w:sz w:val="20"/>
                <w:szCs w:val="20"/>
              </w:rPr>
              <w:t xml:space="preserve"> veces la </w:t>
            </w:r>
            <w:r>
              <w:rPr>
                <w:rFonts w:asciiTheme="majorHAnsi" w:hAnsiTheme="majorHAnsi" w:cstheme="majorHAnsi"/>
                <w:sz w:val="20"/>
                <w:szCs w:val="20"/>
              </w:rPr>
              <w:t>cuota</w:t>
            </w:r>
          </w:p>
        </w:tc>
      </w:tr>
      <w:tr w:rsidR="00AE4952" w:rsidRPr="008A3F4B" w14:paraId="02DF4A4C" w14:textId="4ACF68EE" w:rsidTr="00AE4952">
        <w:trPr>
          <w:trHeight w:val="510"/>
          <w:jc w:val="center"/>
        </w:trPr>
        <w:tc>
          <w:tcPr>
            <w:tcW w:w="714" w:type="dxa"/>
            <w:vAlign w:val="center"/>
          </w:tcPr>
          <w:p w14:paraId="21A75579" w14:textId="6B7AF3A9" w:rsidR="00AE4952" w:rsidRPr="008A3F4B" w:rsidRDefault="00AE4952" w:rsidP="00355062">
            <w:pPr>
              <w:jc w:val="center"/>
              <w:rPr>
                <w:rFonts w:asciiTheme="majorHAnsi" w:hAnsiTheme="majorHAnsi" w:cstheme="majorHAnsi"/>
                <w:b/>
                <w:sz w:val="20"/>
                <w:szCs w:val="20"/>
              </w:rPr>
            </w:pPr>
            <w:r w:rsidRPr="008A3F4B">
              <w:rPr>
                <w:rFonts w:asciiTheme="majorHAnsi" w:hAnsiTheme="majorHAnsi" w:cstheme="majorHAnsi"/>
                <w:b/>
                <w:sz w:val="20"/>
                <w:szCs w:val="20"/>
              </w:rPr>
              <w:t>20</w:t>
            </w:r>
            <w:r w:rsidR="00F24319">
              <w:rPr>
                <w:rFonts w:asciiTheme="majorHAnsi" w:hAnsiTheme="majorHAnsi" w:cstheme="majorHAnsi"/>
                <w:b/>
                <w:sz w:val="20"/>
                <w:szCs w:val="20"/>
              </w:rPr>
              <w:t>20</w:t>
            </w:r>
          </w:p>
        </w:tc>
        <w:tc>
          <w:tcPr>
            <w:tcW w:w="1032" w:type="dxa"/>
            <w:vAlign w:val="center"/>
          </w:tcPr>
          <w:p w14:paraId="2B86BB6B" w14:textId="2A42A7B7" w:rsidR="00AE4952" w:rsidRPr="008A3F4B" w:rsidRDefault="00455581" w:rsidP="00355062">
            <w:pPr>
              <w:jc w:val="center"/>
              <w:rPr>
                <w:rFonts w:asciiTheme="majorHAnsi" w:hAnsiTheme="majorHAnsi" w:cstheme="majorHAnsi"/>
                <w:sz w:val="20"/>
                <w:szCs w:val="20"/>
              </w:rPr>
            </w:pPr>
            <w:r>
              <w:rPr>
                <w:rFonts w:asciiTheme="majorHAnsi" w:hAnsiTheme="majorHAnsi" w:cstheme="majorHAnsi"/>
                <w:sz w:val="20"/>
                <w:szCs w:val="20"/>
              </w:rPr>
              <w:t>91.927</w:t>
            </w:r>
          </w:p>
        </w:tc>
        <w:tc>
          <w:tcPr>
            <w:tcW w:w="1148" w:type="dxa"/>
            <w:vAlign w:val="center"/>
          </w:tcPr>
          <w:p w14:paraId="6AD0B965" w14:textId="18EAEFD5" w:rsidR="00AE4952" w:rsidRPr="008A3F4B" w:rsidRDefault="00DE56C8" w:rsidP="00355062">
            <w:pPr>
              <w:jc w:val="center"/>
              <w:rPr>
                <w:rFonts w:asciiTheme="majorHAnsi" w:hAnsiTheme="majorHAnsi" w:cstheme="majorHAnsi"/>
                <w:sz w:val="20"/>
                <w:szCs w:val="20"/>
              </w:rPr>
            </w:pPr>
            <w:r w:rsidRPr="008A3F4B">
              <w:rPr>
                <w:rFonts w:asciiTheme="majorHAnsi" w:hAnsiTheme="majorHAnsi" w:cstheme="majorHAnsi"/>
                <w:i/>
                <w:sz w:val="20"/>
                <w:szCs w:val="20"/>
              </w:rPr>
              <w:t>statu quo</w:t>
            </w:r>
          </w:p>
        </w:tc>
        <w:tc>
          <w:tcPr>
            <w:tcW w:w="1042" w:type="dxa"/>
            <w:vAlign w:val="center"/>
          </w:tcPr>
          <w:p w14:paraId="3D5AF139" w14:textId="3C87F82B" w:rsidR="00AE4952" w:rsidRPr="008A3F4B" w:rsidRDefault="00AE4952" w:rsidP="00355062">
            <w:pPr>
              <w:jc w:val="center"/>
              <w:rPr>
                <w:rFonts w:asciiTheme="majorHAnsi" w:hAnsiTheme="majorHAnsi" w:cstheme="majorHAnsi"/>
                <w:sz w:val="20"/>
                <w:szCs w:val="20"/>
              </w:rPr>
            </w:pPr>
            <w:r w:rsidRPr="008A3F4B">
              <w:rPr>
                <w:rFonts w:asciiTheme="majorHAnsi" w:hAnsiTheme="majorHAnsi" w:cstheme="majorHAnsi"/>
                <w:sz w:val="20"/>
                <w:szCs w:val="20"/>
              </w:rPr>
              <w:t>-</w:t>
            </w:r>
          </w:p>
        </w:tc>
        <w:tc>
          <w:tcPr>
            <w:tcW w:w="1346" w:type="dxa"/>
            <w:vAlign w:val="center"/>
          </w:tcPr>
          <w:p w14:paraId="64653EC1" w14:textId="5E7589BA" w:rsidR="00AE4952" w:rsidRPr="008A3F4B" w:rsidRDefault="00DE56C8" w:rsidP="00355062">
            <w:pPr>
              <w:jc w:val="center"/>
              <w:rPr>
                <w:rFonts w:asciiTheme="majorHAnsi" w:hAnsiTheme="majorHAnsi" w:cstheme="majorHAnsi"/>
                <w:sz w:val="20"/>
                <w:szCs w:val="20"/>
              </w:rPr>
            </w:pPr>
            <w:r>
              <w:rPr>
                <w:rFonts w:asciiTheme="majorHAnsi" w:hAnsiTheme="majorHAnsi" w:cstheme="majorHAnsi"/>
                <w:sz w:val="20"/>
                <w:szCs w:val="20"/>
              </w:rPr>
              <w:t>59.505*</w:t>
            </w:r>
          </w:p>
        </w:tc>
        <w:tc>
          <w:tcPr>
            <w:tcW w:w="1801" w:type="dxa"/>
            <w:vAlign w:val="center"/>
          </w:tcPr>
          <w:p w14:paraId="1B25594B" w14:textId="1E664BC9" w:rsidR="00AE4952" w:rsidRPr="008A3F4B" w:rsidRDefault="00DE56C8" w:rsidP="00346AD0">
            <w:pPr>
              <w:jc w:val="center"/>
              <w:rPr>
                <w:rFonts w:asciiTheme="majorHAnsi" w:hAnsiTheme="majorHAnsi" w:cstheme="majorHAnsi"/>
                <w:sz w:val="20"/>
                <w:szCs w:val="20"/>
              </w:rPr>
            </w:pPr>
            <w:r w:rsidRPr="008A3F4B">
              <w:rPr>
                <w:rFonts w:asciiTheme="majorHAnsi" w:hAnsiTheme="majorHAnsi" w:cstheme="majorHAnsi"/>
                <w:sz w:val="20"/>
                <w:szCs w:val="20"/>
              </w:rPr>
              <w:t>0,</w:t>
            </w:r>
            <w:r>
              <w:rPr>
                <w:rFonts w:asciiTheme="majorHAnsi" w:hAnsiTheme="majorHAnsi" w:cstheme="majorHAnsi"/>
                <w:sz w:val="20"/>
                <w:szCs w:val="20"/>
              </w:rPr>
              <w:t>65</w:t>
            </w:r>
            <w:r w:rsidRPr="008A3F4B">
              <w:rPr>
                <w:rFonts w:asciiTheme="majorHAnsi" w:hAnsiTheme="majorHAnsi" w:cstheme="majorHAnsi"/>
                <w:sz w:val="20"/>
                <w:szCs w:val="20"/>
              </w:rPr>
              <w:t xml:space="preserve"> veces la </w:t>
            </w:r>
            <w:r>
              <w:rPr>
                <w:rFonts w:asciiTheme="majorHAnsi" w:hAnsiTheme="majorHAnsi" w:cstheme="majorHAnsi"/>
                <w:sz w:val="20"/>
                <w:szCs w:val="20"/>
              </w:rPr>
              <w:t>cuota</w:t>
            </w:r>
            <w:r w:rsidRPr="008A3F4B">
              <w:rPr>
                <w:rFonts w:asciiTheme="majorHAnsi" w:hAnsiTheme="majorHAnsi" w:cstheme="majorHAnsi"/>
                <w:sz w:val="20"/>
                <w:szCs w:val="20"/>
              </w:rPr>
              <w:t xml:space="preserve"> </w:t>
            </w:r>
          </w:p>
        </w:tc>
      </w:tr>
    </w:tbl>
    <w:p w14:paraId="3F67CFD7" w14:textId="7E2A8EE8" w:rsidR="005525A3" w:rsidRPr="00DE56C8" w:rsidRDefault="00DE56C8" w:rsidP="00DE56C8">
      <w:pPr>
        <w:pStyle w:val="Prrafodelista"/>
        <w:spacing w:before="0" w:line="259" w:lineRule="auto"/>
        <w:jc w:val="left"/>
        <w:rPr>
          <w:rFonts w:asciiTheme="majorHAnsi" w:hAnsiTheme="majorHAnsi" w:cstheme="majorHAnsi"/>
          <w:sz w:val="18"/>
          <w:szCs w:val="16"/>
        </w:rPr>
      </w:pPr>
      <w:r w:rsidRPr="00DE56C8">
        <w:rPr>
          <w:rFonts w:asciiTheme="majorHAnsi" w:hAnsiTheme="majorHAnsi" w:cstheme="majorHAnsi"/>
          <w:sz w:val="18"/>
          <w:szCs w:val="16"/>
        </w:rPr>
        <w:t>*Parcial al 15/08/2020</w:t>
      </w:r>
    </w:p>
    <w:p w14:paraId="4E634E98" w14:textId="77777777" w:rsidR="00E84C85" w:rsidRDefault="00E84C85" w:rsidP="0020292B">
      <w:pPr>
        <w:spacing w:line="259" w:lineRule="auto"/>
      </w:pPr>
    </w:p>
    <w:p w14:paraId="0856AA7F" w14:textId="3B7D382A" w:rsidR="00F20A62" w:rsidRDefault="00F20A62">
      <w:pPr>
        <w:spacing w:line="259" w:lineRule="auto"/>
        <w:jc w:val="left"/>
      </w:pPr>
      <w:r>
        <w:br w:type="page"/>
      </w:r>
    </w:p>
    <w:p w14:paraId="7FD773A5" w14:textId="13A2710A" w:rsidR="002C4D16" w:rsidRDefault="00F24C36" w:rsidP="00F24C36">
      <w:pPr>
        <w:pStyle w:val="Ttulo1"/>
      </w:pPr>
      <w:bookmarkStart w:id="28" w:name="_Toc51055432"/>
      <w:r>
        <w:lastRenderedPageBreak/>
        <w:t>3.</w:t>
      </w:r>
      <w:r>
        <w:tab/>
      </w:r>
      <w:r w:rsidR="002C4D16">
        <w:t>METODOLOGÍA DE TRABAJO</w:t>
      </w:r>
      <w:bookmarkEnd w:id="28"/>
    </w:p>
    <w:p w14:paraId="077C72E9" w14:textId="77777777" w:rsidR="002C4D16" w:rsidRPr="002C4D16" w:rsidRDefault="002C4D16" w:rsidP="002C4D16"/>
    <w:p w14:paraId="4C5112C2" w14:textId="7ED61CFE" w:rsidR="002C4D16" w:rsidRDefault="00F24C36" w:rsidP="00F24C36">
      <w:pPr>
        <w:pStyle w:val="Ttulo2"/>
        <w:numPr>
          <w:ilvl w:val="0"/>
          <w:numId w:val="0"/>
        </w:numPr>
      </w:pPr>
      <w:bookmarkStart w:id="29" w:name="_Toc51055433"/>
      <w:r>
        <w:t>3.1</w:t>
      </w:r>
      <w:r>
        <w:tab/>
      </w:r>
      <w:r w:rsidR="002C4D16" w:rsidRPr="001700AC">
        <w:t>Objetivo específico 1:</w:t>
      </w:r>
      <w:bookmarkEnd w:id="29"/>
    </w:p>
    <w:p w14:paraId="5D498C91" w14:textId="44CCB854" w:rsidR="00A15E59" w:rsidRDefault="00A15E59" w:rsidP="00F24C36">
      <w:pPr>
        <w:pStyle w:val="Prrafodelista"/>
        <w:ind w:left="0"/>
        <w:rPr>
          <w:i/>
        </w:rPr>
      </w:pPr>
      <w:r>
        <w:rPr>
          <w:i/>
        </w:rPr>
        <w:t>“</w:t>
      </w:r>
      <w:r w:rsidR="003751F6" w:rsidRPr="003751F6">
        <w:rPr>
          <w:i/>
        </w:rPr>
        <w:t>Implementar procedimientos de evaluación de stock basados en protocolos científicos para la determinación del estatus de anchoveta y sardina española al nivel de conocimiento, información e incertidumbre correspondiente, conforme a los estándares actuales en ciencia pesquera</w:t>
      </w:r>
      <w:r w:rsidRPr="00A15E59">
        <w:rPr>
          <w:i/>
        </w:rPr>
        <w:t>.</w:t>
      </w:r>
      <w:r>
        <w:rPr>
          <w:i/>
        </w:rPr>
        <w:t>”</w:t>
      </w:r>
    </w:p>
    <w:p w14:paraId="69A28CB0" w14:textId="77777777" w:rsidR="00EB26A3" w:rsidRPr="00A15E59" w:rsidRDefault="00EB26A3" w:rsidP="00F24C36">
      <w:pPr>
        <w:pStyle w:val="Prrafodelista"/>
        <w:ind w:left="0"/>
        <w:rPr>
          <w:i/>
        </w:rPr>
      </w:pPr>
    </w:p>
    <w:p w14:paraId="1BFC1900" w14:textId="727A8AC8" w:rsidR="00EB26A3" w:rsidRDefault="00F24C36" w:rsidP="00F24C36">
      <w:pPr>
        <w:pStyle w:val="Ttulo3"/>
        <w:numPr>
          <w:ilvl w:val="0"/>
          <w:numId w:val="0"/>
        </w:numPr>
      </w:pPr>
      <w:bookmarkStart w:id="30" w:name="_Toc51055434"/>
      <w:r>
        <w:t>3.1.1</w:t>
      </w:r>
      <w:r>
        <w:tab/>
      </w:r>
      <w:r w:rsidR="00EB26A3" w:rsidRPr="00CC4D57">
        <w:t>Modelo Conceptual</w:t>
      </w:r>
      <w:bookmarkEnd w:id="30"/>
    </w:p>
    <w:p w14:paraId="3ACF70A2" w14:textId="77777777" w:rsidR="00A64C71" w:rsidRDefault="00A64C71" w:rsidP="00A64C71">
      <w:bookmarkStart w:id="31" w:name="_Hlk497125176"/>
      <w:r>
        <w:t>La conceptualización del modelo biológico considera los siguientes componentes de la dinámica poblacional:</w:t>
      </w:r>
    </w:p>
    <w:p w14:paraId="4320CDFE" w14:textId="77777777" w:rsidR="00A64C71" w:rsidRDefault="00A64C71" w:rsidP="00344F66">
      <w:pPr>
        <w:pStyle w:val="Prrafodelista"/>
        <w:numPr>
          <w:ilvl w:val="0"/>
          <w:numId w:val="4"/>
        </w:numPr>
        <w:spacing w:before="0" w:after="0"/>
        <w:ind w:left="426"/>
      </w:pPr>
      <w:r w:rsidRPr="00B425E4">
        <w:t>Estructura geográfica: Se asume un stock homogéneo al interior de la unidad de pesquería, donde el conjunto de individuos está sujeto a la misma probabilidad de crecimiento y mortalidad, y donde la migración no es importante</w:t>
      </w:r>
      <w:r>
        <w:t>.</w:t>
      </w:r>
      <w:r w:rsidRPr="00EA14B0">
        <w:t xml:space="preserve"> </w:t>
      </w:r>
    </w:p>
    <w:p w14:paraId="5C8B6CA0" w14:textId="77777777" w:rsidR="00A64C71" w:rsidRPr="00B425E4" w:rsidRDefault="00A64C71" w:rsidP="00344F66">
      <w:pPr>
        <w:pStyle w:val="Prrafodelista"/>
        <w:numPr>
          <w:ilvl w:val="0"/>
          <w:numId w:val="4"/>
        </w:numPr>
        <w:spacing w:before="0" w:after="0"/>
        <w:ind w:left="426"/>
      </w:pPr>
      <w:r w:rsidRPr="00827EF3">
        <w:t xml:space="preserve">Dinámica del crecimiento: </w:t>
      </w:r>
      <w:r w:rsidRPr="00816F06">
        <w:t xml:space="preserve">El crecimiento </w:t>
      </w:r>
      <w:r>
        <w:t xml:space="preserve">es en escala </w:t>
      </w:r>
      <w:r w:rsidRPr="00816F06">
        <w:t xml:space="preserve">anual </w:t>
      </w:r>
      <w:r>
        <w:t xml:space="preserve">y se </w:t>
      </w:r>
      <w:r w:rsidRPr="00816F06">
        <w:t>recog</w:t>
      </w:r>
      <w:r>
        <w:t>e</w:t>
      </w:r>
      <w:r w:rsidRPr="00816F06">
        <w:t xml:space="preserve"> en </w:t>
      </w:r>
      <w:r>
        <w:t>una matriz de transición basada en la probabilidad que los individuos crezcan de una longitud a la otra</w:t>
      </w:r>
      <w:r w:rsidRPr="00816F06">
        <w:t>.</w:t>
      </w:r>
    </w:p>
    <w:p w14:paraId="6BD330C8" w14:textId="295FCDF4" w:rsidR="00A64C71" w:rsidRPr="00816F06" w:rsidRDefault="00A64C71" w:rsidP="00344F66">
      <w:pPr>
        <w:pStyle w:val="Prrafodelista"/>
        <w:numPr>
          <w:ilvl w:val="0"/>
          <w:numId w:val="4"/>
        </w:numPr>
        <w:spacing w:before="0" w:after="0"/>
        <w:ind w:left="426"/>
      </w:pPr>
      <w:r w:rsidRPr="00816F06">
        <w:t xml:space="preserve">Reproducción: Se asume que los individuos del stock tienen un evento reproductivo discreto, que se representa a comienzos de la estación reproductiva y que con propósitos prácticos </w:t>
      </w:r>
      <w:r w:rsidR="00A83B4B">
        <w:t>ocurre en agosto de cada año</w:t>
      </w:r>
      <w:r w:rsidRPr="00816F06">
        <w:t>.</w:t>
      </w:r>
    </w:p>
    <w:p w14:paraId="20034FC3" w14:textId="77777777" w:rsidR="00A64C71" w:rsidRDefault="00A64C71" w:rsidP="00344F66">
      <w:pPr>
        <w:pStyle w:val="Prrafodelista"/>
        <w:numPr>
          <w:ilvl w:val="0"/>
          <w:numId w:val="4"/>
        </w:numPr>
        <w:spacing w:before="0" w:after="0"/>
        <w:ind w:left="426"/>
      </w:pPr>
      <w:r w:rsidRPr="00816F06">
        <w:t xml:space="preserve">Reclutamiento: El reclutamiento ocurre a la forma de un pulso de abundancia </w:t>
      </w:r>
      <w:r>
        <w:t>a inicios</w:t>
      </w:r>
      <w:r w:rsidRPr="00816F06">
        <w:t xml:space="preserve"> de cada año</w:t>
      </w:r>
      <w:r>
        <w:t xml:space="preserve">. </w:t>
      </w:r>
    </w:p>
    <w:p w14:paraId="3A179CEB" w14:textId="764E4FDB" w:rsidR="00A64C71" w:rsidRPr="00816F06" w:rsidRDefault="00A64C71" w:rsidP="00344F66">
      <w:pPr>
        <w:pStyle w:val="Prrafodelista"/>
        <w:numPr>
          <w:ilvl w:val="0"/>
          <w:numId w:val="4"/>
        </w:numPr>
        <w:spacing w:before="0" w:after="0"/>
        <w:ind w:left="426"/>
      </w:pPr>
      <w:r w:rsidRPr="00816F06">
        <w:t xml:space="preserve">Tasa de mortalidad </w:t>
      </w:r>
      <w:r>
        <w:t>na</w:t>
      </w:r>
      <w:r w:rsidRPr="00816F06">
        <w:t xml:space="preserve">tural: La tasa de mortalidad </w:t>
      </w:r>
      <w:r>
        <w:t>na</w:t>
      </w:r>
      <w:r w:rsidRPr="00816F06">
        <w:t>tural se asume invariante y se considera M=</w:t>
      </w:r>
      <w:r>
        <w:t>1</w:t>
      </w:r>
      <w:r w:rsidRPr="00816F06">
        <w:t>,</w:t>
      </w:r>
      <w:r>
        <w:t>3</w:t>
      </w:r>
      <w:r w:rsidRPr="00816F06">
        <w:t xml:space="preserve"> por año para </w:t>
      </w:r>
      <w:r>
        <w:t>anchoveta de la zona centro-norte.</w:t>
      </w:r>
    </w:p>
    <w:p w14:paraId="36EBBC3D" w14:textId="77777777" w:rsidR="00A64C71" w:rsidRDefault="00A64C71" w:rsidP="00A64C71"/>
    <w:p w14:paraId="4B7F91FD" w14:textId="439123D7" w:rsidR="00A64C71" w:rsidRDefault="00A64C71" w:rsidP="00A64C71">
      <w:r>
        <w:t>De este modo, e</w:t>
      </w:r>
      <w:r w:rsidRPr="002C3D38">
        <w:t xml:space="preserve">l modelo de evaluación de stock </w:t>
      </w:r>
      <w:r>
        <w:t>de la anchoveta centro-norte se basa en un</w:t>
      </w:r>
      <w:r w:rsidRPr="002C3D38">
        <w:t xml:space="preserve"> análisis estadístico de la dinámi</w:t>
      </w:r>
      <w:r>
        <w:t>ca del crecimiento en longitud que incorpora información biológica y pesquera agregada en un año. La información que ingresa al modelo consiste en los desembarques totales obtenidos de los registros oficiales de SERNAPESCA, la Captura Por Unidad de Esfuerzo (CPUE) y los datos de composición de tallas anual de la flota son</w:t>
      </w:r>
      <w:r w:rsidRPr="002C3D38">
        <w:t xml:space="preserve"> </w:t>
      </w:r>
      <w:r>
        <w:t xml:space="preserve">proporcionados por el programa de monitoreo de </w:t>
      </w:r>
      <w:r w:rsidRPr="00816F06">
        <w:t>las pesquerías de peces pelágicos, mientras que las evaluaciones hidroacústicas proporcio</w:t>
      </w:r>
      <w:r>
        <w:t>na</w:t>
      </w:r>
      <w:r w:rsidRPr="00816F06">
        <w:t xml:space="preserve">n información de biomasa vulnerable junto con sus respectivas composiciones de </w:t>
      </w:r>
      <w:r>
        <w:t>tamaño</w:t>
      </w:r>
      <w:r w:rsidRPr="00816F06">
        <w:t xml:space="preserve">. </w:t>
      </w:r>
      <w:r>
        <w:t xml:space="preserve">Desde el año 2015, el crucero de huevos (MPDH) realizado en agosto entrega estimaciones de biomasa desovante. </w:t>
      </w:r>
      <w:r w:rsidRPr="00816F06">
        <w:t>En base a esta información el modelo estima las variables de estado representadas por la biomasa</w:t>
      </w:r>
      <w:r>
        <w:t xml:space="preserve"> desovante (BD) </w:t>
      </w:r>
      <w:r w:rsidRPr="002C3D38">
        <w:t xml:space="preserve">y </w:t>
      </w:r>
      <w:r>
        <w:t xml:space="preserve">los </w:t>
      </w:r>
      <w:r w:rsidRPr="002C3D38">
        <w:t>n</w:t>
      </w:r>
      <w:r>
        <w:t>iveles de mortalidad por pesca (F) que junto a los puntos biológicos de referencia (PBRs) permiten determinar el estatus y</w:t>
      </w:r>
      <w:r w:rsidRPr="002C3D38">
        <w:t xml:space="preserve"> </w:t>
      </w:r>
      <w:r>
        <w:t>calcular la “Captura Biológicamente Aceptable</w:t>
      </w:r>
      <w:r w:rsidRPr="002C3D38">
        <w:t xml:space="preserve"> (CBA) </w:t>
      </w:r>
      <w:r>
        <w:t>(</w:t>
      </w:r>
      <w:r>
        <w:fldChar w:fldCharType="begin"/>
      </w:r>
      <w:r>
        <w:instrText xml:space="preserve"> REF _Ref486406685 \h  \* MERGEFORMAT </w:instrText>
      </w:r>
      <w:r>
        <w:fldChar w:fldCharType="separate"/>
      </w:r>
      <w:r w:rsidR="000B610D" w:rsidRPr="004816BD">
        <w:rPr>
          <w:b/>
        </w:rPr>
        <w:t xml:space="preserve">Figura </w:t>
      </w:r>
      <w:r w:rsidR="000B610D">
        <w:rPr>
          <w:b/>
          <w:noProof/>
        </w:rPr>
        <w:t>7</w:t>
      </w:r>
      <w:r>
        <w:fldChar w:fldCharType="end"/>
      </w:r>
      <w:r>
        <w:t>).</w:t>
      </w:r>
    </w:p>
    <w:p w14:paraId="75577487" w14:textId="77777777" w:rsidR="009129C3" w:rsidRDefault="009129C3" w:rsidP="005E1169"/>
    <w:p w14:paraId="647C11CB" w14:textId="4CA5C710" w:rsidR="005E1169" w:rsidRDefault="00F43AD2" w:rsidP="00F43AD2">
      <w:pPr>
        <w:jc w:val="center"/>
        <w:rPr>
          <w:color w:val="000000"/>
        </w:rPr>
      </w:pPr>
      <w:r>
        <w:rPr>
          <w:noProof/>
          <w:color w:val="000000"/>
          <w:lang w:eastAsia="es-CL"/>
        </w:rPr>
        <w:lastRenderedPageBreak/>
        <w:drawing>
          <wp:inline distT="0" distB="0" distL="0" distR="0" wp14:anchorId="0ED28EA0" wp14:editId="26C44BA3">
            <wp:extent cx="5182320" cy="3886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6740" cy="3897014"/>
                    </a:xfrm>
                    <a:prstGeom prst="rect">
                      <a:avLst/>
                    </a:prstGeom>
                    <a:noFill/>
                  </pic:spPr>
                </pic:pic>
              </a:graphicData>
            </a:graphic>
          </wp:inline>
        </w:drawing>
      </w:r>
    </w:p>
    <w:p w14:paraId="55885A0F" w14:textId="4B2B0FEE" w:rsidR="005E1169" w:rsidRDefault="005E1169" w:rsidP="005E1169">
      <w:pPr>
        <w:pStyle w:val="Figura"/>
      </w:pPr>
      <w:bookmarkStart w:id="32" w:name="_Ref485629785"/>
      <w:bookmarkStart w:id="33" w:name="_Ref486406685"/>
      <w:r w:rsidRPr="004816BD">
        <w:rPr>
          <w:b/>
        </w:rPr>
        <w:t xml:space="preserve">Figura </w:t>
      </w:r>
      <w:r w:rsidRPr="004816BD">
        <w:rPr>
          <w:b/>
        </w:rPr>
        <w:fldChar w:fldCharType="begin"/>
      </w:r>
      <w:r w:rsidRPr="004816BD">
        <w:rPr>
          <w:b/>
        </w:rPr>
        <w:instrText xml:space="preserve"> SEQ Figura \* ARABIC </w:instrText>
      </w:r>
      <w:r w:rsidRPr="004816BD">
        <w:rPr>
          <w:b/>
        </w:rPr>
        <w:fldChar w:fldCharType="separate"/>
      </w:r>
      <w:r w:rsidR="000B610D">
        <w:rPr>
          <w:b/>
          <w:noProof/>
        </w:rPr>
        <w:t>7</w:t>
      </w:r>
      <w:r w:rsidRPr="004816BD">
        <w:rPr>
          <w:b/>
        </w:rPr>
        <w:fldChar w:fldCharType="end"/>
      </w:r>
      <w:bookmarkEnd w:id="32"/>
      <w:bookmarkEnd w:id="33"/>
      <w:r w:rsidRPr="004816BD">
        <w:rPr>
          <w:b/>
        </w:rPr>
        <w:t>.</w:t>
      </w:r>
      <w:r>
        <w:tab/>
        <w:t xml:space="preserve">Procedimiento de evaluación de stock de </w:t>
      </w:r>
      <w:r w:rsidR="002E6E35">
        <w:t xml:space="preserve">la </w:t>
      </w:r>
      <w:r>
        <w:t xml:space="preserve">anchoveta </w:t>
      </w:r>
      <w:r w:rsidR="002E6E35">
        <w:t>centro-norte</w:t>
      </w:r>
      <w:r>
        <w:t>.</w:t>
      </w:r>
    </w:p>
    <w:p w14:paraId="6AF3DDA5" w14:textId="77777777" w:rsidR="005E1169" w:rsidRPr="00B11CE2" w:rsidRDefault="005E1169" w:rsidP="005E1169"/>
    <w:p w14:paraId="353A65DD" w14:textId="63FF0401" w:rsidR="00A64C71" w:rsidRDefault="00A64C71" w:rsidP="00A64C71">
      <w:r w:rsidRPr="0003108A">
        <w:rPr>
          <w:color w:val="000000"/>
        </w:rPr>
        <w:t>En la implementación del procedimiento de evaluación de stock se utilizan protocolos científicos basados en la determinación de un sistema de niveles o “tiers” que permiten clasificar la información disponible de las especies y su pesquería, los cuales se han convertido en una herramienta de uso común en la asesoría orientada al manejo pesquero en la actualidad. Para estimar el</w:t>
      </w:r>
      <w:r>
        <w:rPr>
          <w:color w:val="000000"/>
        </w:rPr>
        <w:t xml:space="preserve"> Rendimiento Máximo Sostenible (</w:t>
      </w:r>
      <w:r w:rsidRPr="0003108A">
        <w:rPr>
          <w:color w:val="000000"/>
        </w:rPr>
        <w:t>RMS</w:t>
      </w:r>
      <w:r>
        <w:rPr>
          <w:color w:val="000000"/>
        </w:rPr>
        <w:t>)</w:t>
      </w:r>
      <w:r w:rsidRPr="0003108A">
        <w:rPr>
          <w:color w:val="000000"/>
        </w:rPr>
        <w:t xml:space="preserve"> se utiliza la estrategia de niveles y de acuerdo con la clasificación del estándar de información se definen los PBR o “proxy” que serán usados para determinar el estatus del recurso. La </w:t>
      </w:r>
      <w:r w:rsidRPr="00C5565E">
        <w:t xml:space="preserve">definición de los procedimientos de cálculo de los PBR y del marco de referencia especie específicos se basan en el estudio “Revisión de los puntos Biológicos de referencia (RMS) en las pesquerías nacionales” (Paya </w:t>
      </w:r>
      <w:r w:rsidRPr="00C5565E">
        <w:rPr>
          <w:i/>
        </w:rPr>
        <w:t>et al</w:t>
      </w:r>
      <w:r w:rsidRPr="00C5565E">
        <w:t>.</w:t>
      </w:r>
      <w:r>
        <w:t>,</w:t>
      </w:r>
      <w:r w:rsidRPr="00C5565E">
        <w:t xml:space="preserve"> 2014), en cuyo primer taller, se desarrolló en conjunto con expertos internacionales, un sistema de tres niveles </w:t>
      </w:r>
      <w:r w:rsidRPr="0003108A">
        <w:rPr>
          <w:color w:val="000000"/>
        </w:rPr>
        <w:t>para derivar al RMS específico para las pesquerías en Chile (</w:t>
      </w:r>
      <w:r w:rsidRPr="0003108A">
        <w:rPr>
          <w:color w:val="000000"/>
        </w:rPr>
        <w:fldChar w:fldCharType="begin"/>
      </w:r>
      <w:r w:rsidRPr="0003108A">
        <w:rPr>
          <w:color w:val="000000"/>
        </w:rPr>
        <w:instrText xml:space="preserve"> REF _Ref414440601 \h </w:instrText>
      </w:r>
      <w:r>
        <w:rPr>
          <w:color w:val="000000"/>
        </w:rPr>
        <w:instrText xml:space="preserve"> \* MERGEFORMAT </w:instrText>
      </w:r>
      <w:r w:rsidRPr="0003108A">
        <w:rPr>
          <w:color w:val="000000"/>
        </w:rPr>
      </w:r>
      <w:r w:rsidRPr="0003108A">
        <w:rPr>
          <w:color w:val="000000"/>
        </w:rPr>
        <w:fldChar w:fldCharType="separate"/>
      </w:r>
      <w:r w:rsidR="000B610D" w:rsidRPr="000B610D">
        <w:rPr>
          <w:b/>
        </w:rPr>
        <w:t xml:space="preserve">Figura </w:t>
      </w:r>
      <w:r w:rsidR="000B610D" w:rsidRPr="000B610D">
        <w:rPr>
          <w:b/>
          <w:noProof/>
        </w:rPr>
        <w:t>8</w:t>
      </w:r>
      <w:r w:rsidRPr="0003108A">
        <w:rPr>
          <w:color w:val="000000"/>
        </w:rPr>
        <w:fldChar w:fldCharType="end"/>
      </w:r>
      <w:r w:rsidRPr="0003108A">
        <w:rPr>
          <w:color w:val="000000"/>
        </w:rPr>
        <w:t>). Además, para determinar el estatus de los recursos selectos, se considera lo establecido por el Comité Científico Técnico de Pelágicos Pequeños (CCT-PP) sobre los requerimientos técnicos que define los estándares de análisis y evaluación para las pesquerías analizadas, conforme a los niveles de conocimiento, información y calidad de los datos disponibles para esos fines.</w:t>
      </w:r>
    </w:p>
    <w:p w14:paraId="1C62A2FC" w14:textId="77777777" w:rsidR="00A64C71" w:rsidRPr="004F4944" w:rsidRDefault="00A64C71" w:rsidP="00A64C71">
      <w:pPr>
        <w:widowControl w:val="0"/>
      </w:pPr>
      <w:r w:rsidRPr="002722DE">
        <w:rPr>
          <w:rFonts w:cs="Arial"/>
        </w:rPr>
        <w:t xml:space="preserve">No obstante, la incertidumbre en la evaluación y las continuas mejoras que puedan ser incorporadas cada año al modelo estadístico usado para modelar la dinámica, los datos empleados en la actual </w:t>
      </w:r>
      <w:r w:rsidRPr="002722DE">
        <w:rPr>
          <w:rFonts w:cs="Arial"/>
        </w:rPr>
        <w:lastRenderedPageBreak/>
        <w:t>evaluación de stock contienen información suficiente para ser modelada y obtener resultados consistentes que pueden ser usados para el manejo pesquero.</w:t>
      </w:r>
      <w:r>
        <w:rPr>
          <w:rFonts w:cs="Arial"/>
        </w:rPr>
        <w:t xml:space="preserve"> </w:t>
      </w:r>
      <w:r w:rsidRPr="004F4944">
        <w:t xml:space="preserve">Estos antecedentes permiten clasificar a </w:t>
      </w:r>
      <w:r>
        <w:t xml:space="preserve">la </w:t>
      </w:r>
      <w:r w:rsidRPr="004F4944">
        <w:t xml:space="preserve">anchoveta de la </w:t>
      </w:r>
      <w:r>
        <w:t>zona centro-norte</w:t>
      </w:r>
      <w:r w:rsidRPr="004F4944">
        <w:t xml:space="preserve"> en el Tier o nivel 1b.</w:t>
      </w:r>
    </w:p>
    <w:p w14:paraId="11CBA599" w14:textId="77777777" w:rsidR="005E1169" w:rsidRDefault="005E1169" w:rsidP="005E1169"/>
    <w:p w14:paraId="4C9C938E" w14:textId="77777777" w:rsidR="005E1169" w:rsidRPr="000D3533" w:rsidRDefault="005E1169" w:rsidP="004374C7">
      <w:pPr>
        <w:spacing w:after="240"/>
        <w:ind w:left="-284"/>
        <w:rPr>
          <w:rFonts w:ascii="gobCL" w:hAnsi="gobCL"/>
        </w:rPr>
      </w:pPr>
      <w:r>
        <w:rPr>
          <w:rFonts w:ascii="gobCL" w:hAnsi="gobCL"/>
          <w:noProof/>
          <w:lang w:eastAsia="es-CL"/>
        </w:rPr>
        <w:drawing>
          <wp:inline distT="0" distB="0" distL="0" distR="0" wp14:anchorId="1918CB7A" wp14:editId="53966DC7">
            <wp:extent cx="5888990" cy="43326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2" cstate="print">
                      <a:grayscl/>
                      <a:extLst>
                        <a:ext uri="{28A0092B-C50C-407E-A947-70E740481C1C}">
                          <a14:useLocalDpi xmlns:a14="http://schemas.microsoft.com/office/drawing/2010/main" val="0"/>
                        </a:ext>
                      </a:extLst>
                    </a:blip>
                    <a:srcRect/>
                    <a:stretch>
                      <a:fillRect/>
                    </a:stretch>
                  </pic:blipFill>
                  <pic:spPr bwMode="auto">
                    <a:xfrm>
                      <a:off x="0" y="0"/>
                      <a:ext cx="5888990" cy="4332605"/>
                    </a:xfrm>
                    <a:prstGeom prst="rect">
                      <a:avLst/>
                    </a:prstGeom>
                    <a:noFill/>
                    <a:ln>
                      <a:noFill/>
                    </a:ln>
                  </pic:spPr>
                </pic:pic>
              </a:graphicData>
            </a:graphic>
          </wp:inline>
        </w:drawing>
      </w:r>
    </w:p>
    <w:p w14:paraId="76499376" w14:textId="5E6DFB97" w:rsidR="005E1169" w:rsidRDefault="005E1169" w:rsidP="005E1169">
      <w:pPr>
        <w:ind w:left="1134" w:hanging="1134"/>
        <w:rPr>
          <w:sz w:val="22"/>
        </w:rPr>
      </w:pPr>
      <w:bookmarkStart w:id="34" w:name="_Ref414440601"/>
      <w:bookmarkStart w:id="35" w:name="_Toc409709369"/>
      <w:r w:rsidRPr="000D3533">
        <w:rPr>
          <w:b/>
          <w:sz w:val="22"/>
        </w:rPr>
        <w:t xml:space="preserve">Figura </w:t>
      </w:r>
      <w:r w:rsidRPr="000D3533">
        <w:rPr>
          <w:b/>
          <w:sz w:val="22"/>
        </w:rPr>
        <w:fldChar w:fldCharType="begin"/>
      </w:r>
      <w:r w:rsidRPr="000D3533">
        <w:rPr>
          <w:b/>
          <w:sz w:val="22"/>
        </w:rPr>
        <w:instrText xml:space="preserve"> SEQ Figura \* ARABIC </w:instrText>
      </w:r>
      <w:r w:rsidRPr="000D3533">
        <w:rPr>
          <w:b/>
          <w:sz w:val="22"/>
        </w:rPr>
        <w:fldChar w:fldCharType="separate"/>
      </w:r>
      <w:r w:rsidR="000B610D">
        <w:rPr>
          <w:b/>
          <w:noProof/>
          <w:sz w:val="22"/>
        </w:rPr>
        <w:t>8</w:t>
      </w:r>
      <w:r w:rsidRPr="000D3533">
        <w:rPr>
          <w:b/>
          <w:sz w:val="22"/>
        </w:rPr>
        <w:fldChar w:fldCharType="end"/>
      </w:r>
      <w:bookmarkEnd w:id="34"/>
      <w:r w:rsidRPr="000D3533">
        <w:rPr>
          <w:sz w:val="22"/>
        </w:rPr>
        <w:t>.</w:t>
      </w:r>
      <w:r w:rsidRPr="000D3533">
        <w:rPr>
          <w:sz w:val="22"/>
        </w:rPr>
        <w:tab/>
        <w:t>Sistema de niveles para la determi</w:t>
      </w:r>
      <w:r w:rsidR="0018697D">
        <w:rPr>
          <w:sz w:val="22"/>
        </w:rPr>
        <w:t>na</w:t>
      </w:r>
      <w:r w:rsidRPr="000D3533">
        <w:rPr>
          <w:sz w:val="22"/>
        </w:rPr>
        <w:t>ción de los PBRs de acuerdo a la cantidad, tipo y la calidad de la información disponible y métodos de evaluación de stock empleados en cada pesquería</w:t>
      </w:r>
      <w:bookmarkEnd w:id="35"/>
      <w:r w:rsidRPr="000D3533">
        <w:rPr>
          <w:sz w:val="22"/>
        </w:rPr>
        <w:t>.</w:t>
      </w:r>
    </w:p>
    <w:p w14:paraId="4BCDDFE4" w14:textId="77777777" w:rsidR="00735B71" w:rsidRPr="000D3533" w:rsidRDefault="00735B71" w:rsidP="005E1169">
      <w:pPr>
        <w:ind w:left="1134" w:hanging="1134"/>
        <w:rPr>
          <w:sz w:val="22"/>
        </w:rPr>
      </w:pPr>
    </w:p>
    <w:p w14:paraId="7FAB11F2" w14:textId="4516601F" w:rsidR="00DB1552" w:rsidRDefault="00F24C36" w:rsidP="00F24C36">
      <w:pPr>
        <w:pStyle w:val="Ttulo3"/>
        <w:numPr>
          <w:ilvl w:val="0"/>
          <w:numId w:val="0"/>
        </w:numPr>
      </w:pPr>
      <w:bookmarkStart w:id="36" w:name="_Toc51055435"/>
      <w:bookmarkEnd w:id="31"/>
      <w:r>
        <w:t>3.1.2</w:t>
      </w:r>
      <w:r>
        <w:tab/>
      </w:r>
      <w:r w:rsidR="004247FD">
        <w:t>Datos de entrada al modelo de evaluación</w:t>
      </w:r>
      <w:r w:rsidR="00BB07AE">
        <w:t xml:space="preserve"> de stock</w:t>
      </w:r>
      <w:bookmarkEnd w:id="36"/>
    </w:p>
    <w:p w14:paraId="3D29ED60" w14:textId="77777777" w:rsidR="00735B71" w:rsidRPr="0091565C" w:rsidRDefault="00735B71" w:rsidP="00735B71">
      <w:pPr>
        <w:tabs>
          <w:tab w:val="left" w:pos="-5220"/>
        </w:tabs>
        <w:autoSpaceDE w:val="0"/>
        <w:autoSpaceDN w:val="0"/>
        <w:adjustRightInd w:val="0"/>
      </w:pPr>
      <w:r>
        <w:t>Las fuentes de información</w:t>
      </w:r>
      <w:r w:rsidRPr="0091565C">
        <w:t xml:space="preserve"> </w:t>
      </w:r>
      <w:r>
        <w:t xml:space="preserve">identificadas, que </w:t>
      </w:r>
      <w:r w:rsidRPr="0091565C">
        <w:t>define</w:t>
      </w:r>
      <w:r>
        <w:t>n</w:t>
      </w:r>
      <w:r w:rsidRPr="0091565C">
        <w:t xml:space="preserve"> el conjunto de datos a emplear para la estimación de los índices de abundancia (y de la incertidumbre asociada), </w:t>
      </w:r>
      <w:r>
        <w:t>corresponden a:</w:t>
      </w:r>
    </w:p>
    <w:p w14:paraId="51365EAB" w14:textId="77777777" w:rsidR="00DB1552" w:rsidRDefault="00DB1552" w:rsidP="003225E3">
      <w:pPr>
        <w:pStyle w:val="Ttulo4"/>
      </w:pPr>
      <w:r w:rsidRPr="00562F1B">
        <w:t>Desembarques</w:t>
      </w:r>
    </w:p>
    <w:p w14:paraId="7BEA590A" w14:textId="77777777" w:rsidR="00A64C71" w:rsidRDefault="00A64C71" w:rsidP="00A64C71">
      <w:r>
        <w:t>N</w:t>
      </w:r>
      <w:r w:rsidRPr="0091565C">
        <w:t xml:space="preserve">iveles de remoción por pesca del stock provenientes de las estadísticas oficiales de control cuota sistematizadas por el </w:t>
      </w:r>
      <w:r w:rsidRPr="00201B8A">
        <w:t>Servicio Nacional de Pesca</w:t>
      </w:r>
      <w:r w:rsidRPr="0091565C">
        <w:t xml:space="preserve">. En éste se define la importancia relativa de los </w:t>
      </w:r>
      <w:r w:rsidRPr="0091565C">
        <w:lastRenderedPageBreak/>
        <w:t xml:space="preserve">distintos puertos de descarga, por lo tanto, es de interés administrativo y/o comercial de la actividad. Su propósito es cuantificar los volúmenes, totales y por especie, que efectivamente se reciben en la descarga o desembarque. Los desembarques son registrados sobre una base mensual, por tipo de flota (artesanal e industrial), puerto de desembarque (Caldera y Coquimbo) y especie objetivo. Para efecto de la evaluación se utiliza la totalidad del desembarque por especie que ocurre en la unidad de pesquería, comenzando la serie desde el año 1985 hasta </w:t>
      </w:r>
      <w:r>
        <w:t xml:space="preserve">el año </w:t>
      </w:r>
      <w:r w:rsidRPr="0091565C">
        <w:t>201</w:t>
      </w:r>
      <w:r>
        <w:t>8</w:t>
      </w:r>
      <w:r w:rsidRPr="0091565C">
        <w:t xml:space="preserve">. Cabe </w:t>
      </w:r>
      <w:r>
        <w:t>destacar que en la pesquería de la anchoveta centro-norte, el desembarque es considerado como un “</w:t>
      </w:r>
      <w:r w:rsidRPr="00201B8A">
        <w:rPr>
          <w:i/>
        </w:rPr>
        <w:t>proxy</w:t>
      </w:r>
      <w:r>
        <w:t>” de las capturas</w:t>
      </w:r>
      <w:r w:rsidRPr="0091565C">
        <w:t xml:space="preserve">. </w:t>
      </w:r>
      <w:r>
        <w:t xml:space="preserve">En relación con </w:t>
      </w:r>
      <w:r w:rsidRPr="0091565C">
        <w:t>el nivel de confianza del desembarque registrado oficialmente respecto de posibles niveles de sub/sobre-reporte y/o descarte</w:t>
      </w:r>
      <w:r>
        <w:t xml:space="preserve">, </w:t>
      </w:r>
      <w:r w:rsidRPr="0091565C">
        <w:t>G. Böhm</w:t>
      </w:r>
      <w:r>
        <w:t xml:space="preserve"> (</w:t>
      </w:r>
      <w:r w:rsidRPr="0008076D">
        <w:rPr>
          <w:i/>
        </w:rPr>
        <w:t>com. pers.</w:t>
      </w:r>
      <w:r>
        <w:t>)</w:t>
      </w:r>
      <w:r w:rsidRPr="0091565C">
        <w:t>, a cargo del programa de monitoreo de esta pesquería, señala que no se registra descarte de esta especie y que los niveles de desembarques reportados son confiables en cuanto no se encuentra asociado a otras especies de importancia comercial tales como jurel/caballa.</w:t>
      </w:r>
      <w:r>
        <w:t xml:space="preserve"> </w:t>
      </w:r>
    </w:p>
    <w:p w14:paraId="6866D37C" w14:textId="5DC15A05" w:rsidR="00A64C71" w:rsidRDefault="00A64C71" w:rsidP="00A64C71">
      <w:r>
        <w:t xml:space="preserve">Los desembarques son empleados </w:t>
      </w:r>
      <w:r w:rsidRPr="0091565C">
        <w:t>en el proceso de evaluación de stock como</w:t>
      </w:r>
      <w:r>
        <w:t xml:space="preserve"> una fuente de mortalidad. La misma información es además utilizada para estimar un </w:t>
      </w:r>
      <w:r w:rsidRPr="0091565C">
        <w:t>índice de abundancia poblacional (</w:t>
      </w:r>
      <w:r>
        <w:t>CPUE</w:t>
      </w:r>
      <w:r w:rsidRPr="0091565C">
        <w:t xml:space="preserve">). </w:t>
      </w:r>
    </w:p>
    <w:p w14:paraId="5DA7570B" w14:textId="77777777" w:rsidR="00A64C71" w:rsidRPr="0091565C" w:rsidRDefault="00A64C71" w:rsidP="00A64C71"/>
    <w:p w14:paraId="64BEE77F" w14:textId="77777777" w:rsidR="00DB1552" w:rsidRDefault="00DB1552" w:rsidP="003225E3">
      <w:pPr>
        <w:pStyle w:val="Ttulo4"/>
      </w:pPr>
      <w:r w:rsidRPr="00562F1B">
        <w:t>Seguimiento de la pesquería</w:t>
      </w:r>
    </w:p>
    <w:p w14:paraId="061E0A9C" w14:textId="44E3F028" w:rsidR="00E84C85" w:rsidRDefault="00E84C85" w:rsidP="00E84C85">
      <w:pPr>
        <w:widowControl w:val="0"/>
      </w:pPr>
      <w:r>
        <w:t xml:space="preserve">El monitoreo de la pesquería es una de las </w:t>
      </w:r>
      <w:r w:rsidRPr="0091565C">
        <w:rPr>
          <w:lang w:val="es-MX"/>
        </w:rPr>
        <w:t>principal</w:t>
      </w:r>
      <w:r>
        <w:rPr>
          <w:lang w:val="es-MX"/>
        </w:rPr>
        <w:t>es</w:t>
      </w:r>
      <w:r w:rsidRPr="0091565C">
        <w:rPr>
          <w:lang w:val="es-MX"/>
        </w:rPr>
        <w:t xml:space="preserve"> fuente</w:t>
      </w:r>
      <w:r>
        <w:rPr>
          <w:lang w:val="es-MX"/>
        </w:rPr>
        <w:t>s</w:t>
      </w:r>
      <w:r w:rsidRPr="0091565C">
        <w:rPr>
          <w:lang w:val="es-MX"/>
        </w:rPr>
        <w:t xml:space="preserve"> de </w:t>
      </w:r>
      <w:r>
        <w:rPr>
          <w:lang w:val="es-MX"/>
        </w:rPr>
        <w:t>información, que se genera a partir de</w:t>
      </w:r>
      <w:r w:rsidRPr="0091565C">
        <w:t xml:space="preserve">l Programa de Seguimiento de las Principales Pesquerías </w:t>
      </w:r>
      <w:r>
        <w:t xml:space="preserve">Pelágicas de la Zona Norte de Chile, XV – IV Regiones, </w:t>
      </w:r>
      <w:r w:rsidRPr="0091565C">
        <w:t xml:space="preserve">encargado por la Subsecretaría de </w:t>
      </w:r>
      <w:r>
        <w:t xml:space="preserve">Economía y EMT </w:t>
      </w:r>
      <w:r w:rsidRPr="0091565C">
        <w:t>a IFOP</w:t>
      </w:r>
      <w:r>
        <w:t xml:space="preserve">. Detalles de la metodología asociada a cada proceso de generación de datos pueden ser encontrados en los informes que son emitidos anualmente </w:t>
      </w:r>
      <w:r w:rsidRPr="00E02D3D">
        <w:t>(</w:t>
      </w:r>
      <w:r w:rsidRPr="00E02D3D">
        <w:rPr>
          <w:rFonts w:cs="Arial"/>
          <w:lang w:val="es-ES"/>
        </w:rPr>
        <w:t>Böhm</w:t>
      </w:r>
      <w:r w:rsidRPr="00E02D3D">
        <w:t xml:space="preserve"> </w:t>
      </w:r>
      <w:r w:rsidRPr="00E02D3D">
        <w:rPr>
          <w:i/>
        </w:rPr>
        <w:t>et al</w:t>
      </w:r>
      <w:r w:rsidRPr="00E02D3D">
        <w:t>., 201</w:t>
      </w:r>
      <w:r>
        <w:t>8</w:t>
      </w:r>
      <w:r w:rsidRPr="00E02D3D">
        <w:t>)</w:t>
      </w:r>
      <w:r>
        <w:t>.</w:t>
      </w:r>
      <w:r w:rsidRPr="0091565C">
        <w:t xml:space="preserve"> Este proyecto permite obtener indicadores como las estructuras de edad/talla y peso medio </w:t>
      </w:r>
      <w:r>
        <w:t>a la talla</w:t>
      </w:r>
      <w:r w:rsidRPr="0091565C">
        <w:t>, entre otros:</w:t>
      </w:r>
    </w:p>
    <w:p w14:paraId="57911234" w14:textId="77777777" w:rsidR="00201B8A" w:rsidRDefault="00201B8A" w:rsidP="00E84C85">
      <w:pPr>
        <w:widowControl w:val="0"/>
      </w:pPr>
    </w:p>
    <w:p w14:paraId="16087412" w14:textId="1025CE81" w:rsidR="005E1169" w:rsidRDefault="005E1169" w:rsidP="005E1169">
      <w:pPr>
        <w:pStyle w:val="Ttulo5"/>
      </w:pPr>
      <w:r w:rsidRPr="00F948E8">
        <w:t xml:space="preserve">Composición </w:t>
      </w:r>
      <w:r w:rsidR="008A7BF7">
        <w:t xml:space="preserve">de </w:t>
      </w:r>
      <w:r w:rsidRPr="00F948E8">
        <w:t>talla</w:t>
      </w:r>
      <w:r w:rsidR="008A7BF7">
        <w:t>s en la captura</w:t>
      </w:r>
    </w:p>
    <w:p w14:paraId="5D599747" w14:textId="40EA4B81" w:rsidR="005E1169" w:rsidRDefault="008A7BF7" w:rsidP="005E1169">
      <w:r w:rsidRPr="0091565C">
        <w:t>La composición de tallas del desembarque o captura corresponde al número de ejemplares, por rango de talla, capturados por la flota que opera sobre la anchoveta de la zo</w:t>
      </w:r>
      <w:r w:rsidR="0018697D">
        <w:t>na</w:t>
      </w:r>
      <w:r w:rsidRPr="0091565C">
        <w:t xml:space="preserve"> centro-norte. En términos generales el diseño de muestreo asociado a la estructura de tallas del desembarque, corresponde a un diseño bi-etápico, donde la primera son los viajes y la segunda los ejemplares. También, y con menos frecuencia, se lleva a cabo un muestreo en tres etapas, es decir, un muestreo dentro de un viaje, lance y ejemplares. El indicador se obtiene por estratos de zo</w:t>
      </w:r>
      <w:r w:rsidR="0018697D">
        <w:t>na</w:t>
      </w:r>
      <w:r w:rsidRPr="0091565C">
        <w:t xml:space="preserve"> (puerto) y mes inicialmente, a través de la ponderación de la estructura de talla con la captura diaria o temporal evaluada de las embarcaciones.</w:t>
      </w:r>
    </w:p>
    <w:p w14:paraId="4B513918" w14:textId="5EE3DD7F" w:rsidR="008A7BF7" w:rsidRPr="0091565C" w:rsidRDefault="008A7BF7" w:rsidP="008A7BF7">
      <w:r w:rsidRPr="0091565C">
        <w:t>De este modo, se construye la matriz que representa la distribución de los ejemplares que están presentes en la captura, por grupo de talla y por estrato de tamaño. A pesar de que se dispone de u</w:t>
      </w:r>
      <w:r w:rsidR="0018697D">
        <w:t>na</w:t>
      </w:r>
      <w:r w:rsidRPr="0091565C">
        <w:t xml:space="preserve"> composición por puerto, mes y tipo de flota, para efecto de la evaluación se considera la estimación global para la unidad de pesquería y agregadas entre flotas, estando disponible u</w:t>
      </w:r>
      <w:r w:rsidR="0018697D">
        <w:t>na</w:t>
      </w:r>
      <w:r w:rsidRPr="0091565C">
        <w:t xml:space="preserve"> serie construida desde el año 1985. Esta información es empleada en el proceso de evaluación de stock a objeto de </w:t>
      </w:r>
      <w:r w:rsidRPr="0091565C">
        <w:lastRenderedPageBreak/>
        <w:t>evaluar los supuestos de la mortalidad por pesca diferenciada por grupos de tallas, además de entregar señales de la fuerza de las clases anuales que han atravesado por la pesquería.</w:t>
      </w:r>
    </w:p>
    <w:p w14:paraId="07B214AA" w14:textId="796CCECC" w:rsidR="005E1169" w:rsidRDefault="005E1169" w:rsidP="005E1169">
      <w:pPr>
        <w:pStyle w:val="Ttulo5"/>
      </w:pPr>
      <w:r w:rsidRPr="00F948E8">
        <w:t xml:space="preserve">Pesos </w:t>
      </w:r>
      <w:r w:rsidR="008A7BF7">
        <w:t>medios a la talla</w:t>
      </w:r>
    </w:p>
    <w:p w14:paraId="55CF8191" w14:textId="0239DC76" w:rsidR="005E1169" w:rsidRDefault="008A7BF7" w:rsidP="005E1169">
      <w:pPr>
        <w:rPr>
          <w:lang w:val="es-MX"/>
        </w:rPr>
      </w:pPr>
      <w:r w:rsidRPr="0091565C">
        <w:t>El crecimiento de la anchoveta es recogido en un vector de pesos medios a la talla, correspondiente a</w:t>
      </w:r>
      <w:r w:rsidRPr="0091565C">
        <w:rPr>
          <w:lang w:val="es-MX"/>
        </w:rPr>
        <w:t xml:space="preserve"> un peso medio histórico para el área total de la pesquería y la serie de años a</w:t>
      </w:r>
      <w:r w:rsidR="0018697D">
        <w:rPr>
          <w:lang w:val="es-MX"/>
        </w:rPr>
        <w:t>na</w:t>
      </w:r>
      <w:r w:rsidRPr="0091565C">
        <w:rPr>
          <w:lang w:val="es-MX"/>
        </w:rPr>
        <w:t>lizado. Esta se obtuvo a partir de la relación longitud-peso anual, a través de un modelo con error multiplicativo cuya ventaja radica que al aplicar logaritmo se obtiene un modelo lineal.</w:t>
      </w:r>
      <w:r w:rsidR="003D5371">
        <w:rPr>
          <w:lang w:val="es-MX"/>
        </w:rPr>
        <w:t xml:space="preserve"> </w:t>
      </w:r>
    </w:p>
    <w:p w14:paraId="00CB56D0" w14:textId="77777777" w:rsidR="00883EBE" w:rsidRPr="005E1169" w:rsidRDefault="00883EBE" w:rsidP="005E1169">
      <w:pPr>
        <w:rPr>
          <w:i/>
        </w:rPr>
      </w:pPr>
    </w:p>
    <w:p w14:paraId="604E4746" w14:textId="7326C9B6" w:rsidR="008A7BF7" w:rsidRDefault="00201B8A" w:rsidP="00201B8A">
      <w:pPr>
        <w:pStyle w:val="Ttulo4"/>
      </w:pPr>
      <w:r>
        <w:t xml:space="preserve">Índice de Abundancia relativa basado en el análisis de las tasas de captura </w:t>
      </w:r>
      <w:r w:rsidR="008A7BF7">
        <w:t>(cpue)</w:t>
      </w:r>
      <w:r w:rsidR="007D29B4">
        <w:t>:</w:t>
      </w:r>
    </w:p>
    <w:p w14:paraId="6BFA8334" w14:textId="77777777" w:rsidR="00A64C71" w:rsidRDefault="00A64C71" w:rsidP="00A64C71">
      <w:r w:rsidRPr="009C38ED">
        <w:rPr>
          <w:rFonts w:cs="Arial"/>
          <w:lang w:val="es-ES"/>
        </w:rPr>
        <w:t xml:space="preserve">La información utilizada en el análisis de CPUE </w:t>
      </w:r>
      <w:r>
        <w:rPr>
          <w:rFonts w:cs="Arial"/>
          <w:lang w:val="es-ES"/>
        </w:rPr>
        <w:t>(t/vcp) estandarizada proviene de</w:t>
      </w:r>
      <w:r w:rsidRPr="009C38ED">
        <w:rPr>
          <w:rFonts w:cs="Arial"/>
          <w:lang w:val="es-ES"/>
        </w:rPr>
        <w:t xml:space="preserve"> los registros de bitácoras recopiladas desde el año 198</w:t>
      </w:r>
      <w:r>
        <w:rPr>
          <w:rFonts w:cs="Arial"/>
          <w:lang w:val="es-ES"/>
        </w:rPr>
        <w:t>5</w:t>
      </w:r>
      <w:r w:rsidRPr="009C38ED">
        <w:rPr>
          <w:rFonts w:cs="Arial"/>
          <w:lang w:val="es-ES"/>
        </w:rPr>
        <w:t xml:space="preserve"> y hasta el año anterior a la presentación del reporte para cada proceso de asesoría. Se utilizan en la estandarización de las tasas de capturas de anchoveta de la flota industrial y artesa</w:t>
      </w:r>
      <w:r>
        <w:rPr>
          <w:rFonts w:cs="Arial"/>
          <w:lang w:val="es-ES"/>
        </w:rPr>
        <w:t>na</w:t>
      </w:r>
      <w:r w:rsidRPr="009C38ED">
        <w:rPr>
          <w:rFonts w:cs="Arial"/>
          <w:lang w:val="es-ES"/>
        </w:rPr>
        <w:t xml:space="preserve">l, modelos lineales generalizados (GLM; McCullagh </w:t>
      </w:r>
      <w:r>
        <w:rPr>
          <w:rFonts w:cs="Arial"/>
          <w:lang w:val="es-ES"/>
        </w:rPr>
        <w:t>y</w:t>
      </w:r>
      <w:r w:rsidRPr="009C38ED">
        <w:rPr>
          <w:rFonts w:cs="Arial"/>
          <w:lang w:val="es-ES"/>
        </w:rPr>
        <w:t xml:space="preserve"> Nelder, 1989). Bajo este enfoque, la CPUE </w:t>
      </w:r>
      <w:r>
        <w:rPr>
          <w:rFonts w:cs="Arial"/>
          <w:lang w:val="es-ES"/>
        </w:rPr>
        <w:t xml:space="preserve">(variable respuesta continua) </w:t>
      </w:r>
      <w:r w:rsidRPr="009C38ED">
        <w:rPr>
          <w:rFonts w:cs="Arial"/>
          <w:lang w:val="es-ES"/>
        </w:rPr>
        <w:t>es predicha como u</w:t>
      </w:r>
      <w:r>
        <w:rPr>
          <w:rFonts w:cs="Arial"/>
          <w:lang w:val="es-ES"/>
        </w:rPr>
        <w:t>na</w:t>
      </w:r>
      <w:r w:rsidRPr="009C38ED">
        <w:rPr>
          <w:rFonts w:cs="Arial"/>
          <w:lang w:val="es-ES"/>
        </w:rPr>
        <w:t xml:space="preserve"> combi</w:t>
      </w:r>
      <w:r>
        <w:rPr>
          <w:rFonts w:cs="Arial"/>
          <w:lang w:val="es-ES"/>
        </w:rPr>
        <w:t>na</w:t>
      </w:r>
      <w:r w:rsidRPr="009C38ED">
        <w:rPr>
          <w:rFonts w:cs="Arial"/>
          <w:lang w:val="es-ES"/>
        </w:rPr>
        <w:t xml:space="preserve">ción lineal de </w:t>
      </w:r>
      <w:r>
        <w:rPr>
          <w:rFonts w:cs="Arial"/>
          <w:lang w:val="es-ES"/>
        </w:rPr>
        <w:t xml:space="preserve">las </w:t>
      </w:r>
      <w:r w:rsidRPr="009C38ED">
        <w:rPr>
          <w:rFonts w:cs="Arial"/>
          <w:lang w:val="es-ES"/>
        </w:rPr>
        <w:t>variables explicat</w:t>
      </w:r>
      <w:r>
        <w:rPr>
          <w:rFonts w:cs="Arial"/>
          <w:lang w:val="es-ES"/>
        </w:rPr>
        <w:t>ivas:</w:t>
      </w:r>
      <w:r w:rsidRPr="0022163D">
        <w:rPr>
          <w:rFonts w:cs="Arial"/>
          <w:lang w:val="es-ES"/>
        </w:rPr>
        <w:t xml:space="preserve"> </w:t>
      </w:r>
      <w:r w:rsidRPr="0022163D">
        <w:rPr>
          <w:rFonts w:cs="Arial"/>
          <w:i/>
          <w:iCs/>
          <w:lang w:val="es-419"/>
        </w:rPr>
        <w:t>x</w:t>
      </w:r>
      <w:r w:rsidRPr="0022163D">
        <w:rPr>
          <w:rFonts w:cs="Arial"/>
          <w:i/>
          <w:iCs/>
          <w:vertAlign w:val="subscript"/>
          <w:lang w:val="es-419"/>
        </w:rPr>
        <w:t>j</w:t>
      </w:r>
      <w:r w:rsidRPr="0022163D">
        <w:rPr>
          <w:rFonts w:cs="Arial"/>
          <w:lang w:val="es-419"/>
        </w:rPr>
        <w:t xml:space="preserve">, con </w:t>
      </w:r>
      <w:r w:rsidRPr="0022163D">
        <w:rPr>
          <w:rFonts w:cs="Arial"/>
          <w:i/>
          <w:iCs/>
          <w:lang w:val="es-419"/>
        </w:rPr>
        <w:t>j</w:t>
      </w:r>
      <w:r w:rsidRPr="008447FC">
        <w:rPr>
          <w:rFonts w:cs="Arial"/>
          <w:i/>
          <w:iCs/>
        </w:rPr>
        <w:t xml:space="preserve"> </w:t>
      </w:r>
      <w:r w:rsidRPr="0022163D">
        <w:rPr>
          <w:rFonts w:cs="Arial"/>
          <w:i/>
          <w:iCs/>
          <w:lang w:val="es-419"/>
        </w:rPr>
        <w:t>=</w:t>
      </w:r>
      <w:r w:rsidRPr="008447FC">
        <w:rPr>
          <w:rFonts w:cs="Arial"/>
          <w:i/>
          <w:iCs/>
        </w:rPr>
        <w:t xml:space="preserve"> </w:t>
      </w:r>
      <w:r w:rsidRPr="0022163D">
        <w:rPr>
          <w:rFonts w:cs="Arial"/>
          <w:i/>
          <w:iCs/>
          <w:lang w:val="es-419"/>
        </w:rPr>
        <w:t>1, ...,</w:t>
      </w:r>
      <w:r>
        <w:rPr>
          <w:rFonts w:cs="Arial"/>
          <w:i/>
          <w:iCs/>
          <w:lang w:val="es-419"/>
        </w:rPr>
        <w:t xml:space="preserve"> </w:t>
      </w:r>
      <w:r w:rsidRPr="008447FC">
        <w:rPr>
          <w:rFonts w:cs="Arial"/>
          <w:i/>
          <w:iCs/>
        </w:rPr>
        <w:t>k</w:t>
      </w:r>
      <w:r w:rsidRPr="0022163D">
        <w:rPr>
          <w:rFonts w:cs="Arial"/>
          <w:lang w:val="es-419"/>
        </w:rPr>
        <w:t>.</w:t>
      </w:r>
    </w:p>
    <w:p w14:paraId="04885356" w14:textId="77777777" w:rsidR="00A64C71" w:rsidRDefault="00A64C71" w:rsidP="00A64C71">
      <w:pPr>
        <w:pStyle w:val="Prrafodelista"/>
        <w:ind w:left="709"/>
        <w:jc w:val="center"/>
        <w:rPr>
          <w:rFonts w:cs="Arial"/>
          <w:lang w:val="es-ES"/>
        </w:rPr>
      </w:pPr>
      <m:oMathPara>
        <m:oMath>
          <m:r>
            <w:rPr>
              <w:rFonts w:ascii="Cambria Math" w:hAnsi="Cambria Math" w:cs="Arial"/>
              <w:lang w:val="es-ES"/>
            </w:rPr>
            <m:t>E</m:t>
          </m:r>
          <m:d>
            <m:dPr>
              <m:ctrlPr>
                <w:rPr>
                  <w:rFonts w:ascii="Cambria Math" w:hAnsi="Cambria Math" w:cs="Arial"/>
                  <w:i/>
                  <w:lang w:val="es-ES"/>
                </w:rPr>
              </m:ctrlPr>
            </m:dPr>
            <m:e>
              <m:r>
                <w:rPr>
                  <w:rFonts w:ascii="Cambria Math" w:hAnsi="Cambria Math" w:cs="Arial"/>
                  <w:lang w:val="es-ES"/>
                </w:rPr>
                <m:t>Y</m:t>
              </m:r>
            </m:e>
          </m:d>
          <m:r>
            <w:rPr>
              <w:rFonts w:ascii="Cambria Math" w:hAnsi="Cambria Math" w:cs="Arial"/>
              <w:lang w:val="es-ES"/>
            </w:rPr>
            <m:t>=</m:t>
          </m:r>
          <m:sSub>
            <m:sSubPr>
              <m:ctrlPr>
                <w:rPr>
                  <w:rFonts w:ascii="Cambria Math" w:hAnsi="Cambria Math" w:cs="Arial"/>
                  <w:i/>
                  <w:lang w:val="es-ES"/>
                </w:rPr>
              </m:ctrlPr>
            </m:sSubPr>
            <m:e>
              <m:r>
                <w:rPr>
                  <w:rFonts w:ascii="Cambria Math" w:hAnsi="Cambria Math" w:cs="Arial"/>
                  <w:lang w:val="es-ES"/>
                </w:rPr>
                <m:t>β</m:t>
              </m:r>
            </m:e>
            <m:sub>
              <m:r>
                <w:rPr>
                  <w:rFonts w:ascii="Cambria Math" w:hAnsi="Cambria Math" w:cs="Arial"/>
                  <w:lang w:val="es-ES"/>
                </w:rPr>
                <m:t>o</m:t>
              </m:r>
            </m:sub>
          </m:sSub>
          <m:r>
            <w:rPr>
              <w:rFonts w:ascii="Cambria Math" w:hAnsi="Cambria Math" w:cs="Arial"/>
              <w:lang w:val="es-ES"/>
            </w:rPr>
            <m:t>+</m:t>
          </m:r>
          <m:sSub>
            <m:sSubPr>
              <m:ctrlPr>
                <w:rPr>
                  <w:rFonts w:ascii="Cambria Math" w:hAnsi="Cambria Math" w:cs="Arial"/>
                  <w:i/>
                  <w:lang w:val="es-ES"/>
                </w:rPr>
              </m:ctrlPr>
            </m:sSubPr>
            <m:e>
              <m:r>
                <w:rPr>
                  <w:rFonts w:ascii="Cambria Math" w:hAnsi="Cambria Math" w:cs="Arial"/>
                  <w:lang w:val="es-ES"/>
                </w:rPr>
                <m:t>β</m:t>
              </m:r>
            </m:e>
            <m:sub>
              <m:r>
                <w:rPr>
                  <w:rFonts w:ascii="Cambria Math" w:hAnsi="Cambria Math" w:cs="Arial"/>
                  <w:lang w:val="es-ES"/>
                </w:rPr>
                <m:t>1</m:t>
              </m:r>
            </m:sub>
          </m:sSub>
          <m:sSub>
            <m:sSubPr>
              <m:ctrlPr>
                <w:rPr>
                  <w:rFonts w:ascii="Cambria Math" w:hAnsi="Cambria Math" w:cs="Arial"/>
                  <w:i/>
                  <w:lang w:val="es-ES"/>
                </w:rPr>
              </m:ctrlPr>
            </m:sSubPr>
            <m:e>
              <m:r>
                <w:rPr>
                  <w:rFonts w:ascii="Cambria Math" w:hAnsi="Cambria Math" w:cs="Arial"/>
                  <w:lang w:val="es-ES"/>
                </w:rPr>
                <m:t>x</m:t>
              </m:r>
            </m:e>
            <m:sub>
              <m:r>
                <w:rPr>
                  <w:rFonts w:ascii="Cambria Math" w:hAnsi="Cambria Math" w:cs="Arial"/>
                  <w:lang w:val="es-ES"/>
                </w:rPr>
                <m:t>1</m:t>
              </m:r>
            </m:sub>
          </m:sSub>
          <m:r>
            <w:rPr>
              <w:rFonts w:ascii="Cambria Math" w:hAnsi="Cambria Math" w:cs="Arial"/>
              <w:lang w:val="es-ES"/>
            </w:rPr>
            <m:t>+ ... +</m:t>
          </m:r>
          <m:sSub>
            <m:sSubPr>
              <m:ctrlPr>
                <w:rPr>
                  <w:rFonts w:ascii="Cambria Math" w:hAnsi="Cambria Math" w:cs="Arial"/>
                  <w:i/>
                  <w:lang w:val="es-ES"/>
                </w:rPr>
              </m:ctrlPr>
            </m:sSubPr>
            <m:e>
              <m:r>
                <w:rPr>
                  <w:rFonts w:ascii="Cambria Math" w:hAnsi="Cambria Math" w:cs="Arial"/>
                  <w:lang w:val="es-ES"/>
                </w:rPr>
                <m:t>β</m:t>
              </m:r>
            </m:e>
            <m:sub>
              <m:r>
                <w:rPr>
                  <w:rFonts w:ascii="Cambria Math" w:hAnsi="Cambria Math" w:cs="Arial"/>
                  <w:lang w:val="es-ES"/>
                </w:rPr>
                <m:t>k</m:t>
              </m:r>
            </m:sub>
          </m:sSub>
          <m:sSub>
            <m:sSubPr>
              <m:ctrlPr>
                <w:rPr>
                  <w:rFonts w:ascii="Cambria Math" w:hAnsi="Cambria Math" w:cs="Arial"/>
                  <w:i/>
                  <w:lang w:val="es-ES"/>
                </w:rPr>
              </m:ctrlPr>
            </m:sSubPr>
            <m:e>
              <m:r>
                <w:rPr>
                  <w:rFonts w:ascii="Cambria Math" w:hAnsi="Cambria Math" w:cs="Arial"/>
                  <w:lang w:val="es-ES"/>
                </w:rPr>
                <m:t>x</m:t>
              </m:r>
            </m:e>
            <m:sub>
              <m:r>
                <w:rPr>
                  <w:rFonts w:ascii="Cambria Math" w:hAnsi="Cambria Math" w:cs="Arial"/>
                  <w:lang w:val="es-ES"/>
                </w:rPr>
                <m:t>k</m:t>
              </m:r>
            </m:sub>
          </m:sSub>
          <m:r>
            <w:rPr>
              <w:rFonts w:ascii="Cambria Math" w:hAnsi="Cambria Math" w:cs="Arial"/>
              <w:lang w:val="es-ES"/>
            </w:rPr>
            <m:t xml:space="preserve"> </m:t>
          </m:r>
        </m:oMath>
      </m:oMathPara>
    </w:p>
    <w:p w14:paraId="7CF1BE04" w14:textId="77777777" w:rsidR="00A64C71" w:rsidRDefault="00A64C71" w:rsidP="00A64C71">
      <w:pPr>
        <w:rPr>
          <w:rFonts w:cs="Arial"/>
          <w:lang w:val="es-ES"/>
        </w:rPr>
      </w:pPr>
      <w:r>
        <w:rPr>
          <w:rFonts w:cs="Arial"/>
          <w:lang w:val="es-ES"/>
        </w:rPr>
        <w:t xml:space="preserve">donde </w:t>
      </w:r>
      <w:r w:rsidRPr="00214034">
        <w:rPr>
          <w:rFonts w:ascii="Sitka Subheading" w:hAnsi="Sitka Subheading" w:cs="Arial"/>
          <w:i/>
          <w:lang w:val="es-ES"/>
        </w:rPr>
        <w:t>x</w:t>
      </w:r>
      <w:r>
        <w:rPr>
          <w:rFonts w:cs="Arial"/>
          <w:lang w:val="es-ES"/>
        </w:rPr>
        <w:t xml:space="preserve"> e </w:t>
      </w:r>
      <w:r>
        <w:rPr>
          <w:rFonts w:ascii="Sitka Subheading" w:hAnsi="Sitka Subheading" w:cs="Arial"/>
          <w:i/>
          <w:lang w:val="es-ES"/>
        </w:rPr>
        <w:t>Y</w:t>
      </w:r>
      <w:r>
        <w:rPr>
          <w:rFonts w:cs="Arial"/>
          <w:lang w:val="es-ES"/>
        </w:rPr>
        <w:t xml:space="preserve"> son vectores columna (</w:t>
      </w:r>
      <w:r w:rsidRPr="00214034">
        <w:rPr>
          <w:rFonts w:ascii="Sitka Subheading" w:hAnsi="Sitka Subheading" w:cs="Arial"/>
          <w:i/>
          <w:lang w:val="es-ES"/>
        </w:rPr>
        <w:t>nx1</w:t>
      </w:r>
      <w:r>
        <w:rPr>
          <w:rFonts w:cs="Arial"/>
          <w:lang w:val="es-ES"/>
        </w:rPr>
        <w:t>).</w:t>
      </w:r>
    </w:p>
    <w:p w14:paraId="61138CFF" w14:textId="77777777" w:rsidR="00A64C71" w:rsidRPr="00F20A62" w:rsidRDefault="00A64C71" w:rsidP="00A64C71">
      <w:r w:rsidRPr="0022163D">
        <w:rPr>
          <w:rFonts w:cs="Arial"/>
          <w:lang w:val="es-ES"/>
        </w:rPr>
        <w:t xml:space="preserve">Se evalúan modelos </w:t>
      </w:r>
      <w:r>
        <w:rPr>
          <w:rFonts w:cs="Arial"/>
          <w:lang w:val="es-ES"/>
        </w:rPr>
        <w:t xml:space="preserve">según el tipo de distribución de los datos observados, normalmente del tipo </w:t>
      </w:r>
      <w:r w:rsidRPr="0022163D">
        <w:rPr>
          <w:rFonts w:cs="Arial"/>
          <w:lang w:val="es-ES"/>
        </w:rPr>
        <w:t xml:space="preserve">Log-normal y Gamma (Pennington, 1983; Ortiz </w:t>
      </w:r>
      <w:r>
        <w:rPr>
          <w:rFonts w:cs="Arial"/>
          <w:lang w:val="es-ES"/>
        </w:rPr>
        <w:t>y</w:t>
      </w:r>
      <w:r w:rsidRPr="0022163D">
        <w:rPr>
          <w:rFonts w:cs="Arial"/>
          <w:lang w:val="es-ES"/>
        </w:rPr>
        <w:t xml:space="preserve"> Arocha, 2004). Se evalúan únicamente los viajes que efectivamente obtuvieron capturas (viajes con pesca), ya que, en esta pesquería en particular, es difícil realizar un seguimiento eficaz o confiable de los viajes con captura cero (G. Böhm </w:t>
      </w:r>
      <w:r w:rsidRPr="0022163D">
        <w:rPr>
          <w:rFonts w:cs="Arial"/>
          <w:i/>
          <w:lang w:val="es-ES"/>
        </w:rPr>
        <w:t>com. Pers.</w:t>
      </w:r>
      <w:r w:rsidRPr="0022163D">
        <w:rPr>
          <w:rFonts w:cs="Arial"/>
          <w:lang w:val="es-ES"/>
        </w:rPr>
        <w:t>).</w:t>
      </w:r>
      <w:r>
        <w:rPr>
          <w:rFonts w:cs="Arial"/>
          <w:lang w:val="es-ES"/>
        </w:rPr>
        <w:t xml:space="preserve"> El análisis de las tasas de captura de la anchoveta centro-norte es presentado en </w:t>
      </w:r>
      <w:r w:rsidRPr="00835D20">
        <w:rPr>
          <w:rFonts w:cs="Arial"/>
          <w:lang w:val="es-ES"/>
        </w:rPr>
        <w:t xml:space="preserve">el </w:t>
      </w:r>
      <w:r w:rsidRPr="00835D20">
        <w:rPr>
          <w:rFonts w:cs="Arial"/>
          <w:b/>
          <w:lang w:val="es-ES"/>
        </w:rPr>
        <w:t>ANEXO I</w:t>
      </w:r>
      <w:r>
        <w:rPr>
          <w:rFonts w:cs="Arial"/>
          <w:lang w:val="es-ES"/>
        </w:rPr>
        <w:t>.</w:t>
      </w:r>
    </w:p>
    <w:p w14:paraId="27B60839" w14:textId="77777777" w:rsidR="008A7BF7" w:rsidRPr="005E1169" w:rsidRDefault="008A7BF7" w:rsidP="005E1169"/>
    <w:p w14:paraId="13D7DD0C" w14:textId="76C4C808" w:rsidR="00DB1552" w:rsidRDefault="00201B8A" w:rsidP="003225E3">
      <w:pPr>
        <w:pStyle w:val="Ttulo4"/>
      </w:pPr>
      <w:r>
        <w:t>Índice de Biomasa estimado por c</w:t>
      </w:r>
      <w:r w:rsidR="00DB1552" w:rsidRPr="00562F1B">
        <w:t>rucero</w:t>
      </w:r>
      <w:r w:rsidR="00DB1552">
        <w:t>s</w:t>
      </w:r>
      <w:r w:rsidR="00DB1552" w:rsidRPr="00562F1B">
        <w:t xml:space="preserve"> de evaluación hidroacústica</w:t>
      </w:r>
    </w:p>
    <w:p w14:paraId="788EAE99" w14:textId="1A80AC04" w:rsidR="00A64C71" w:rsidRDefault="00A64C71" w:rsidP="00A64C71">
      <w:r w:rsidRPr="0091565C">
        <w:t xml:space="preserve">En febrero de cada año se realiza la evaluación acústica de biomasa de la anchoveta </w:t>
      </w:r>
      <w:r>
        <w:t>centro-norte (RECLAN)</w:t>
      </w:r>
      <w:r w:rsidRPr="0091565C">
        <w:t>, del cual se obtiene una estimación de la magnitud de</w:t>
      </w:r>
      <w:r>
        <w:t xml:space="preserve"> la biomasa vulnerable a inicios de año cuando se maximiza la presencia de juveniles a la pesquería</w:t>
      </w:r>
      <w:r w:rsidRPr="0091565C">
        <w:t xml:space="preserve">. La cobertura temporal abarca desde el año 2006 y se extiende hasta </w:t>
      </w:r>
      <w:r>
        <w:t>el último crucero realizado en febrero de cada año</w:t>
      </w:r>
      <w:r w:rsidRPr="0091565C">
        <w:t xml:space="preserve">. La evaluación hidroacústica contempla un área de estudio localizada entre los 25°00’ y 32°10’S, entre la costa y las 20 mn, en donde se realizan transectas diurnas y replicas nocturnas, y además se realizan lances de pesca de media agua y de cerco. A partir del año 2014, se evalúa el sesgo de orilla en ambas regiones y se realizan lances de pesca a bordo de L/M artesanales. La estimación de la abundancia y biomasa total y por rango de tallas, se realiza utilizando </w:t>
      </w:r>
      <w:r>
        <w:t>los</w:t>
      </w:r>
      <w:r w:rsidRPr="0091565C">
        <w:t xml:space="preserve"> mé</w:t>
      </w:r>
      <w:r>
        <w:t>todos Geoestadístico y Bootstrap. Para efectos de esta evaluación se utilizan las biomasas obtenidas a partir del enfoque geoestadístico ya que considera la componente espacial en la estimación</w:t>
      </w:r>
      <w:r w:rsidRPr="000D3533">
        <w:t xml:space="preserve"> (</w:t>
      </w:r>
      <w:r w:rsidRPr="000D3533">
        <w:fldChar w:fldCharType="begin"/>
      </w:r>
      <w:r w:rsidRPr="000D3533">
        <w:instrText xml:space="preserve"> REF _Ref425155271 \h </w:instrText>
      </w:r>
      <w:r>
        <w:instrText xml:space="preserve"> \* MERGEFORMAT </w:instrText>
      </w:r>
      <w:r w:rsidRPr="000D3533">
        <w:fldChar w:fldCharType="separate"/>
      </w:r>
      <w:r w:rsidR="000B610D" w:rsidRPr="000D3533">
        <w:rPr>
          <w:b/>
        </w:rPr>
        <w:t xml:space="preserve">Figura </w:t>
      </w:r>
      <w:r w:rsidR="000B610D">
        <w:rPr>
          <w:b/>
          <w:noProof/>
        </w:rPr>
        <w:t>9</w:t>
      </w:r>
      <w:r w:rsidRPr="000D3533">
        <w:fldChar w:fldCharType="end"/>
      </w:r>
      <w:r w:rsidRPr="000D3533">
        <w:t>).</w:t>
      </w:r>
    </w:p>
    <w:p w14:paraId="70E0693F" w14:textId="780849B3" w:rsidR="0088243E" w:rsidRPr="000D3533" w:rsidRDefault="004B2828" w:rsidP="0088243E">
      <w:pPr>
        <w:jc w:val="center"/>
        <w:rPr>
          <w:lang w:eastAsia="es-ES"/>
        </w:rPr>
      </w:pPr>
      <w:r w:rsidRPr="004B2828">
        <w:rPr>
          <w:noProof/>
        </w:rPr>
        <w:lastRenderedPageBreak/>
        <w:drawing>
          <wp:inline distT="0" distB="0" distL="0" distR="0" wp14:anchorId="41899092" wp14:editId="12A250F4">
            <wp:extent cx="3124835" cy="47599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4835" cy="4759960"/>
                    </a:xfrm>
                    <a:prstGeom prst="rect">
                      <a:avLst/>
                    </a:prstGeom>
                    <a:noFill/>
                    <a:ln>
                      <a:noFill/>
                    </a:ln>
                  </pic:spPr>
                </pic:pic>
              </a:graphicData>
            </a:graphic>
          </wp:inline>
        </w:drawing>
      </w:r>
    </w:p>
    <w:p w14:paraId="6C328CB8" w14:textId="25E72AF0" w:rsidR="0088243E" w:rsidRDefault="0088243E" w:rsidP="0088243E">
      <w:pPr>
        <w:pStyle w:val="Figura"/>
        <w:rPr>
          <w:rFonts w:cs="Arial"/>
          <w:color w:val="000000"/>
          <w:szCs w:val="22"/>
        </w:rPr>
      </w:pPr>
      <w:bookmarkStart w:id="37" w:name="_Ref425155271"/>
      <w:r w:rsidRPr="000D3533">
        <w:rPr>
          <w:b/>
        </w:rPr>
        <w:t xml:space="preserve">Figura </w:t>
      </w:r>
      <w:r w:rsidRPr="000D3533">
        <w:rPr>
          <w:b/>
        </w:rPr>
        <w:fldChar w:fldCharType="begin"/>
      </w:r>
      <w:r w:rsidRPr="000D3533">
        <w:rPr>
          <w:b/>
        </w:rPr>
        <w:instrText xml:space="preserve"> SEQ Figura \* ARABIC </w:instrText>
      </w:r>
      <w:r w:rsidRPr="000D3533">
        <w:rPr>
          <w:b/>
        </w:rPr>
        <w:fldChar w:fldCharType="separate"/>
      </w:r>
      <w:r w:rsidR="000B610D">
        <w:rPr>
          <w:b/>
          <w:noProof/>
        </w:rPr>
        <w:t>9</w:t>
      </w:r>
      <w:r w:rsidRPr="000D3533">
        <w:rPr>
          <w:b/>
        </w:rPr>
        <w:fldChar w:fldCharType="end"/>
      </w:r>
      <w:bookmarkEnd w:id="37"/>
      <w:r w:rsidRPr="000D3533">
        <w:t>.</w:t>
      </w:r>
      <w:r w:rsidRPr="000D3533">
        <w:tab/>
      </w:r>
      <w:r w:rsidR="004F0460" w:rsidRPr="0077236C">
        <w:rPr>
          <w:rFonts w:cs="Arial"/>
          <w:color w:val="000000"/>
          <w:szCs w:val="22"/>
        </w:rPr>
        <w:t>Distribución espacial de la densidad acústica (m</w:t>
      </w:r>
      <w:r w:rsidR="004F0460" w:rsidRPr="0077236C">
        <w:rPr>
          <w:rFonts w:cs="Arial"/>
          <w:color w:val="000000"/>
          <w:szCs w:val="22"/>
          <w:vertAlign w:val="superscript"/>
        </w:rPr>
        <w:t>2</w:t>
      </w:r>
      <w:r w:rsidR="004F0460" w:rsidRPr="0077236C">
        <w:rPr>
          <w:rFonts w:cs="Arial"/>
          <w:color w:val="000000"/>
          <w:szCs w:val="22"/>
        </w:rPr>
        <w:t>/mn</w:t>
      </w:r>
      <w:r w:rsidR="004F0460" w:rsidRPr="0077236C">
        <w:rPr>
          <w:rFonts w:cs="Arial"/>
          <w:color w:val="000000"/>
          <w:szCs w:val="22"/>
          <w:vertAlign w:val="superscript"/>
        </w:rPr>
        <w:t>2</w:t>
      </w:r>
      <w:r w:rsidR="004F0460" w:rsidRPr="0077236C">
        <w:rPr>
          <w:rFonts w:cs="Arial"/>
          <w:color w:val="000000"/>
          <w:szCs w:val="22"/>
        </w:rPr>
        <w:t>) de anchoveta. Crucero RECLAN34 20-02</w:t>
      </w:r>
      <w:r w:rsidR="00B3585F">
        <w:rPr>
          <w:rFonts w:cs="Arial"/>
          <w:color w:val="000000"/>
          <w:szCs w:val="22"/>
        </w:rPr>
        <w:t xml:space="preserve"> (Leiva </w:t>
      </w:r>
      <w:r w:rsidR="00B3585F" w:rsidRPr="00004652">
        <w:rPr>
          <w:rFonts w:cs="Arial"/>
          <w:i/>
          <w:color w:val="000000"/>
          <w:szCs w:val="22"/>
        </w:rPr>
        <w:t>et al.</w:t>
      </w:r>
      <w:r w:rsidR="00B3585F">
        <w:rPr>
          <w:rFonts w:cs="Arial"/>
          <w:color w:val="000000"/>
          <w:szCs w:val="22"/>
        </w:rPr>
        <w:t>, 20</w:t>
      </w:r>
      <w:r w:rsidR="00D527D8">
        <w:rPr>
          <w:rFonts w:cs="Arial"/>
          <w:color w:val="000000"/>
          <w:szCs w:val="22"/>
        </w:rPr>
        <w:t>20</w:t>
      </w:r>
      <w:r w:rsidR="00B3585F">
        <w:rPr>
          <w:rFonts w:cs="Arial"/>
          <w:color w:val="000000"/>
          <w:szCs w:val="22"/>
        </w:rPr>
        <w:t>)</w:t>
      </w:r>
    </w:p>
    <w:p w14:paraId="232CA266" w14:textId="77777777" w:rsidR="00D527D8" w:rsidRPr="003D5371" w:rsidRDefault="00D527D8" w:rsidP="0088243E">
      <w:pPr>
        <w:pStyle w:val="Figura"/>
      </w:pPr>
    </w:p>
    <w:p w14:paraId="61ED4713" w14:textId="6AE53E88" w:rsidR="007D29B4" w:rsidRDefault="00201B8A" w:rsidP="007D29B4">
      <w:pPr>
        <w:pStyle w:val="Ttulo4"/>
      </w:pPr>
      <w:r>
        <w:t xml:space="preserve">Índice de biomasa </w:t>
      </w:r>
      <w:r w:rsidR="00796F7C">
        <w:t>adulta</w:t>
      </w:r>
      <w:r>
        <w:t xml:space="preserve"> basada en la </w:t>
      </w:r>
      <w:r w:rsidR="007D29B4" w:rsidRPr="007D29B4">
        <w:t>evaluación del stock desovante</w:t>
      </w:r>
      <w:r w:rsidR="0034546E">
        <w:t xml:space="preserve"> por MPDH</w:t>
      </w:r>
    </w:p>
    <w:p w14:paraId="0F63F95E" w14:textId="77777777" w:rsidR="0023015A" w:rsidRPr="0091565C" w:rsidRDefault="0023015A" w:rsidP="0023015A">
      <w:r w:rsidRPr="0091565C">
        <w:t>La biomasa desovante se define como la razón entre la producción diaria de huevos (huevos por unidad de superficie por día) y la fecundidad específica diaria de la población adulta (huevos por día por tonelada métrica) en el área de desove. La producción diaria de huevos se evalúa a partir de la producción total de huevos en la época reproductiva mediante un crucero ictioplanctónico. La fecundidad específica diaria de la población se determi</w:t>
      </w:r>
      <w:r>
        <w:t>na</w:t>
      </w:r>
      <w:r w:rsidRPr="0091565C">
        <w:t xml:space="preserve"> a partir de muestras de peces adultos obtenidos simultáneamente, y de las cuales se determi</w:t>
      </w:r>
      <w:r>
        <w:t>na</w:t>
      </w:r>
      <w:r w:rsidRPr="0091565C">
        <w:t xml:space="preserve"> la fecundidad media poblacio</w:t>
      </w:r>
      <w:r>
        <w:t>na</w:t>
      </w:r>
      <w:r w:rsidRPr="0091565C">
        <w:t>l, peso promedio de hembras, frecuencia del desove y proporción sexual. Estos parámetros reproductivos, así como la producción diaria, son tasas instantáneas que permiten evaluar la biomasa en un instante determi</w:t>
      </w:r>
      <w:r>
        <w:t>na</w:t>
      </w:r>
      <w:r w:rsidRPr="0091565C">
        <w:t>do dentro del período reproductivo sin la necesidad de integrar toda la producción de huevos en u</w:t>
      </w:r>
      <w:r>
        <w:t>na</w:t>
      </w:r>
      <w:r w:rsidRPr="0091565C">
        <w:t xml:space="preserve"> estación de desove completa (Cubillos </w:t>
      </w:r>
      <w:r w:rsidRPr="0091565C">
        <w:rPr>
          <w:i/>
        </w:rPr>
        <w:t>et al</w:t>
      </w:r>
      <w:r w:rsidRPr="0091565C">
        <w:t xml:space="preserve">., 2011). </w:t>
      </w:r>
    </w:p>
    <w:p w14:paraId="096242C0" w14:textId="3A674714" w:rsidR="0023015A" w:rsidRDefault="0023015A" w:rsidP="0023015A">
      <w:r w:rsidRPr="0091565C">
        <w:lastRenderedPageBreak/>
        <w:t xml:space="preserve">En el año 2014 se realizó el primer crucero de evaluación del stock desovante de anchoveta </w:t>
      </w:r>
      <w:r>
        <w:t>centro-norte</w:t>
      </w:r>
      <w:r w:rsidRPr="0091565C">
        <w:t xml:space="preserve"> con el Método de la Producción </w:t>
      </w:r>
      <w:r>
        <w:t>Di</w:t>
      </w:r>
      <w:r w:rsidRPr="0091565C">
        <w:t>aria de Huevos (MP</w:t>
      </w:r>
      <w:r>
        <w:t>D</w:t>
      </w:r>
      <w:r w:rsidRPr="0091565C">
        <w:t>H) en el área comprendida entre los 26°00’</w:t>
      </w:r>
      <w:r>
        <w:t>S</w:t>
      </w:r>
      <w:r w:rsidRPr="0091565C">
        <w:t xml:space="preserve"> y 32°10’S, desde la costa hasta las 20 m</w:t>
      </w:r>
      <w:r>
        <w:t xml:space="preserve">illas </w:t>
      </w:r>
      <w:r w:rsidRPr="0091565C">
        <w:t>n</w:t>
      </w:r>
      <w:r>
        <w:t>áuticas</w:t>
      </w:r>
      <w:r w:rsidRPr="0091565C">
        <w:t xml:space="preserve">. Si bien esta primera experiencia no generó resultados utilizables en el modelo de evaluación, sirvió de base para generar un diseño metodológico más adecuado para la zona de estudio. </w:t>
      </w:r>
      <w:r>
        <w:t>Desde el año 2015</w:t>
      </w:r>
      <w:r w:rsidRPr="0091565C">
        <w:t xml:space="preserve">, se </w:t>
      </w:r>
      <w:r>
        <w:t xml:space="preserve">han realizado </w:t>
      </w:r>
      <w:r w:rsidR="00A83B4B">
        <w:t>cuatro</w:t>
      </w:r>
      <w:r>
        <w:t xml:space="preserve"> </w:t>
      </w:r>
      <w:r w:rsidRPr="0091565C">
        <w:t>crucero</w:t>
      </w:r>
      <w:r>
        <w:t>s</w:t>
      </w:r>
      <w:r w:rsidRPr="0091565C">
        <w:t xml:space="preserve"> </w:t>
      </w:r>
      <w:r>
        <w:t xml:space="preserve">de huevos </w:t>
      </w:r>
      <w:r w:rsidRPr="0091565C">
        <w:t xml:space="preserve">con mejores resultados, los </w:t>
      </w:r>
      <w:r>
        <w:t xml:space="preserve">que </w:t>
      </w:r>
      <w:r w:rsidR="00A83B4B">
        <w:t xml:space="preserve">inicialmente se </w:t>
      </w:r>
      <w:r>
        <w:t>utiliza</w:t>
      </w:r>
      <w:r w:rsidR="00A83B4B">
        <w:t xml:space="preserve">ron en </w:t>
      </w:r>
      <w:r>
        <w:t xml:space="preserve">modo exploratorio como un </w:t>
      </w:r>
      <w:r w:rsidRPr="006537E6">
        <w:t>escenario alternativo de análisis.</w:t>
      </w:r>
      <w:r w:rsidRPr="0091565C">
        <w:t xml:space="preserve"> Como </w:t>
      </w:r>
      <w:r>
        <w:t>es</w:t>
      </w:r>
      <w:r w:rsidRPr="0091565C">
        <w:t xml:space="preserve"> de esperar, el efecto de la incorporación de </w:t>
      </w:r>
      <w:r>
        <w:t>un bajo número de</w:t>
      </w:r>
      <w:r w:rsidRPr="0091565C">
        <w:t xml:space="preserve"> observaci</w:t>
      </w:r>
      <w:r>
        <w:t>ones</w:t>
      </w:r>
      <w:r w:rsidRPr="0091565C">
        <w:t xml:space="preserve"> no </w:t>
      </w:r>
      <w:r>
        <w:t xml:space="preserve">presenta impactos </w:t>
      </w:r>
      <w:r w:rsidRPr="0091565C">
        <w:t>en la evaluación</w:t>
      </w:r>
      <w:r>
        <w:t xml:space="preserve"> en términos de la estimación de las variables de estado</w:t>
      </w:r>
      <w:r w:rsidRPr="0091565C">
        <w:t>,</w:t>
      </w:r>
      <w:r>
        <w:t xml:space="preserve"> sin embargo, a partir de</w:t>
      </w:r>
      <w:r w:rsidR="00A83B4B">
        <w:t>l año 2018</w:t>
      </w:r>
      <w:r>
        <w:t xml:space="preserve"> es incorporada como pieza de información al modelo base, como un índice del nivel de biomasa desovante de anchoveta en el período reproductivo. Lo anterior ha sido discutido y consensuado en conjunto con el CCT-PP (Acta Sesión N°3 10-11/05/2018).</w:t>
      </w:r>
    </w:p>
    <w:p w14:paraId="55729FCD" w14:textId="77777777" w:rsidR="007D29B4" w:rsidRPr="000D3533" w:rsidRDefault="007D29B4" w:rsidP="007D29B4"/>
    <w:p w14:paraId="6A4D7257" w14:textId="76D16F18" w:rsidR="00DB1552" w:rsidRDefault="00DB1552" w:rsidP="003225E3">
      <w:pPr>
        <w:pStyle w:val="Ttulo4"/>
      </w:pPr>
      <w:r w:rsidRPr="00562F1B">
        <w:t>Parámetros de historia de vida</w:t>
      </w:r>
    </w:p>
    <w:p w14:paraId="38286B6B" w14:textId="1B94FD6A" w:rsidR="0088243E" w:rsidRDefault="0088243E" w:rsidP="0088243E">
      <w:r w:rsidRPr="000D3533">
        <w:t xml:space="preserve">Para la implementación del procedimiento de evaluación se recoge el conocimiento de otros estudios que reportan información asociada a los parámetros del ciclo vital de la especie, como la mortalidad </w:t>
      </w:r>
      <w:r w:rsidR="0018697D">
        <w:t>na</w:t>
      </w:r>
      <w:r w:rsidRPr="000D3533">
        <w:t>tural, el crecimiento y madurez, entre otros.</w:t>
      </w:r>
      <w:r w:rsidR="0034546E">
        <w:t xml:space="preserve"> Los parámetros utilizados son presentados en la sección </w:t>
      </w:r>
      <w:r w:rsidR="0034546E" w:rsidRPr="0034546E">
        <w:rPr>
          <w:b/>
        </w:rPr>
        <w:t>4.1.1</w:t>
      </w:r>
      <w:r w:rsidR="0034546E">
        <w:t xml:space="preserve"> Información y datos de entrada al modelo de evaluación de stock.</w:t>
      </w:r>
    </w:p>
    <w:p w14:paraId="4D479E34" w14:textId="77777777" w:rsidR="007D29B4" w:rsidRPr="000D3533" w:rsidRDefault="007D29B4" w:rsidP="0088243E"/>
    <w:p w14:paraId="01ADAC5C" w14:textId="01C5C3AD" w:rsidR="00DB1552" w:rsidRDefault="00F24C36" w:rsidP="00F24C36">
      <w:pPr>
        <w:pStyle w:val="Ttulo3"/>
        <w:numPr>
          <w:ilvl w:val="0"/>
          <w:numId w:val="0"/>
        </w:numPr>
        <w:ind w:left="284"/>
      </w:pPr>
      <w:bookmarkStart w:id="38" w:name="_Toc51055436"/>
      <w:r>
        <w:t>3.1.3</w:t>
      </w:r>
      <w:r>
        <w:tab/>
      </w:r>
      <w:r w:rsidR="00DB1552">
        <w:t>Evaluación de stock</w:t>
      </w:r>
      <w:bookmarkEnd w:id="38"/>
    </w:p>
    <w:p w14:paraId="2C7128D9" w14:textId="77777777" w:rsidR="00F43AD2" w:rsidRPr="0091565C" w:rsidRDefault="00F43AD2" w:rsidP="00F43AD2">
      <w:r w:rsidRPr="0091565C">
        <w:rPr>
          <w:lang w:val="es-ES"/>
        </w:rPr>
        <w:t xml:space="preserve">La metodología empleada en el desarrollo del proyecto está basada en el enfoque de procesos y sistemas, entendiendo los objetivos de éste como los componentes de un sistema de información y conocimiento. Además, el enfoque metodológico </w:t>
      </w:r>
      <w:r>
        <w:rPr>
          <w:lang w:val="es-ES"/>
        </w:rPr>
        <w:t>se sustenta</w:t>
      </w:r>
      <w:r w:rsidRPr="0091565C">
        <w:rPr>
          <w:lang w:val="es-ES"/>
        </w:rPr>
        <w:t xml:space="preserve"> en la aplicación del método científico y los análisis </w:t>
      </w:r>
      <w:r>
        <w:rPr>
          <w:lang w:val="es-ES"/>
        </w:rPr>
        <w:t>se basan</w:t>
      </w:r>
      <w:r w:rsidRPr="0091565C">
        <w:rPr>
          <w:lang w:val="es-ES"/>
        </w:rPr>
        <w:t xml:space="preserve"> en el uso de la mejor información y conocimiento disponibles, consecuente con la aplicación del enfoque precautorio para la pesca (FAO, 1996). En este contexto, se</w:t>
      </w:r>
      <w:r w:rsidRPr="0091565C">
        <w:t xml:space="preserve"> implementa un proceso de evaluación de stock que considera las siguientes etapas:</w:t>
      </w:r>
    </w:p>
    <w:p w14:paraId="6D1A6BB6" w14:textId="643A148D" w:rsidR="00972148" w:rsidRPr="0091565C" w:rsidRDefault="00972148" w:rsidP="00344F66">
      <w:pPr>
        <w:pStyle w:val="Prrafodelista"/>
        <w:numPr>
          <w:ilvl w:val="0"/>
          <w:numId w:val="13"/>
        </w:numPr>
        <w:spacing w:before="0" w:after="120"/>
        <w:contextualSpacing w:val="0"/>
      </w:pPr>
      <w:r w:rsidRPr="0091565C">
        <w:rPr>
          <w:b/>
        </w:rPr>
        <w:t>Análisis y procesos prelimi</w:t>
      </w:r>
      <w:r w:rsidR="0018697D">
        <w:rPr>
          <w:b/>
        </w:rPr>
        <w:t>na</w:t>
      </w:r>
      <w:r w:rsidRPr="0091565C">
        <w:rPr>
          <w:b/>
        </w:rPr>
        <w:t>res</w:t>
      </w:r>
      <w:r w:rsidRPr="0091565C">
        <w:t xml:space="preserve">: En esta etapa se recopilan los antecedentes y datos de la pesquería y del recurso, en conjunto con la estimación de indicadores de abundancia relativa y otras piezas de información, como las estructuras de tallas y </w:t>
      </w:r>
      <w:r>
        <w:t>pesos medios</w:t>
      </w:r>
      <w:r w:rsidRPr="0091565C">
        <w:t>. Se realiza un análisis crítico de los datos e información disponibles y fi</w:t>
      </w:r>
      <w:r w:rsidR="0018697D">
        <w:t>na</w:t>
      </w:r>
      <w:r w:rsidRPr="0091565C">
        <w:t>lmente se determi</w:t>
      </w:r>
      <w:r w:rsidR="0018697D">
        <w:t>na</w:t>
      </w:r>
      <w:r w:rsidRPr="0091565C">
        <w:t xml:space="preserve"> el Estándar Metodológico para la Evaluación (EME).</w:t>
      </w:r>
    </w:p>
    <w:p w14:paraId="6F0478C3" w14:textId="004657A5" w:rsidR="00972148" w:rsidRPr="0091565C" w:rsidRDefault="00972148" w:rsidP="00344F66">
      <w:pPr>
        <w:pStyle w:val="Prrafodelista"/>
        <w:numPr>
          <w:ilvl w:val="0"/>
          <w:numId w:val="13"/>
        </w:numPr>
        <w:spacing w:before="0" w:after="120"/>
        <w:contextualSpacing w:val="0"/>
      </w:pPr>
      <w:r w:rsidRPr="0091565C">
        <w:rPr>
          <w:b/>
        </w:rPr>
        <w:t>Especificación del modelo de evaluación de stock</w:t>
      </w:r>
      <w:r w:rsidRPr="0091565C">
        <w:t>: A partir del EME se define el modelo de evaluación de stock, que incluye la definición de supuestos, hipótesis, condiciones iniciales de la dinámica del stock, definición de los modelos de los procesos (dinámica), de las observaciones y pe</w:t>
      </w:r>
      <w:r w:rsidR="0018697D">
        <w:t>na</w:t>
      </w:r>
      <w:r w:rsidRPr="0091565C">
        <w:t>lizaciones. La formulación estadística del modelo se presenta en las secciones siguientes.</w:t>
      </w:r>
    </w:p>
    <w:p w14:paraId="3C6E4ABF" w14:textId="1457FBB1" w:rsidR="00972148" w:rsidRDefault="00972148" w:rsidP="00344F66">
      <w:pPr>
        <w:pStyle w:val="Prrafodelista"/>
        <w:numPr>
          <w:ilvl w:val="0"/>
          <w:numId w:val="13"/>
        </w:numPr>
        <w:spacing w:before="0" w:after="120"/>
        <w:contextualSpacing w:val="0"/>
      </w:pPr>
      <w:r w:rsidRPr="00851A20">
        <w:rPr>
          <w:b/>
        </w:rPr>
        <w:lastRenderedPageBreak/>
        <w:t>Inferencia estadística</w:t>
      </w:r>
      <w:r w:rsidRPr="00851A20">
        <w:t>: U</w:t>
      </w:r>
      <w:r w:rsidR="0018697D">
        <w:t>na</w:t>
      </w:r>
      <w:r w:rsidRPr="00851A20">
        <w:t xml:space="preserve"> vez definido el modelo de dinámica y los datos de entrada, se procede a la estimación de los parámetros y estados no observables, utilizando un enfoque </w:t>
      </w:r>
      <w:r w:rsidR="00F43AD2">
        <w:t>f</w:t>
      </w:r>
      <w:r w:rsidR="00F43AD2" w:rsidRPr="00851A20">
        <w:t>re</w:t>
      </w:r>
      <w:r w:rsidR="00F43AD2">
        <w:t>cu</w:t>
      </w:r>
      <w:r w:rsidR="00F43AD2" w:rsidRPr="00851A20">
        <w:t>entista</w:t>
      </w:r>
      <w:r w:rsidRPr="00851A20">
        <w:t>.</w:t>
      </w:r>
    </w:p>
    <w:p w14:paraId="368D2F49" w14:textId="3EDB5FFC" w:rsidR="00972148" w:rsidRPr="00E90CCF" w:rsidRDefault="00972148" w:rsidP="00344F66">
      <w:pPr>
        <w:pStyle w:val="Prrafodelista"/>
        <w:numPr>
          <w:ilvl w:val="0"/>
          <w:numId w:val="13"/>
        </w:numPr>
        <w:tabs>
          <w:tab w:val="left" w:pos="426"/>
        </w:tabs>
        <w:spacing w:before="0" w:after="120"/>
        <w:contextualSpacing w:val="0"/>
        <w:rPr>
          <w:b/>
        </w:rPr>
      </w:pPr>
      <w:r w:rsidRPr="00E90CCF">
        <w:rPr>
          <w:b/>
        </w:rPr>
        <w:t>Análisis, estatus y diagnóstico</w:t>
      </w:r>
      <w:r w:rsidRPr="0091565C">
        <w:t>: Luego de ajustado el modelo de evaluación de stock y obtenidas las distribuciones posteriores de los parámetros, se estiman los puntos biológicos de referencia, se a</w:t>
      </w:r>
      <w:r w:rsidR="0018697D">
        <w:t>na</w:t>
      </w:r>
      <w:r w:rsidRPr="0091565C">
        <w:t>lizan las variables de estado y flujo, se construye el diagrama de fases de explotación y fi</w:t>
      </w:r>
      <w:r w:rsidR="0018697D">
        <w:t>na</w:t>
      </w:r>
      <w:r w:rsidRPr="0091565C">
        <w:t>lmente se determi</w:t>
      </w:r>
      <w:r w:rsidR="0018697D">
        <w:t>na</w:t>
      </w:r>
      <w:r w:rsidRPr="0091565C">
        <w:t xml:space="preserve"> el estatus del recurso. </w:t>
      </w:r>
    </w:p>
    <w:p w14:paraId="1BFD2775" w14:textId="2F8C4EE1" w:rsidR="00972148" w:rsidRPr="0091565C" w:rsidRDefault="00972148" w:rsidP="00344F66">
      <w:pPr>
        <w:pStyle w:val="Prrafodelista"/>
        <w:numPr>
          <w:ilvl w:val="0"/>
          <w:numId w:val="13"/>
        </w:numPr>
        <w:tabs>
          <w:tab w:val="left" w:pos="426"/>
        </w:tabs>
        <w:spacing w:before="0" w:after="120"/>
        <w:contextualSpacing w:val="0"/>
      </w:pPr>
      <w:r w:rsidRPr="00E90CCF">
        <w:rPr>
          <w:b/>
        </w:rPr>
        <w:t>Análisis prospectivos</w:t>
      </w:r>
      <w:r w:rsidRPr="0091565C">
        <w:t>: Con el propósito de determi</w:t>
      </w:r>
      <w:r w:rsidR="0018697D">
        <w:t>na</w:t>
      </w:r>
      <w:r w:rsidRPr="0091565C">
        <w:t xml:space="preserve">r los niveles de explotación que aseguran la sustentabilidad del recurso, se proyecta el stock en el mediano plazo, bajo un conjunto de tácticas y estrategias de explotación, evaluándose las probabilidades (riesgo) de no cumplir con los objetivos de administración. </w:t>
      </w:r>
    </w:p>
    <w:p w14:paraId="59DF84F3" w14:textId="578C801D" w:rsidR="00972148" w:rsidRPr="0091565C" w:rsidRDefault="00972148" w:rsidP="00344F66">
      <w:pPr>
        <w:pStyle w:val="Prrafodelista"/>
        <w:numPr>
          <w:ilvl w:val="0"/>
          <w:numId w:val="13"/>
        </w:numPr>
        <w:tabs>
          <w:tab w:val="left" w:pos="426"/>
        </w:tabs>
        <w:spacing w:before="0" w:after="120"/>
        <w:contextualSpacing w:val="0"/>
      </w:pPr>
      <w:r w:rsidRPr="00E90CCF">
        <w:rPr>
          <w:b/>
        </w:rPr>
        <w:t>Conclusiones y recomendaciones</w:t>
      </w:r>
      <w:r w:rsidRPr="0091565C">
        <w:t>: U</w:t>
      </w:r>
      <w:r w:rsidR="0018697D">
        <w:t>na</w:t>
      </w:r>
      <w:r w:rsidRPr="0091565C">
        <w:t xml:space="preserve"> vez concluidas las etapas anteriores, se procede a sintetizar las principales brechas del conocimiento y limitaciones, tanto de parámetros del ciclo vital de la especie, como de datos de la pesquería. Además, se realiza un análisis crítico del modelo de evaluación de stock, junto con los resultados obtenidos, para fi</w:t>
      </w:r>
      <w:r w:rsidR="0018697D">
        <w:t>na</w:t>
      </w:r>
      <w:r w:rsidRPr="0091565C">
        <w:t xml:space="preserve">lmente elaborar el programa de mejoramiento continuo de la calidad de la asesoría científica. </w:t>
      </w:r>
    </w:p>
    <w:p w14:paraId="58F4D224" w14:textId="77777777" w:rsidR="00972148" w:rsidRPr="00972148" w:rsidRDefault="00972148" w:rsidP="00972148"/>
    <w:p w14:paraId="7EB9F9A5" w14:textId="77777777" w:rsidR="00DB1552" w:rsidRDefault="00261A84" w:rsidP="003225E3">
      <w:pPr>
        <w:pStyle w:val="Ttulo4"/>
      </w:pPr>
      <w:r>
        <w:t>Descripción del modelo base</w:t>
      </w:r>
    </w:p>
    <w:p w14:paraId="6A127B34" w14:textId="25806703" w:rsidR="00972148" w:rsidRDefault="00972148" w:rsidP="00372366">
      <w:pPr>
        <w:contextualSpacing/>
        <w:rPr>
          <w:rFonts w:cs="Arial"/>
          <w:szCs w:val="24"/>
        </w:rPr>
      </w:pPr>
      <w:r w:rsidRPr="0091565C">
        <w:rPr>
          <w:rFonts w:cs="Arial"/>
          <w:lang w:val="es-ES_tradnl"/>
        </w:rPr>
        <w:t xml:space="preserve">Para la anchoveta explotada en la </w:t>
      </w:r>
      <w:r>
        <w:rPr>
          <w:rFonts w:cs="Arial"/>
          <w:lang w:val="es-ES_tradnl"/>
        </w:rPr>
        <w:t>zo</w:t>
      </w:r>
      <w:r w:rsidR="0018697D">
        <w:rPr>
          <w:rFonts w:cs="Arial"/>
          <w:lang w:val="es-ES_tradnl"/>
        </w:rPr>
        <w:t>na</w:t>
      </w:r>
      <w:r>
        <w:rPr>
          <w:rFonts w:cs="Arial"/>
          <w:lang w:val="es-ES_tradnl"/>
        </w:rPr>
        <w:t xml:space="preserve"> centro-nor</w:t>
      </w:r>
      <w:r w:rsidR="0018697D">
        <w:rPr>
          <w:rFonts w:cs="Arial"/>
          <w:lang w:val="es-ES_tradnl"/>
        </w:rPr>
        <w:t>t</w:t>
      </w:r>
      <w:r>
        <w:rPr>
          <w:rFonts w:cs="Arial"/>
          <w:lang w:val="es-ES_tradnl"/>
        </w:rPr>
        <w:t>e</w:t>
      </w:r>
      <w:r w:rsidRPr="0091565C">
        <w:rPr>
          <w:rFonts w:cs="Arial"/>
          <w:lang w:val="es-ES_tradnl"/>
        </w:rPr>
        <w:t xml:space="preserve"> se propone un </w:t>
      </w:r>
      <w:r w:rsidRPr="003E4126">
        <w:rPr>
          <w:rFonts w:cs="Arial"/>
          <w:b/>
          <w:lang w:val="es-ES_tradnl"/>
        </w:rPr>
        <w:t>modelo base</w:t>
      </w:r>
      <w:r>
        <w:rPr>
          <w:rFonts w:cs="Arial"/>
          <w:lang w:val="es-ES_tradnl"/>
        </w:rPr>
        <w:t xml:space="preserve"> </w:t>
      </w:r>
      <w:r w:rsidRPr="0091565C">
        <w:rPr>
          <w:rFonts w:cs="Arial"/>
          <w:lang w:val="es-ES_tradnl"/>
        </w:rPr>
        <w:t xml:space="preserve">de evaluación del stock en el </w:t>
      </w:r>
      <w:r>
        <w:rPr>
          <w:rFonts w:cs="Arial"/>
          <w:lang w:val="es-ES_tradnl"/>
        </w:rPr>
        <w:t>cual,</w:t>
      </w:r>
      <w:r w:rsidRPr="0091565C">
        <w:rPr>
          <w:rFonts w:cs="Arial"/>
          <w:lang w:val="es-ES_tradnl"/>
        </w:rPr>
        <w:t xml:space="preserve"> tanto la in</w:t>
      </w:r>
      <w:r w:rsidRPr="0091565C">
        <w:t>formación de entrada como la dinámica de la población es estructurada por clase de tallas. Estos modelos son útiles en aquellas poblaciones en los que el proceso de determi</w:t>
      </w:r>
      <w:r w:rsidR="0018697D">
        <w:t>na</w:t>
      </w:r>
      <w:r w:rsidRPr="0091565C">
        <w:t>ción previa de la edad presente dificultades o incertidumbre.</w:t>
      </w:r>
      <w:r>
        <w:t xml:space="preserve"> </w:t>
      </w:r>
    </w:p>
    <w:p w14:paraId="22F50172" w14:textId="48E89E1B" w:rsidR="00372366" w:rsidRDefault="00372366" w:rsidP="00372366">
      <w:pPr>
        <w:contextualSpacing/>
      </w:pPr>
    </w:p>
    <w:p w14:paraId="1F065E28" w14:textId="438B28F1" w:rsidR="001F6AA7" w:rsidRDefault="000E773F" w:rsidP="00372366">
      <w:pPr>
        <w:contextualSpacing/>
      </w:pPr>
      <w:r w:rsidRPr="0091565C">
        <w:t xml:space="preserve">El modelo utilizado es similar al propuesto por Sullivan </w:t>
      </w:r>
      <w:r w:rsidRPr="0091565C">
        <w:rPr>
          <w:i/>
        </w:rPr>
        <w:t>et al</w:t>
      </w:r>
      <w:r w:rsidRPr="0091565C">
        <w:t>. (1990) donde la probabilidad de que un individuo crezca de u</w:t>
      </w:r>
      <w:r w:rsidR="0018697D">
        <w:t>na</w:t>
      </w:r>
      <w:r w:rsidRPr="0091565C">
        <w:t xml:space="preserve"> talla a otra (matriz de transición), utiliza u</w:t>
      </w:r>
      <w:r w:rsidR="0018697D">
        <w:t>na</w:t>
      </w:r>
      <w:r w:rsidRPr="0091565C">
        <w:t xml:space="preserve"> función de densidad de probabilidad (PDF) de tipo gamma. </w:t>
      </w:r>
      <w:r>
        <w:t>L</w:t>
      </w:r>
      <w:r w:rsidRPr="0091565C">
        <w:t xml:space="preserve">a abundancia anual es modelada en función de la probabilidad de crecimiento, de la mortalidad </w:t>
      </w:r>
      <w:r w:rsidR="0018697D">
        <w:t>na</w:t>
      </w:r>
      <w:r w:rsidRPr="0091565C">
        <w:t>tural y por pesca, la magnitud y distribución en longitud de los reclutas.</w:t>
      </w:r>
      <w:r>
        <w:t xml:space="preserve"> De este modo, la configuración del modelo base es la de un </w:t>
      </w:r>
      <w:r w:rsidRPr="000E773F">
        <w:rPr>
          <w:b/>
        </w:rPr>
        <w:t>M</w:t>
      </w:r>
      <w:r>
        <w:t xml:space="preserve">odelo en escala </w:t>
      </w:r>
      <w:r w:rsidRPr="000E773F">
        <w:rPr>
          <w:b/>
        </w:rPr>
        <w:t>A</w:t>
      </w:r>
      <w:r>
        <w:t xml:space="preserve">nual estructurado a la </w:t>
      </w:r>
      <w:r w:rsidRPr="000E773F">
        <w:rPr>
          <w:b/>
        </w:rPr>
        <w:t>T</w:t>
      </w:r>
      <w:r>
        <w:t xml:space="preserve">alla y con información en </w:t>
      </w:r>
      <w:r w:rsidRPr="000E773F">
        <w:rPr>
          <w:b/>
        </w:rPr>
        <w:t>T</w:t>
      </w:r>
      <w:r>
        <w:t>allas (</w:t>
      </w:r>
      <w:r w:rsidRPr="000E773F">
        <w:rPr>
          <w:b/>
        </w:rPr>
        <w:t>MATT</w:t>
      </w:r>
      <w:r>
        <w:t xml:space="preserve">). </w:t>
      </w:r>
    </w:p>
    <w:p w14:paraId="6C69AB34" w14:textId="4A84BDB4" w:rsidR="004B2828" w:rsidRDefault="004B2828">
      <w:pPr>
        <w:spacing w:line="259" w:lineRule="auto"/>
        <w:jc w:val="left"/>
      </w:pPr>
      <w:r>
        <w:br w:type="page"/>
      </w:r>
    </w:p>
    <w:p w14:paraId="138C42D5" w14:textId="28247E25" w:rsidR="00CB509D" w:rsidRPr="00461C56" w:rsidRDefault="00CB509D" w:rsidP="00CB509D">
      <w:pPr>
        <w:contextualSpacing/>
        <w:rPr>
          <w:szCs w:val="24"/>
        </w:rPr>
      </w:pPr>
      <w:r w:rsidRPr="00FC4C44">
        <w:rPr>
          <w:rFonts w:cs="Arial"/>
        </w:rPr>
        <w:lastRenderedPageBreak/>
        <w:t xml:space="preserve">Las fuentes de información utilizados en la evaluación de </w:t>
      </w:r>
      <w:r>
        <w:rPr>
          <w:rFonts w:cs="Arial"/>
        </w:rPr>
        <w:t xml:space="preserve">la </w:t>
      </w:r>
      <w:r w:rsidRPr="00FC4C44">
        <w:rPr>
          <w:rFonts w:cs="Arial"/>
        </w:rPr>
        <w:t>anchoveta</w:t>
      </w:r>
      <w:r>
        <w:rPr>
          <w:rFonts w:cs="Arial"/>
        </w:rPr>
        <w:t xml:space="preserve"> centro-norte</w:t>
      </w:r>
      <w:r w:rsidRPr="00FC4C44">
        <w:rPr>
          <w:rFonts w:cs="Arial"/>
        </w:rPr>
        <w:t xml:space="preserve"> se resumen en la</w:t>
      </w:r>
      <w:r w:rsidR="00461C56">
        <w:rPr>
          <w:rFonts w:cs="Arial"/>
        </w:rPr>
        <w:t xml:space="preserve"> </w:t>
      </w:r>
      <w:r w:rsidR="00461C56" w:rsidRPr="00461C56">
        <w:rPr>
          <w:rFonts w:cs="Arial"/>
          <w:szCs w:val="24"/>
        </w:rPr>
        <w:fldChar w:fldCharType="begin"/>
      </w:r>
      <w:r w:rsidR="00461C56" w:rsidRPr="00461C56">
        <w:rPr>
          <w:rFonts w:cs="Arial"/>
          <w:szCs w:val="24"/>
        </w:rPr>
        <w:instrText xml:space="preserve"> REF _Ref19013769 \h  \* MERGEFORMAT </w:instrText>
      </w:r>
      <w:r w:rsidR="00461C56" w:rsidRPr="00461C56">
        <w:rPr>
          <w:rFonts w:cs="Arial"/>
          <w:szCs w:val="24"/>
        </w:rPr>
      </w:r>
      <w:r w:rsidR="00461C56" w:rsidRPr="00461C56">
        <w:rPr>
          <w:rFonts w:cs="Arial"/>
          <w:szCs w:val="24"/>
        </w:rPr>
        <w:fldChar w:fldCharType="separate"/>
      </w:r>
      <w:r w:rsidR="000B610D" w:rsidRPr="000B610D">
        <w:rPr>
          <w:b/>
          <w:bCs/>
          <w:szCs w:val="24"/>
        </w:rPr>
        <w:t xml:space="preserve">Tabla </w:t>
      </w:r>
      <w:r w:rsidR="000B610D" w:rsidRPr="000B610D">
        <w:rPr>
          <w:b/>
          <w:bCs/>
          <w:noProof/>
          <w:szCs w:val="24"/>
        </w:rPr>
        <w:t>4</w:t>
      </w:r>
      <w:r w:rsidR="00461C56" w:rsidRPr="00461C56">
        <w:rPr>
          <w:rFonts w:cs="Arial"/>
          <w:szCs w:val="24"/>
        </w:rPr>
        <w:fldChar w:fldCharType="end"/>
      </w:r>
      <w:r w:rsidRPr="00461C56">
        <w:rPr>
          <w:szCs w:val="24"/>
        </w:rPr>
        <w:t>.</w:t>
      </w:r>
    </w:p>
    <w:p w14:paraId="4E67BF20" w14:textId="3658D89E" w:rsidR="000E773F" w:rsidRDefault="000E773F" w:rsidP="00372366">
      <w:pPr>
        <w:contextualSpacing/>
      </w:pPr>
    </w:p>
    <w:p w14:paraId="335561A3" w14:textId="2EDF0144" w:rsidR="00461C56" w:rsidRPr="00461C56" w:rsidRDefault="00461C56" w:rsidP="00461C56">
      <w:pPr>
        <w:pStyle w:val="Descripcin"/>
        <w:spacing w:after="0"/>
        <w:jc w:val="center"/>
        <w:rPr>
          <w:b/>
          <w:bCs/>
          <w:i w:val="0"/>
          <w:iCs w:val="0"/>
          <w:color w:val="auto"/>
          <w:sz w:val="22"/>
          <w:szCs w:val="22"/>
        </w:rPr>
      </w:pPr>
      <w:bookmarkStart w:id="39" w:name="_Ref19013769"/>
      <w:r w:rsidRPr="00461C56">
        <w:rPr>
          <w:b/>
          <w:bCs/>
          <w:i w:val="0"/>
          <w:iCs w:val="0"/>
          <w:color w:val="auto"/>
          <w:sz w:val="22"/>
          <w:szCs w:val="22"/>
        </w:rPr>
        <w:t xml:space="preserve">Tabla </w:t>
      </w:r>
      <w:r w:rsidRPr="00461C56">
        <w:rPr>
          <w:b/>
          <w:bCs/>
          <w:i w:val="0"/>
          <w:iCs w:val="0"/>
          <w:color w:val="auto"/>
          <w:sz w:val="22"/>
          <w:szCs w:val="22"/>
        </w:rPr>
        <w:fldChar w:fldCharType="begin"/>
      </w:r>
      <w:r w:rsidRPr="00461C56">
        <w:rPr>
          <w:b/>
          <w:bCs/>
          <w:i w:val="0"/>
          <w:iCs w:val="0"/>
          <w:color w:val="auto"/>
          <w:sz w:val="22"/>
          <w:szCs w:val="22"/>
        </w:rPr>
        <w:instrText xml:space="preserve"> SEQ Tabla \* ARABIC </w:instrText>
      </w:r>
      <w:r w:rsidRPr="00461C56">
        <w:rPr>
          <w:b/>
          <w:bCs/>
          <w:i w:val="0"/>
          <w:iCs w:val="0"/>
          <w:color w:val="auto"/>
          <w:sz w:val="22"/>
          <w:szCs w:val="22"/>
        </w:rPr>
        <w:fldChar w:fldCharType="separate"/>
      </w:r>
      <w:r w:rsidR="000B610D">
        <w:rPr>
          <w:b/>
          <w:bCs/>
          <w:i w:val="0"/>
          <w:iCs w:val="0"/>
          <w:noProof/>
          <w:color w:val="auto"/>
          <w:sz w:val="22"/>
          <w:szCs w:val="22"/>
        </w:rPr>
        <w:t>4</w:t>
      </w:r>
      <w:r w:rsidRPr="00461C56">
        <w:rPr>
          <w:b/>
          <w:bCs/>
          <w:i w:val="0"/>
          <w:iCs w:val="0"/>
          <w:color w:val="auto"/>
          <w:sz w:val="22"/>
          <w:szCs w:val="22"/>
        </w:rPr>
        <w:fldChar w:fldCharType="end"/>
      </w:r>
      <w:bookmarkEnd w:id="39"/>
    </w:p>
    <w:p w14:paraId="676C35A8" w14:textId="70D49161" w:rsidR="0023015A" w:rsidRDefault="006C5018" w:rsidP="00483698">
      <w:pPr>
        <w:pStyle w:val="Tabla"/>
        <w:spacing w:after="120"/>
      </w:pPr>
      <w:r w:rsidRPr="004F4944">
        <w:t>Resumen de los datos e información de entrada al modelo de evaluación de stock de anchoveta</w:t>
      </w:r>
      <w:r w:rsidR="00483698">
        <w:t>. (*) = información al primer semestre 2020</w:t>
      </w:r>
      <w:r w:rsidRPr="004F4944">
        <w:t>.</w:t>
      </w:r>
    </w:p>
    <w:tbl>
      <w:tblPr>
        <w:tblW w:w="9072" w:type="dxa"/>
        <w:tblLook w:val="04A0" w:firstRow="1" w:lastRow="0" w:firstColumn="1" w:lastColumn="0" w:noHBand="0" w:noVBand="1"/>
      </w:tblPr>
      <w:tblGrid>
        <w:gridCol w:w="2977"/>
        <w:gridCol w:w="2835"/>
        <w:gridCol w:w="3260"/>
      </w:tblGrid>
      <w:tr w:rsidR="0023015A" w:rsidRPr="004F4944" w14:paraId="325FB4AA" w14:textId="77777777" w:rsidTr="0023015A">
        <w:trPr>
          <w:trHeight w:val="558"/>
        </w:trPr>
        <w:tc>
          <w:tcPr>
            <w:tcW w:w="2977" w:type="dxa"/>
            <w:tcBorders>
              <w:top w:val="single" w:sz="4" w:space="0" w:color="auto"/>
              <w:left w:val="nil"/>
              <w:bottom w:val="single" w:sz="4" w:space="0" w:color="auto"/>
              <w:right w:val="nil"/>
            </w:tcBorders>
            <w:shd w:val="clear" w:color="auto" w:fill="E7E6E6"/>
            <w:vAlign w:val="center"/>
            <w:hideMark/>
          </w:tcPr>
          <w:p w14:paraId="4A7EB9F9" w14:textId="77777777" w:rsidR="0023015A" w:rsidRPr="004F4944" w:rsidRDefault="0023015A" w:rsidP="0023015A">
            <w:pPr>
              <w:jc w:val="center"/>
              <w:rPr>
                <w:b/>
                <w:sz w:val="20"/>
              </w:rPr>
            </w:pPr>
            <w:r w:rsidRPr="004F4944">
              <w:rPr>
                <w:b/>
                <w:sz w:val="20"/>
              </w:rPr>
              <w:t>Datos de entrada</w:t>
            </w:r>
          </w:p>
        </w:tc>
        <w:tc>
          <w:tcPr>
            <w:tcW w:w="2835" w:type="dxa"/>
            <w:tcBorders>
              <w:top w:val="single" w:sz="4" w:space="0" w:color="auto"/>
              <w:left w:val="nil"/>
              <w:bottom w:val="single" w:sz="4" w:space="0" w:color="auto"/>
              <w:right w:val="nil"/>
            </w:tcBorders>
            <w:shd w:val="clear" w:color="auto" w:fill="E7E6E6"/>
            <w:vAlign w:val="center"/>
            <w:hideMark/>
          </w:tcPr>
          <w:p w14:paraId="7AB157BA" w14:textId="77777777" w:rsidR="0023015A" w:rsidRPr="004F4944" w:rsidRDefault="0023015A" w:rsidP="0023015A">
            <w:pPr>
              <w:jc w:val="center"/>
              <w:rPr>
                <w:b/>
                <w:sz w:val="20"/>
              </w:rPr>
            </w:pPr>
            <w:r w:rsidRPr="004F4944">
              <w:rPr>
                <w:b/>
                <w:sz w:val="20"/>
              </w:rPr>
              <w:t>Período</w:t>
            </w:r>
          </w:p>
        </w:tc>
        <w:tc>
          <w:tcPr>
            <w:tcW w:w="3260" w:type="dxa"/>
            <w:tcBorders>
              <w:top w:val="single" w:sz="4" w:space="0" w:color="auto"/>
              <w:left w:val="nil"/>
              <w:bottom w:val="single" w:sz="4" w:space="0" w:color="auto"/>
              <w:right w:val="nil"/>
            </w:tcBorders>
            <w:shd w:val="clear" w:color="auto" w:fill="E7E6E6"/>
            <w:vAlign w:val="center"/>
            <w:hideMark/>
          </w:tcPr>
          <w:p w14:paraId="007F6559" w14:textId="77777777" w:rsidR="0023015A" w:rsidRPr="004F4944" w:rsidRDefault="0023015A" w:rsidP="0023015A">
            <w:pPr>
              <w:jc w:val="center"/>
              <w:rPr>
                <w:b/>
                <w:sz w:val="20"/>
              </w:rPr>
            </w:pPr>
            <w:r w:rsidRPr="004F4944">
              <w:rPr>
                <w:b/>
                <w:sz w:val="20"/>
              </w:rPr>
              <w:t>Fuente de la información</w:t>
            </w:r>
          </w:p>
        </w:tc>
      </w:tr>
      <w:tr w:rsidR="0023015A" w:rsidRPr="004F4944" w14:paraId="6DB89CA7" w14:textId="77777777" w:rsidTr="0023015A">
        <w:trPr>
          <w:trHeight w:val="845"/>
        </w:trPr>
        <w:tc>
          <w:tcPr>
            <w:tcW w:w="2977" w:type="dxa"/>
            <w:tcBorders>
              <w:top w:val="single" w:sz="4" w:space="0" w:color="auto"/>
              <w:left w:val="nil"/>
              <w:bottom w:val="single" w:sz="4" w:space="0" w:color="auto"/>
              <w:right w:val="nil"/>
            </w:tcBorders>
            <w:shd w:val="clear" w:color="auto" w:fill="auto"/>
            <w:vAlign w:val="center"/>
            <w:hideMark/>
          </w:tcPr>
          <w:p w14:paraId="1CA2B37B" w14:textId="77777777" w:rsidR="0023015A" w:rsidRPr="004F4944" w:rsidRDefault="0023015A" w:rsidP="0023015A">
            <w:pPr>
              <w:jc w:val="left"/>
              <w:rPr>
                <w:i/>
                <w:sz w:val="20"/>
              </w:rPr>
            </w:pPr>
            <w:r w:rsidRPr="004F4944">
              <w:rPr>
                <w:i/>
                <w:sz w:val="20"/>
                <w:lang w:eastAsia="es-CL"/>
              </w:rPr>
              <w:t>Desembarques totales anuales</w:t>
            </w:r>
          </w:p>
        </w:tc>
        <w:tc>
          <w:tcPr>
            <w:tcW w:w="2835" w:type="dxa"/>
            <w:tcBorders>
              <w:top w:val="single" w:sz="4" w:space="0" w:color="auto"/>
              <w:left w:val="nil"/>
              <w:bottom w:val="single" w:sz="4" w:space="0" w:color="auto"/>
              <w:right w:val="nil"/>
            </w:tcBorders>
            <w:shd w:val="clear" w:color="auto" w:fill="auto"/>
            <w:vAlign w:val="center"/>
            <w:hideMark/>
          </w:tcPr>
          <w:p w14:paraId="28CC2CDF" w14:textId="79D3724D" w:rsidR="0023015A" w:rsidRPr="004F4944" w:rsidRDefault="0023015A" w:rsidP="0023015A">
            <w:pPr>
              <w:jc w:val="left"/>
              <w:rPr>
                <w:sz w:val="20"/>
                <w:lang w:eastAsia="es-CL"/>
              </w:rPr>
            </w:pPr>
            <w:r w:rsidRPr="004F4944">
              <w:rPr>
                <w:sz w:val="20"/>
                <w:lang w:eastAsia="es-CL"/>
              </w:rPr>
              <w:t xml:space="preserve">Desde </w:t>
            </w:r>
            <w:r w:rsidR="00543276">
              <w:rPr>
                <w:sz w:val="20"/>
                <w:lang w:eastAsia="es-CL"/>
              </w:rPr>
              <w:t>1985</w:t>
            </w:r>
            <w:r w:rsidRPr="004F4944">
              <w:rPr>
                <w:sz w:val="20"/>
                <w:lang w:eastAsia="es-CL"/>
              </w:rPr>
              <w:t xml:space="preserve"> hasta el año </w:t>
            </w:r>
            <w:r w:rsidR="00543276">
              <w:rPr>
                <w:sz w:val="20"/>
                <w:lang w:eastAsia="es-CL"/>
              </w:rPr>
              <w:t>2019</w:t>
            </w:r>
            <w:r w:rsidRPr="004F4944">
              <w:rPr>
                <w:sz w:val="20"/>
                <w:lang w:eastAsia="es-CL"/>
              </w:rPr>
              <w:t xml:space="preserve"> </w:t>
            </w:r>
          </w:p>
        </w:tc>
        <w:tc>
          <w:tcPr>
            <w:tcW w:w="3260" w:type="dxa"/>
            <w:tcBorders>
              <w:top w:val="single" w:sz="4" w:space="0" w:color="auto"/>
              <w:left w:val="nil"/>
              <w:bottom w:val="single" w:sz="4" w:space="0" w:color="auto"/>
              <w:right w:val="nil"/>
            </w:tcBorders>
            <w:shd w:val="clear" w:color="auto" w:fill="auto"/>
            <w:vAlign w:val="center"/>
            <w:hideMark/>
          </w:tcPr>
          <w:p w14:paraId="3BE2252A" w14:textId="77777777" w:rsidR="0023015A" w:rsidRPr="004F4944" w:rsidRDefault="0023015A" w:rsidP="0023015A">
            <w:pPr>
              <w:jc w:val="left"/>
              <w:rPr>
                <w:sz w:val="20"/>
                <w:lang w:eastAsia="es-CL"/>
              </w:rPr>
            </w:pPr>
            <w:r w:rsidRPr="004F4944">
              <w:rPr>
                <w:sz w:val="20"/>
                <w:lang w:eastAsia="es-CL"/>
              </w:rPr>
              <w:t>Estadísticas oficiales de desembarques, sistematizadas por el Servicio Nacional de Pesca.</w:t>
            </w:r>
          </w:p>
        </w:tc>
      </w:tr>
      <w:tr w:rsidR="0023015A" w:rsidRPr="004F4944" w14:paraId="25AAAD26" w14:textId="77777777" w:rsidTr="0023015A">
        <w:trPr>
          <w:trHeight w:val="251"/>
        </w:trPr>
        <w:tc>
          <w:tcPr>
            <w:tcW w:w="2977" w:type="dxa"/>
            <w:tcBorders>
              <w:top w:val="single" w:sz="4" w:space="0" w:color="auto"/>
              <w:left w:val="nil"/>
              <w:right w:val="nil"/>
            </w:tcBorders>
            <w:shd w:val="clear" w:color="auto" w:fill="auto"/>
            <w:vAlign w:val="center"/>
            <w:hideMark/>
          </w:tcPr>
          <w:p w14:paraId="5E5E9379" w14:textId="77777777" w:rsidR="0023015A" w:rsidRPr="004F4944" w:rsidRDefault="0023015A" w:rsidP="0023015A">
            <w:pPr>
              <w:jc w:val="left"/>
              <w:rPr>
                <w:sz w:val="20"/>
                <w:u w:val="single"/>
              </w:rPr>
            </w:pPr>
            <w:r w:rsidRPr="004F4944">
              <w:rPr>
                <w:i/>
                <w:sz w:val="20"/>
                <w:u w:val="single"/>
                <w:lang w:eastAsia="es-CL"/>
              </w:rPr>
              <w:t>Composición de talla</w:t>
            </w:r>
          </w:p>
        </w:tc>
        <w:tc>
          <w:tcPr>
            <w:tcW w:w="2835" w:type="dxa"/>
            <w:vMerge w:val="restart"/>
            <w:tcBorders>
              <w:top w:val="single" w:sz="4" w:space="0" w:color="auto"/>
              <w:left w:val="nil"/>
              <w:right w:val="nil"/>
            </w:tcBorders>
            <w:shd w:val="clear" w:color="auto" w:fill="auto"/>
            <w:vAlign w:val="center"/>
            <w:hideMark/>
          </w:tcPr>
          <w:p w14:paraId="6D4C7CDE" w14:textId="12182021" w:rsidR="0023015A" w:rsidRPr="004F4944" w:rsidRDefault="0023015A" w:rsidP="0023015A">
            <w:pPr>
              <w:jc w:val="left"/>
              <w:rPr>
                <w:sz w:val="20"/>
                <w:lang w:eastAsia="es-CL"/>
              </w:rPr>
            </w:pPr>
            <w:r w:rsidRPr="004F4944">
              <w:rPr>
                <w:sz w:val="20"/>
                <w:lang w:eastAsia="es-CL"/>
              </w:rPr>
              <w:t>199</w:t>
            </w:r>
            <w:r>
              <w:rPr>
                <w:sz w:val="20"/>
                <w:lang w:eastAsia="es-CL"/>
              </w:rPr>
              <w:t>5</w:t>
            </w:r>
            <w:r w:rsidRPr="004F4944">
              <w:rPr>
                <w:sz w:val="20"/>
                <w:lang w:eastAsia="es-CL"/>
              </w:rPr>
              <w:t xml:space="preserve"> hasta el año 20</w:t>
            </w:r>
            <w:r w:rsidR="00483698">
              <w:rPr>
                <w:sz w:val="20"/>
                <w:lang w:eastAsia="es-CL"/>
              </w:rPr>
              <w:t>20*</w:t>
            </w:r>
          </w:p>
        </w:tc>
        <w:tc>
          <w:tcPr>
            <w:tcW w:w="3260" w:type="dxa"/>
            <w:vMerge w:val="restart"/>
            <w:tcBorders>
              <w:top w:val="single" w:sz="4" w:space="0" w:color="auto"/>
              <w:left w:val="nil"/>
              <w:right w:val="nil"/>
            </w:tcBorders>
            <w:shd w:val="clear" w:color="auto" w:fill="auto"/>
            <w:vAlign w:val="center"/>
            <w:hideMark/>
          </w:tcPr>
          <w:p w14:paraId="2A5F50C7" w14:textId="77777777" w:rsidR="0023015A" w:rsidRPr="004F4944" w:rsidRDefault="0023015A" w:rsidP="0023015A">
            <w:pPr>
              <w:jc w:val="left"/>
              <w:rPr>
                <w:sz w:val="20"/>
                <w:lang w:eastAsia="es-CL"/>
              </w:rPr>
            </w:pPr>
            <w:r w:rsidRPr="004F4944">
              <w:rPr>
                <w:sz w:val="20"/>
                <w:lang w:eastAsia="es-CL"/>
              </w:rPr>
              <w:t xml:space="preserve">Monitoreo de la pesquería, anchoveta de la </w:t>
            </w:r>
            <w:r>
              <w:rPr>
                <w:sz w:val="20"/>
                <w:lang w:eastAsia="es-CL"/>
              </w:rPr>
              <w:t>III</w:t>
            </w:r>
            <w:r w:rsidRPr="004F4944">
              <w:rPr>
                <w:sz w:val="20"/>
                <w:lang w:eastAsia="es-CL"/>
              </w:rPr>
              <w:t>-</w:t>
            </w:r>
            <w:r>
              <w:rPr>
                <w:sz w:val="20"/>
                <w:lang w:eastAsia="es-CL"/>
              </w:rPr>
              <w:t>IV</w:t>
            </w:r>
            <w:r w:rsidRPr="004F4944">
              <w:rPr>
                <w:sz w:val="20"/>
                <w:lang w:eastAsia="es-CL"/>
              </w:rPr>
              <w:t xml:space="preserve"> Regiones realizado por el Proyecto Investigación Situación Pesquerías de Peces Pelágicos.</w:t>
            </w:r>
            <w:r>
              <w:rPr>
                <w:sz w:val="20"/>
                <w:lang w:eastAsia="es-CL"/>
              </w:rPr>
              <w:t xml:space="preserve"> </w:t>
            </w:r>
          </w:p>
        </w:tc>
      </w:tr>
      <w:tr w:rsidR="0023015A" w:rsidRPr="004F4944" w14:paraId="2A0152A8" w14:textId="77777777" w:rsidTr="0023015A">
        <w:trPr>
          <w:trHeight w:val="130"/>
        </w:trPr>
        <w:tc>
          <w:tcPr>
            <w:tcW w:w="2977" w:type="dxa"/>
            <w:tcBorders>
              <w:left w:val="nil"/>
              <w:right w:val="nil"/>
            </w:tcBorders>
            <w:shd w:val="clear" w:color="auto" w:fill="auto"/>
            <w:vAlign w:val="center"/>
          </w:tcPr>
          <w:p w14:paraId="1FC14FE4" w14:textId="77777777" w:rsidR="0023015A" w:rsidRPr="004F4944" w:rsidRDefault="0023015A" w:rsidP="0023015A">
            <w:pPr>
              <w:jc w:val="left"/>
              <w:rPr>
                <w:sz w:val="20"/>
                <w:lang w:eastAsia="es-CL"/>
              </w:rPr>
            </w:pPr>
            <w:r w:rsidRPr="004F4944">
              <w:rPr>
                <w:sz w:val="20"/>
                <w:lang w:eastAsia="es-CL"/>
              </w:rPr>
              <w:t>1) Flota</w:t>
            </w:r>
          </w:p>
        </w:tc>
        <w:tc>
          <w:tcPr>
            <w:tcW w:w="2835" w:type="dxa"/>
            <w:vMerge/>
            <w:tcBorders>
              <w:left w:val="nil"/>
              <w:bottom w:val="nil"/>
              <w:right w:val="nil"/>
            </w:tcBorders>
            <w:shd w:val="clear" w:color="auto" w:fill="auto"/>
            <w:vAlign w:val="center"/>
          </w:tcPr>
          <w:p w14:paraId="5622A36F" w14:textId="77777777" w:rsidR="0023015A" w:rsidRPr="004F4944" w:rsidRDefault="0023015A" w:rsidP="0023015A">
            <w:pPr>
              <w:jc w:val="left"/>
              <w:rPr>
                <w:sz w:val="20"/>
                <w:lang w:eastAsia="es-CL"/>
              </w:rPr>
            </w:pPr>
          </w:p>
        </w:tc>
        <w:tc>
          <w:tcPr>
            <w:tcW w:w="3260" w:type="dxa"/>
            <w:vMerge/>
            <w:tcBorders>
              <w:left w:val="nil"/>
              <w:bottom w:val="single" w:sz="4" w:space="0" w:color="auto"/>
              <w:right w:val="nil"/>
            </w:tcBorders>
            <w:shd w:val="clear" w:color="auto" w:fill="auto"/>
            <w:vAlign w:val="center"/>
          </w:tcPr>
          <w:p w14:paraId="09E4CFB7" w14:textId="77777777" w:rsidR="0023015A" w:rsidRPr="004F4944" w:rsidRDefault="0023015A" w:rsidP="0023015A">
            <w:pPr>
              <w:jc w:val="left"/>
              <w:rPr>
                <w:sz w:val="20"/>
                <w:lang w:eastAsia="es-CL"/>
              </w:rPr>
            </w:pPr>
          </w:p>
        </w:tc>
      </w:tr>
      <w:tr w:rsidR="0023015A" w:rsidRPr="004F4944" w14:paraId="2F6EA246" w14:textId="77777777" w:rsidTr="0023015A">
        <w:tc>
          <w:tcPr>
            <w:tcW w:w="2977" w:type="dxa"/>
            <w:tcBorders>
              <w:left w:val="nil"/>
            </w:tcBorders>
            <w:shd w:val="clear" w:color="auto" w:fill="auto"/>
            <w:vAlign w:val="center"/>
            <w:hideMark/>
          </w:tcPr>
          <w:p w14:paraId="0FCCD332" w14:textId="77777777" w:rsidR="0023015A" w:rsidRPr="004F4944" w:rsidRDefault="0023015A" w:rsidP="0023015A">
            <w:pPr>
              <w:jc w:val="left"/>
              <w:rPr>
                <w:sz w:val="20"/>
              </w:rPr>
            </w:pPr>
            <w:r w:rsidRPr="004F4944">
              <w:rPr>
                <w:sz w:val="20"/>
                <w:lang w:eastAsia="es-CL"/>
              </w:rPr>
              <w:t xml:space="preserve">2) Cruceros </w:t>
            </w:r>
          </w:p>
        </w:tc>
        <w:tc>
          <w:tcPr>
            <w:tcW w:w="2835" w:type="dxa"/>
            <w:shd w:val="clear" w:color="auto" w:fill="auto"/>
            <w:vAlign w:val="center"/>
            <w:hideMark/>
          </w:tcPr>
          <w:p w14:paraId="3FCEE8AD" w14:textId="77777777" w:rsidR="0023015A" w:rsidRPr="004F4944" w:rsidRDefault="0023015A" w:rsidP="0023015A">
            <w:pPr>
              <w:jc w:val="left"/>
              <w:rPr>
                <w:sz w:val="20"/>
                <w:lang w:eastAsia="es-CL"/>
              </w:rPr>
            </w:pPr>
            <w:r>
              <w:rPr>
                <w:sz w:val="20"/>
                <w:lang w:eastAsia="es-CL"/>
              </w:rPr>
              <w:t>febrero</w:t>
            </w:r>
            <w:r w:rsidRPr="004F4944">
              <w:rPr>
                <w:sz w:val="20"/>
                <w:lang w:eastAsia="es-CL"/>
              </w:rPr>
              <w:t xml:space="preserve"> 20</w:t>
            </w:r>
            <w:r>
              <w:rPr>
                <w:sz w:val="20"/>
                <w:lang w:eastAsia="es-CL"/>
              </w:rPr>
              <w:t>06</w:t>
            </w:r>
            <w:r w:rsidRPr="004F4944">
              <w:rPr>
                <w:sz w:val="20"/>
                <w:lang w:eastAsia="es-CL"/>
              </w:rPr>
              <w:t xml:space="preserve"> hasta  </w:t>
            </w:r>
          </w:p>
          <w:p w14:paraId="7FC10192" w14:textId="425D36EC" w:rsidR="0023015A" w:rsidRPr="004F4944" w:rsidRDefault="0023015A" w:rsidP="0023015A">
            <w:pPr>
              <w:jc w:val="left"/>
              <w:rPr>
                <w:sz w:val="20"/>
              </w:rPr>
            </w:pPr>
            <w:r>
              <w:rPr>
                <w:sz w:val="20"/>
                <w:lang w:eastAsia="es-CL"/>
              </w:rPr>
              <w:t>febrero</w:t>
            </w:r>
            <w:r w:rsidRPr="004F4944">
              <w:rPr>
                <w:sz w:val="20"/>
                <w:lang w:eastAsia="es-CL"/>
              </w:rPr>
              <w:t xml:space="preserve"> 20</w:t>
            </w:r>
            <w:r w:rsidR="005F79C7">
              <w:rPr>
                <w:sz w:val="20"/>
                <w:lang w:eastAsia="es-CL"/>
              </w:rPr>
              <w:t>20</w:t>
            </w:r>
          </w:p>
        </w:tc>
        <w:tc>
          <w:tcPr>
            <w:tcW w:w="3260" w:type="dxa"/>
            <w:vMerge w:val="restart"/>
            <w:tcBorders>
              <w:top w:val="single" w:sz="4" w:space="0" w:color="auto"/>
              <w:left w:val="nil"/>
              <w:bottom w:val="single" w:sz="4" w:space="0" w:color="auto"/>
              <w:right w:val="nil"/>
            </w:tcBorders>
            <w:shd w:val="clear" w:color="auto" w:fill="auto"/>
            <w:vAlign w:val="center"/>
            <w:hideMark/>
          </w:tcPr>
          <w:p w14:paraId="2A663E3E" w14:textId="77777777" w:rsidR="0023015A" w:rsidRPr="004F4944" w:rsidRDefault="0023015A" w:rsidP="0023015A">
            <w:pPr>
              <w:jc w:val="left"/>
              <w:rPr>
                <w:sz w:val="20"/>
                <w:lang w:eastAsia="es-CL"/>
              </w:rPr>
            </w:pPr>
            <w:r w:rsidRPr="004F4944">
              <w:rPr>
                <w:sz w:val="20"/>
                <w:lang w:eastAsia="es-CL"/>
              </w:rPr>
              <w:t xml:space="preserve">Evaluaciones hidroacústicas de los stocks de anchoveta entre la </w:t>
            </w:r>
            <w:r>
              <w:rPr>
                <w:sz w:val="20"/>
                <w:lang w:eastAsia="es-CL"/>
              </w:rPr>
              <w:t>III</w:t>
            </w:r>
            <w:r w:rsidRPr="004F4944">
              <w:rPr>
                <w:sz w:val="20"/>
                <w:lang w:eastAsia="es-CL"/>
              </w:rPr>
              <w:t xml:space="preserve"> y </w:t>
            </w:r>
            <w:r>
              <w:rPr>
                <w:sz w:val="20"/>
                <w:lang w:eastAsia="es-CL"/>
              </w:rPr>
              <w:t>IV</w:t>
            </w:r>
            <w:r w:rsidRPr="004F4944">
              <w:rPr>
                <w:sz w:val="20"/>
                <w:lang w:eastAsia="es-CL"/>
              </w:rPr>
              <w:t xml:space="preserve"> regiones, realizada en Proyectos de Evaluación Directa por IFOP </w:t>
            </w:r>
            <w:r>
              <w:rPr>
                <w:sz w:val="20"/>
                <w:lang w:eastAsia="es-CL"/>
              </w:rPr>
              <w:t xml:space="preserve">(2006 -2013: </w:t>
            </w:r>
            <w:r w:rsidRPr="004F4944">
              <w:rPr>
                <w:sz w:val="20"/>
                <w:lang w:eastAsia="es-CL"/>
              </w:rPr>
              <w:t>F</w:t>
            </w:r>
            <w:r>
              <w:rPr>
                <w:sz w:val="20"/>
                <w:lang w:eastAsia="es-CL"/>
              </w:rPr>
              <w:t>IP ; 2014 en adelante: ASIPA)</w:t>
            </w:r>
          </w:p>
        </w:tc>
      </w:tr>
      <w:tr w:rsidR="0023015A" w:rsidRPr="004F4944" w14:paraId="68FDBF34" w14:textId="77777777" w:rsidTr="0023015A">
        <w:trPr>
          <w:trHeight w:val="159"/>
        </w:trPr>
        <w:tc>
          <w:tcPr>
            <w:tcW w:w="2977" w:type="dxa"/>
            <w:tcBorders>
              <w:top w:val="single" w:sz="4" w:space="0" w:color="auto"/>
              <w:left w:val="nil"/>
              <w:right w:val="nil"/>
            </w:tcBorders>
            <w:shd w:val="clear" w:color="auto" w:fill="auto"/>
            <w:vAlign w:val="center"/>
            <w:hideMark/>
          </w:tcPr>
          <w:p w14:paraId="4254116D" w14:textId="77777777" w:rsidR="0023015A" w:rsidRPr="004F4944" w:rsidRDefault="0023015A" w:rsidP="0023015A">
            <w:pPr>
              <w:jc w:val="left"/>
              <w:rPr>
                <w:sz w:val="20"/>
                <w:u w:val="single"/>
              </w:rPr>
            </w:pPr>
            <w:r w:rsidRPr="004F4944">
              <w:rPr>
                <w:i/>
                <w:sz w:val="20"/>
                <w:u w:val="single"/>
              </w:rPr>
              <w:t>Biomasa acústica</w:t>
            </w:r>
          </w:p>
        </w:tc>
        <w:tc>
          <w:tcPr>
            <w:tcW w:w="2835" w:type="dxa"/>
            <w:vMerge w:val="restart"/>
            <w:tcBorders>
              <w:top w:val="single" w:sz="4" w:space="0" w:color="auto"/>
              <w:left w:val="nil"/>
              <w:right w:val="nil"/>
            </w:tcBorders>
            <w:shd w:val="clear" w:color="auto" w:fill="auto"/>
            <w:vAlign w:val="center"/>
            <w:hideMark/>
          </w:tcPr>
          <w:p w14:paraId="2E2D4CB4" w14:textId="77777777" w:rsidR="0023015A" w:rsidRPr="004F4944" w:rsidRDefault="0023015A" w:rsidP="0023015A">
            <w:pPr>
              <w:jc w:val="left"/>
              <w:rPr>
                <w:sz w:val="20"/>
              </w:rPr>
            </w:pPr>
            <w:r>
              <w:rPr>
                <w:sz w:val="20"/>
                <w:lang w:eastAsia="es-CL"/>
              </w:rPr>
              <w:t>febrero</w:t>
            </w:r>
            <w:r w:rsidRPr="004F4944">
              <w:rPr>
                <w:sz w:val="20"/>
                <w:lang w:eastAsia="es-CL"/>
              </w:rPr>
              <w:t xml:space="preserve"> 200</w:t>
            </w:r>
            <w:r>
              <w:rPr>
                <w:sz w:val="20"/>
                <w:lang w:eastAsia="es-CL"/>
              </w:rPr>
              <w:t>6</w:t>
            </w:r>
            <w:r w:rsidRPr="004F4944">
              <w:rPr>
                <w:sz w:val="20"/>
                <w:lang w:eastAsia="es-CL"/>
              </w:rPr>
              <w:t xml:space="preserve"> </w:t>
            </w:r>
          </w:p>
          <w:p w14:paraId="1AE46185" w14:textId="1D27EAF4" w:rsidR="0023015A" w:rsidRPr="004F4944" w:rsidRDefault="0023015A" w:rsidP="0023015A">
            <w:pPr>
              <w:jc w:val="left"/>
              <w:rPr>
                <w:sz w:val="20"/>
              </w:rPr>
            </w:pPr>
            <w:r w:rsidRPr="004F4944">
              <w:rPr>
                <w:sz w:val="20"/>
                <w:lang w:eastAsia="es-CL"/>
              </w:rPr>
              <w:t xml:space="preserve">hasta </w:t>
            </w:r>
            <w:r>
              <w:rPr>
                <w:sz w:val="20"/>
                <w:lang w:eastAsia="es-CL"/>
              </w:rPr>
              <w:t>febrero</w:t>
            </w:r>
            <w:r w:rsidRPr="004F4944">
              <w:rPr>
                <w:sz w:val="20"/>
                <w:lang w:eastAsia="es-CL"/>
              </w:rPr>
              <w:t xml:space="preserve"> del 20</w:t>
            </w:r>
            <w:r w:rsidR="005F79C7">
              <w:rPr>
                <w:sz w:val="20"/>
                <w:lang w:eastAsia="es-CL"/>
              </w:rPr>
              <w:t>20</w:t>
            </w:r>
            <w:r w:rsidRPr="004F4944">
              <w:rPr>
                <w:sz w:val="20"/>
                <w:lang w:eastAsia="es-CL"/>
              </w:rPr>
              <w:t>.</w:t>
            </w:r>
          </w:p>
        </w:tc>
        <w:tc>
          <w:tcPr>
            <w:tcW w:w="3260" w:type="dxa"/>
            <w:vMerge/>
            <w:tcBorders>
              <w:top w:val="single" w:sz="4" w:space="0" w:color="auto"/>
              <w:left w:val="nil"/>
              <w:bottom w:val="single" w:sz="4" w:space="0" w:color="auto"/>
              <w:right w:val="nil"/>
            </w:tcBorders>
            <w:shd w:val="clear" w:color="auto" w:fill="auto"/>
            <w:vAlign w:val="center"/>
            <w:hideMark/>
          </w:tcPr>
          <w:p w14:paraId="467DF3C6" w14:textId="77777777" w:rsidR="0023015A" w:rsidRPr="004F4944" w:rsidRDefault="0023015A" w:rsidP="0023015A">
            <w:pPr>
              <w:jc w:val="left"/>
              <w:rPr>
                <w:sz w:val="20"/>
                <w:lang w:eastAsia="es-CL"/>
              </w:rPr>
            </w:pPr>
          </w:p>
        </w:tc>
      </w:tr>
      <w:tr w:rsidR="0023015A" w:rsidRPr="004F4944" w14:paraId="385378BE" w14:textId="77777777" w:rsidTr="0023015A">
        <w:trPr>
          <w:trHeight w:val="160"/>
        </w:trPr>
        <w:tc>
          <w:tcPr>
            <w:tcW w:w="2977" w:type="dxa"/>
            <w:tcBorders>
              <w:left w:val="nil"/>
              <w:right w:val="nil"/>
            </w:tcBorders>
            <w:shd w:val="clear" w:color="auto" w:fill="auto"/>
            <w:vAlign w:val="center"/>
          </w:tcPr>
          <w:p w14:paraId="699D2AA5" w14:textId="77777777" w:rsidR="0023015A" w:rsidRPr="004F4944" w:rsidRDefault="0023015A" w:rsidP="0023015A">
            <w:pPr>
              <w:jc w:val="left"/>
              <w:rPr>
                <w:sz w:val="20"/>
                <w:lang w:eastAsia="es-CL"/>
              </w:rPr>
            </w:pPr>
            <w:r w:rsidRPr="004F4944">
              <w:rPr>
                <w:sz w:val="20"/>
                <w:lang w:eastAsia="es-CL"/>
              </w:rPr>
              <w:t xml:space="preserve">1) Cruceros </w:t>
            </w:r>
            <w:r>
              <w:rPr>
                <w:sz w:val="20"/>
                <w:lang w:eastAsia="es-CL"/>
              </w:rPr>
              <w:t>RECLAN</w:t>
            </w:r>
          </w:p>
        </w:tc>
        <w:tc>
          <w:tcPr>
            <w:tcW w:w="2835" w:type="dxa"/>
            <w:vMerge/>
            <w:tcBorders>
              <w:left w:val="nil"/>
              <w:bottom w:val="nil"/>
              <w:right w:val="nil"/>
            </w:tcBorders>
            <w:shd w:val="clear" w:color="auto" w:fill="auto"/>
            <w:vAlign w:val="center"/>
          </w:tcPr>
          <w:p w14:paraId="4D79E657" w14:textId="77777777" w:rsidR="0023015A" w:rsidRPr="004F4944" w:rsidRDefault="0023015A" w:rsidP="0023015A">
            <w:pPr>
              <w:jc w:val="left"/>
              <w:rPr>
                <w:sz w:val="20"/>
                <w:lang w:eastAsia="es-CL"/>
              </w:rPr>
            </w:pPr>
          </w:p>
        </w:tc>
        <w:tc>
          <w:tcPr>
            <w:tcW w:w="3260" w:type="dxa"/>
            <w:vMerge/>
            <w:tcBorders>
              <w:top w:val="single" w:sz="4" w:space="0" w:color="auto"/>
              <w:left w:val="nil"/>
              <w:bottom w:val="single" w:sz="4" w:space="0" w:color="auto"/>
              <w:right w:val="nil"/>
            </w:tcBorders>
            <w:shd w:val="clear" w:color="auto" w:fill="auto"/>
            <w:vAlign w:val="center"/>
          </w:tcPr>
          <w:p w14:paraId="58866EBF" w14:textId="77777777" w:rsidR="0023015A" w:rsidRPr="004F4944" w:rsidRDefault="0023015A" w:rsidP="0023015A">
            <w:pPr>
              <w:jc w:val="left"/>
              <w:rPr>
                <w:sz w:val="20"/>
                <w:lang w:eastAsia="es-CL"/>
              </w:rPr>
            </w:pPr>
          </w:p>
        </w:tc>
      </w:tr>
      <w:tr w:rsidR="0023015A" w:rsidRPr="004F4944" w14:paraId="6C3D4AFC" w14:textId="77777777" w:rsidTr="0023015A">
        <w:trPr>
          <w:trHeight w:val="791"/>
        </w:trPr>
        <w:tc>
          <w:tcPr>
            <w:tcW w:w="2977" w:type="dxa"/>
            <w:tcBorders>
              <w:top w:val="single" w:sz="4" w:space="0" w:color="auto"/>
              <w:left w:val="nil"/>
              <w:bottom w:val="single" w:sz="4" w:space="0" w:color="auto"/>
              <w:right w:val="nil"/>
            </w:tcBorders>
            <w:shd w:val="clear" w:color="auto" w:fill="auto"/>
            <w:vAlign w:val="center"/>
          </w:tcPr>
          <w:p w14:paraId="754BE551" w14:textId="77777777" w:rsidR="0023015A" w:rsidRPr="00323841" w:rsidRDefault="0023015A" w:rsidP="0023015A">
            <w:pPr>
              <w:jc w:val="left"/>
              <w:rPr>
                <w:i/>
                <w:sz w:val="20"/>
                <w:u w:val="single"/>
              </w:rPr>
            </w:pPr>
            <w:r w:rsidRPr="00300883">
              <w:rPr>
                <w:i/>
                <w:sz w:val="20"/>
              </w:rPr>
              <w:t>Captura por unidad de Esfuerzo (CPUE</w:t>
            </w:r>
            <w:r w:rsidRPr="00323841">
              <w:rPr>
                <w:i/>
                <w:sz w:val="20"/>
                <w:u w:val="single"/>
              </w:rPr>
              <w:t>)</w:t>
            </w:r>
          </w:p>
        </w:tc>
        <w:tc>
          <w:tcPr>
            <w:tcW w:w="2835" w:type="dxa"/>
            <w:tcBorders>
              <w:top w:val="single" w:sz="4" w:space="0" w:color="auto"/>
              <w:left w:val="nil"/>
              <w:bottom w:val="single" w:sz="4" w:space="0" w:color="auto"/>
              <w:right w:val="nil"/>
            </w:tcBorders>
            <w:shd w:val="clear" w:color="auto" w:fill="auto"/>
            <w:vAlign w:val="center"/>
          </w:tcPr>
          <w:p w14:paraId="7BA93B86" w14:textId="3FD6EB2C" w:rsidR="0023015A" w:rsidRPr="004F4944" w:rsidRDefault="0023015A" w:rsidP="0023015A">
            <w:pPr>
              <w:jc w:val="left"/>
              <w:rPr>
                <w:sz w:val="20"/>
                <w:lang w:eastAsia="es-CL"/>
              </w:rPr>
            </w:pPr>
            <w:r>
              <w:rPr>
                <w:sz w:val="20"/>
                <w:lang w:eastAsia="es-CL"/>
              </w:rPr>
              <w:t>Desde 1985 hasta 201</w:t>
            </w:r>
            <w:r w:rsidR="005F79C7">
              <w:rPr>
                <w:sz w:val="20"/>
                <w:lang w:eastAsia="es-CL"/>
              </w:rPr>
              <w:t>9</w:t>
            </w:r>
            <w:r>
              <w:rPr>
                <w:sz w:val="20"/>
                <w:lang w:eastAsia="es-CL"/>
              </w:rPr>
              <w:t xml:space="preserve"> </w:t>
            </w:r>
          </w:p>
        </w:tc>
        <w:tc>
          <w:tcPr>
            <w:tcW w:w="3260" w:type="dxa"/>
            <w:tcBorders>
              <w:top w:val="single" w:sz="4" w:space="0" w:color="auto"/>
              <w:left w:val="nil"/>
              <w:bottom w:val="single" w:sz="4" w:space="0" w:color="auto"/>
              <w:right w:val="nil"/>
            </w:tcBorders>
            <w:shd w:val="clear" w:color="auto" w:fill="auto"/>
            <w:vAlign w:val="center"/>
          </w:tcPr>
          <w:p w14:paraId="265D817C" w14:textId="77777777" w:rsidR="0023015A" w:rsidRPr="004F4944" w:rsidRDefault="0023015A" w:rsidP="0023015A">
            <w:pPr>
              <w:jc w:val="left"/>
              <w:rPr>
                <w:sz w:val="20"/>
                <w:lang w:eastAsia="es-CL"/>
              </w:rPr>
            </w:pPr>
            <w:r w:rsidRPr="004F4944">
              <w:rPr>
                <w:sz w:val="20"/>
                <w:lang w:eastAsia="es-CL"/>
              </w:rPr>
              <w:t xml:space="preserve">Monitoreo de la pesquería, anchoveta de la </w:t>
            </w:r>
            <w:r>
              <w:rPr>
                <w:sz w:val="20"/>
                <w:lang w:eastAsia="es-CL"/>
              </w:rPr>
              <w:t>III</w:t>
            </w:r>
            <w:r w:rsidRPr="004F4944">
              <w:rPr>
                <w:sz w:val="20"/>
                <w:lang w:eastAsia="es-CL"/>
              </w:rPr>
              <w:t>-</w:t>
            </w:r>
            <w:r>
              <w:rPr>
                <w:sz w:val="20"/>
                <w:lang w:eastAsia="es-CL"/>
              </w:rPr>
              <w:t>IV</w:t>
            </w:r>
            <w:r w:rsidRPr="004F4944">
              <w:rPr>
                <w:sz w:val="20"/>
                <w:lang w:eastAsia="es-CL"/>
              </w:rPr>
              <w:t xml:space="preserve"> Regiones realizado por el Proyecto Investigación Situación Pesquerías de Peces Pelágicos.</w:t>
            </w:r>
          </w:p>
        </w:tc>
      </w:tr>
      <w:tr w:rsidR="0023015A" w:rsidRPr="004F4944" w14:paraId="6ACA5386" w14:textId="77777777" w:rsidTr="0023015A">
        <w:trPr>
          <w:trHeight w:val="791"/>
        </w:trPr>
        <w:tc>
          <w:tcPr>
            <w:tcW w:w="2977" w:type="dxa"/>
            <w:tcBorders>
              <w:top w:val="single" w:sz="4" w:space="0" w:color="auto"/>
              <w:left w:val="nil"/>
              <w:bottom w:val="single" w:sz="4" w:space="0" w:color="auto"/>
              <w:right w:val="nil"/>
            </w:tcBorders>
            <w:shd w:val="clear" w:color="auto" w:fill="auto"/>
            <w:vAlign w:val="center"/>
            <w:hideMark/>
          </w:tcPr>
          <w:p w14:paraId="067296B1" w14:textId="77777777" w:rsidR="0023015A" w:rsidRPr="004F4944" w:rsidRDefault="0023015A" w:rsidP="0023015A">
            <w:pPr>
              <w:jc w:val="left"/>
              <w:rPr>
                <w:i/>
                <w:sz w:val="20"/>
              </w:rPr>
            </w:pPr>
            <w:r w:rsidRPr="004F4944">
              <w:rPr>
                <w:i/>
                <w:sz w:val="20"/>
                <w:lang w:eastAsia="es-CL"/>
              </w:rPr>
              <w:t>Pesos medios a la talla</w:t>
            </w:r>
          </w:p>
        </w:tc>
        <w:tc>
          <w:tcPr>
            <w:tcW w:w="2835" w:type="dxa"/>
            <w:tcBorders>
              <w:top w:val="single" w:sz="4" w:space="0" w:color="auto"/>
              <w:left w:val="nil"/>
              <w:bottom w:val="single" w:sz="4" w:space="0" w:color="auto"/>
              <w:right w:val="nil"/>
            </w:tcBorders>
            <w:shd w:val="clear" w:color="auto" w:fill="auto"/>
            <w:vAlign w:val="center"/>
            <w:hideMark/>
          </w:tcPr>
          <w:p w14:paraId="750BC290" w14:textId="77777777" w:rsidR="0023015A" w:rsidRPr="004F4944" w:rsidRDefault="0023015A" w:rsidP="0023015A">
            <w:pPr>
              <w:jc w:val="left"/>
              <w:rPr>
                <w:sz w:val="20"/>
                <w:lang w:eastAsia="es-CL"/>
              </w:rPr>
            </w:pPr>
            <w:r>
              <w:rPr>
                <w:sz w:val="20"/>
                <w:lang w:eastAsia="es-CL"/>
              </w:rPr>
              <w:t>Vector peso medio histórico C</w:t>
            </w:r>
            <w:r w:rsidRPr="004F4944">
              <w:rPr>
                <w:sz w:val="20"/>
                <w:lang w:eastAsia="es-CL"/>
              </w:rPr>
              <w:t>onstante</w:t>
            </w:r>
            <w:r>
              <w:rPr>
                <w:sz w:val="20"/>
                <w:lang w:eastAsia="es-CL"/>
              </w:rPr>
              <w:t xml:space="preserve"> entre años</w:t>
            </w:r>
          </w:p>
        </w:tc>
        <w:tc>
          <w:tcPr>
            <w:tcW w:w="3260" w:type="dxa"/>
            <w:tcBorders>
              <w:top w:val="single" w:sz="4" w:space="0" w:color="auto"/>
              <w:left w:val="nil"/>
              <w:bottom w:val="single" w:sz="4" w:space="0" w:color="auto"/>
              <w:right w:val="nil"/>
            </w:tcBorders>
            <w:shd w:val="clear" w:color="auto" w:fill="auto"/>
            <w:vAlign w:val="center"/>
            <w:hideMark/>
          </w:tcPr>
          <w:p w14:paraId="5F340C57" w14:textId="77777777" w:rsidR="0023015A" w:rsidRPr="004F4944" w:rsidRDefault="0023015A" w:rsidP="0023015A">
            <w:pPr>
              <w:jc w:val="left"/>
              <w:rPr>
                <w:sz w:val="20"/>
                <w:lang w:eastAsia="es-CL"/>
              </w:rPr>
            </w:pPr>
            <w:r w:rsidRPr="004F4944">
              <w:rPr>
                <w:sz w:val="20"/>
                <w:lang w:eastAsia="es-CL"/>
              </w:rPr>
              <w:t xml:space="preserve">Monitoreo de la pesquería, anchoveta de la </w:t>
            </w:r>
            <w:r>
              <w:rPr>
                <w:sz w:val="20"/>
                <w:lang w:eastAsia="es-CL"/>
              </w:rPr>
              <w:t>III</w:t>
            </w:r>
            <w:r w:rsidRPr="004F4944">
              <w:rPr>
                <w:sz w:val="20"/>
                <w:lang w:eastAsia="es-CL"/>
              </w:rPr>
              <w:t>-</w:t>
            </w:r>
            <w:r>
              <w:rPr>
                <w:sz w:val="20"/>
                <w:lang w:eastAsia="es-CL"/>
              </w:rPr>
              <w:t>IV</w:t>
            </w:r>
            <w:r w:rsidRPr="004F4944">
              <w:rPr>
                <w:sz w:val="20"/>
                <w:lang w:eastAsia="es-CL"/>
              </w:rPr>
              <w:t xml:space="preserve"> Regiones realizado por el Proyecto Investigación Situación Pesquerías de Peces Pelágicos.</w:t>
            </w:r>
          </w:p>
        </w:tc>
      </w:tr>
      <w:tr w:rsidR="0023015A" w:rsidRPr="004F4944" w14:paraId="532A2350" w14:textId="77777777" w:rsidTr="0023015A">
        <w:trPr>
          <w:trHeight w:val="419"/>
        </w:trPr>
        <w:tc>
          <w:tcPr>
            <w:tcW w:w="2977" w:type="dxa"/>
            <w:tcBorders>
              <w:top w:val="single" w:sz="4" w:space="0" w:color="auto"/>
              <w:left w:val="nil"/>
              <w:bottom w:val="single" w:sz="4" w:space="0" w:color="auto"/>
              <w:right w:val="nil"/>
            </w:tcBorders>
            <w:shd w:val="clear" w:color="auto" w:fill="auto"/>
            <w:vAlign w:val="center"/>
            <w:hideMark/>
          </w:tcPr>
          <w:p w14:paraId="6EF3276D" w14:textId="77777777" w:rsidR="0023015A" w:rsidRPr="004F4944" w:rsidRDefault="0023015A" w:rsidP="0023015A">
            <w:pPr>
              <w:jc w:val="left"/>
              <w:rPr>
                <w:i/>
                <w:sz w:val="20"/>
              </w:rPr>
            </w:pPr>
            <w:r w:rsidRPr="004F4944">
              <w:rPr>
                <w:i/>
                <w:sz w:val="20"/>
                <w:lang w:eastAsia="es-CL"/>
              </w:rPr>
              <w:t xml:space="preserve">Madurez sexual a la </w:t>
            </w:r>
            <w:r>
              <w:rPr>
                <w:i/>
                <w:sz w:val="20"/>
                <w:lang w:eastAsia="es-CL"/>
              </w:rPr>
              <w:t>talla</w:t>
            </w:r>
          </w:p>
        </w:tc>
        <w:tc>
          <w:tcPr>
            <w:tcW w:w="2835" w:type="dxa"/>
            <w:tcBorders>
              <w:top w:val="single" w:sz="4" w:space="0" w:color="auto"/>
              <w:left w:val="nil"/>
              <w:bottom w:val="single" w:sz="4" w:space="0" w:color="auto"/>
              <w:right w:val="nil"/>
            </w:tcBorders>
            <w:shd w:val="clear" w:color="auto" w:fill="auto"/>
            <w:vAlign w:val="center"/>
            <w:hideMark/>
          </w:tcPr>
          <w:p w14:paraId="013C623C" w14:textId="77777777" w:rsidR="0023015A" w:rsidRPr="004F4944" w:rsidRDefault="0023015A" w:rsidP="0023015A">
            <w:pPr>
              <w:jc w:val="left"/>
              <w:rPr>
                <w:sz w:val="20"/>
                <w:lang w:eastAsia="es-CL"/>
              </w:rPr>
            </w:pPr>
            <w:r w:rsidRPr="004F4944">
              <w:rPr>
                <w:sz w:val="20"/>
                <w:lang w:eastAsia="es-CL"/>
              </w:rPr>
              <w:t>Constante</w:t>
            </w:r>
            <w:r>
              <w:rPr>
                <w:sz w:val="20"/>
                <w:lang w:eastAsia="es-CL"/>
              </w:rPr>
              <w:t xml:space="preserve"> entre años</w:t>
            </w:r>
          </w:p>
        </w:tc>
        <w:tc>
          <w:tcPr>
            <w:tcW w:w="3260" w:type="dxa"/>
            <w:tcBorders>
              <w:top w:val="single" w:sz="4" w:space="0" w:color="auto"/>
              <w:left w:val="nil"/>
              <w:bottom w:val="single" w:sz="4" w:space="0" w:color="auto"/>
              <w:right w:val="nil"/>
            </w:tcBorders>
            <w:shd w:val="clear" w:color="auto" w:fill="auto"/>
            <w:vAlign w:val="center"/>
            <w:hideMark/>
          </w:tcPr>
          <w:p w14:paraId="04913EFD" w14:textId="77777777" w:rsidR="0023015A" w:rsidRPr="004F4944" w:rsidRDefault="0023015A" w:rsidP="0023015A">
            <w:pPr>
              <w:rPr>
                <w:sz w:val="20"/>
                <w:lang w:eastAsia="es-CL"/>
              </w:rPr>
            </w:pPr>
            <w:r>
              <w:rPr>
                <w:sz w:val="20"/>
                <w:lang w:eastAsia="es-CL"/>
              </w:rPr>
              <w:t xml:space="preserve">Martínez </w:t>
            </w:r>
            <w:r w:rsidRPr="00323841">
              <w:rPr>
                <w:i/>
                <w:sz w:val="20"/>
                <w:lang w:eastAsia="es-CL"/>
              </w:rPr>
              <w:t>et al</w:t>
            </w:r>
            <w:r w:rsidRPr="004F4944">
              <w:rPr>
                <w:sz w:val="20"/>
                <w:lang w:eastAsia="es-CL"/>
              </w:rPr>
              <w:t>.</w:t>
            </w:r>
            <w:r w:rsidRPr="004F4944">
              <w:rPr>
                <w:i/>
                <w:sz w:val="20"/>
                <w:lang w:eastAsia="es-CL"/>
              </w:rPr>
              <w:t xml:space="preserve">, </w:t>
            </w:r>
            <w:r w:rsidRPr="00B03B20">
              <w:rPr>
                <w:sz w:val="20"/>
                <w:lang w:eastAsia="es-CL"/>
              </w:rPr>
              <w:t>(</w:t>
            </w:r>
            <w:r w:rsidRPr="004F4944">
              <w:rPr>
                <w:sz w:val="20"/>
                <w:lang w:eastAsia="es-CL"/>
              </w:rPr>
              <w:t>200</w:t>
            </w:r>
            <w:r>
              <w:rPr>
                <w:sz w:val="20"/>
                <w:lang w:eastAsia="es-CL"/>
              </w:rPr>
              <w:t>4)</w:t>
            </w:r>
          </w:p>
        </w:tc>
      </w:tr>
      <w:tr w:rsidR="0023015A" w:rsidRPr="004F4944" w14:paraId="4DBA835B" w14:textId="77777777" w:rsidTr="0023015A">
        <w:trPr>
          <w:trHeight w:val="438"/>
        </w:trPr>
        <w:tc>
          <w:tcPr>
            <w:tcW w:w="2977" w:type="dxa"/>
            <w:tcBorders>
              <w:top w:val="single" w:sz="4" w:space="0" w:color="auto"/>
              <w:left w:val="nil"/>
              <w:bottom w:val="single" w:sz="4" w:space="0" w:color="auto"/>
              <w:right w:val="nil"/>
            </w:tcBorders>
            <w:shd w:val="clear" w:color="auto" w:fill="auto"/>
            <w:vAlign w:val="center"/>
            <w:hideMark/>
          </w:tcPr>
          <w:p w14:paraId="12998A44" w14:textId="77777777" w:rsidR="0023015A" w:rsidRPr="004F4944" w:rsidRDefault="0023015A" w:rsidP="0023015A">
            <w:pPr>
              <w:jc w:val="left"/>
              <w:rPr>
                <w:i/>
                <w:sz w:val="20"/>
              </w:rPr>
            </w:pPr>
            <w:r w:rsidRPr="004F4944">
              <w:rPr>
                <w:i/>
                <w:sz w:val="20"/>
                <w:lang w:eastAsia="es-CL"/>
              </w:rPr>
              <w:t xml:space="preserve">Mortalidad natural </w:t>
            </w:r>
          </w:p>
        </w:tc>
        <w:tc>
          <w:tcPr>
            <w:tcW w:w="2835" w:type="dxa"/>
            <w:tcBorders>
              <w:top w:val="single" w:sz="4" w:space="0" w:color="auto"/>
              <w:left w:val="nil"/>
              <w:bottom w:val="single" w:sz="4" w:space="0" w:color="auto"/>
              <w:right w:val="nil"/>
            </w:tcBorders>
            <w:shd w:val="clear" w:color="auto" w:fill="auto"/>
            <w:vAlign w:val="center"/>
            <w:hideMark/>
          </w:tcPr>
          <w:p w14:paraId="275A10E5" w14:textId="77777777" w:rsidR="0023015A" w:rsidRPr="004F4944" w:rsidRDefault="0023015A" w:rsidP="0023015A">
            <w:pPr>
              <w:jc w:val="left"/>
              <w:rPr>
                <w:sz w:val="20"/>
                <w:lang w:eastAsia="es-CL"/>
              </w:rPr>
            </w:pPr>
            <w:r w:rsidRPr="004F4944">
              <w:rPr>
                <w:sz w:val="20"/>
                <w:lang w:eastAsia="es-CL"/>
              </w:rPr>
              <w:t>Constante</w:t>
            </w:r>
            <w:r>
              <w:rPr>
                <w:sz w:val="20"/>
                <w:lang w:eastAsia="es-CL"/>
              </w:rPr>
              <w:t xml:space="preserve"> entre tallas y años</w:t>
            </w:r>
          </w:p>
        </w:tc>
        <w:tc>
          <w:tcPr>
            <w:tcW w:w="3260" w:type="dxa"/>
            <w:tcBorders>
              <w:top w:val="single" w:sz="4" w:space="0" w:color="auto"/>
              <w:left w:val="nil"/>
              <w:bottom w:val="single" w:sz="4" w:space="0" w:color="auto"/>
              <w:right w:val="nil"/>
            </w:tcBorders>
            <w:shd w:val="clear" w:color="auto" w:fill="auto"/>
            <w:vAlign w:val="center"/>
            <w:hideMark/>
          </w:tcPr>
          <w:p w14:paraId="4546F1E4" w14:textId="77777777" w:rsidR="0023015A" w:rsidRPr="004F4944" w:rsidRDefault="0023015A" w:rsidP="0023015A">
            <w:pPr>
              <w:jc w:val="left"/>
              <w:rPr>
                <w:sz w:val="20"/>
                <w:lang w:eastAsia="es-CL"/>
              </w:rPr>
            </w:pPr>
            <w:r w:rsidRPr="004F4944">
              <w:rPr>
                <w:sz w:val="20"/>
                <w:lang w:eastAsia="es-CL"/>
              </w:rPr>
              <w:t>C</w:t>
            </w:r>
            <w:r>
              <w:rPr>
                <w:sz w:val="20"/>
                <w:lang w:eastAsia="es-CL"/>
              </w:rPr>
              <w:t>anales y Leal</w:t>
            </w:r>
            <w:r w:rsidRPr="004F4944">
              <w:rPr>
                <w:sz w:val="20"/>
                <w:lang w:eastAsia="es-CL"/>
              </w:rPr>
              <w:t xml:space="preserve"> </w:t>
            </w:r>
            <w:r>
              <w:rPr>
                <w:sz w:val="20"/>
                <w:lang w:eastAsia="es-CL"/>
              </w:rPr>
              <w:t>(2009)</w:t>
            </w:r>
          </w:p>
        </w:tc>
      </w:tr>
      <w:tr w:rsidR="0023015A" w:rsidRPr="004F4944" w14:paraId="472058D3" w14:textId="77777777" w:rsidTr="0023015A">
        <w:trPr>
          <w:trHeight w:val="438"/>
        </w:trPr>
        <w:tc>
          <w:tcPr>
            <w:tcW w:w="2977" w:type="dxa"/>
            <w:tcBorders>
              <w:top w:val="single" w:sz="4" w:space="0" w:color="auto"/>
              <w:left w:val="nil"/>
              <w:bottom w:val="single" w:sz="4" w:space="0" w:color="auto"/>
              <w:right w:val="nil"/>
            </w:tcBorders>
            <w:shd w:val="clear" w:color="auto" w:fill="auto"/>
            <w:vAlign w:val="center"/>
          </w:tcPr>
          <w:p w14:paraId="074E177F" w14:textId="77777777" w:rsidR="0023015A" w:rsidRPr="004F4944" w:rsidRDefault="0023015A" w:rsidP="0023015A">
            <w:pPr>
              <w:jc w:val="left"/>
              <w:rPr>
                <w:i/>
                <w:sz w:val="20"/>
                <w:lang w:eastAsia="es-CL"/>
              </w:rPr>
            </w:pPr>
            <w:r w:rsidRPr="004F4944">
              <w:rPr>
                <w:i/>
                <w:sz w:val="20"/>
                <w:u w:val="single"/>
              </w:rPr>
              <w:t xml:space="preserve">Biomasa </w:t>
            </w:r>
            <w:r>
              <w:rPr>
                <w:i/>
                <w:sz w:val="20"/>
                <w:u w:val="single"/>
              </w:rPr>
              <w:t>desovante</w:t>
            </w:r>
          </w:p>
        </w:tc>
        <w:tc>
          <w:tcPr>
            <w:tcW w:w="2835" w:type="dxa"/>
            <w:tcBorders>
              <w:top w:val="single" w:sz="4" w:space="0" w:color="auto"/>
              <w:left w:val="nil"/>
              <w:bottom w:val="single" w:sz="4" w:space="0" w:color="auto"/>
              <w:right w:val="nil"/>
            </w:tcBorders>
            <w:shd w:val="clear" w:color="auto" w:fill="auto"/>
            <w:vAlign w:val="center"/>
          </w:tcPr>
          <w:p w14:paraId="59E82A05" w14:textId="67531AD1" w:rsidR="0023015A" w:rsidRPr="004F4944" w:rsidRDefault="0023015A" w:rsidP="0023015A">
            <w:pPr>
              <w:jc w:val="left"/>
              <w:rPr>
                <w:sz w:val="20"/>
                <w:lang w:eastAsia="es-CL"/>
              </w:rPr>
            </w:pPr>
            <w:r>
              <w:rPr>
                <w:sz w:val="20"/>
                <w:lang w:eastAsia="es-CL"/>
              </w:rPr>
              <w:t>Agosto 2015 - agosto 201</w:t>
            </w:r>
            <w:r w:rsidR="00087387">
              <w:rPr>
                <w:sz w:val="20"/>
                <w:lang w:eastAsia="es-CL"/>
              </w:rPr>
              <w:t>9</w:t>
            </w:r>
          </w:p>
        </w:tc>
        <w:tc>
          <w:tcPr>
            <w:tcW w:w="3260" w:type="dxa"/>
            <w:tcBorders>
              <w:top w:val="single" w:sz="4" w:space="0" w:color="auto"/>
              <w:left w:val="nil"/>
              <w:bottom w:val="single" w:sz="4" w:space="0" w:color="auto"/>
              <w:right w:val="nil"/>
            </w:tcBorders>
            <w:shd w:val="clear" w:color="auto" w:fill="auto"/>
            <w:vAlign w:val="center"/>
          </w:tcPr>
          <w:p w14:paraId="3AA0D536" w14:textId="77777777" w:rsidR="0023015A" w:rsidRPr="004F4944" w:rsidRDefault="0023015A" w:rsidP="0023015A">
            <w:pPr>
              <w:jc w:val="left"/>
              <w:rPr>
                <w:sz w:val="20"/>
                <w:lang w:eastAsia="es-CL"/>
              </w:rPr>
            </w:pPr>
            <w:r w:rsidRPr="00EE64C7">
              <w:rPr>
                <w:sz w:val="20"/>
                <w:lang w:eastAsia="es-CL"/>
              </w:rPr>
              <w:t>Evaluaci</w:t>
            </w:r>
            <w:r>
              <w:rPr>
                <w:sz w:val="20"/>
                <w:lang w:eastAsia="es-CL"/>
              </w:rPr>
              <w:t>ones</w:t>
            </w:r>
            <w:r w:rsidRPr="00EE64C7">
              <w:rPr>
                <w:sz w:val="20"/>
                <w:lang w:eastAsia="es-CL"/>
              </w:rPr>
              <w:t xml:space="preserve"> del stock desovante de anchoveta</w:t>
            </w:r>
            <w:r>
              <w:rPr>
                <w:sz w:val="20"/>
                <w:lang w:eastAsia="es-CL"/>
              </w:rPr>
              <w:t xml:space="preserve"> </w:t>
            </w:r>
            <w:r w:rsidRPr="00EE64C7">
              <w:rPr>
                <w:sz w:val="20"/>
                <w:lang w:eastAsia="es-CL"/>
              </w:rPr>
              <w:t xml:space="preserve">en la III y IV Regiones, </w:t>
            </w:r>
            <w:r>
              <w:rPr>
                <w:sz w:val="20"/>
                <w:lang w:eastAsia="es-CL"/>
              </w:rPr>
              <w:t>realizada por IFOP</w:t>
            </w:r>
          </w:p>
        </w:tc>
      </w:tr>
    </w:tbl>
    <w:p w14:paraId="53AA6202" w14:textId="77777777" w:rsidR="0023015A" w:rsidRDefault="0023015A" w:rsidP="00CF7C7F">
      <w:pPr>
        <w:pStyle w:val="Tabla"/>
        <w:jc w:val="both"/>
      </w:pPr>
    </w:p>
    <w:p w14:paraId="658D5ACA" w14:textId="77777777" w:rsidR="00F43AD2" w:rsidRPr="004F4944" w:rsidRDefault="00F43AD2" w:rsidP="00CF7C7F">
      <w:pPr>
        <w:pStyle w:val="Tabla"/>
        <w:jc w:val="both"/>
      </w:pPr>
    </w:p>
    <w:p w14:paraId="31CFFF92" w14:textId="5B2268A6" w:rsidR="0023015A" w:rsidRPr="0091565C" w:rsidRDefault="0023015A" w:rsidP="0023015A">
      <w:bookmarkStart w:id="40" w:name="_Ref476871481"/>
      <w:bookmarkStart w:id="41" w:name="_Ref435692762"/>
      <w:r w:rsidRPr="004F4944">
        <w:rPr>
          <w:lang w:val="es-AR"/>
        </w:rPr>
        <w:t xml:space="preserve">El modelamiento de la dinámica de la anchoveta es en </w:t>
      </w:r>
      <w:r>
        <w:rPr>
          <w:lang w:val="es-AR"/>
        </w:rPr>
        <w:t xml:space="preserve">escala </w:t>
      </w:r>
      <w:r w:rsidRPr="0034546E">
        <w:rPr>
          <w:lang w:val="es-AR"/>
        </w:rPr>
        <w:t>anual</w:t>
      </w:r>
      <w:r>
        <w:rPr>
          <w:lang w:val="es-AR"/>
        </w:rPr>
        <w:t xml:space="preserve"> con un </w:t>
      </w:r>
      <w:r w:rsidRPr="004F4944">
        <w:rPr>
          <w:lang w:val="es-AR"/>
        </w:rPr>
        <w:t xml:space="preserve">desove establecido </w:t>
      </w:r>
      <w:r>
        <w:rPr>
          <w:lang w:val="es-AR"/>
        </w:rPr>
        <w:t xml:space="preserve">en agosto, es decir, </w:t>
      </w:r>
      <w:r w:rsidRPr="004F4944">
        <w:rPr>
          <w:lang w:val="es-AR"/>
        </w:rPr>
        <w:t>corresponde a 0,6</w:t>
      </w:r>
      <w:r>
        <w:rPr>
          <w:lang w:val="es-AR"/>
        </w:rPr>
        <w:t>7</w:t>
      </w:r>
      <w:r w:rsidRPr="004F4944">
        <w:rPr>
          <w:lang w:val="es-AR"/>
        </w:rPr>
        <w:t xml:space="preserve"> año. De igual manera, el crucero </w:t>
      </w:r>
      <w:r>
        <w:rPr>
          <w:lang w:val="es-AR"/>
        </w:rPr>
        <w:t>hidroacústico</w:t>
      </w:r>
      <w:r w:rsidRPr="004F4944">
        <w:rPr>
          <w:lang w:val="es-AR"/>
        </w:rPr>
        <w:t xml:space="preserve"> representa a la población a inicios del año</w:t>
      </w:r>
      <w:r>
        <w:rPr>
          <w:lang w:val="es-AR"/>
        </w:rPr>
        <w:t>,</w:t>
      </w:r>
      <w:r w:rsidRPr="004F4944">
        <w:rPr>
          <w:lang w:val="es-AR"/>
        </w:rPr>
        <w:t xml:space="preserve"> supuesto </w:t>
      </w:r>
      <w:r w:rsidR="00087387">
        <w:rPr>
          <w:lang w:val="es-AR"/>
        </w:rPr>
        <w:t>en</w:t>
      </w:r>
      <w:r w:rsidRPr="004F4944">
        <w:rPr>
          <w:lang w:val="es-AR"/>
        </w:rPr>
        <w:t xml:space="preserve"> </w:t>
      </w:r>
      <w:r>
        <w:rPr>
          <w:lang w:val="es-AR"/>
        </w:rPr>
        <w:t>febrero</w:t>
      </w:r>
      <w:r w:rsidRPr="004F4944">
        <w:rPr>
          <w:lang w:val="es-AR"/>
        </w:rPr>
        <w:t xml:space="preserve"> (0,</w:t>
      </w:r>
      <w:r>
        <w:rPr>
          <w:lang w:val="es-AR"/>
        </w:rPr>
        <w:t>17</w:t>
      </w:r>
      <w:r w:rsidRPr="004F4944">
        <w:rPr>
          <w:lang w:val="es-AR"/>
        </w:rPr>
        <w:t xml:space="preserve"> año)</w:t>
      </w:r>
      <w:r>
        <w:rPr>
          <w:lang w:val="es-AR"/>
        </w:rPr>
        <w:t>, la captura por unidad de esfuerzo es un índice relativo de la abundancia vulnerable a mitad de año (</w:t>
      </w:r>
      <w:r w:rsidRPr="004F4944">
        <w:rPr>
          <w:lang w:val="es-AR"/>
        </w:rPr>
        <w:t>0,</w:t>
      </w:r>
      <w:r>
        <w:rPr>
          <w:lang w:val="es-AR"/>
        </w:rPr>
        <w:t>5</w:t>
      </w:r>
      <w:r w:rsidRPr="004F4944">
        <w:rPr>
          <w:lang w:val="es-AR"/>
        </w:rPr>
        <w:t xml:space="preserve"> año</w:t>
      </w:r>
      <w:r>
        <w:rPr>
          <w:lang w:val="es-AR"/>
        </w:rPr>
        <w:t>) y la biomasa desovante es estimada en el período de máxima actividad reproductiva</w:t>
      </w:r>
      <w:r w:rsidR="00087387">
        <w:rPr>
          <w:lang w:val="es-AR"/>
        </w:rPr>
        <w:t>,</w:t>
      </w:r>
      <w:r>
        <w:rPr>
          <w:lang w:val="es-AR"/>
        </w:rPr>
        <w:t xml:space="preserve"> </w:t>
      </w:r>
      <w:r w:rsidR="00087387">
        <w:rPr>
          <w:lang w:val="es-AR"/>
        </w:rPr>
        <w:t xml:space="preserve">asumida en agosto de cada año </w:t>
      </w:r>
      <w:r>
        <w:rPr>
          <w:lang w:val="es-AR"/>
        </w:rPr>
        <w:t>(0,67 año)</w:t>
      </w:r>
      <w:r w:rsidRPr="004F4944">
        <w:rPr>
          <w:lang w:val="es-AR"/>
        </w:rPr>
        <w:t>.</w:t>
      </w:r>
    </w:p>
    <w:p w14:paraId="138C50EB" w14:textId="77777777" w:rsidR="0023015A" w:rsidRPr="0091565C" w:rsidRDefault="0023015A" w:rsidP="0023015A">
      <w:r w:rsidRPr="0091565C">
        <w:rPr>
          <w:rFonts w:cs="Arial"/>
          <w:lang w:val="es-ES_tradnl"/>
        </w:rPr>
        <w:lastRenderedPageBreak/>
        <w:t xml:space="preserve">Para describir la dinámica del recurso se ha utilizado </w:t>
      </w:r>
      <w:r w:rsidRPr="0091565C">
        <w:t>un modelo estadístico con un patrón de explotación logístico único para toda la serie, enfoque basado en el supuesto que luego del cambio de la flota que vulnera mayoritariamente el recurso (año 200</w:t>
      </w:r>
      <w:r>
        <w:t>2</w:t>
      </w:r>
      <w:r w:rsidRPr="0091565C">
        <w:t>) no se produjo u</w:t>
      </w:r>
      <w:r>
        <w:t>na</w:t>
      </w:r>
      <w:r w:rsidRPr="0091565C">
        <w:t xml:space="preserve"> variación significativa en el patrón de explotación. De la misma forma, para los cruceros acústicos se utiliza un patrón de explotación logístico constante para toda la serie.</w:t>
      </w:r>
    </w:p>
    <w:p w14:paraId="090908CA" w14:textId="77777777" w:rsidR="0023015A" w:rsidRPr="0091565C" w:rsidRDefault="0023015A" w:rsidP="0023015A">
      <w:pPr>
        <w:tabs>
          <w:tab w:val="left" w:pos="720"/>
        </w:tabs>
        <w:rPr>
          <w:rFonts w:cs="Arial"/>
          <w:lang w:val="es-ES"/>
        </w:rPr>
      </w:pPr>
      <w:r w:rsidRPr="0091565C">
        <w:rPr>
          <w:rFonts w:cs="Arial"/>
          <w:lang w:val="es-ES_tradnl"/>
        </w:rPr>
        <w:t xml:space="preserve">Los modelos de los procesos </w:t>
      </w:r>
      <w:r w:rsidRPr="0091565C">
        <w:rPr>
          <w:rFonts w:cs="Arial"/>
          <w:lang w:val="es-ES"/>
        </w:rPr>
        <w:t xml:space="preserve">que describen la dinámica de la población de </w:t>
      </w:r>
      <w:r>
        <w:rPr>
          <w:rFonts w:cs="Arial"/>
          <w:lang w:val="es-ES"/>
        </w:rPr>
        <w:t xml:space="preserve">la </w:t>
      </w:r>
      <w:r w:rsidRPr="0091565C">
        <w:rPr>
          <w:rFonts w:cs="Arial"/>
          <w:lang w:val="es-ES"/>
        </w:rPr>
        <w:t xml:space="preserve">anchoveta </w:t>
      </w:r>
      <w:r>
        <w:rPr>
          <w:rFonts w:cs="Arial"/>
          <w:lang w:val="es-ES"/>
        </w:rPr>
        <w:t>centro norte</w:t>
      </w:r>
      <w:r w:rsidRPr="0091565C">
        <w:rPr>
          <w:rFonts w:cs="Arial"/>
          <w:lang w:val="es-ES_tradnl"/>
        </w:rPr>
        <w:t xml:space="preserve">, observaciones y errores </w:t>
      </w:r>
      <w:r w:rsidRPr="0091565C">
        <w:rPr>
          <w:rFonts w:cs="Arial"/>
          <w:lang w:val="es-ES"/>
        </w:rPr>
        <w:t>se sustentan en los siguientes supuestos generales:</w:t>
      </w:r>
    </w:p>
    <w:p w14:paraId="3AA2D073" w14:textId="42502492" w:rsidR="0023015A" w:rsidRPr="0091565C" w:rsidRDefault="0023015A" w:rsidP="00344F66">
      <w:pPr>
        <w:numPr>
          <w:ilvl w:val="0"/>
          <w:numId w:val="11"/>
        </w:numPr>
        <w:spacing w:before="120" w:after="0"/>
        <w:ind w:left="714" w:hanging="357"/>
      </w:pPr>
      <w:r w:rsidRPr="0091565C">
        <w:rPr>
          <w:lang w:val="es-ES"/>
        </w:rPr>
        <w:t>L</w:t>
      </w:r>
      <w:r w:rsidRPr="0091565C">
        <w:t xml:space="preserve">a población de anchoveta </w:t>
      </w:r>
      <w:r w:rsidR="00E86EF8">
        <w:t xml:space="preserve">en el mar frente a las regiones de Atacama y Coquimbo </w:t>
      </w:r>
      <w:r w:rsidRPr="0091565C">
        <w:t>constituye u</w:t>
      </w:r>
      <w:r>
        <w:t>na</w:t>
      </w:r>
      <w:r w:rsidRPr="0091565C">
        <w:t xml:space="preserve"> unidad de stock.</w:t>
      </w:r>
    </w:p>
    <w:p w14:paraId="1323A5EB" w14:textId="77777777" w:rsidR="0023015A" w:rsidRPr="0091565C" w:rsidRDefault="0023015A" w:rsidP="00344F66">
      <w:pPr>
        <w:numPr>
          <w:ilvl w:val="0"/>
          <w:numId w:val="11"/>
        </w:numPr>
        <w:spacing w:before="120" w:after="0"/>
        <w:ind w:left="714" w:hanging="357"/>
      </w:pPr>
      <w:r w:rsidRPr="0091565C">
        <w:t xml:space="preserve">La población es cerrada y por lo tanto las pérdidas se explican por captura y mortalidad </w:t>
      </w:r>
      <w:r>
        <w:t>na</w:t>
      </w:r>
      <w:r w:rsidRPr="0091565C">
        <w:t>tural.</w:t>
      </w:r>
    </w:p>
    <w:p w14:paraId="59A0EF8D" w14:textId="77777777" w:rsidR="0023015A" w:rsidRPr="0091565C" w:rsidRDefault="0023015A" w:rsidP="00344F66">
      <w:pPr>
        <w:numPr>
          <w:ilvl w:val="0"/>
          <w:numId w:val="11"/>
        </w:numPr>
        <w:spacing w:before="120" w:after="0"/>
        <w:ind w:left="714" w:hanging="357"/>
        <w:rPr>
          <w:lang w:val="es-AR"/>
        </w:rPr>
      </w:pPr>
      <w:r w:rsidRPr="0091565C">
        <w:t>E</w:t>
      </w:r>
      <w:r w:rsidRPr="0091565C">
        <w:rPr>
          <w:lang w:val="es-AR"/>
        </w:rPr>
        <w:t>l crecimiento de los individuos es del tipo von Bertalanffy.</w:t>
      </w:r>
    </w:p>
    <w:p w14:paraId="0E12E37F" w14:textId="77777777" w:rsidR="0023015A" w:rsidRPr="0091565C" w:rsidRDefault="0023015A" w:rsidP="00344F66">
      <w:pPr>
        <w:numPr>
          <w:ilvl w:val="0"/>
          <w:numId w:val="11"/>
        </w:numPr>
        <w:spacing w:before="120" w:after="0"/>
        <w:ind w:left="714" w:hanging="357"/>
        <w:rPr>
          <w:lang w:val="es-AR"/>
        </w:rPr>
      </w:pPr>
      <w:r w:rsidRPr="0091565C">
        <w:rPr>
          <w:lang w:val="es-AR"/>
        </w:rPr>
        <w:t>El crecimiento es estocástico, es decir, basado en la probabilidad de que los individuos crezcan de u</w:t>
      </w:r>
      <w:r>
        <w:rPr>
          <w:lang w:val="es-AR"/>
        </w:rPr>
        <w:t>na</w:t>
      </w:r>
      <w:r w:rsidRPr="0091565C">
        <w:rPr>
          <w:lang w:val="es-AR"/>
        </w:rPr>
        <w:t xml:space="preserve"> longitud a otra.</w:t>
      </w:r>
    </w:p>
    <w:p w14:paraId="05AE2880" w14:textId="77777777" w:rsidR="0023015A" w:rsidRPr="0091565C" w:rsidRDefault="0023015A" w:rsidP="00344F66">
      <w:pPr>
        <w:numPr>
          <w:ilvl w:val="0"/>
          <w:numId w:val="11"/>
        </w:numPr>
        <w:spacing w:before="120" w:after="0"/>
        <w:ind w:left="714" w:hanging="357"/>
        <w:rPr>
          <w:lang w:val="es-AR"/>
        </w:rPr>
      </w:pPr>
      <w:r w:rsidRPr="0091565C">
        <w:rPr>
          <w:lang w:val="es-AR"/>
        </w:rPr>
        <w:t>La distribución de tallas del reclutamiento es estocástica y constante entre años.</w:t>
      </w:r>
    </w:p>
    <w:p w14:paraId="0554742B" w14:textId="77777777" w:rsidR="0023015A" w:rsidRPr="0091565C" w:rsidRDefault="0023015A" w:rsidP="00344F66">
      <w:pPr>
        <w:numPr>
          <w:ilvl w:val="0"/>
          <w:numId w:val="11"/>
        </w:numPr>
        <w:spacing w:before="120" w:after="0"/>
        <w:ind w:left="714" w:hanging="357"/>
        <w:rPr>
          <w:lang w:val="es-AR"/>
        </w:rPr>
      </w:pPr>
      <w:r w:rsidRPr="0091565C">
        <w:rPr>
          <w:lang w:val="es-AR"/>
        </w:rPr>
        <w:t>La mortalidad por pesca es el producto de un coeficiente talla específico y de la mortalidad por pesca anual.</w:t>
      </w:r>
    </w:p>
    <w:p w14:paraId="13F95BE8" w14:textId="77777777" w:rsidR="0023015A" w:rsidRPr="0091565C" w:rsidRDefault="0023015A" w:rsidP="00344F66">
      <w:pPr>
        <w:numPr>
          <w:ilvl w:val="0"/>
          <w:numId w:val="11"/>
        </w:numPr>
        <w:spacing w:before="120" w:after="0"/>
        <w:ind w:left="714" w:hanging="357"/>
        <w:rPr>
          <w:lang w:val="es-AR"/>
        </w:rPr>
      </w:pPr>
      <w:r w:rsidRPr="0091565C">
        <w:rPr>
          <w:lang w:val="es-AR"/>
        </w:rPr>
        <w:t xml:space="preserve">La mortalidad </w:t>
      </w:r>
      <w:r>
        <w:rPr>
          <w:lang w:val="es-AR"/>
        </w:rPr>
        <w:t>na</w:t>
      </w:r>
      <w:r w:rsidRPr="0091565C">
        <w:rPr>
          <w:lang w:val="es-AR"/>
        </w:rPr>
        <w:t>tural es constante entre años y entre clases de tallas.</w:t>
      </w:r>
    </w:p>
    <w:p w14:paraId="6047954B" w14:textId="77777777" w:rsidR="0023015A" w:rsidRPr="0091565C" w:rsidRDefault="0023015A" w:rsidP="00344F66">
      <w:pPr>
        <w:numPr>
          <w:ilvl w:val="0"/>
          <w:numId w:val="11"/>
        </w:numPr>
        <w:spacing w:before="120" w:after="0"/>
        <w:ind w:left="714" w:hanging="357"/>
        <w:rPr>
          <w:lang w:val="es-AR"/>
        </w:rPr>
      </w:pPr>
      <w:r w:rsidRPr="0091565C">
        <w:rPr>
          <w:lang w:val="es-AR"/>
        </w:rPr>
        <w:t>La CPUE corresponde a un índice relativo de la biomasa media vulnerable</w:t>
      </w:r>
      <w:r>
        <w:rPr>
          <w:lang w:val="es-AR"/>
        </w:rPr>
        <w:t xml:space="preserve"> a mitad de año (0,5 año)</w:t>
      </w:r>
      <w:r w:rsidRPr="0091565C">
        <w:rPr>
          <w:lang w:val="es-AR"/>
        </w:rPr>
        <w:t>.</w:t>
      </w:r>
    </w:p>
    <w:p w14:paraId="3537390F" w14:textId="77777777" w:rsidR="0023015A" w:rsidRPr="00954BDD" w:rsidRDefault="0023015A" w:rsidP="00344F66">
      <w:pPr>
        <w:numPr>
          <w:ilvl w:val="0"/>
          <w:numId w:val="11"/>
        </w:numPr>
        <w:spacing w:before="120" w:after="0"/>
        <w:ind w:left="714" w:hanging="357"/>
        <w:rPr>
          <w:rFonts w:cs="Arial"/>
          <w:lang w:val="es-AR"/>
        </w:rPr>
      </w:pPr>
      <w:r w:rsidRPr="00954BDD">
        <w:rPr>
          <w:lang w:val="es-AR"/>
        </w:rPr>
        <w:t>La biomasa estimada por el crucero RECLAN es proporcio</w:t>
      </w:r>
      <w:r>
        <w:rPr>
          <w:lang w:val="es-AR"/>
        </w:rPr>
        <w:t>na</w:t>
      </w:r>
      <w:r w:rsidRPr="00954BDD">
        <w:rPr>
          <w:lang w:val="es-AR"/>
        </w:rPr>
        <w:t xml:space="preserve">l a la Biomasa </w:t>
      </w:r>
      <w:r>
        <w:rPr>
          <w:lang w:val="es-AR"/>
        </w:rPr>
        <w:t>vulnerable</w:t>
      </w:r>
      <w:r w:rsidRPr="00954BDD">
        <w:rPr>
          <w:lang w:val="es-AR"/>
        </w:rPr>
        <w:t xml:space="preserve"> a</w:t>
      </w:r>
      <w:r>
        <w:rPr>
          <w:lang w:val="es-AR"/>
        </w:rPr>
        <w:t xml:space="preserve">l crucero </w:t>
      </w:r>
      <w:r w:rsidRPr="00954BDD">
        <w:rPr>
          <w:lang w:val="es-AR"/>
        </w:rPr>
        <w:t>inicios de cada año</w:t>
      </w:r>
      <w:r>
        <w:rPr>
          <w:lang w:val="es-AR"/>
        </w:rPr>
        <w:t xml:space="preserve"> (0,17 año)</w:t>
      </w:r>
      <w:r w:rsidRPr="00954BDD">
        <w:rPr>
          <w:lang w:val="es-AR"/>
        </w:rPr>
        <w:t>.</w:t>
      </w:r>
    </w:p>
    <w:p w14:paraId="2294D3FC" w14:textId="77777777" w:rsidR="0023015A" w:rsidRPr="00954BDD" w:rsidRDefault="0023015A" w:rsidP="00344F66">
      <w:pPr>
        <w:numPr>
          <w:ilvl w:val="0"/>
          <w:numId w:val="11"/>
        </w:numPr>
        <w:spacing w:before="120" w:after="0"/>
        <w:ind w:left="714" w:hanging="357"/>
        <w:rPr>
          <w:rFonts w:cs="Arial"/>
          <w:lang w:val="es-AR"/>
        </w:rPr>
      </w:pPr>
      <w:r w:rsidRPr="00954BDD">
        <w:rPr>
          <w:lang w:val="es-AR"/>
        </w:rPr>
        <w:t>La biomasa estimada por el crucero MPH es proporcio</w:t>
      </w:r>
      <w:r>
        <w:rPr>
          <w:lang w:val="es-AR"/>
        </w:rPr>
        <w:t>na</w:t>
      </w:r>
      <w:r w:rsidRPr="00954BDD">
        <w:rPr>
          <w:lang w:val="es-AR"/>
        </w:rPr>
        <w:t xml:space="preserve">l a la biomasa </w:t>
      </w:r>
      <w:r>
        <w:rPr>
          <w:lang w:val="es-AR"/>
        </w:rPr>
        <w:t>media vulnerable en el período reproductivo (0,67 año)</w:t>
      </w:r>
      <w:r w:rsidRPr="00954BDD">
        <w:rPr>
          <w:lang w:val="es-AR"/>
        </w:rPr>
        <w:t>.</w:t>
      </w:r>
    </w:p>
    <w:p w14:paraId="429534BA" w14:textId="77777777" w:rsidR="0023015A" w:rsidRDefault="0023015A" w:rsidP="0023015A">
      <w:pPr>
        <w:rPr>
          <w:rFonts w:cs="Arial"/>
          <w:lang w:val="es-AR"/>
        </w:rPr>
      </w:pPr>
    </w:p>
    <w:p w14:paraId="5BFB3069" w14:textId="77777777" w:rsidR="000D36A6" w:rsidRDefault="000D36A6" w:rsidP="000960EF">
      <w:pPr>
        <w:rPr>
          <w:rFonts w:cs="Arial"/>
          <w:lang w:val="es-AR"/>
        </w:rPr>
      </w:pPr>
    </w:p>
    <w:p w14:paraId="5C59B3BF" w14:textId="3DD1D5E5" w:rsidR="000960EF" w:rsidRPr="003D5371" w:rsidRDefault="000960EF" w:rsidP="00EA78B6">
      <w:pPr>
        <w:pStyle w:val="Ttulo4"/>
      </w:pPr>
      <w:r w:rsidRPr="003D5371">
        <w:t>Modelo de los Procesos</w:t>
      </w:r>
    </w:p>
    <w:p w14:paraId="6B99ACC1" w14:textId="5889A7E2" w:rsidR="000960EF" w:rsidRPr="0091565C" w:rsidRDefault="000960EF" w:rsidP="000960EF">
      <w:r w:rsidRPr="0091565C">
        <w:rPr>
          <w:lang w:val="es-AR"/>
        </w:rPr>
        <w:t>E</w:t>
      </w:r>
      <w:r w:rsidRPr="0091565C">
        <w:t>l crecimiento medio es descrito por el modelo von Bertalanffy (VB) puede ser expresado según:</w:t>
      </w:r>
    </w:p>
    <w:p w14:paraId="01855DD4" w14:textId="77777777" w:rsidR="000960EF" w:rsidRPr="0091565C" w:rsidRDefault="000960EF" w:rsidP="000960EF">
      <w:pPr>
        <w:rPr>
          <w:sz w:val="16"/>
          <w:szCs w:val="16"/>
        </w:rPr>
      </w:pPr>
    </w:p>
    <w:p w14:paraId="746D4F46" w14:textId="77777777" w:rsidR="000960EF" w:rsidRPr="0091565C" w:rsidRDefault="000960EF" w:rsidP="000960EF">
      <w:pPr>
        <w:jc w:val="center"/>
      </w:pPr>
      <w:r w:rsidRPr="0091565C">
        <w:rPr>
          <w:noProof/>
          <w:position w:val="-12"/>
          <w:lang w:eastAsia="es-CL"/>
        </w:rPr>
        <w:drawing>
          <wp:inline distT="0" distB="0" distL="0" distR="0" wp14:anchorId="2E7B1AAB" wp14:editId="51501F4A">
            <wp:extent cx="133350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3500" cy="257175"/>
                    </a:xfrm>
                    <a:prstGeom prst="rect">
                      <a:avLst/>
                    </a:prstGeom>
                    <a:noFill/>
                    <a:ln>
                      <a:noFill/>
                    </a:ln>
                  </pic:spPr>
                </pic:pic>
              </a:graphicData>
            </a:graphic>
          </wp:inline>
        </w:drawing>
      </w:r>
    </w:p>
    <w:p w14:paraId="208738A7" w14:textId="77777777" w:rsidR="000960EF" w:rsidRPr="0091565C" w:rsidRDefault="000960EF" w:rsidP="000960EF">
      <w:pPr>
        <w:rPr>
          <w:sz w:val="12"/>
          <w:szCs w:val="12"/>
        </w:rPr>
      </w:pPr>
    </w:p>
    <w:p w14:paraId="7E952639" w14:textId="77777777" w:rsidR="000960EF" w:rsidRPr="0091565C" w:rsidRDefault="000960EF" w:rsidP="000960EF">
      <w:r w:rsidRPr="0091565C">
        <w:t>Donde, L</w:t>
      </w:r>
      <w:r w:rsidRPr="0091565C">
        <w:rPr>
          <w:vertAlign w:val="subscript"/>
        </w:rPr>
        <w:t>∞</w:t>
      </w:r>
      <w:r w:rsidRPr="0091565C">
        <w:t xml:space="preserve"> y k son parámetros de la función VB, </w:t>
      </w:r>
      <w:r w:rsidRPr="0091565C">
        <w:rPr>
          <w:i/>
        </w:rPr>
        <w:t>l*</w:t>
      </w:r>
      <w:r w:rsidRPr="0091565C">
        <w:t xml:space="preserve"> corresponde al punto medio del intervalo de talla </w:t>
      </w:r>
      <w:r w:rsidRPr="0091565C">
        <w:rPr>
          <w:i/>
        </w:rPr>
        <w:t>l.</w:t>
      </w:r>
    </w:p>
    <w:p w14:paraId="7B96F7C5" w14:textId="6FC6949C" w:rsidR="000960EF" w:rsidRPr="0091565C" w:rsidRDefault="000960EF" w:rsidP="000960EF">
      <w:r w:rsidRPr="0091565C">
        <w:t xml:space="preserve">La distribución gamma es utilizada para representar la variación en el crecimiento, ya que permite describir de mejor forma los patrones de crecimiento para peces de tallas muy pequeñas y muy </w:t>
      </w:r>
      <w:r w:rsidRPr="0091565C">
        <w:lastRenderedPageBreak/>
        <w:t>grandes. La distribución gamma puede ser expresada en términos de dos parámetros α</w:t>
      </w:r>
      <w:r w:rsidRPr="0091565C">
        <w:rPr>
          <w:i/>
          <w:vertAlign w:val="subscript"/>
        </w:rPr>
        <w:t>l</w:t>
      </w:r>
      <w:r w:rsidRPr="0091565C">
        <w:t xml:space="preserve"> y β</w:t>
      </w:r>
      <w:r w:rsidRPr="0091565C">
        <w:rPr>
          <w:i/>
          <w:vertAlign w:val="subscript"/>
        </w:rPr>
        <w:t>p,</w:t>
      </w:r>
      <w:r w:rsidRPr="0091565C">
        <w:t>, los cuales se relacio</w:t>
      </w:r>
      <w:r w:rsidR="0018697D">
        <w:t>na</w:t>
      </w:r>
      <w:r w:rsidRPr="0091565C">
        <w:t>n entre si según:</w:t>
      </w:r>
    </w:p>
    <w:p w14:paraId="69AC3467" w14:textId="77777777" w:rsidR="000960EF" w:rsidRPr="0091565C" w:rsidRDefault="000960EF" w:rsidP="000960EF">
      <w:pPr>
        <w:jc w:val="center"/>
      </w:pPr>
      <w:r w:rsidRPr="0091565C">
        <w:rPr>
          <w:noProof/>
          <w:position w:val="-32"/>
          <w:lang w:eastAsia="es-CL"/>
        </w:rPr>
        <w:drawing>
          <wp:inline distT="0" distB="0" distL="0" distR="0" wp14:anchorId="7112BB0B" wp14:editId="09CD482E">
            <wp:extent cx="542925" cy="4857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925" cy="485775"/>
                    </a:xfrm>
                    <a:prstGeom prst="rect">
                      <a:avLst/>
                    </a:prstGeom>
                    <a:noFill/>
                    <a:ln>
                      <a:noFill/>
                    </a:ln>
                  </pic:spPr>
                </pic:pic>
              </a:graphicData>
            </a:graphic>
          </wp:inline>
        </w:drawing>
      </w:r>
      <w:r w:rsidRPr="0091565C">
        <w:t>,</w:t>
      </w:r>
    </w:p>
    <w:p w14:paraId="12835856" w14:textId="26FEC0B2" w:rsidR="000960EF" w:rsidRDefault="000960EF" w:rsidP="000960EF">
      <w:r w:rsidRPr="0091565C">
        <w:t xml:space="preserve">Donde, </w:t>
      </w:r>
      <w:r w:rsidRPr="0091565C">
        <w:rPr>
          <w:i/>
        </w:rPr>
        <w:t>α</w:t>
      </w:r>
      <w:r w:rsidRPr="0091565C">
        <w:rPr>
          <w:i/>
          <w:vertAlign w:val="subscript"/>
        </w:rPr>
        <w:t xml:space="preserve">l  </w:t>
      </w:r>
      <w:r w:rsidRPr="0091565C">
        <w:t>corresponde a la varianza (es función de L</w:t>
      </w:r>
      <w:r w:rsidRPr="0091565C">
        <w:rPr>
          <w:vertAlign w:val="subscript"/>
        </w:rPr>
        <w:t>∞</w:t>
      </w:r>
      <w:r w:rsidRPr="0091565C">
        <w:t xml:space="preserve"> y k) proporcio</w:t>
      </w:r>
      <w:r w:rsidR="0018697D">
        <w:t>na</w:t>
      </w:r>
      <w:r w:rsidRPr="0091565C">
        <w:t>l a la media, β</w:t>
      </w:r>
      <w:r w:rsidRPr="0091565C">
        <w:rPr>
          <w:i/>
          <w:vertAlign w:val="subscript"/>
        </w:rPr>
        <w:t>p</w:t>
      </w:r>
      <w:r w:rsidRPr="0091565C">
        <w:t xml:space="preserve"> corresponde al coeficiente de variación el que permite incorporar la variabilidad de los individuos en la población. Con ello la proporción de ejemplares que crecen o se mueven de un intervalo a otro queda descrito por: </w:t>
      </w:r>
    </w:p>
    <w:p w14:paraId="13068E2A" w14:textId="77777777" w:rsidR="00515056" w:rsidRPr="0091565C" w:rsidRDefault="00515056" w:rsidP="000960EF"/>
    <w:p w14:paraId="6812430D" w14:textId="77777777" w:rsidR="000960EF" w:rsidRPr="0091565C" w:rsidRDefault="000960EF" w:rsidP="000960EF">
      <w:pPr>
        <w:jc w:val="center"/>
      </w:pPr>
      <w:r w:rsidRPr="0091565C">
        <w:rPr>
          <w:position w:val="-32"/>
        </w:rPr>
        <w:object w:dxaOrig="2780" w:dyaOrig="1060" w14:anchorId="677E9EE8">
          <v:shape id="_x0000_i1026" type="#_x0000_t75" style="width:137pt;height:51pt" o:ole="" fillcolor="window">
            <v:imagedata r:id="rId26" o:title=""/>
          </v:shape>
          <o:OLEObject Type="Embed" ProgID="Equation.DSMT4" ShapeID="_x0000_i1026" DrawAspect="Content" ObjectID="_1670319107" r:id="rId27"/>
        </w:object>
      </w:r>
    </w:p>
    <w:p w14:paraId="1FA32690" w14:textId="77777777" w:rsidR="000960EF" w:rsidRPr="0091565C" w:rsidRDefault="000960EF" w:rsidP="000960EF">
      <w:pPr>
        <w:ind w:right="-162"/>
      </w:pPr>
      <w:r w:rsidRPr="0091565C">
        <w:rPr>
          <w:lang w:val="es-AR"/>
        </w:rPr>
        <w:t xml:space="preserve">Donde, </w:t>
      </w:r>
      <w:r w:rsidRPr="0091565C">
        <w:rPr>
          <w:position w:val="-12"/>
        </w:rPr>
        <w:object w:dxaOrig="340" w:dyaOrig="360" w14:anchorId="7FA31A98">
          <v:shape id="_x0000_i1027" type="#_x0000_t75" style="width:13pt;height:21pt" o:ole="" fillcolor="window">
            <v:imagedata r:id="rId28" o:title=""/>
          </v:shape>
          <o:OLEObject Type="Embed" ProgID="Equation.DSMT4" ShapeID="_x0000_i1027" DrawAspect="Content" ObjectID="_1670319108" r:id="rId29"/>
        </w:object>
      </w:r>
      <w:r w:rsidRPr="0091565C">
        <w:t xml:space="preserve">corresponde a la matriz de transición que modela el crecimiento entre </w:t>
      </w:r>
      <w:r w:rsidRPr="0091565C">
        <w:rPr>
          <w:i/>
        </w:rPr>
        <w:t>l</w:t>
      </w:r>
      <w:r w:rsidRPr="0091565C">
        <w:t xml:space="preserve"> y </w:t>
      </w:r>
      <w:r w:rsidRPr="0091565C">
        <w:rPr>
          <w:i/>
        </w:rPr>
        <w:t xml:space="preserve">l´ </w:t>
      </w:r>
      <w:r w:rsidRPr="0091565C">
        <w:t xml:space="preserve">(Sullivan </w:t>
      </w:r>
      <w:r w:rsidRPr="0091565C">
        <w:rPr>
          <w:i/>
        </w:rPr>
        <w:t>et al.</w:t>
      </w:r>
      <w:r w:rsidRPr="0091565C">
        <w:t>, 1990).</w:t>
      </w:r>
    </w:p>
    <w:p w14:paraId="510B17D0" w14:textId="77777777" w:rsidR="000960EF" w:rsidRPr="0091565C" w:rsidRDefault="000960EF" w:rsidP="000960EF"/>
    <w:p w14:paraId="319D5490" w14:textId="77777777" w:rsidR="000960EF" w:rsidRPr="0091565C" w:rsidRDefault="000960EF" w:rsidP="000960EF">
      <w:pPr>
        <w:rPr>
          <w:lang w:val="es-AR"/>
        </w:rPr>
      </w:pPr>
      <w:r w:rsidRPr="0091565C">
        <w:t xml:space="preserve">El reclutamiento </w:t>
      </w:r>
      <w:r w:rsidRPr="0091565C">
        <w:rPr>
          <w:lang w:val="es-AR"/>
        </w:rPr>
        <w:t>se plantea separable en un componente anual y uno talla-específico que se expresa según:</w:t>
      </w:r>
    </w:p>
    <w:p w14:paraId="7BC1F585" w14:textId="77777777" w:rsidR="000960EF" w:rsidRPr="0091565C" w:rsidRDefault="000960EF" w:rsidP="000960EF">
      <w:pPr>
        <w:rPr>
          <w:lang w:val="es-AR"/>
        </w:rPr>
      </w:pPr>
    </w:p>
    <w:p w14:paraId="5AF4EE05" w14:textId="77777777" w:rsidR="000960EF" w:rsidRPr="0091565C" w:rsidRDefault="000960EF" w:rsidP="000960EF">
      <w:pPr>
        <w:pStyle w:val="Textoindependiente"/>
        <w:jc w:val="center"/>
        <w:rPr>
          <w:lang w:val="es-AR"/>
        </w:rPr>
      </w:pPr>
      <w:r w:rsidRPr="0091565C">
        <w:rPr>
          <w:position w:val="-32"/>
          <w:lang w:val="es-AR"/>
        </w:rPr>
        <w:object w:dxaOrig="3300" w:dyaOrig="760" w14:anchorId="2F404423">
          <v:shape id="_x0000_i1028" type="#_x0000_t75" style="width:158pt;height:36pt" o:ole="">
            <v:imagedata r:id="rId30" o:title=""/>
          </v:shape>
          <o:OLEObject Type="Embed" ProgID="Equation.DSMT4" ShapeID="_x0000_i1028" DrawAspect="Content" ObjectID="_1670319109" r:id="rId31"/>
        </w:object>
      </w:r>
    </w:p>
    <w:p w14:paraId="4D3CD6CD" w14:textId="77777777" w:rsidR="000500CB" w:rsidRDefault="000500CB" w:rsidP="00004652">
      <w:pPr>
        <w:pStyle w:val="Textoindependiente"/>
        <w:jc w:val="both"/>
        <w:rPr>
          <w:rFonts w:ascii="Arial Narrow" w:hAnsi="Arial Narrow"/>
          <w:lang w:val="es-CL"/>
        </w:rPr>
      </w:pPr>
    </w:p>
    <w:p w14:paraId="015C15A7" w14:textId="0A572BED" w:rsidR="000960EF" w:rsidRPr="008447FC" w:rsidRDefault="000960EF" w:rsidP="00004652">
      <w:pPr>
        <w:pStyle w:val="Textoindependiente"/>
        <w:jc w:val="both"/>
        <w:rPr>
          <w:lang w:val="es-CL"/>
        </w:rPr>
      </w:pPr>
      <w:r w:rsidRPr="008447FC">
        <w:rPr>
          <w:rFonts w:ascii="Arial Narrow" w:hAnsi="Arial Narrow"/>
          <w:lang w:val="es-CL"/>
        </w:rPr>
        <w:t>Donde</w:t>
      </w:r>
      <w:r w:rsidRPr="008447FC">
        <w:rPr>
          <w:lang w:val="es-CL"/>
        </w:rPr>
        <w:t xml:space="preserve">, </w:t>
      </w:r>
      <w:r w:rsidRPr="0091565C">
        <w:sym w:font="Symbol" w:char="F06D"/>
      </w:r>
      <w:r w:rsidRPr="008447FC">
        <w:rPr>
          <w:lang w:val="es-CL"/>
        </w:rPr>
        <w:t xml:space="preserve"> y </w:t>
      </w:r>
      <w:r w:rsidRPr="0091565C">
        <w:sym w:font="Symbol" w:char="F073"/>
      </w:r>
      <w:r w:rsidRPr="008447FC">
        <w:rPr>
          <w:lang w:val="es-CL"/>
        </w:rPr>
        <w:t xml:space="preserve"> </w:t>
      </w:r>
      <w:r w:rsidRPr="008447FC">
        <w:rPr>
          <w:rFonts w:ascii="Arial Narrow" w:hAnsi="Arial Narrow"/>
          <w:lang w:val="es-CL"/>
        </w:rPr>
        <w:t>corresponden a la media y desviación de u</w:t>
      </w:r>
      <w:r w:rsidR="0018697D">
        <w:rPr>
          <w:rFonts w:ascii="Arial Narrow" w:hAnsi="Arial Narrow"/>
          <w:lang w:val="es-CL"/>
        </w:rPr>
        <w:t>na</w:t>
      </w:r>
      <w:r w:rsidRPr="008447FC">
        <w:rPr>
          <w:rFonts w:ascii="Arial Narrow" w:hAnsi="Arial Narrow"/>
          <w:lang w:val="es-CL"/>
        </w:rPr>
        <w:t xml:space="preserve"> distribución normal constante entre años.</w:t>
      </w:r>
    </w:p>
    <w:p w14:paraId="4B04F709" w14:textId="77777777" w:rsidR="000960EF" w:rsidRPr="008447FC" w:rsidRDefault="000960EF" w:rsidP="000960EF">
      <w:pPr>
        <w:pStyle w:val="Textoindependiente"/>
        <w:rPr>
          <w:rFonts w:ascii="Arial Narrow" w:hAnsi="Arial Narrow"/>
          <w:lang w:val="es-CL"/>
        </w:rPr>
      </w:pPr>
      <w:r w:rsidRPr="008447FC">
        <w:rPr>
          <w:rFonts w:ascii="Arial Narrow" w:hAnsi="Arial Narrow"/>
          <w:lang w:val="es-CL"/>
        </w:rPr>
        <w:t>La abundancia</w:t>
      </w:r>
      <w:r w:rsidRPr="008447FC">
        <w:rPr>
          <w:lang w:val="es-CL"/>
        </w:rPr>
        <w:t xml:space="preserve"> N</w:t>
      </w:r>
      <w:r w:rsidRPr="008447FC">
        <w:rPr>
          <w:i/>
          <w:vertAlign w:val="subscript"/>
          <w:lang w:val="es-CL"/>
        </w:rPr>
        <w:t>l,t</w:t>
      </w:r>
      <w:r w:rsidRPr="008447FC">
        <w:rPr>
          <w:lang w:val="es-CL"/>
        </w:rPr>
        <w:t xml:space="preserve"> </w:t>
      </w:r>
      <w:r w:rsidRPr="008447FC">
        <w:rPr>
          <w:rFonts w:ascii="Arial Narrow" w:hAnsi="Arial Narrow"/>
          <w:lang w:val="es-CL"/>
        </w:rPr>
        <w:t xml:space="preserve">de los ejemplares de talla </w:t>
      </w:r>
      <w:r w:rsidRPr="008447FC">
        <w:rPr>
          <w:rFonts w:ascii="Arial Narrow" w:hAnsi="Arial Narrow"/>
          <w:i/>
          <w:lang w:val="es-CL"/>
        </w:rPr>
        <w:t xml:space="preserve">l, </w:t>
      </w:r>
      <w:r w:rsidRPr="008447FC">
        <w:rPr>
          <w:rFonts w:ascii="Arial Narrow" w:hAnsi="Arial Narrow"/>
          <w:lang w:val="es-CL"/>
        </w:rPr>
        <w:t xml:space="preserve">a comienzos del año </w:t>
      </w:r>
      <w:r w:rsidRPr="008447FC">
        <w:rPr>
          <w:rFonts w:ascii="Arial Narrow" w:hAnsi="Arial Narrow"/>
          <w:i/>
          <w:lang w:val="es-CL"/>
        </w:rPr>
        <w:t>t</w:t>
      </w:r>
      <w:r w:rsidRPr="008447FC">
        <w:rPr>
          <w:rFonts w:ascii="Arial Narrow" w:hAnsi="Arial Narrow"/>
          <w:lang w:val="es-CL"/>
        </w:rPr>
        <w:t>, queda entonces representada por:</w:t>
      </w:r>
    </w:p>
    <w:p w14:paraId="1885E592" w14:textId="77777777" w:rsidR="000960EF" w:rsidRPr="0091565C" w:rsidRDefault="000960EF" w:rsidP="000960EF">
      <w:pPr>
        <w:jc w:val="center"/>
        <w:rPr>
          <w:lang w:val="es-AR"/>
        </w:rPr>
      </w:pPr>
      <w:r w:rsidRPr="0091565C">
        <w:rPr>
          <w:noProof/>
          <w:position w:val="-14"/>
          <w:lang w:eastAsia="es-CL"/>
        </w:rPr>
        <w:drawing>
          <wp:inline distT="0" distB="0" distL="0" distR="0" wp14:anchorId="393100EB" wp14:editId="2356CE93">
            <wp:extent cx="2143125" cy="257587"/>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1492" cy="259795"/>
                    </a:xfrm>
                    <a:prstGeom prst="rect">
                      <a:avLst/>
                    </a:prstGeom>
                    <a:noFill/>
                    <a:ln>
                      <a:noFill/>
                    </a:ln>
                  </pic:spPr>
                </pic:pic>
              </a:graphicData>
            </a:graphic>
          </wp:inline>
        </w:drawing>
      </w:r>
      <w:r w:rsidRPr="0091565C">
        <w:rPr>
          <w:lang w:val="es-AR"/>
        </w:rPr>
        <w:t>,</w:t>
      </w:r>
    </w:p>
    <w:p w14:paraId="0BE90B09" w14:textId="77777777" w:rsidR="000960EF" w:rsidRPr="0091565C" w:rsidRDefault="000960EF" w:rsidP="000960EF">
      <w:r w:rsidRPr="0091565C">
        <w:rPr>
          <w:lang w:val="es-AR"/>
        </w:rPr>
        <w:t xml:space="preserve">Donde, </w:t>
      </w:r>
      <w:r w:rsidRPr="0091565C">
        <w:rPr>
          <w:position w:val="-16"/>
        </w:rPr>
        <w:object w:dxaOrig="480" w:dyaOrig="400" w14:anchorId="4F82C390">
          <v:shape id="_x0000_i1029" type="#_x0000_t75" style="width:21pt;height:21pt" o:ole="" fillcolor="window">
            <v:imagedata r:id="rId33" o:title=""/>
          </v:shape>
          <o:OLEObject Type="Embed" ProgID="Equation.DSMT4" ShapeID="_x0000_i1029" DrawAspect="Content" ObjectID="_1670319110" r:id="rId34"/>
        </w:object>
      </w:r>
      <w:r w:rsidRPr="0091565C">
        <w:t xml:space="preserve">corresponde al número de peces de talla </w:t>
      </w:r>
      <w:r w:rsidRPr="0091565C">
        <w:rPr>
          <w:i/>
        </w:rPr>
        <w:t>l</w:t>
      </w:r>
      <w:r w:rsidRPr="0091565C">
        <w:t xml:space="preserve">, en el año </w:t>
      </w:r>
      <w:r w:rsidRPr="0091565C">
        <w:rPr>
          <w:i/>
        </w:rPr>
        <w:t xml:space="preserve">t-1, </w:t>
      </w:r>
      <w:r w:rsidRPr="0091565C">
        <w:rPr>
          <w:position w:val="-14"/>
        </w:rPr>
        <w:object w:dxaOrig="360" w:dyaOrig="380" w14:anchorId="669544C6">
          <v:shape id="_x0000_i1030" type="#_x0000_t75" style="width:21pt;height:21pt" o:ole="" fillcolor="window">
            <v:imagedata r:id="rId35" o:title=""/>
          </v:shape>
          <o:OLEObject Type="Embed" ProgID="Equation.3" ShapeID="_x0000_i1030" DrawAspect="Content" ObjectID="_1670319111" r:id="rId36"/>
        </w:object>
      </w:r>
      <w:r w:rsidRPr="0091565C">
        <w:t xml:space="preserve"> es mortalidad total para </w:t>
      </w:r>
    </w:p>
    <w:p w14:paraId="06590F7F" w14:textId="77777777" w:rsidR="000960EF" w:rsidRPr="0091565C" w:rsidRDefault="000960EF" w:rsidP="000960EF">
      <w:r w:rsidRPr="0091565C">
        <w:t xml:space="preserve">peces de talla </w:t>
      </w:r>
      <w:r w:rsidRPr="0091565C">
        <w:rPr>
          <w:i/>
        </w:rPr>
        <w:t xml:space="preserve">l </w:t>
      </w:r>
      <w:r w:rsidRPr="0091565C">
        <w:t xml:space="preserve">en el año </w:t>
      </w:r>
      <w:r w:rsidRPr="0091565C">
        <w:rPr>
          <w:i/>
        </w:rPr>
        <w:t xml:space="preserve">t-1; </w:t>
      </w:r>
      <w:r w:rsidRPr="0091565C">
        <w:rPr>
          <w:position w:val="-12"/>
        </w:rPr>
        <w:object w:dxaOrig="300" w:dyaOrig="360" w14:anchorId="077C5B7D">
          <v:shape id="_x0000_i1031" type="#_x0000_t75" style="width:13.5pt;height:21pt" o:ole="" fillcolor="window">
            <v:imagedata r:id="rId37" o:title=""/>
          </v:shape>
          <o:OLEObject Type="Embed" ProgID="Equation.DSMT4" ShapeID="_x0000_i1031" DrawAspect="Content" ObjectID="_1670319112" r:id="rId38"/>
        </w:object>
      </w:r>
      <w:r w:rsidRPr="0091565C">
        <w:t xml:space="preserve"> es la matriz de transición de crecimiento entre la talla </w:t>
      </w:r>
      <w:r w:rsidRPr="0091565C">
        <w:rPr>
          <w:i/>
        </w:rPr>
        <w:t>l</w:t>
      </w:r>
      <w:r w:rsidRPr="0091565C">
        <w:t xml:space="preserve"> y </w:t>
      </w:r>
      <w:r w:rsidRPr="0091565C">
        <w:rPr>
          <w:i/>
        </w:rPr>
        <w:t xml:space="preserve">l´, </w:t>
      </w:r>
      <w:r w:rsidRPr="0091565C">
        <w:rPr>
          <w:position w:val="-12"/>
        </w:rPr>
        <w:object w:dxaOrig="340" w:dyaOrig="360" w14:anchorId="48CE920B">
          <v:shape id="_x0000_i1032" type="#_x0000_t75" style="width:19.5pt;height:21pt" o:ole="" fillcolor="window">
            <v:imagedata r:id="rId39" o:title=""/>
          </v:shape>
          <o:OLEObject Type="Embed" ProgID="Equation.3" ShapeID="_x0000_i1032" DrawAspect="Content" ObjectID="_1670319113" r:id="rId40"/>
        </w:object>
      </w:r>
      <w:r w:rsidRPr="0091565C">
        <w:t xml:space="preserve"> es el vector de distribución de reclutamiento y R</w:t>
      </w:r>
      <w:r w:rsidRPr="0091565C">
        <w:rPr>
          <w:i/>
          <w:vertAlign w:val="subscript"/>
        </w:rPr>
        <w:t xml:space="preserve">t  </w:t>
      </w:r>
      <w:r w:rsidRPr="0091565C">
        <w:t>corresponde al reclutamiento anual.</w:t>
      </w:r>
    </w:p>
    <w:p w14:paraId="21B42998" w14:textId="77777777" w:rsidR="000960EF" w:rsidRPr="0091565C" w:rsidRDefault="000960EF" w:rsidP="000960EF"/>
    <w:p w14:paraId="17AC7760" w14:textId="2D2418AC" w:rsidR="000960EF" w:rsidRPr="0091565C" w:rsidRDefault="000960EF" w:rsidP="000960EF">
      <w:pPr>
        <w:rPr>
          <w:lang w:val="es-AR"/>
        </w:rPr>
      </w:pPr>
      <w:r w:rsidRPr="0091565C">
        <w:rPr>
          <w:lang w:val="es-AR"/>
        </w:rPr>
        <w:lastRenderedPageBreak/>
        <w:t>Siguiendo la hipótesis Doubleday (1976), la mortalidad por pesca se descompone en el producto de un coeficiente talla específico s</w:t>
      </w:r>
      <w:r w:rsidRPr="0091565C">
        <w:rPr>
          <w:i/>
          <w:vertAlign w:val="subscript"/>
          <w:lang w:val="es-AR"/>
        </w:rPr>
        <w:t>l</w:t>
      </w:r>
      <w:r w:rsidRPr="0091565C">
        <w:rPr>
          <w:lang w:val="es-AR"/>
        </w:rPr>
        <w:t xml:space="preserve"> y u</w:t>
      </w:r>
      <w:r w:rsidR="0018697D">
        <w:rPr>
          <w:lang w:val="es-AR"/>
        </w:rPr>
        <w:t>na</w:t>
      </w:r>
      <w:r w:rsidRPr="0091565C">
        <w:rPr>
          <w:lang w:val="es-AR"/>
        </w:rPr>
        <w:t xml:space="preserve"> tasa de mortalidad por pesca anual F</w:t>
      </w:r>
      <w:r w:rsidRPr="0091565C">
        <w:rPr>
          <w:i/>
          <w:vertAlign w:val="subscript"/>
          <w:lang w:val="es-AR"/>
        </w:rPr>
        <w:t>t</w:t>
      </w:r>
      <w:r w:rsidRPr="0091565C">
        <w:rPr>
          <w:lang w:val="es-AR"/>
        </w:rPr>
        <w:t xml:space="preserve"> según: </w:t>
      </w:r>
    </w:p>
    <w:p w14:paraId="2D8ACF15" w14:textId="1B527668" w:rsidR="000960EF" w:rsidRPr="0091565C" w:rsidRDefault="00A8707F" w:rsidP="000960EF">
      <w:pPr>
        <w:jc w:val="center"/>
      </w:pPr>
      <w:r w:rsidRPr="0091565C">
        <w:rPr>
          <w:position w:val="-14"/>
        </w:rPr>
        <w:object w:dxaOrig="940" w:dyaOrig="380" w14:anchorId="37C57C59">
          <v:shape id="_x0000_i1033" type="#_x0000_t75" style="width:61.5pt;height:27pt" o:ole="" fillcolor="window">
            <v:imagedata r:id="rId41" o:title=""/>
          </v:shape>
          <o:OLEObject Type="Embed" ProgID="Equation.DSMT4" ShapeID="_x0000_i1033" DrawAspect="Content" ObjectID="_1670319114" r:id="rId42"/>
        </w:object>
      </w:r>
    </w:p>
    <w:p w14:paraId="7C58E59E" w14:textId="7FD94195" w:rsidR="000960EF" w:rsidRPr="0091565C" w:rsidRDefault="000960EF" w:rsidP="000960EF">
      <w:r w:rsidRPr="0091565C">
        <w:t>Donde, el coeficiente de selectividad (s</w:t>
      </w:r>
      <w:r w:rsidRPr="0091565C">
        <w:rPr>
          <w:i/>
          <w:vertAlign w:val="subscript"/>
        </w:rPr>
        <w:t>l</w:t>
      </w:r>
      <w:r w:rsidRPr="0091565C">
        <w:t xml:space="preserve"> ), se construye dependiendo del modelo considerado, en este caso se utiliza u</w:t>
      </w:r>
      <w:r w:rsidR="0018697D">
        <w:t>na</w:t>
      </w:r>
      <w:r w:rsidRPr="0091565C">
        <w:t xml:space="preserve"> función logística utilizando la re-parametrización de Punt </w:t>
      </w:r>
      <w:r w:rsidR="0034546E">
        <w:t>y</w:t>
      </w:r>
      <w:r w:rsidRPr="0091565C">
        <w:t xml:space="preserve"> Kennedy (1997) como sigue:</w:t>
      </w:r>
    </w:p>
    <w:p w14:paraId="796DDB3A" w14:textId="77777777" w:rsidR="000960EF" w:rsidRPr="0091565C" w:rsidRDefault="000960EF" w:rsidP="000960EF">
      <w:pPr>
        <w:jc w:val="center"/>
      </w:pPr>
      <w:r w:rsidRPr="0091565C">
        <w:rPr>
          <w:noProof/>
          <w:lang w:eastAsia="es-CL"/>
        </w:rPr>
        <w:drawing>
          <wp:inline distT="0" distB="0" distL="0" distR="0" wp14:anchorId="312B6611" wp14:editId="543FAA47">
            <wp:extent cx="1962150" cy="47625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62150" cy="476250"/>
                    </a:xfrm>
                    <a:prstGeom prst="rect">
                      <a:avLst/>
                    </a:prstGeom>
                    <a:noFill/>
                    <a:ln>
                      <a:noFill/>
                    </a:ln>
                  </pic:spPr>
                </pic:pic>
              </a:graphicData>
            </a:graphic>
          </wp:inline>
        </w:drawing>
      </w:r>
    </w:p>
    <w:p w14:paraId="7EFB2885" w14:textId="77777777" w:rsidR="000960EF" w:rsidRPr="0091565C" w:rsidRDefault="000960EF" w:rsidP="000960EF">
      <w:r w:rsidRPr="0091565C">
        <w:t>Donde,</w:t>
      </w:r>
    </w:p>
    <w:p w14:paraId="044E7F24" w14:textId="77777777" w:rsidR="000960EF" w:rsidRPr="0091565C" w:rsidRDefault="000960EF" w:rsidP="000960EF"/>
    <w:p w14:paraId="52702F44" w14:textId="77777777" w:rsidR="000960EF" w:rsidRPr="0091565C" w:rsidRDefault="000960EF" w:rsidP="00A8707F">
      <w:pPr>
        <w:spacing w:after="0" w:line="360" w:lineRule="auto"/>
        <w:rPr>
          <w:lang w:val="es-AR"/>
        </w:rPr>
      </w:pPr>
      <w:r w:rsidRPr="0091565C">
        <w:rPr>
          <w:i/>
          <w:lang w:val="es-AR"/>
        </w:rPr>
        <w:t xml:space="preserve">l = </w:t>
      </w:r>
      <w:r w:rsidRPr="0091565C">
        <w:rPr>
          <w:lang w:val="es-AR"/>
        </w:rPr>
        <w:t>marca de clase de cada intervalo de longitud.</w:t>
      </w:r>
    </w:p>
    <w:p w14:paraId="34D21D78" w14:textId="77777777" w:rsidR="000960EF" w:rsidRPr="0091565C" w:rsidRDefault="000960EF" w:rsidP="00A8707F">
      <w:pPr>
        <w:spacing w:after="0" w:line="360" w:lineRule="auto"/>
        <w:rPr>
          <w:lang w:val="es-AR"/>
        </w:rPr>
      </w:pPr>
      <w:r w:rsidRPr="0091565C">
        <w:rPr>
          <w:i/>
          <w:lang w:val="es-AR"/>
        </w:rPr>
        <w:t>l</w:t>
      </w:r>
      <w:r w:rsidRPr="0091565C">
        <w:rPr>
          <w:vertAlign w:val="subscript"/>
          <w:lang w:val="es-AR"/>
        </w:rPr>
        <w:t xml:space="preserve">50%  </w:t>
      </w:r>
      <w:r w:rsidRPr="0091565C">
        <w:rPr>
          <w:lang w:val="es-AR"/>
        </w:rPr>
        <w:t>= posición (longitud en que el 50% de los peces son retenidos)</w:t>
      </w:r>
    </w:p>
    <w:p w14:paraId="7BC14F4B" w14:textId="7C8D23B6" w:rsidR="000960EF" w:rsidRDefault="000960EF" w:rsidP="00A8707F">
      <w:pPr>
        <w:spacing w:after="0" w:line="360" w:lineRule="auto"/>
        <w:rPr>
          <w:lang w:val="es-AR"/>
        </w:rPr>
      </w:pPr>
      <w:r w:rsidRPr="0091565C">
        <w:rPr>
          <w:lang w:val="es-AR"/>
        </w:rPr>
        <w:t>Δ = dispersión (pendiente de la curva).</w:t>
      </w:r>
    </w:p>
    <w:p w14:paraId="536836C1" w14:textId="77777777" w:rsidR="00771713" w:rsidRDefault="00771713" w:rsidP="00543276"/>
    <w:p w14:paraId="32A073AD" w14:textId="3CD1B060" w:rsidR="00543276" w:rsidRPr="00771713" w:rsidRDefault="00543276" w:rsidP="00543276">
      <w:r w:rsidRPr="00771713">
        <w:t xml:space="preserve">El periodo de evaluación se extiende entre los años 1985 – 2019 respaldado en desembarques oficiales que posibilitan la estimación de mortalidades por pesca anuales confiables, bajo el supuesto que remociones previas son despreciables. </w:t>
      </w:r>
      <w:r w:rsidR="00AE75D4" w:rsidRPr="00771713">
        <w:t>P</w:t>
      </w:r>
      <w:r w:rsidRPr="00771713">
        <w:t>ara determinar la composición de tamaños</w:t>
      </w:r>
      <w:r w:rsidR="00AE75D4" w:rsidRPr="00771713">
        <w:t xml:space="preserve"> (N) </w:t>
      </w:r>
      <w:r w:rsidRPr="00771713">
        <w:t xml:space="preserve">a inicios del año 1985 se asumió que </w:t>
      </w:r>
      <w:r w:rsidR="00AE75D4" w:rsidRPr="00771713">
        <w:t>durante</w:t>
      </w:r>
      <w:r w:rsidRPr="00771713">
        <w:t xml:space="preserve"> el periodo pre-</w:t>
      </w:r>
      <w:r w:rsidR="00AE75D4" w:rsidRPr="00771713">
        <w:t>pesquería</w:t>
      </w:r>
      <w:r w:rsidRPr="00771713">
        <w:t xml:space="preserve"> (&lt; 1985)</w:t>
      </w:r>
      <w:r w:rsidR="00AE75D4" w:rsidRPr="00771713">
        <w:t xml:space="preserve"> la dinámica poblacional estuvo dominada por un reclutamiento en equilibrio estimado por el modelo de evaluación. Esta estimación resuelve el nivel promedio del reclutamiento pre-pesquería</w:t>
      </w:r>
      <w:r w:rsidR="008A0BFC" w:rsidRPr="00771713">
        <w:t xml:space="preserve"> (Req)</w:t>
      </w:r>
      <w:r w:rsidR="00AE75D4" w:rsidRPr="00771713">
        <w:t xml:space="preserve"> y su desviación estándar, parámetros que son utilizados en conjunto con la mortalidad natural para definir una estructura en estado estable por un periodo de 10 años (1975-1984).</w:t>
      </w:r>
    </w:p>
    <w:p w14:paraId="68DD910F" w14:textId="1712E9BB" w:rsidR="00543276" w:rsidRDefault="00543276" w:rsidP="00543276"/>
    <w:p w14:paraId="5FA1171C" w14:textId="77777777" w:rsidR="000960EF" w:rsidRPr="003D5371" w:rsidRDefault="000960EF" w:rsidP="003D5371">
      <w:pPr>
        <w:pStyle w:val="Ttulo4"/>
      </w:pPr>
      <w:r w:rsidRPr="003D5371">
        <w:t>Modelos de las observaciones</w:t>
      </w:r>
    </w:p>
    <w:bookmarkEnd w:id="40"/>
    <w:bookmarkEnd w:id="41"/>
    <w:p w14:paraId="27452467" w14:textId="406F0A6A" w:rsidR="0023015A" w:rsidRPr="00004652" w:rsidRDefault="0023015A" w:rsidP="0023015A">
      <w:pPr>
        <w:pStyle w:val="Tabla"/>
        <w:jc w:val="both"/>
        <w:rPr>
          <w:sz w:val="24"/>
        </w:rPr>
      </w:pPr>
      <w:r w:rsidRPr="00004652">
        <w:rPr>
          <w:sz w:val="24"/>
        </w:rPr>
        <w:t>El modelo de las observaciones corresponde a las variables de estado que son estimadas por el modelo y posteriormente contrastadas estadísticamente con las observaciones</w:t>
      </w:r>
      <w:r>
        <w:rPr>
          <w:sz w:val="24"/>
        </w:rPr>
        <w:t xml:space="preserve"> (</w:t>
      </w:r>
      <w:r w:rsidRPr="00783452">
        <w:rPr>
          <w:sz w:val="24"/>
          <w:szCs w:val="24"/>
        </w:rPr>
        <w:fldChar w:fldCharType="begin"/>
      </w:r>
      <w:r w:rsidRPr="00783452">
        <w:rPr>
          <w:sz w:val="24"/>
          <w:szCs w:val="24"/>
        </w:rPr>
        <w:instrText xml:space="preserve"> REF _Ref17370301 \h </w:instrText>
      </w:r>
      <w:r w:rsidR="00783452">
        <w:rPr>
          <w:sz w:val="24"/>
          <w:szCs w:val="24"/>
        </w:rPr>
        <w:instrText xml:space="preserve"> \* MERGEFORMAT </w:instrText>
      </w:r>
      <w:r w:rsidRPr="00783452">
        <w:rPr>
          <w:sz w:val="24"/>
          <w:szCs w:val="24"/>
        </w:rPr>
      </w:r>
      <w:r w:rsidRPr="00783452">
        <w:rPr>
          <w:sz w:val="24"/>
          <w:szCs w:val="24"/>
        </w:rPr>
        <w:fldChar w:fldCharType="separate"/>
      </w:r>
      <w:r w:rsidR="000B610D" w:rsidRPr="000B610D">
        <w:rPr>
          <w:b/>
          <w:sz w:val="24"/>
          <w:szCs w:val="24"/>
        </w:rPr>
        <w:t xml:space="preserve">Tabla </w:t>
      </w:r>
      <w:r w:rsidR="000B610D" w:rsidRPr="000B610D">
        <w:rPr>
          <w:b/>
          <w:noProof/>
          <w:sz w:val="24"/>
          <w:szCs w:val="24"/>
        </w:rPr>
        <w:t>5</w:t>
      </w:r>
      <w:r w:rsidRPr="00783452">
        <w:rPr>
          <w:sz w:val="24"/>
          <w:szCs w:val="24"/>
        </w:rPr>
        <w:fldChar w:fldCharType="end"/>
      </w:r>
      <w:r w:rsidRPr="005D251C">
        <w:rPr>
          <w:sz w:val="24"/>
          <w:szCs w:val="24"/>
        </w:rPr>
        <w:t>)</w:t>
      </w:r>
      <w:r w:rsidRPr="00004652">
        <w:rPr>
          <w:sz w:val="24"/>
        </w:rPr>
        <w:t>.</w:t>
      </w:r>
    </w:p>
    <w:p w14:paraId="07E1D2D2" w14:textId="77777777" w:rsidR="00515056" w:rsidRPr="00004652" w:rsidRDefault="00515056" w:rsidP="00515056">
      <w:pPr>
        <w:pStyle w:val="Tabla"/>
        <w:jc w:val="both"/>
        <w:rPr>
          <w:sz w:val="24"/>
        </w:rPr>
      </w:pPr>
    </w:p>
    <w:p w14:paraId="531A89ED" w14:textId="77777777" w:rsidR="000D36A6" w:rsidRPr="00004652" w:rsidRDefault="000D36A6">
      <w:pPr>
        <w:spacing w:line="259" w:lineRule="auto"/>
        <w:jc w:val="left"/>
        <w:rPr>
          <w:b/>
        </w:rPr>
      </w:pPr>
      <w:bookmarkStart w:id="42" w:name="_Ref488157023"/>
      <w:r w:rsidRPr="00004652">
        <w:rPr>
          <w:b/>
          <w:sz w:val="28"/>
        </w:rPr>
        <w:br w:type="page"/>
      </w:r>
    </w:p>
    <w:p w14:paraId="0C17173D" w14:textId="12E99D93" w:rsidR="0067033A" w:rsidRPr="00C77F9E" w:rsidRDefault="0067033A" w:rsidP="0067033A">
      <w:pPr>
        <w:pStyle w:val="Tabla"/>
        <w:rPr>
          <w:rFonts w:cs="Arial"/>
          <w:b/>
        </w:rPr>
      </w:pPr>
      <w:bookmarkStart w:id="43" w:name="_Ref17370301"/>
      <w:r w:rsidRPr="00C77F9E">
        <w:rPr>
          <w:b/>
        </w:rPr>
        <w:lastRenderedPageBreak/>
        <w:t xml:space="preserve">Tabla </w:t>
      </w:r>
      <w:r w:rsidRPr="00C77F9E">
        <w:rPr>
          <w:b/>
        </w:rPr>
        <w:fldChar w:fldCharType="begin"/>
      </w:r>
      <w:r w:rsidRPr="00C77F9E">
        <w:rPr>
          <w:b/>
        </w:rPr>
        <w:instrText xml:space="preserve"> SEQ Tabla \* ARABIC </w:instrText>
      </w:r>
      <w:r w:rsidRPr="00C77F9E">
        <w:rPr>
          <w:b/>
        </w:rPr>
        <w:fldChar w:fldCharType="separate"/>
      </w:r>
      <w:r w:rsidR="000B610D">
        <w:rPr>
          <w:b/>
          <w:noProof/>
        </w:rPr>
        <w:t>5</w:t>
      </w:r>
      <w:r w:rsidRPr="00C77F9E">
        <w:rPr>
          <w:b/>
        </w:rPr>
        <w:fldChar w:fldCharType="end"/>
      </w:r>
      <w:bookmarkEnd w:id="42"/>
      <w:bookmarkEnd w:id="43"/>
    </w:p>
    <w:p w14:paraId="6CE3418B" w14:textId="5C82FC15" w:rsidR="0067033A" w:rsidRDefault="00515056" w:rsidP="00004652">
      <w:pPr>
        <w:pStyle w:val="Tabla"/>
        <w:spacing w:after="160"/>
      </w:pPr>
      <w:r>
        <w:t>Formulación del m</w:t>
      </w:r>
      <w:r w:rsidR="0067033A" w:rsidRPr="004F4944">
        <w:t>odelo de las observaciones</w:t>
      </w:r>
      <w:r>
        <w:t>,</w:t>
      </w:r>
      <w:r w:rsidR="0067033A" w:rsidRPr="004F4944">
        <w:t xml:space="preserve"> Modelo Anual </w:t>
      </w:r>
      <w:r>
        <w:t xml:space="preserve">estructurado a la Talla y datos </w:t>
      </w:r>
      <w:r w:rsidR="0067033A" w:rsidRPr="004F4944">
        <w:t xml:space="preserve">en </w:t>
      </w:r>
      <w:r>
        <w:t>Talla</w:t>
      </w:r>
      <w:r w:rsidR="0067033A" w:rsidRPr="004F4944">
        <w:t xml:space="preserve"> (</w:t>
      </w:r>
      <w:r w:rsidR="00883EBE">
        <w:rPr>
          <w:b/>
        </w:rPr>
        <w:t>abril 2019</w:t>
      </w:r>
      <w:r w:rsidR="0067033A" w:rsidRPr="004F4944">
        <w:t>)</w:t>
      </w:r>
    </w:p>
    <w:tbl>
      <w:tblPr>
        <w:tblW w:w="8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253"/>
        <w:gridCol w:w="2693"/>
      </w:tblGrid>
      <w:tr w:rsidR="0023015A" w:rsidRPr="004F4944" w14:paraId="068597D3" w14:textId="77777777" w:rsidTr="0023015A">
        <w:trPr>
          <w:trHeight w:val="433"/>
        </w:trPr>
        <w:tc>
          <w:tcPr>
            <w:tcW w:w="1701" w:type="dxa"/>
            <w:tcBorders>
              <w:top w:val="single" w:sz="8" w:space="0" w:color="auto"/>
              <w:left w:val="nil"/>
              <w:bottom w:val="single" w:sz="8" w:space="0" w:color="auto"/>
            </w:tcBorders>
            <w:shd w:val="clear" w:color="auto" w:fill="E7E6E6"/>
            <w:vAlign w:val="center"/>
          </w:tcPr>
          <w:p w14:paraId="3B755914" w14:textId="77777777" w:rsidR="0023015A" w:rsidRPr="007771CA" w:rsidRDefault="0023015A" w:rsidP="0023015A">
            <w:pPr>
              <w:contextualSpacing/>
              <w:jc w:val="center"/>
              <w:rPr>
                <w:rFonts w:asciiTheme="minorHAnsi" w:hAnsiTheme="minorHAnsi" w:cstheme="minorHAnsi"/>
                <w:b/>
                <w:sz w:val="22"/>
              </w:rPr>
            </w:pPr>
            <w:r w:rsidRPr="007771CA">
              <w:rPr>
                <w:rFonts w:asciiTheme="minorHAnsi" w:hAnsiTheme="minorHAnsi" w:cstheme="minorHAnsi"/>
                <w:b/>
                <w:sz w:val="22"/>
              </w:rPr>
              <w:t>Variable</w:t>
            </w:r>
          </w:p>
        </w:tc>
        <w:tc>
          <w:tcPr>
            <w:tcW w:w="4253" w:type="dxa"/>
            <w:tcBorders>
              <w:top w:val="single" w:sz="8" w:space="0" w:color="auto"/>
              <w:bottom w:val="single" w:sz="8" w:space="0" w:color="auto"/>
            </w:tcBorders>
            <w:shd w:val="clear" w:color="auto" w:fill="E7E6E6"/>
            <w:vAlign w:val="center"/>
          </w:tcPr>
          <w:p w14:paraId="1FE7281D" w14:textId="77777777" w:rsidR="0023015A" w:rsidRPr="007771CA" w:rsidRDefault="0023015A" w:rsidP="0023015A">
            <w:pPr>
              <w:contextualSpacing/>
              <w:jc w:val="center"/>
              <w:rPr>
                <w:rFonts w:asciiTheme="minorHAnsi" w:hAnsiTheme="minorHAnsi" w:cstheme="minorHAnsi"/>
                <w:b/>
                <w:sz w:val="22"/>
              </w:rPr>
            </w:pPr>
            <w:r w:rsidRPr="007771CA">
              <w:rPr>
                <w:rFonts w:asciiTheme="minorHAnsi" w:hAnsiTheme="minorHAnsi" w:cstheme="minorHAnsi"/>
                <w:b/>
                <w:sz w:val="22"/>
              </w:rPr>
              <w:t>Forma</w:t>
            </w:r>
          </w:p>
        </w:tc>
        <w:tc>
          <w:tcPr>
            <w:tcW w:w="2693" w:type="dxa"/>
            <w:tcBorders>
              <w:top w:val="single" w:sz="8" w:space="0" w:color="auto"/>
              <w:bottom w:val="single" w:sz="8" w:space="0" w:color="auto"/>
              <w:right w:val="nil"/>
            </w:tcBorders>
            <w:shd w:val="clear" w:color="auto" w:fill="E7E6E6"/>
            <w:vAlign w:val="center"/>
          </w:tcPr>
          <w:p w14:paraId="01FA9DD5" w14:textId="77777777" w:rsidR="0023015A" w:rsidRPr="007771CA" w:rsidRDefault="0023015A" w:rsidP="0023015A">
            <w:pPr>
              <w:contextualSpacing/>
              <w:jc w:val="center"/>
              <w:rPr>
                <w:rFonts w:asciiTheme="minorHAnsi" w:hAnsiTheme="minorHAnsi" w:cstheme="minorHAnsi"/>
                <w:b/>
                <w:sz w:val="22"/>
              </w:rPr>
            </w:pPr>
            <w:r w:rsidRPr="007771CA">
              <w:rPr>
                <w:rFonts w:asciiTheme="minorHAnsi" w:hAnsiTheme="minorHAnsi" w:cstheme="minorHAnsi"/>
                <w:b/>
                <w:sz w:val="22"/>
              </w:rPr>
              <w:t>Descripción</w:t>
            </w:r>
          </w:p>
        </w:tc>
      </w:tr>
      <w:tr w:rsidR="0023015A" w:rsidRPr="004F4944" w14:paraId="262F5A19" w14:textId="77777777" w:rsidTr="0023015A">
        <w:trPr>
          <w:trHeight w:val="989"/>
        </w:trPr>
        <w:tc>
          <w:tcPr>
            <w:tcW w:w="1701" w:type="dxa"/>
            <w:tcBorders>
              <w:top w:val="single" w:sz="8" w:space="0" w:color="auto"/>
              <w:left w:val="nil"/>
            </w:tcBorders>
            <w:shd w:val="clear" w:color="auto" w:fill="auto"/>
            <w:vAlign w:val="center"/>
          </w:tcPr>
          <w:p w14:paraId="4E1E29E8" w14:textId="77777777" w:rsidR="0023015A" w:rsidRPr="007771CA" w:rsidRDefault="0023015A" w:rsidP="0023015A">
            <w:pPr>
              <w:contextualSpacing/>
              <w:rPr>
                <w:rFonts w:asciiTheme="majorHAnsi" w:hAnsiTheme="majorHAnsi"/>
                <w:sz w:val="18"/>
                <w:szCs w:val="18"/>
              </w:rPr>
            </w:pPr>
            <w:r w:rsidRPr="007771CA">
              <w:rPr>
                <w:rFonts w:asciiTheme="majorHAnsi" w:hAnsiTheme="majorHAnsi"/>
                <w:sz w:val="18"/>
                <w:szCs w:val="18"/>
              </w:rPr>
              <w:t>Desembarques</w:t>
            </w:r>
          </w:p>
        </w:tc>
        <w:tc>
          <w:tcPr>
            <w:tcW w:w="4253" w:type="dxa"/>
            <w:tcBorders>
              <w:top w:val="single" w:sz="8" w:space="0" w:color="auto"/>
            </w:tcBorders>
            <w:shd w:val="clear" w:color="auto" w:fill="auto"/>
            <w:vAlign w:val="center"/>
          </w:tcPr>
          <w:p w14:paraId="763A9936" w14:textId="77777777" w:rsidR="0023015A" w:rsidRPr="007771CA" w:rsidRDefault="00C07A46" w:rsidP="0023015A">
            <w:pPr>
              <w:contextualSpacing/>
              <w:jc w:val="center"/>
              <w:rPr>
                <w:rFonts w:asciiTheme="majorHAnsi" w:hAnsiTheme="majorHAnsi"/>
                <w:sz w:val="16"/>
              </w:rPr>
            </w:pPr>
            <m:oMathPara>
              <m:oMath>
                <m:acc>
                  <m:accPr>
                    <m:ctrlPr>
                      <w:rPr>
                        <w:rFonts w:ascii="Cambria Math" w:hAnsi="Cambria Math"/>
                        <w:i/>
                        <w:sz w:val="16"/>
                      </w:rPr>
                    </m:ctrlPr>
                  </m:accPr>
                  <m:e>
                    <m:sSub>
                      <m:sSubPr>
                        <m:ctrlPr>
                          <w:rPr>
                            <w:rFonts w:ascii="Cambria Math" w:hAnsi="Cambria Math"/>
                            <w:i/>
                            <w:sz w:val="16"/>
                          </w:rPr>
                        </m:ctrlPr>
                      </m:sSubPr>
                      <m:e>
                        <m:r>
                          <w:rPr>
                            <w:rFonts w:ascii="Cambria Math" w:hAnsi="Cambria Math"/>
                            <w:sz w:val="16"/>
                          </w:rPr>
                          <m:t>Y</m:t>
                        </m:r>
                      </m:e>
                      <m:sub>
                        <m:r>
                          <w:rPr>
                            <w:rFonts w:ascii="Cambria Math" w:hAnsi="Cambria Math"/>
                            <w:sz w:val="16"/>
                          </w:rPr>
                          <m:t>t</m:t>
                        </m:r>
                      </m:sub>
                    </m:sSub>
                  </m:e>
                </m:acc>
                <m:r>
                  <w:rPr>
                    <w:rFonts w:ascii="Cambria Math" w:hAnsi="Cambria Math"/>
                    <w:sz w:val="16"/>
                  </w:rPr>
                  <m:t>=</m:t>
                </m:r>
                <m:nary>
                  <m:naryPr>
                    <m:chr m:val="∑"/>
                    <m:limLoc m:val="undOvr"/>
                    <m:ctrlPr>
                      <w:rPr>
                        <w:rFonts w:ascii="Cambria Math" w:hAnsi="Cambria Math"/>
                        <w:i/>
                        <w:sz w:val="16"/>
                      </w:rPr>
                    </m:ctrlPr>
                  </m:naryPr>
                  <m:sub>
                    <m:sSub>
                      <m:sSubPr>
                        <m:ctrlPr>
                          <w:rPr>
                            <w:rFonts w:ascii="Cambria Math" w:hAnsi="Cambria Math"/>
                            <w:i/>
                            <w:sz w:val="16"/>
                          </w:rPr>
                        </m:ctrlPr>
                      </m:sSubPr>
                      <m:e>
                        <m:r>
                          <w:rPr>
                            <w:rFonts w:ascii="Cambria Math" w:hAnsi="Cambria Math"/>
                            <w:sz w:val="16"/>
                          </w:rPr>
                          <m:t>l</m:t>
                        </m:r>
                      </m:e>
                      <m:sub>
                        <m:r>
                          <w:rPr>
                            <w:rFonts w:ascii="Cambria Math" w:hAnsi="Cambria Math"/>
                            <w:sz w:val="16"/>
                          </w:rPr>
                          <m:t>min</m:t>
                        </m:r>
                      </m:sub>
                    </m:sSub>
                  </m:sub>
                  <m:sup>
                    <m:sSub>
                      <m:sSubPr>
                        <m:ctrlPr>
                          <w:rPr>
                            <w:rFonts w:ascii="Cambria Math" w:hAnsi="Cambria Math"/>
                            <w:i/>
                            <w:sz w:val="16"/>
                          </w:rPr>
                        </m:ctrlPr>
                      </m:sSubPr>
                      <m:e>
                        <m:r>
                          <w:rPr>
                            <w:rFonts w:ascii="Cambria Math" w:hAnsi="Cambria Math"/>
                            <w:sz w:val="16"/>
                          </w:rPr>
                          <m:t>l</m:t>
                        </m:r>
                      </m:e>
                      <m:sub>
                        <m:r>
                          <w:rPr>
                            <w:rFonts w:ascii="Cambria Math" w:hAnsi="Cambria Math"/>
                            <w:sz w:val="16"/>
                          </w:rPr>
                          <m:t>max</m:t>
                        </m:r>
                      </m:sub>
                    </m:sSub>
                  </m:sup>
                  <m:e>
                    <m:sSub>
                      <m:sSubPr>
                        <m:ctrlPr>
                          <w:rPr>
                            <w:rFonts w:ascii="Cambria Math" w:hAnsi="Cambria Math"/>
                            <w:i/>
                            <w:sz w:val="16"/>
                          </w:rPr>
                        </m:ctrlPr>
                      </m:sSubPr>
                      <m:e>
                        <m:r>
                          <w:rPr>
                            <w:rFonts w:ascii="Cambria Math" w:hAnsi="Cambria Math"/>
                            <w:sz w:val="16"/>
                          </w:rPr>
                          <m:t>N</m:t>
                        </m:r>
                      </m:e>
                      <m:sub>
                        <m:r>
                          <w:rPr>
                            <w:rFonts w:ascii="Cambria Math" w:hAnsi="Cambria Math"/>
                            <w:sz w:val="16"/>
                          </w:rPr>
                          <m:t>l,t</m:t>
                        </m:r>
                      </m:sub>
                    </m:sSub>
                    <m:sSub>
                      <m:sSubPr>
                        <m:ctrlPr>
                          <w:rPr>
                            <w:rFonts w:ascii="Cambria Math" w:hAnsi="Cambria Math"/>
                            <w:i/>
                            <w:sz w:val="16"/>
                          </w:rPr>
                        </m:ctrlPr>
                      </m:sSubPr>
                      <m:e>
                        <m:r>
                          <w:rPr>
                            <w:rFonts w:ascii="Cambria Math" w:hAnsi="Cambria Math"/>
                            <w:sz w:val="16"/>
                          </w:rPr>
                          <m:t>w</m:t>
                        </m:r>
                      </m:e>
                      <m:sub>
                        <m:r>
                          <w:rPr>
                            <w:rFonts w:ascii="Cambria Math" w:hAnsi="Cambria Math"/>
                            <w:sz w:val="16"/>
                          </w:rPr>
                          <m:t>l</m:t>
                        </m:r>
                      </m:sub>
                    </m:sSub>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S</m:t>
                            </m:r>
                          </m:e>
                          <m:sub>
                            <m:r>
                              <w:rPr>
                                <w:rFonts w:ascii="Cambria Math" w:hAnsi="Cambria Math"/>
                                <w:sz w:val="16"/>
                              </w:rPr>
                              <m:t>l,t</m:t>
                            </m:r>
                          </m:sub>
                        </m:sSub>
                        <m:sSub>
                          <m:sSubPr>
                            <m:ctrlPr>
                              <w:rPr>
                                <w:rFonts w:ascii="Cambria Math" w:hAnsi="Cambria Math"/>
                                <w:i/>
                                <w:sz w:val="16"/>
                              </w:rPr>
                            </m:ctrlPr>
                          </m:sSubPr>
                          <m:e>
                            <m:r>
                              <w:rPr>
                                <w:rFonts w:ascii="Cambria Math" w:hAnsi="Cambria Math"/>
                                <w:sz w:val="16"/>
                              </w:rPr>
                              <m:t>F</m:t>
                            </m:r>
                          </m:e>
                          <m:sub>
                            <m:r>
                              <w:rPr>
                                <w:rFonts w:ascii="Cambria Math" w:hAnsi="Cambria Math"/>
                                <w:sz w:val="16"/>
                              </w:rPr>
                              <m:t>t</m:t>
                            </m:r>
                          </m:sub>
                        </m:sSub>
                        <m:r>
                          <w:rPr>
                            <w:rFonts w:ascii="Cambria Math" w:hAnsi="Cambria Math"/>
                            <w:sz w:val="16"/>
                          </w:rPr>
                          <m:t>(1-</m:t>
                        </m:r>
                        <m:func>
                          <m:funcPr>
                            <m:ctrlPr>
                              <w:rPr>
                                <w:rFonts w:ascii="Cambria Math" w:hAnsi="Cambria Math"/>
                                <w:sz w:val="16"/>
                              </w:rPr>
                            </m:ctrlPr>
                          </m:funcPr>
                          <m:fName>
                            <m:r>
                              <m:rPr>
                                <m:sty m:val="p"/>
                              </m:rPr>
                              <w:rPr>
                                <w:rFonts w:ascii="Cambria Math" w:hAnsi="Cambria Math"/>
                                <w:sz w:val="16"/>
                              </w:rPr>
                              <m:t>exp</m:t>
                            </m:r>
                            <m:ctrlPr>
                              <w:rPr>
                                <w:rFonts w:ascii="Cambria Math" w:hAnsi="Cambria Math"/>
                                <w:i/>
                                <w:sz w:val="16"/>
                              </w:rPr>
                            </m:ctrlPr>
                          </m:fName>
                          <m:e>
                            <m:d>
                              <m:dPr>
                                <m:ctrlPr>
                                  <w:rPr>
                                    <w:rFonts w:ascii="Cambria Math" w:hAnsi="Cambria Math"/>
                                    <w:i/>
                                    <w:sz w:val="16"/>
                                  </w:rPr>
                                </m:ctrlPr>
                              </m:dPr>
                              <m:e>
                                <m:r>
                                  <w:rPr>
                                    <w:rFonts w:ascii="Cambria Math" w:hAnsi="Cambria Math"/>
                                    <w:sz w:val="16"/>
                                  </w:rPr>
                                  <m:t>-</m:t>
                                </m:r>
                                <m:sSub>
                                  <m:sSubPr>
                                    <m:ctrlPr>
                                      <w:rPr>
                                        <w:rFonts w:ascii="Cambria Math" w:hAnsi="Cambria Math"/>
                                        <w:i/>
                                        <w:sz w:val="16"/>
                                      </w:rPr>
                                    </m:ctrlPr>
                                  </m:sSubPr>
                                  <m:e>
                                    <m:r>
                                      <w:rPr>
                                        <w:rFonts w:ascii="Cambria Math" w:hAnsi="Cambria Math"/>
                                        <w:sz w:val="16"/>
                                      </w:rPr>
                                      <m:t>Z</m:t>
                                    </m:r>
                                  </m:e>
                                  <m:sub>
                                    <m:r>
                                      <w:rPr>
                                        <w:rFonts w:ascii="Cambria Math" w:hAnsi="Cambria Math"/>
                                        <w:sz w:val="16"/>
                                      </w:rPr>
                                      <m:t>l,t</m:t>
                                    </m:r>
                                  </m:sub>
                                </m:sSub>
                              </m:e>
                            </m:d>
                          </m:e>
                        </m:func>
                        <m:r>
                          <w:rPr>
                            <w:rFonts w:ascii="Cambria Math" w:hAnsi="Cambria Math"/>
                            <w:sz w:val="16"/>
                          </w:rPr>
                          <m:t>)</m:t>
                        </m:r>
                      </m:num>
                      <m:den>
                        <m:sSub>
                          <m:sSubPr>
                            <m:ctrlPr>
                              <w:rPr>
                                <w:rFonts w:ascii="Cambria Math" w:hAnsi="Cambria Math"/>
                                <w:i/>
                                <w:sz w:val="16"/>
                              </w:rPr>
                            </m:ctrlPr>
                          </m:sSubPr>
                          <m:e>
                            <m:r>
                              <w:rPr>
                                <w:rFonts w:ascii="Cambria Math" w:hAnsi="Cambria Math"/>
                                <w:sz w:val="16"/>
                              </w:rPr>
                              <m:t>Z</m:t>
                            </m:r>
                          </m:e>
                          <m:sub>
                            <m:r>
                              <w:rPr>
                                <w:rFonts w:ascii="Cambria Math" w:hAnsi="Cambria Math"/>
                                <w:sz w:val="16"/>
                              </w:rPr>
                              <m:t>l,t</m:t>
                            </m:r>
                          </m:sub>
                        </m:sSub>
                      </m:den>
                    </m:f>
                  </m:e>
                </m:nary>
              </m:oMath>
            </m:oMathPara>
          </w:p>
        </w:tc>
        <w:tc>
          <w:tcPr>
            <w:tcW w:w="2693" w:type="dxa"/>
            <w:tcBorders>
              <w:top w:val="single" w:sz="8" w:space="0" w:color="auto"/>
              <w:right w:val="nil"/>
            </w:tcBorders>
            <w:shd w:val="clear" w:color="auto" w:fill="auto"/>
            <w:vAlign w:val="center"/>
          </w:tcPr>
          <w:p w14:paraId="4114ABC5" w14:textId="77777777" w:rsidR="0023015A" w:rsidRPr="00F12BEB" w:rsidRDefault="00C07A46" w:rsidP="0023015A">
            <w:pPr>
              <w:contextualSpacing/>
              <w:jc w:val="left"/>
              <w:rPr>
                <w:rFonts w:cstheme="minorHAnsi"/>
                <w:sz w:val="18"/>
                <w:szCs w:val="18"/>
              </w:rPr>
            </w:pPr>
            <m:oMath>
              <m:sSub>
                <m:sSubPr>
                  <m:ctrlPr>
                    <w:rPr>
                      <w:rFonts w:ascii="Cambria Math" w:hAnsi="Cambria Math" w:cstheme="minorHAnsi"/>
                      <w:i/>
                      <w:sz w:val="18"/>
                      <w:szCs w:val="18"/>
                    </w:rPr>
                  </m:ctrlPr>
                </m:sSubPr>
                <m:e>
                  <m:r>
                    <w:rPr>
                      <w:rFonts w:ascii="Cambria Math" w:hAnsi="Cambria Math" w:cstheme="minorHAnsi"/>
                      <w:sz w:val="18"/>
                      <w:szCs w:val="18"/>
                    </w:rPr>
                    <m:t>N</m:t>
                  </m:r>
                </m:e>
                <m:sub>
                  <m:r>
                    <w:rPr>
                      <w:rFonts w:ascii="Cambria Math" w:hAnsi="Cambria Math" w:cstheme="minorHAnsi"/>
                      <w:sz w:val="18"/>
                      <w:szCs w:val="18"/>
                    </w:rPr>
                    <m:t>t</m:t>
                  </m:r>
                </m:sub>
              </m:sSub>
            </m:oMath>
            <w:r w:rsidR="0023015A" w:rsidRPr="00F12BEB">
              <w:rPr>
                <w:rFonts w:cstheme="minorHAnsi"/>
                <w:sz w:val="18"/>
                <w:szCs w:val="18"/>
              </w:rPr>
              <w:t xml:space="preserve"> es la abundancia en la talla </w:t>
            </w:r>
            <w:r w:rsidR="0023015A" w:rsidRPr="00F12BEB">
              <w:rPr>
                <w:rFonts w:cstheme="minorHAnsi"/>
                <w:i/>
                <w:sz w:val="18"/>
                <w:szCs w:val="18"/>
              </w:rPr>
              <w:t>l</w:t>
            </w:r>
            <w:r w:rsidR="0023015A" w:rsidRPr="00F12BEB">
              <w:rPr>
                <w:rFonts w:cstheme="minorHAnsi"/>
                <w:sz w:val="18"/>
                <w:szCs w:val="18"/>
              </w:rPr>
              <w:t xml:space="preserve"> al año </w:t>
            </w:r>
            <w:r w:rsidR="0023015A" w:rsidRPr="00F12BEB">
              <w:rPr>
                <w:rFonts w:cstheme="minorHAnsi"/>
                <w:i/>
                <w:sz w:val="18"/>
                <w:szCs w:val="18"/>
              </w:rPr>
              <w:t>t</w:t>
            </w:r>
          </w:p>
          <w:p w14:paraId="510E87D8" w14:textId="77777777" w:rsidR="0023015A" w:rsidRPr="00F12BEB" w:rsidRDefault="0023015A" w:rsidP="0023015A">
            <w:pPr>
              <w:spacing w:after="0"/>
              <w:jc w:val="left"/>
              <w:rPr>
                <w:rFonts w:eastAsia="MS Mincho" w:cstheme="minorHAnsi"/>
                <w:sz w:val="18"/>
                <w:szCs w:val="18"/>
                <w:lang w:eastAsia="es-CL"/>
              </w:rPr>
            </w:pPr>
            <w:r w:rsidRPr="00F12BEB">
              <w:rPr>
                <w:rFonts w:eastAsia="MS Mincho" w:cstheme="minorHAnsi"/>
                <w:position w:val="-12"/>
                <w:sz w:val="18"/>
                <w:szCs w:val="18"/>
                <w:lang w:eastAsia="es-CL"/>
              </w:rPr>
              <w:object w:dxaOrig="279" w:dyaOrig="360" w14:anchorId="5136B973">
                <v:shape id="_x0000_i1034" type="#_x0000_t75" style="width:10.5pt;height:16pt" o:ole="" fillcolor="window">
                  <v:imagedata r:id="rId44" o:title=""/>
                </v:shape>
                <o:OLEObject Type="Embed" ProgID="Equation.3" ShapeID="_x0000_i1034" DrawAspect="Content" ObjectID="_1670319115" r:id="rId45"/>
              </w:object>
            </w:r>
            <w:r>
              <w:rPr>
                <w:rFonts w:eastAsia="MS Mincho" w:cstheme="minorHAnsi"/>
                <w:sz w:val="18"/>
                <w:szCs w:val="18"/>
                <w:lang w:eastAsia="es-CL"/>
              </w:rPr>
              <w:t xml:space="preserve"> es</w:t>
            </w:r>
            <w:r w:rsidRPr="00F12BEB">
              <w:rPr>
                <w:rFonts w:eastAsia="MS Mincho" w:cstheme="minorHAnsi"/>
                <w:sz w:val="18"/>
                <w:szCs w:val="18"/>
                <w:lang w:eastAsia="es-CL"/>
              </w:rPr>
              <w:t xml:space="preserve"> peso de un individuo de talla </w:t>
            </w:r>
            <w:r w:rsidRPr="00F12BEB">
              <w:rPr>
                <w:rFonts w:eastAsia="MS Mincho" w:cstheme="minorHAnsi"/>
                <w:i/>
                <w:sz w:val="18"/>
                <w:szCs w:val="18"/>
                <w:lang w:eastAsia="es-CL"/>
              </w:rPr>
              <w:t>l</w:t>
            </w:r>
          </w:p>
          <w:p w14:paraId="357E5D29" w14:textId="77777777" w:rsidR="0023015A" w:rsidRPr="00F12BEB" w:rsidRDefault="00C07A46" w:rsidP="0023015A">
            <w:pPr>
              <w:spacing w:after="0"/>
              <w:jc w:val="left"/>
              <w:rPr>
                <w:rFonts w:eastAsia="MS Mincho" w:cstheme="minorHAnsi"/>
                <w:sz w:val="18"/>
                <w:szCs w:val="18"/>
                <w:lang w:eastAsia="es-CL"/>
              </w:rPr>
            </w:pP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l,t</m:t>
                  </m:r>
                </m:sub>
              </m:sSub>
            </m:oMath>
            <w:r w:rsidR="0023015A" w:rsidRPr="00F12BEB">
              <w:rPr>
                <w:rFonts w:eastAsia="MS Mincho" w:cstheme="minorHAnsi"/>
                <w:sz w:val="18"/>
                <w:szCs w:val="18"/>
                <w:lang w:eastAsia="es-CL"/>
              </w:rPr>
              <w:t xml:space="preserve"> </w:t>
            </w:r>
            <w:r w:rsidR="0023015A">
              <w:rPr>
                <w:rFonts w:eastAsia="MS Mincho" w:cstheme="minorHAnsi"/>
                <w:sz w:val="18"/>
                <w:szCs w:val="18"/>
                <w:lang w:eastAsia="es-CL"/>
              </w:rPr>
              <w:t>es</w:t>
            </w:r>
            <w:r w:rsidR="0023015A" w:rsidRPr="00F12BEB">
              <w:rPr>
                <w:rFonts w:eastAsia="MS Mincho" w:cstheme="minorHAnsi"/>
                <w:sz w:val="18"/>
                <w:szCs w:val="18"/>
                <w:lang w:eastAsia="es-CL"/>
              </w:rPr>
              <w:t xml:space="preserve"> </w:t>
            </w:r>
            <w:r w:rsidR="0023015A">
              <w:rPr>
                <w:rFonts w:eastAsia="MS Mincho" w:cstheme="minorHAnsi"/>
                <w:sz w:val="18"/>
                <w:szCs w:val="18"/>
                <w:lang w:eastAsia="es-CL"/>
              </w:rPr>
              <w:t xml:space="preserve">el </w:t>
            </w:r>
            <w:r w:rsidR="0023015A" w:rsidRPr="00F12BEB">
              <w:rPr>
                <w:rFonts w:eastAsia="MS Mincho" w:cstheme="minorHAnsi"/>
                <w:sz w:val="18"/>
                <w:szCs w:val="18"/>
                <w:lang w:eastAsia="es-CL"/>
              </w:rPr>
              <w:t xml:space="preserve">patrón de explotación de la flota para individuos de talla </w:t>
            </w:r>
            <w:r w:rsidR="0023015A" w:rsidRPr="00F12BEB">
              <w:rPr>
                <w:rFonts w:eastAsia="MS Mincho" w:cstheme="minorHAnsi"/>
                <w:i/>
                <w:sz w:val="18"/>
                <w:szCs w:val="18"/>
                <w:lang w:eastAsia="es-CL"/>
              </w:rPr>
              <w:t>l</w:t>
            </w:r>
            <w:r w:rsidR="0023015A" w:rsidRPr="00F12BEB">
              <w:rPr>
                <w:rFonts w:eastAsia="MS Mincho" w:cstheme="minorHAnsi"/>
                <w:sz w:val="18"/>
                <w:szCs w:val="18"/>
                <w:lang w:eastAsia="es-CL"/>
              </w:rPr>
              <w:t xml:space="preserve"> en el año </w:t>
            </w:r>
            <w:r w:rsidR="0023015A" w:rsidRPr="00F12BEB">
              <w:rPr>
                <w:rFonts w:eastAsia="MS Mincho" w:cstheme="minorHAnsi"/>
                <w:i/>
                <w:sz w:val="18"/>
                <w:szCs w:val="18"/>
                <w:lang w:eastAsia="es-CL"/>
              </w:rPr>
              <w:t>t</w:t>
            </w:r>
          </w:p>
          <w:p w14:paraId="4BC8B2C1" w14:textId="77777777" w:rsidR="0023015A" w:rsidRPr="00F12BEB" w:rsidRDefault="00C07A46" w:rsidP="0023015A">
            <w:pPr>
              <w:spacing w:after="0"/>
              <w:jc w:val="left"/>
              <w:rPr>
                <w:rFonts w:eastAsia="MS Mincho" w:cstheme="minorHAnsi"/>
                <w:i/>
                <w:sz w:val="18"/>
                <w:szCs w:val="18"/>
                <w:lang w:eastAsia="es-CL"/>
              </w:rPr>
            </w:pPr>
            <m:oMath>
              <m:sSub>
                <m:sSubPr>
                  <m:ctrlPr>
                    <w:rPr>
                      <w:rFonts w:ascii="Cambria Math" w:hAnsi="Cambria Math" w:cstheme="minorHAnsi"/>
                      <w:i/>
                      <w:sz w:val="18"/>
                      <w:szCs w:val="18"/>
                    </w:rPr>
                  </m:ctrlPr>
                </m:sSubPr>
                <m:e>
                  <m:r>
                    <w:rPr>
                      <w:rFonts w:ascii="Cambria Math" w:hAnsi="Cambria Math" w:cstheme="minorHAnsi"/>
                      <w:sz w:val="18"/>
                      <w:szCs w:val="18"/>
                    </w:rPr>
                    <m:t>F</m:t>
                  </m:r>
                </m:e>
                <m:sub>
                  <m:r>
                    <w:rPr>
                      <w:rFonts w:ascii="Cambria Math" w:hAnsi="Cambria Math" w:cstheme="minorHAnsi"/>
                      <w:sz w:val="18"/>
                      <w:szCs w:val="18"/>
                    </w:rPr>
                    <m:t>t</m:t>
                  </m:r>
                </m:sub>
              </m:sSub>
            </m:oMath>
            <w:r w:rsidR="0023015A" w:rsidRPr="00F12BEB">
              <w:rPr>
                <w:rFonts w:eastAsia="MS Mincho" w:cstheme="minorHAnsi"/>
                <w:sz w:val="18"/>
                <w:szCs w:val="18"/>
                <w:lang w:eastAsia="es-CL"/>
              </w:rPr>
              <w:t xml:space="preserve"> </w:t>
            </w:r>
            <w:r w:rsidR="0023015A">
              <w:rPr>
                <w:rFonts w:eastAsia="MS Mincho" w:cstheme="minorHAnsi"/>
                <w:sz w:val="18"/>
                <w:szCs w:val="18"/>
                <w:lang w:eastAsia="es-CL"/>
              </w:rPr>
              <w:t xml:space="preserve">es la </w:t>
            </w:r>
            <w:r w:rsidR="0023015A" w:rsidRPr="00F12BEB">
              <w:rPr>
                <w:rFonts w:eastAsia="MS Mincho" w:cstheme="minorHAnsi"/>
                <w:sz w:val="18"/>
                <w:szCs w:val="18"/>
                <w:lang w:eastAsia="es-CL"/>
              </w:rPr>
              <w:t xml:space="preserve">mortalidad por pesca para individuos reclutados en el año </w:t>
            </w:r>
            <w:r w:rsidR="0023015A" w:rsidRPr="00F12BEB">
              <w:rPr>
                <w:rFonts w:eastAsia="MS Mincho" w:cstheme="minorHAnsi"/>
                <w:i/>
                <w:sz w:val="18"/>
                <w:szCs w:val="18"/>
                <w:lang w:eastAsia="es-CL"/>
              </w:rPr>
              <w:t>t</w:t>
            </w:r>
          </w:p>
          <w:p w14:paraId="6D7E6D2D" w14:textId="77777777" w:rsidR="0023015A" w:rsidRPr="00F12BEB" w:rsidRDefault="00C07A46" w:rsidP="0023015A">
            <w:pPr>
              <w:contextualSpacing/>
              <w:jc w:val="left"/>
              <w:rPr>
                <w:rFonts w:eastAsiaTheme="minorEastAsia" w:cstheme="minorHAnsi"/>
                <w:sz w:val="18"/>
                <w:szCs w:val="18"/>
              </w:rPr>
            </w:pPr>
            <m:oMath>
              <m:sSub>
                <m:sSubPr>
                  <m:ctrlPr>
                    <w:rPr>
                      <w:rFonts w:ascii="Cambria Math" w:hAnsi="Cambria Math" w:cstheme="minorHAnsi"/>
                      <w:i/>
                      <w:sz w:val="18"/>
                      <w:szCs w:val="18"/>
                    </w:rPr>
                  </m:ctrlPr>
                </m:sSubPr>
                <m:e>
                  <m:r>
                    <w:rPr>
                      <w:rFonts w:ascii="Cambria Math" w:hAnsi="Cambria Math" w:cstheme="minorHAnsi"/>
                      <w:sz w:val="18"/>
                      <w:szCs w:val="18"/>
                    </w:rPr>
                    <m:t>Z</m:t>
                  </m:r>
                </m:e>
                <m:sub>
                  <m:r>
                    <w:rPr>
                      <w:rFonts w:ascii="Cambria Math" w:hAnsi="Cambria Math" w:cstheme="minorHAnsi"/>
                      <w:sz w:val="18"/>
                      <w:szCs w:val="18"/>
                    </w:rPr>
                    <m:t>l,t</m:t>
                  </m:r>
                </m:sub>
              </m:sSub>
            </m:oMath>
            <w:r w:rsidR="0023015A">
              <w:rPr>
                <w:rFonts w:eastAsia="MS Mincho" w:cstheme="minorHAnsi"/>
                <w:sz w:val="18"/>
                <w:szCs w:val="18"/>
                <w:lang w:eastAsia="es-CL"/>
              </w:rPr>
              <w:t xml:space="preserve"> es la </w:t>
            </w:r>
            <w:r w:rsidR="0023015A" w:rsidRPr="00F12BEB">
              <w:rPr>
                <w:rFonts w:eastAsia="MS Mincho" w:cstheme="minorHAnsi"/>
                <w:sz w:val="18"/>
                <w:szCs w:val="18"/>
                <w:lang w:eastAsia="es-CL"/>
              </w:rPr>
              <w:t xml:space="preserve">mortalidad total para individuos reclutados de talla </w:t>
            </w:r>
            <w:r w:rsidR="0023015A" w:rsidRPr="00F12BEB">
              <w:rPr>
                <w:rFonts w:eastAsia="MS Mincho" w:cstheme="minorHAnsi"/>
                <w:i/>
                <w:sz w:val="18"/>
                <w:szCs w:val="18"/>
                <w:lang w:eastAsia="es-CL"/>
              </w:rPr>
              <w:t>l</w:t>
            </w:r>
            <w:r w:rsidR="0023015A" w:rsidRPr="00F12BEB">
              <w:rPr>
                <w:rFonts w:eastAsia="MS Mincho" w:cstheme="minorHAnsi"/>
                <w:sz w:val="18"/>
                <w:szCs w:val="18"/>
                <w:lang w:eastAsia="es-CL"/>
              </w:rPr>
              <w:t xml:space="preserve"> en el año </w:t>
            </w:r>
            <w:r w:rsidR="0023015A" w:rsidRPr="00F12BEB">
              <w:rPr>
                <w:rFonts w:eastAsia="MS Mincho" w:cstheme="minorHAnsi"/>
                <w:i/>
                <w:sz w:val="18"/>
                <w:szCs w:val="18"/>
                <w:lang w:eastAsia="es-CL"/>
              </w:rPr>
              <w:t>t.</w:t>
            </w:r>
          </w:p>
        </w:tc>
      </w:tr>
      <w:tr w:rsidR="0023015A" w:rsidRPr="004F4944" w14:paraId="2DFD7A2D" w14:textId="77777777" w:rsidTr="0023015A">
        <w:trPr>
          <w:trHeight w:val="989"/>
        </w:trPr>
        <w:tc>
          <w:tcPr>
            <w:tcW w:w="1701" w:type="dxa"/>
            <w:tcBorders>
              <w:left w:val="nil"/>
            </w:tcBorders>
            <w:shd w:val="clear" w:color="auto" w:fill="auto"/>
            <w:vAlign w:val="center"/>
          </w:tcPr>
          <w:p w14:paraId="01A04994" w14:textId="77777777" w:rsidR="0023015A" w:rsidRPr="007771CA" w:rsidRDefault="0023015A" w:rsidP="0023015A">
            <w:pPr>
              <w:contextualSpacing/>
              <w:rPr>
                <w:rFonts w:asciiTheme="majorHAnsi" w:hAnsiTheme="majorHAnsi"/>
                <w:sz w:val="18"/>
                <w:szCs w:val="18"/>
              </w:rPr>
            </w:pPr>
            <w:r w:rsidRPr="007771CA">
              <w:rPr>
                <w:rFonts w:asciiTheme="majorHAnsi" w:hAnsiTheme="majorHAnsi"/>
                <w:sz w:val="18"/>
                <w:szCs w:val="18"/>
              </w:rPr>
              <w:t>CPUE por flota</w:t>
            </w:r>
          </w:p>
        </w:tc>
        <w:tc>
          <w:tcPr>
            <w:tcW w:w="4253" w:type="dxa"/>
            <w:shd w:val="clear" w:color="auto" w:fill="auto"/>
            <w:vAlign w:val="center"/>
          </w:tcPr>
          <w:p w14:paraId="7D3353BB" w14:textId="77777777" w:rsidR="0023015A" w:rsidRPr="007771CA" w:rsidRDefault="00C07A46" w:rsidP="0023015A">
            <w:pPr>
              <w:contextualSpacing/>
              <w:jc w:val="center"/>
              <w:rPr>
                <w:rFonts w:asciiTheme="majorHAnsi" w:hAnsiTheme="majorHAnsi"/>
                <w:sz w:val="16"/>
              </w:rPr>
            </w:pPr>
            <m:oMathPara>
              <m:oMath>
                <m:acc>
                  <m:accPr>
                    <m:ctrlPr>
                      <w:rPr>
                        <w:rFonts w:ascii="Cambria Math" w:hAnsi="Cambria Math"/>
                        <w:i/>
                        <w:sz w:val="16"/>
                      </w:rPr>
                    </m:ctrlPr>
                  </m:accPr>
                  <m:e>
                    <m:sSub>
                      <m:sSubPr>
                        <m:ctrlPr>
                          <w:rPr>
                            <w:rFonts w:ascii="Cambria Math" w:hAnsi="Cambria Math"/>
                            <w:i/>
                            <w:sz w:val="16"/>
                          </w:rPr>
                        </m:ctrlPr>
                      </m:sSubPr>
                      <m:e>
                        <m:r>
                          <w:rPr>
                            <w:rFonts w:ascii="Cambria Math" w:hAnsi="Cambria Math"/>
                            <w:sz w:val="16"/>
                          </w:rPr>
                          <m:t>CPUE</m:t>
                        </m:r>
                      </m:e>
                      <m:sub>
                        <m:r>
                          <w:rPr>
                            <w:rFonts w:ascii="Cambria Math" w:hAnsi="Cambria Math"/>
                            <w:sz w:val="16"/>
                          </w:rPr>
                          <m:t>f</m:t>
                        </m:r>
                      </m:sub>
                    </m:sSub>
                  </m:e>
                </m:acc>
                <m:r>
                  <w:rPr>
                    <w:rFonts w:ascii="Cambria Math" w:hAnsi="Cambria Math"/>
                    <w:sz w:val="16"/>
                  </w:rPr>
                  <m:t xml:space="preserve">= </m:t>
                </m:r>
                <m:sSub>
                  <m:sSubPr>
                    <m:ctrlPr>
                      <w:rPr>
                        <w:rFonts w:ascii="Cambria Math" w:hAnsi="Cambria Math"/>
                        <w:i/>
                        <w:sz w:val="16"/>
                      </w:rPr>
                    </m:ctrlPr>
                  </m:sSubPr>
                  <m:e>
                    <m:r>
                      <w:rPr>
                        <w:rFonts w:ascii="Cambria Math" w:hAnsi="Cambria Math"/>
                        <w:sz w:val="16"/>
                      </w:rPr>
                      <m:t>q</m:t>
                    </m:r>
                  </m:e>
                  <m:sub>
                    <m:r>
                      <w:rPr>
                        <w:rFonts w:ascii="Cambria Math" w:hAnsi="Cambria Math"/>
                        <w:sz w:val="16"/>
                      </w:rPr>
                      <m:t>f</m:t>
                    </m:r>
                  </m:sub>
                </m:sSub>
                <m:d>
                  <m:dPr>
                    <m:begChr m:val="["/>
                    <m:endChr m:val="]"/>
                    <m:ctrlPr>
                      <w:rPr>
                        <w:rFonts w:ascii="Cambria Math" w:hAnsi="Cambria Math"/>
                        <w:i/>
                        <w:sz w:val="16"/>
                      </w:rPr>
                    </m:ctrlPr>
                  </m:dPr>
                  <m:e>
                    <m:nary>
                      <m:naryPr>
                        <m:chr m:val="∑"/>
                        <m:limLoc m:val="undOvr"/>
                        <m:ctrlPr>
                          <w:rPr>
                            <w:rFonts w:ascii="Cambria Math" w:hAnsi="Cambria Math"/>
                            <w:i/>
                            <w:sz w:val="16"/>
                          </w:rPr>
                        </m:ctrlPr>
                      </m:naryPr>
                      <m:sub>
                        <m:r>
                          <w:rPr>
                            <w:rFonts w:ascii="Cambria Math" w:hAnsi="Cambria Math"/>
                            <w:sz w:val="16"/>
                          </w:rPr>
                          <m:t>l min</m:t>
                        </m:r>
                      </m:sub>
                      <m:sup>
                        <m:r>
                          <w:rPr>
                            <w:rFonts w:ascii="Cambria Math" w:hAnsi="Cambria Math"/>
                            <w:sz w:val="16"/>
                          </w:rPr>
                          <m:t>l max</m:t>
                        </m:r>
                      </m:sup>
                      <m:e>
                        <m:sSub>
                          <m:sSubPr>
                            <m:ctrlPr>
                              <w:rPr>
                                <w:rFonts w:ascii="Cambria Math" w:hAnsi="Cambria Math"/>
                                <w:i/>
                                <w:sz w:val="16"/>
                              </w:rPr>
                            </m:ctrlPr>
                          </m:sSubPr>
                          <m:e>
                            <m:r>
                              <w:rPr>
                                <w:rFonts w:ascii="Cambria Math" w:hAnsi="Cambria Math"/>
                                <w:sz w:val="16"/>
                              </w:rPr>
                              <m:t>S</m:t>
                            </m:r>
                          </m:e>
                          <m:sub>
                            <m:r>
                              <w:rPr>
                                <w:rFonts w:ascii="Cambria Math" w:hAnsi="Cambria Math"/>
                                <w:sz w:val="16"/>
                              </w:rPr>
                              <m:t>l,t</m:t>
                            </m:r>
                          </m:sub>
                        </m:sSub>
                      </m:e>
                    </m:nary>
                    <m:sSub>
                      <m:sSubPr>
                        <m:ctrlPr>
                          <w:rPr>
                            <w:rFonts w:ascii="Cambria Math" w:hAnsi="Cambria Math"/>
                            <w:i/>
                            <w:sz w:val="16"/>
                          </w:rPr>
                        </m:ctrlPr>
                      </m:sSubPr>
                      <m:e>
                        <m:r>
                          <w:rPr>
                            <w:rFonts w:ascii="Cambria Math" w:hAnsi="Cambria Math"/>
                            <w:sz w:val="16"/>
                          </w:rPr>
                          <m:t>N</m:t>
                        </m:r>
                      </m:e>
                      <m:sub>
                        <m:r>
                          <w:rPr>
                            <w:rFonts w:ascii="Cambria Math" w:hAnsi="Cambria Math"/>
                            <w:sz w:val="16"/>
                          </w:rPr>
                          <m:t>l.t</m:t>
                        </m:r>
                      </m:sub>
                    </m:sSub>
                    <m:sSub>
                      <m:sSubPr>
                        <m:ctrlPr>
                          <w:rPr>
                            <w:rFonts w:ascii="Cambria Math" w:hAnsi="Cambria Math"/>
                            <w:i/>
                            <w:sz w:val="16"/>
                          </w:rPr>
                        </m:ctrlPr>
                      </m:sSubPr>
                      <m:e>
                        <m:r>
                          <w:rPr>
                            <w:rFonts w:ascii="Cambria Math" w:hAnsi="Cambria Math"/>
                            <w:sz w:val="16"/>
                          </w:rPr>
                          <m:t>w</m:t>
                        </m:r>
                      </m:e>
                      <m:sub>
                        <m:r>
                          <w:rPr>
                            <w:rFonts w:ascii="Cambria Math" w:hAnsi="Cambria Math"/>
                            <w:sz w:val="16"/>
                          </w:rPr>
                          <m:t>l</m:t>
                        </m:r>
                      </m:sub>
                    </m:sSub>
                    <m:f>
                      <m:fPr>
                        <m:ctrlPr>
                          <w:rPr>
                            <w:rFonts w:ascii="Cambria Math" w:hAnsi="Cambria Math"/>
                            <w:i/>
                            <w:sz w:val="16"/>
                          </w:rPr>
                        </m:ctrlPr>
                      </m:fPr>
                      <m:num>
                        <m:r>
                          <w:rPr>
                            <w:rFonts w:ascii="Cambria Math" w:hAnsi="Cambria Math"/>
                            <w:sz w:val="16"/>
                          </w:rPr>
                          <m:t>(1-</m:t>
                        </m:r>
                        <m:func>
                          <m:funcPr>
                            <m:ctrlPr>
                              <w:rPr>
                                <w:rFonts w:ascii="Cambria Math" w:hAnsi="Cambria Math"/>
                                <w:sz w:val="16"/>
                              </w:rPr>
                            </m:ctrlPr>
                          </m:funcPr>
                          <m:fName>
                            <m:r>
                              <m:rPr>
                                <m:sty m:val="p"/>
                              </m:rPr>
                              <w:rPr>
                                <w:rFonts w:ascii="Cambria Math" w:hAnsi="Cambria Math"/>
                                <w:sz w:val="16"/>
                              </w:rPr>
                              <m:t>exp</m:t>
                            </m:r>
                            <m:ctrlPr>
                              <w:rPr>
                                <w:rFonts w:ascii="Cambria Math" w:hAnsi="Cambria Math"/>
                                <w:i/>
                                <w:sz w:val="16"/>
                              </w:rPr>
                            </m:ctrlPr>
                          </m:fName>
                          <m:e>
                            <m:d>
                              <m:dPr>
                                <m:ctrlPr>
                                  <w:rPr>
                                    <w:rFonts w:ascii="Cambria Math" w:hAnsi="Cambria Math"/>
                                    <w:i/>
                                    <w:sz w:val="16"/>
                                  </w:rPr>
                                </m:ctrlPr>
                              </m:dPr>
                              <m:e>
                                <m:r>
                                  <w:rPr>
                                    <w:rFonts w:ascii="Cambria Math" w:hAnsi="Cambria Math"/>
                                    <w:sz w:val="16"/>
                                  </w:rPr>
                                  <m:t>-</m:t>
                                </m:r>
                                <m:sSub>
                                  <m:sSubPr>
                                    <m:ctrlPr>
                                      <w:rPr>
                                        <w:rFonts w:ascii="Cambria Math" w:hAnsi="Cambria Math"/>
                                        <w:i/>
                                        <w:sz w:val="16"/>
                                      </w:rPr>
                                    </m:ctrlPr>
                                  </m:sSubPr>
                                  <m:e>
                                    <m:r>
                                      <w:rPr>
                                        <w:rFonts w:ascii="Cambria Math" w:hAnsi="Cambria Math"/>
                                        <w:sz w:val="16"/>
                                      </w:rPr>
                                      <m:t>Z</m:t>
                                    </m:r>
                                  </m:e>
                                  <m:sub>
                                    <m:r>
                                      <w:rPr>
                                        <w:rFonts w:ascii="Cambria Math" w:hAnsi="Cambria Math"/>
                                        <w:sz w:val="16"/>
                                      </w:rPr>
                                      <m:t>l,t</m:t>
                                    </m:r>
                                  </m:sub>
                                </m:sSub>
                              </m:e>
                            </m:d>
                          </m:e>
                        </m:func>
                        <m:r>
                          <w:rPr>
                            <w:rFonts w:ascii="Cambria Math" w:hAnsi="Cambria Math"/>
                            <w:sz w:val="16"/>
                          </w:rPr>
                          <m:t>)</m:t>
                        </m:r>
                      </m:num>
                      <m:den>
                        <m:sSub>
                          <m:sSubPr>
                            <m:ctrlPr>
                              <w:rPr>
                                <w:rFonts w:ascii="Cambria Math" w:hAnsi="Cambria Math"/>
                                <w:i/>
                                <w:sz w:val="16"/>
                              </w:rPr>
                            </m:ctrlPr>
                          </m:sSubPr>
                          <m:e>
                            <m:r>
                              <w:rPr>
                                <w:rFonts w:ascii="Cambria Math" w:hAnsi="Cambria Math"/>
                                <w:sz w:val="16"/>
                              </w:rPr>
                              <m:t>Z</m:t>
                            </m:r>
                          </m:e>
                          <m:sub>
                            <m:r>
                              <w:rPr>
                                <w:rFonts w:ascii="Cambria Math" w:hAnsi="Cambria Math"/>
                                <w:sz w:val="16"/>
                              </w:rPr>
                              <m:t>l,t</m:t>
                            </m:r>
                          </m:sub>
                        </m:sSub>
                      </m:den>
                    </m:f>
                  </m:e>
                </m:d>
              </m:oMath>
            </m:oMathPara>
          </w:p>
        </w:tc>
        <w:tc>
          <w:tcPr>
            <w:tcW w:w="2693" w:type="dxa"/>
            <w:tcBorders>
              <w:right w:val="nil"/>
            </w:tcBorders>
            <w:shd w:val="clear" w:color="auto" w:fill="auto"/>
            <w:vAlign w:val="center"/>
          </w:tcPr>
          <w:p w14:paraId="35202A24" w14:textId="77777777" w:rsidR="0023015A" w:rsidRPr="000F7402" w:rsidRDefault="00C07A46" w:rsidP="0023015A">
            <w:pPr>
              <w:spacing w:after="0"/>
              <w:jc w:val="left"/>
              <w:rPr>
                <w:rFonts w:eastAsia="MS Mincho" w:cstheme="minorHAnsi"/>
                <w:sz w:val="18"/>
                <w:szCs w:val="18"/>
                <w:lang w:eastAsia="es-CL"/>
              </w:rPr>
            </w:pPr>
            <m:oMath>
              <m:sSub>
                <m:sSubPr>
                  <m:ctrlPr>
                    <w:rPr>
                      <w:rFonts w:ascii="Cambria Math" w:hAnsi="Cambria Math" w:cstheme="minorHAnsi"/>
                      <w:i/>
                      <w:sz w:val="18"/>
                      <w:szCs w:val="18"/>
                    </w:rPr>
                  </m:ctrlPr>
                </m:sSubPr>
                <m:e>
                  <m:r>
                    <w:rPr>
                      <w:rFonts w:ascii="Cambria Math" w:hAnsi="Cambria Math" w:cstheme="minorHAnsi"/>
                      <w:sz w:val="18"/>
                      <w:szCs w:val="18"/>
                    </w:rPr>
                    <m:t>q</m:t>
                  </m:r>
                </m:e>
                <m:sub>
                  <m:r>
                    <w:rPr>
                      <w:rFonts w:ascii="Cambria Math" w:hAnsi="Cambria Math" w:cstheme="minorHAnsi"/>
                      <w:sz w:val="18"/>
                      <w:szCs w:val="18"/>
                    </w:rPr>
                    <m:t>f</m:t>
                  </m:r>
                </m:sub>
              </m:sSub>
            </m:oMath>
            <w:r w:rsidR="0023015A" w:rsidRPr="00F12BEB">
              <w:rPr>
                <w:rFonts w:eastAsia="MS Mincho" w:cstheme="minorHAnsi"/>
                <w:sz w:val="18"/>
                <w:szCs w:val="18"/>
                <w:lang w:eastAsia="es-CL"/>
              </w:rPr>
              <w:t xml:space="preserve"> </w:t>
            </w:r>
            <w:r w:rsidR="0023015A">
              <w:rPr>
                <w:rFonts w:eastAsia="MS Mincho" w:cstheme="minorHAnsi"/>
                <w:sz w:val="18"/>
                <w:szCs w:val="18"/>
                <w:lang w:eastAsia="es-CL"/>
              </w:rPr>
              <w:t xml:space="preserve">es el </w:t>
            </w:r>
            <w:r w:rsidR="0023015A" w:rsidRPr="00F12BEB">
              <w:rPr>
                <w:rFonts w:eastAsia="MS Mincho" w:cstheme="minorHAnsi"/>
                <w:sz w:val="18"/>
                <w:szCs w:val="18"/>
                <w:lang w:eastAsia="es-CL"/>
              </w:rPr>
              <w:t>coeficiente de capturabilidad por tipo de flota</w:t>
            </w:r>
            <w:r w:rsidR="0023015A">
              <w:rPr>
                <w:rFonts w:eastAsia="MS Mincho" w:cstheme="minorHAnsi"/>
                <w:sz w:val="18"/>
                <w:szCs w:val="18"/>
                <w:lang w:eastAsia="es-CL"/>
              </w:rPr>
              <w:t>.</w:t>
            </w:r>
          </w:p>
        </w:tc>
      </w:tr>
      <w:tr w:rsidR="0023015A" w:rsidRPr="004F4944" w14:paraId="60C5C6DF" w14:textId="77777777" w:rsidTr="0023015A">
        <w:trPr>
          <w:trHeight w:val="964"/>
        </w:trPr>
        <w:tc>
          <w:tcPr>
            <w:tcW w:w="1701" w:type="dxa"/>
            <w:tcBorders>
              <w:left w:val="nil"/>
            </w:tcBorders>
            <w:shd w:val="clear" w:color="auto" w:fill="auto"/>
            <w:vAlign w:val="center"/>
          </w:tcPr>
          <w:p w14:paraId="7044D4AE" w14:textId="77777777" w:rsidR="0023015A" w:rsidRPr="007771CA" w:rsidRDefault="0023015A" w:rsidP="0023015A">
            <w:pPr>
              <w:contextualSpacing/>
              <w:rPr>
                <w:rFonts w:asciiTheme="majorHAnsi" w:hAnsiTheme="majorHAnsi"/>
                <w:sz w:val="18"/>
                <w:szCs w:val="18"/>
              </w:rPr>
            </w:pPr>
            <w:r>
              <w:rPr>
                <w:rFonts w:asciiTheme="majorHAnsi" w:hAnsiTheme="majorHAnsi"/>
                <w:sz w:val="18"/>
                <w:szCs w:val="18"/>
              </w:rPr>
              <w:t>Abundancia del crucero acústico</w:t>
            </w:r>
          </w:p>
        </w:tc>
        <w:tc>
          <w:tcPr>
            <w:tcW w:w="4253" w:type="dxa"/>
            <w:shd w:val="clear" w:color="auto" w:fill="auto"/>
            <w:vAlign w:val="center"/>
          </w:tcPr>
          <w:p w14:paraId="1BA00A3A" w14:textId="77777777" w:rsidR="0023015A" w:rsidRPr="007771CA" w:rsidRDefault="00C07A46" w:rsidP="0023015A">
            <w:pPr>
              <w:contextualSpacing/>
              <w:jc w:val="center"/>
              <w:rPr>
                <w:rFonts w:ascii="Calibri Light" w:eastAsia="Calibri" w:hAnsi="Calibri Light" w:cs="Times New Roman"/>
                <w:sz w:val="16"/>
              </w:rPr>
            </w:pPr>
            <m:oMathPara>
              <m:oMath>
                <m:sSubSup>
                  <m:sSubSupPr>
                    <m:ctrlPr>
                      <w:rPr>
                        <w:rFonts w:ascii="Cambria Math" w:hAnsi="Cambria Math" w:cs="Arial"/>
                        <w:i/>
                        <w:sz w:val="18"/>
                        <w:szCs w:val="18"/>
                      </w:rPr>
                    </m:ctrlPr>
                  </m:sSubSupPr>
                  <m:e>
                    <m:acc>
                      <m:accPr>
                        <m:ctrlPr>
                          <w:rPr>
                            <w:rFonts w:ascii="Cambria Math" w:hAnsi="Cambria Math" w:cs="Arial"/>
                            <w:i/>
                            <w:sz w:val="18"/>
                            <w:szCs w:val="18"/>
                          </w:rPr>
                        </m:ctrlPr>
                      </m:accPr>
                      <m:e>
                        <m:r>
                          <w:rPr>
                            <w:rFonts w:ascii="Cambria Math" w:hAnsi="Cambria Math" w:cs="Arial"/>
                            <w:sz w:val="18"/>
                            <w:szCs w:val="18"/>
                          </w:rPr>
                          <m:t>N</m:t>
                        </m:r>
                      </m:e>
                    </m:acc>
                  </m:e>
                  <m:sub>
                    <m:r>
                      <w:rPr>
                        <w:rFonts w:ascii="Cambria Math" w:hAnsi="Cambria Math" w:cs="Arial"/>
                        <w:sz w:val="18"/>
                        <w:szCs w:val="18"/>
                      </w:rPr>
                      <m:t>l,t</m:t>
                    </m:r>
                  </m:sub>
                  <m:sup>
                    <m:r>
                      <w:rPr>
                        <w:rFonts w:ascii="Cambria Math" w:hAnsi="Cambria Math" w:cs="Arial"/>
                        <w:sz w:val="18"/>
                        <w:szCs w:val="18"/>
                      </w:rPr>
                      <m:t>c</m:t>
                    </m:r>
                  </m:sup>
                </m:sSubSup>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l,t</m:t>
                    </m:r>
                  </m:sub>
                </m:sSub>
                <m:sSubSup>
                  <m:sSubSupPr>
                    <m:ctrlPr>
                      <w:rPr>
                        <w:rFonts w:ascii="Cambria Math" w:hAnsi="Cambria Math" w:cs="Arial"/>
                        <w:i/>
                        <w:sz w:val="18"/>
                        <w:szCs w:val="18"/>
                      </w:rPr>
                    </m:ctrlPr>
                  </m:sSubSupPr>
                  <m:e>
                    <m:sSup>
                      <m:sSupPr>
                        <m:ctrlPr>
                          <w:rPr>
                            <w:rFonts w:ascii="Cambria Math" w:hAnsi="Cambria Math" w:cs="Arial"/>
                            <w:i/>
                            <w:sz w:val="18"/>
                            <w:szCs w:val="18"/>
                          </w:rPr>
                        </m:ctrlPr>
                      </m:sSupPr>
                      <m:e>
                        <m:r>
                          <w:rPr>
                            <w:rFonts w:ascii="Cambria Math" w:hAnsi="Cambria Math" w:cs="Arial"/>
                            <w:sz w:val="18"/>
                            <w:szCs w:val="18"/>
                          </w:rPr>
                          <m:t>e</m:t>
                        </m:r>
                      </m:e>
                      <m:sup>
                        <m:r>
                          <w:rPr>
                            <w:rFonts w:ascii="Cambria Math" w:hAnsi="Cambria Math" w:cs="Arial"/>
                            <w:sz w:val="18"/>
                            <w:szCs w:val="18"/>
                          </w:rPr>
                          <m:t>-</m:t>
                        </m:r>
                        <m:sSup>
                          <m:sSupPr>
                            <m:ctrlPr>
                              <w:rPr>
                                <w:rFonts w:ascii="Cambria Math" w:hAnsi="Cambria Math" w:cs="Arial"/>
                                <w:i/>
                                <w:sz w:val="18"/>
                                <w:szCs w:val="18"/>
                              </w:rPr>
                            </m:ctrlPr>
                          </m:sSupPr>
                          <m:e>
                            <m:r>
                              <w:rPr>
                                <w:rFonts w:ascii="Cambria Math" w:hAnsi="Cambria Math" w:cs="Arial"/>
                                <w:sz w:val="18"/>
                                <w:szCs w:val="18"/>
                              </w:rPr>
                              <m:t>dt</m:t>
                            </m:r>
                          </m:e>
                          <m:sup>
                            <m:r>
                              <w:rPr>
                                <w:rFonts w:ascii="Cambria Math" w:hAnsi="Cambria Math" w:cs="Arial"/>
                                <w:sz w:val="18"/>
                                <w:szCs w:val="18"/>
                              </w:rPr>
                              <m:t>c</m:t>
                            </m:r>
                          </m:sup>
                        </m:sSup>
                        <m:sSub>
                          <m:sSubPr>
                            <m:ctrlPr>
                              <w:rPr>
                                <w:rFonts w:ascii="Cambria Math" w:hAnsi="Cambria Math" w:cs="Arial"/>
                                <w:i/>
                                <w:sz w:val="18"/>
                                <w:szCs w:val="18"/>
                              </w:rPr>
                            </m:ctrlPr>
                          </m:sSubPr>
                          <m:e>
                            <m:r>
                              <w:rPr>
                                <w:rFonts w:ascii="Cambria Math" w:hAnsi="Cambria Math" w:cs="Arial"/>
                                <w:sz w:val="18"/>
                                <w:szCs w:val="18"/>
                              </w:rPr>
                              <m:t>Z</m:t>
                            </m:r>
                          </m:e>
                          <m:sub>
                            <m:r>
                              <w:rPr>
                                <w:rFonts w:ascii="Cambria Math" w:hAnsi="Cambria Math" w:cs="Arial"/>
                                <w:sz w:val="18"/>
                                <w:szCs w:val="18"/>
                              </w:rPr>
                              <m:t>l,t</m:t>
                            </m:r>
                          </m:sub>
                        </m:sSub>
                      </m:sup>
                    </m:sSup>
                    <m:r>
                      <w:rPr>
                        <w:rFonts w:ascii="Cambria Math" w:hAnsi="Cambria Math" w:cs="Arial"/>
                        <w:sz w:val="18"/>
                        <w:szCs w:val="18"/>
                      </w:rPr>
                      <m:t>S</m:t>
                    </m:r>
                  </m:e>
                  <m:sub>
                    <m:r>
                      <w:rPr>
                        <w:rFonts w:ascii="Cambria Math" w:hAnsi="Cambria Math" w:cs="Arial"/>
                        <w:sz w:val="18"/>
                        <w:szCs w:val="18"/>
                      </w:rPr>
                      <m:t>l,t</m:t>
                    </m:r>
                  </m:sub>
                  <m:sup>
                    <m:r>
                      <w:rPr>
                        <w:rFonts w:ascii="Cambria Math" w:hAnsi="Cambria Math" w:cs="Arial"/>
                        <w:sz w:val="18"/>
                        <w:szCs w:val="18"/>
                      </w:rPr>
                      <m:t>c</m:t>
                    </m:r>
                  </m:sup>
                </m:sSubSup>
              </m:oMath>
            </m:oMathPara>
          </w:p>
        </w:tc>
        <w:tc>
          <w:tcPr>
            <w:tcW w:w="2693" w:type="dxa"/>
            <w:tcBorders>
              <w:right w:val="nil"/>
            </w:tcBorders>
            <w:shd w:val="clear" w:color="auto" w:fill="auto"/>
            <w:vAlign w:val="center"/>
          </w:tcPr>
          <w:p w14:paraId="65B52604" w14:textId="77777777" w:rsidR="0023015A" w:rsidRDefault="00C07A46" w:rsidP="0023015A">
            <w:pPr>
              <w:spacing w:after="0"/>
              <w:jc w:val="left"/>
              <w:rPr>
                <w:sz w:val="18"/>
                <w:szCs w:val="18"/>
              </w:rPr>
            </w:pPr>
            <m:oMath>
              <m:sSup>
                <m:sSupPr>
                  <m:ctrlPr>
                    <w:rPr>
                      <w:rFonts w:ascii="Cambria Math" w:hAnsi="Cambria Math"/>
                      <w:i/>
                      <w:sz w:val="18"/>
                      <w:szCs w:val="18"/>
                    </w:rPr>
                  </m:ctrlPr>
                </m:sSupPr>
                <m:e>
                  <m:r>
                    <w:rPr>
                      <w:rFonts w:ascii="Cambria Math" w:hAnsi="Cambria Math"/>
                      <w:sz w:val="18"/>
                      <w:szCs w:val="18"/>
                    </w:rPr>
                    <m:t>dt</m:t>
                  </m:r>
                </m:e>
                <m:sup>
                  <m:r>
                    <w:rPr>
                      <w:rFonts w:ascii="Cambria Math" w:hAnsi="Cambria Math"/>
                      <w:sz w:val="18"/>
                      <w:szCs w:val="18"/>
                    </w:rPr>
                    <m:t>c</m:t>
                  </m:r>
                </m:sup>
              </m:sSup>
            </m:oMath>
            <w:r w:rsidR="0023015A" w:rsidRPr="00F12BEB">
              <w:rPr>
                <w:sz w:val="18"/>
                <w:szCs w:val="18"/>
              </w:rPr>
              <w:t>es la fracción del año en la cual se realiza el crucero, (</w:t>
            </w:r>
            <m:oMath>
              <m:sSup>
                <m:sSupPr>
                  <m:ctrlPr>
                    <w:rPr>
                      <w:rFonts w:ascii="Cambria Math" w:hAnsi="Cambria Math"/>
                      <w:i/>
                      <w:sz w:val="18"/>
                      <w:szCs w:val="18"/>
                    </w:rPr>
                  </m:ctrlPr>
                </m:sSupPr>
                <m:e>
                  <m:r>
                    <w:rPr>
                      <w:rFonts w:ascii="Cambria Math" w:hAnsi="Cambria Math"/>
                      <w:sz w:val="18"/>
                      <w:szCs w:val="18"/>
                    </w:rPr>
                    <m:t>dt</m:t>
                  </m:r>
                </m:e>
                <m:sup>
                  <m:r>
                    <w:rPr>
                      <w:rFonts w:ascii="Cambria Math" w:hAnsi="Cambria Math"/>
                      <w:sz w:val="18"/>
                      <w:szCs w:val="18"/>
                    </w:rPr>
                    <m:t>c</m:t>
                  </m:r>
                </m:sup>
              </m:sSup>
              <m:r>
                <w:rPr>
                  <w:rFonts w:ascii="Cambria Math" w:hAnsi="Cambria Math"/>
                  <w:sz w:val="18"/>
                  <w:szCs w:val="18"/>
                </w:rPr>
                <m:t>=0,17</m:t>
              </m:r>
            </m:oMath>
            <w:r w:rsidR="0023015A" w:rsidRPr="00F12BEB">
              <w:rPr>
                <w:sz w:val="18"/>
                <w:szCs w:val="18"/>
              </w:rPr>
              <w:t>).</w:t>
            </w:r>
          </w:p>
          <w:p w14:paraId="71804436" w14:textId="77777777" w:rsidR="0023015A" w:rsidRPr="00F12BEB" w:rsidRDefault="00C07A46" w:rsidP="0023015A">
            <w:pPr>
              <w:spacing w:after="0"/>
              <w:jc w:val="left"/>
              <w:rPr>
                <w:rFonts w:eastAsia="Calibri" w:cs="Times New Roman"/>
                <w:sz w:val="18"/>
                <w:szCs w:val="18"/>
                <w:lang w:eastAsia="es-CL"/>
              </w:rPr>
            </w:pPr>
            <m:oMath>
              <m:sSubSup>
                <m:sSubSupPr>
                  <m:ctrlPr>
                    <w:rPr>
                      <w:rFonts w:ascii="Cambria Math" w:hAnsi="Cambria Math" w:cs="Arial"/>
                      <w:i/>
                      <w:sz w:val="18"/>
                      <w:szCs w:val="18"/>
                    </w:rPr>
                  </m:ctrlPr>
                </m:sSubSupPr>
                <m:e>
                  <m:r>
                    <w:rPr>
                      <w:rFonts w:ascii="Cambria Math" w:hAnsi="Cambria Math" w:cs="Arial"/>
                      <w:sz w:val="18"/>
                      <w:szCs w:val="18"/>
                    </w:rPr>
                    <m:t>S</m:t>
                  </m:r>
                </m:e>
                <m:sub>
                  <m:r>
                    <w:rPr>
                      <w:rFonts w:ascii="Cambria Math" w:hAnsi="Cambria Math" w:cs="Arial"/>
                      <w:sz w:val="18"/>
                      <w:szCs w:val="18"/>
                    </w:rPr>
                    <m:t>l</m:t>
                  </m:r>
                </m:sub>
                <m:sup>
                  <m:r>
                    <w:rPr>
                      <w:rFonts w:ascii="Cambria Math" w:hAnsi="Cambria Math" w:cs="Arial"/>
                      <w:sz w:val="18"/>
                      <w:szCs w:val="18"/>
                    </w:rPr>
                    <m:t>c</m:t>
                  </m:r>
                </m:sup>
              </m:sSubSup>
            </m:oMath>
            <w:r w:rsidR="0023015A">
              <w:rPr>
                <w:rFonts w:eastAsia="MS Mincho" w:cstheme="minorHAnsi"/>
                <w:sz w:val="18"/>
                <w:szCs w:val="18"/>
              </w:rPr>
              <w:t xml:space="preserve"> es la selectividad </w:t>
            </w:r>
            <w:r w:rsidR="0023015A">
              <w:rPr>
                <w:rFonts w:eastAsia="MS Mincho" w:cstheme="minorHAnsi"/>
                <w:sz w:val="18"/>
                <w:szCs w:val="18"/>
                <w:lang w:eastAsia="es-CL"/>
              </w:rPr>
              <w:t>del crucero</w:t>
            </w:r>
            <w:r w:rsidR="0023015A" w:rsidRPr="00F12BEB">
              <w:rPr>
                <w:rFonts w:eastAsia="MS Mincho" w:cstheme="minorHAnsi"/>
                <w:sz w:val="18"/>
                <w:szCs w:val="18"/>
                <w:lang w:eastAsia="es-CL"/>
              </w:rPr>
              <w:t xml:space="preserve"> para individuos de talla </w:t>
            </w:r>
            <w:r w:rsidR="0023015A" w:rsidRPr="00F12BEB">
              <w:rPr>
                <w:rFonts w:eastAsia="MS Mincho" w:cstheme="minorHAnsi"/>
                <w:i/>
                <w:sz w:val="18"/>
                <w:szCs w:val="18"/>
                <w:lang w:eastAsia="es-CL"/>
              </w:rPr>
              <w:t>l</w:t>
            </w:r>
            <w:r w:rsidR="0023015A" w:rsidRPr="00F12BEB">
              <w:rPr>
                <w:rFonts w:eastAsia="MS Mincho" w:cstheme="minorHAnsi"/>
                <w:sz w:val="18"/>
                <w:szCs w:val="18"/>
                <w:lang w:eastAsia="es-CL"/>
              </w:rPr>
              <w:t xml:space="preserve"> en el año </w:t>
            </w:r>
            <w:r w:rsidR="0023015A" w:rsidRPr="00F12BEB">
              <w:rPr>
                <w:rFonts w:eastAsia="MS Mincho" w:cstheme="minorHAnsi"/>
                <w:i/>
                <w:sz w:val="18"/>
                <w:szCs w:val="18"/>
                <w:lang w:eastAsia="es-CL"/>
              </w:rPr>
              <w:t>t</w:t>
            </w:r>
          </w:p>
        </w:tc>
      </w:tr>
      <w:tr w:rsidR="0023015A" w:rsidRPr="004F4944" w14:paraId="6D2775F6" w14:textId="77777777" w:rsidTr="0023015A">
        <w:trPr>
          <w:trHeight w:val="964"/>
        </w:trPr>
        <w:tc>
          <w:tcPr>
            <w:tcW w:w="1701" w:type="dxa"/>
            <w:tcBorders>
              <w:left w:val="nil"/>
            </w:tcBorders>
            <w:shd w:val="clear" w:color="auto" w:fill="auto"/>
            <w:vAlign w:val="center"/>
          </w:tcPr>
          <w:p w14:paraId="1E6B5193" w14:textId="77777777" w:rsidR="0023015A" w:rsidRPr="007771CA" w:rsidRDefault="0023015A" w:rsidP="0023015A">
            <w:pPr>
              <w:contextualSpacing/>
              <w:rPr>
                <w:rFonts w:asciiTheme="majorHAnsi" w:hAnsiTheme="majorHAnsi"/>
                <w:sz w:val="18"/>
                <w:szCs w:val="18"/>
              </w:rPr>
            </w:pPr>
            <w:r w:rsidRPr="007771CA">
              <w:rPr>
                <w:rFonts w:asciiTheme="majorHAnsi" w:hAnsiTheme="majorHAnsi"/>
                <w:sz w:val="18"/>
                <w:szCs w:val="18"/>
              </w:rPr>
              <w:t>Biomasa crucero acústico</w:t>
            </w:r>
          </w:p>
        </w:tc>
        <w:tc>
          <w:tcPr>
            <w:tcW w:w="4253" w:type="dxa"/>
            <w:shd w:val="clear" w:color="auto" w:fill="auto"/>
            <w:vAlign w:val="center"/>
          </w:tcPr>
          <w:p w14:paraId="162531D9" w14:textId="77777777" w:rsidR="0023015A" w:rsidRPr="007771CA" w:rsidRDefault="00C07A46" w:rsidP="0023015A">
            <w:pPr>
              <w:contextualSpacing/>
              <w:jc w:val="center"/>
              <w:rPr>
                <w:rFonts w:ascii="Calibri Light" w:eastAsia="Calibri" w:hAnsi="Calibri Light" w:cs="Times New Roman"/>
                <w:sz w:val="16"/>
              </w:rPr>
            </w:pPr>
            <m:oMathPara>
              <m:oMath>
                <m:acc>
                  <m:accPr>
                    <m:ctrlPr>
                      <w:rPr>
                        <w:rFonts w:ascii="Cambria Math" w:hAnsi="Cambria Math"/>
                        <w:i/>
                        <w:sz w:val="16"/>
                      </w:rPr>
                    </m:ctrlPr>
                  </m:accPr>
                  <m:e>
                    <m:sSub>
                      <m:sSubPr>
                        <m:ctrlPr>
                          <w:rPr>
                            <w:rFonts w:ascii="Cambria Math" w:hAnsi="Cambria Math"/>
                            <w:i/>
                            <w:sz w:val="16"/>
                          </w:rPr>
                        </m:ctrlPr>
                      </m:sSubPr>
                      <m:e>
                        <m:r>
                          <w:rPr>
                            <w:rFonts w:ascii="Cambria Math" w:hAnsi="Cambria Math"/>
                            <w:sz w:val="16"/>
                          </w:rPr>
                          <m:t>Bc</m:t>
                        </m:r>
                      </m:e>
                      <m:sub>
                        <m:r>
                          <w:rPr>
                            <w:rFonts w:ascii="Cambria Math" w:hAnsi="Cambria Math"/>
                            <w:sz w:val="16"/>
                          </w:rPr>
                          <m:t>t</m:t>
                        </m:r>
                      </m:sub>
                    </m:sSub>
                  </m:e>
                </m:acc>
                <m:r>
                  <w:rPr>
                    <w:rFonts w:ascii="Cambria Math" w:hAnsi="Cambria Math"/>
                    <w:sz w:val="16"/>
                  </w:rPr>
                  <m:t xml:space="preserve">= </m:t>
                </m:r>
                <m:sSub>
                  <m:sSubPr>
                    <m:ctrlPr>
                      <w:rPr>
                        <w:rFonts w:ascii="Cambria Math" w:hAnsi="Cambria Math"/>
                        <w:i/>
                        <w:sz w:val="16"/>
                      </w:rPr>
                    </m:ctrlPr>
                  </m:sSubPr>
                  <m:e>
                    <m:r>
                      <w:rPr>
                        <w:rFonts w:ascii="Cambria Math" w:hAnsi="Cambria Math"/>
                        <w:sz w:val="16"/>
                      </w:rPr>
                      <m:t>q</m:t>
                    </m:r>
                  </m:e>
                  <m:sub>
                    <m:r>
                      <w:rPr>
                        <w:rFonts w:ascii="Cambria Math" w:hAnsi="Cambria Math"/>
                        <w:sz w:val="16"/>
                      </w:rPr>
                      <m:t>c</m:t>
                    </m:r>
                  </m:sub>
                </m:sSub>
                <m:nary>
                  <m:naryPr>
                    <m:chr m:val="∑"/>
                    <m:limLoc m:val="undOvr"/>
                    <m:ctrlPr>
                      <w:rPr>
                        <w:rFonts w:ascii="Cambria Math" w:hAnsi="Cambria Math"/>
                        <w:i/>
                        <w:sz w:val="16"/>
                      </w:rPr>
                    </m:ctrlPr>
                  </m:naryPr>
                  <m:sub>
                    <m:r>
                      <w:rPr>
                        <w:rFonts w:ascii="Cambria Math" w:hAnsi="Cambria Math"/>
                        <w:sz w:val="16"/>
                      </w:rPr>
                      <m:t>l min</m:t>
                    </m:r>
                  </m:sub>
                  <m:sup>
                    <m:r>
                      <w:rPr>
                        <w:rFonts w:ascii="Cambria Math" w:hAnsi="Cambria Math"/>
                        <w:sz w:val="16"/>
                      </w:rPr>
                      <m:t>l max</m:t>
                    </m:r>
                  </m:sup>
                  <m:e>
                    <m:acc>
                      <m:accPr>
                        <m:ctrlPr>
                          <w:rPr>
                            <w:rFonts w:ascii="Cambria Math" w:hAnsi="Cambria Math"/>
                            <w:i/>
                            <w:sz w:val="16"/>
                          </w:rPr>
                        </m:ctrlPr>
                      </m:accPr>
                      <m:e>
                        <m:sSubSup>
                          <m:sSubSupPr>
                            <m:ctrlPr>
                              <w:rPr>
                                <w:rFonts w:ascii="Cambria Math" w:hAnsi="Cambria Math"/>
                                <w:i/>
                                <w:sz w:val="16"/>
                              </w:rPr>
                            </m:ctrlPr>
                          </m:sSubSupPr>
                          <m:e>
                            <m:r>
                              <w:rPr>
                                <w:rFonts w:ascii="Cambria Math" w:hAnsi="Cambria Math"/>
                                <w:sz w:val="16"/>
                              </w:rPr>
                              <m:t>N</m:t>
                            </m:r>
                          </m:e>
                          <m:sub>
                            <m:r>
                              <w:rPr>
                                <w:rFonts w:ascii="Cambria Math" w:hAnsi="Cambria Math"/>
                                <w:sz w:val="16"/>
                              </w:rPr>
                              <m:t>l,t</m:t>
                            </m:r>
                          </m:sub>
                          <m:sup>
                            <m:r>
                              <w:rPr>
                                <w:rFonts w:ascii="Cambria Math" w:hAnsi="Cambria Math"/>
                                <w:sz w:val="16"/>
                              </w:rPr>
                              <m:t>c</m:t>
                            </m:r>
                          </m:sup>
                        </m:sSubSup>
                      </m:e>
                    </m:acc>
                    <m:sSub>
                      <m:sSubPr>
                        <m:ctrlPr>
                          <w:rPr>
                            <w:rFonts w:ascii="Cambria Math" w:hAnsi="Cambria Math"/>
                            <w:i/>
                            <w:sz w:val="16"/>
                          </w:rPr>
                        </m:ctrlPr>
                      </m:sSubPr>
                      <m:e>
                        <m:r>
                          <w:rPr>
                            <w:rFonts w:ascii="Cambria Math" w:hAnsi="Cambria Math"/>
                            <w:sz w:val="16"/>
                          </w:rPr>
                          <m:t>w</m:t>
                        </m:r>
                      </m:e>
                      <m:sub>
                        <m:r>
                          <w:rPr>
                            <w:rFonts w:ascii="Cambria Math" w:hAnsi="Cambria Math"/>
                            <w:sz w:val="16"/>
                          </w:rPr>
                          <m:t>l.t</m:t>
                        </m:r>
                      </m:sub>
                    </m:sSub>
                  </m:e>
                </m:nary>
              </m:oMath>
            </m:oMathPara>
          </w:p>
        </w:tc>
        <w:tc>
          <w:tcPr>
            <w:tcW w:w="2693" w:type="dxa"/>
            <w:tcBorders>
              <w:right w:val="nil"/>
            </w:tcBorders>
            <w:shd w:val="clear" w:color="auto" w:fill="auto"/>
            <w:vAlign w:val="center"/>
          </w:tcPr>
          <w:p w14:paraId="2BF60336" w14:textId="77777777" w:rsidR="0023015A" w:rsidRPr="00F12BEB" w:rsidRDefault="00C07A46" w:rsidP="0023015A">
            <w:pPr>
              <w:spacing w:after="0"/>
              <w:jc w:val="left"/>
              <w:rPr>
                <w:rFonts w:eastAsia="MS Mincho" w:cstheme="minorHAnsi"/>
                <w:sz w:val="18"/>
                <w:szCs w:val="18"/>
                <w:lang w:eastAsia="es-CL"/>
              </w:rPr>
            </w:pPr>
            <m:oMath>
              <m:acc>
                <m:accPr>
                  <m:ctrlPr>
                    <w:rPr>
                      <w:rFonts w:ascii="Cambria Math" w:hAnsi="Cambria Math"/>
                      <w:i/>
                      <w:sz w:val="16"/>
                    </w:rPr>
                  </m:ctrlPr>
                </m:accPr>
                <m:e>
                  <m:sSubSup>
                    <m:sSubSupPr>
                      <m:ctrlPr>
                        <w:rPr>
                          <w:rFonts w:ascii="Cambria Math" w:hAnsi="Cambria Math"/>
                          <w:i/>
                          <w:sz w:val="16"/>
                        </w:rPr>
                      </m:ctrlPr>
                    </m:sSubSupPr>
                    <m:e>
                      <m:r>
                        <w:rPr>
                          <w:rFonts w:ascii="Cambria Math" w:hAnsi="Cambria Math"/>
                          <w:sz w:val="16"/>
                        </w:rPr>
                        <m:t>N</m:t>
                      </m:r>
                    </m:e>
                    <m:sub>
                      <m:r>
                        <w:rPr>
                          <w:rFonts w:ascii="Cambria Math" w:hAnsi="Cambria Math"/>
                          <w:sz w:val="16"/>
                        </w:rPr>
                        <m:t>l,t</m:t>
                      </m:r>
                    </m:sub>
                    <m:sup>
                      <m:r>
                        <w:rPr>
                          <w:rFonts w:ascii="Cambria Math" w:hAnsi="Cambria Math"/>
                          <w:sz w:val="16"/>
                        </w:rPr>
                        <m:t>c</m:t>
                      </m:r>
                    </m:sup>
                  </m:sSubSup>
                </m:e>
              </m:acc>
            </m:oMath>
            <w:r w:rsidR="0023015A" w:rsidRPr="00F12BEB">
              <w:rPr>
                <w:rFonts w:eastAsia="MS Mincho" w:cstheme="minorHAnsi"/>
                <w:sz w:val="18"/>
                <w:szCs w:val="18"/>
                <w:lang w:eastAsia="es-CL"/>
              </w:rPr>
              <w:t>: Abundancia al crucero de evaluación acústica a la talla l y año t</w:t>
            </w:r>
          </w:p>
          <w:p w14:paraId="17E5FCFF" w14:textId="77777777" w:rsidR="0023015A" w:rsidRPr="00F12BEB" w:rsidRDefault="00C07A46" w:rsidP="0023015A">
            <w:pPr>
              <w:spacing w:after="0"/>
              <w:jc w:val="left"/>
              <w:rPr>
                <w:rFonts w:eastAsia="Times New Roman" w:cs="Times New Roman"/>
                <w:sz w:val="18"/>
                <w:szCs w:val="18"/>
                <w:lang w:eastAsia="es-CL"/>
              </w:rPr>
            </w:pPr>
            <m:oMath>
              <m:sSub>
                <m:sSubPr>
                  <m:ctrlPr>
                    <w:rPr>
                      <w:rFonts w:ascii="Cambria Math" w:eastAsia="MS Mincho" w:hAnsi="Cambria Math" w:cstheme="minorHAnsi"/>
                      <w:i/>
                      <w:sz w:val="18"/>
                      <w:szCs w:val="18"/>
                      <w:lang w:eastAsia="es-CL"/>
                    </w:rPr>
                  </m:ctrlPr>
                </m:sSubPr>
                <m:e>
                  <m:r>
                    <w:rPr>
                      <w:rFonts w:ascii="Cambria Math" w:eastAsia="MS Mincho" w:hAnsi="Cambria Math" w:cstheme="minorHAnsi"/>
                      <w:sz w:val="18"/>
                      <w:szCs w:val="18"/>
                      <w:lang w:eastAsia="es-CL"/>
                    </w:rPr>
                    <m:t>q</m:t>
                  </m:r>
                </m:e>
                <m:sub>
                  <m:r>
                    <w:rPr>
                      <w:rFonts w:ascii="Cambria Math" w:eastAsia="MS Mincho" w:hAnsi="Cambria Math" w:cstheme="minorHAnsi"/>
                      <w:sz w:val="18"/>
                      <w:szCs w:val="18"/>
                      <w:lang w:eastAsia="es-CL"/>
                    </w:rPr>
                    <m:t>c</m:t>
                  </m:r>
                </m:sub>
              </m:sSub>
            </m:oMath>
            <w:r w:rsidR="0023015A" w:rsidRPr="00F12BEB">
              <w:rPr>
                <w:rFonts w:eastAsia="MS Mincho" w:cstheme="minorHAnsi"/>
                <w:sz w:val="18"/>
                <w:szCs w:val="18"/>
                <w:lang w:eastAsia="es-CL"/>
              </w:rPr>
              <w:t>: coeficiente de capturabilidad al crucero de evaluación acústica</w:t>
            </w:r>
            <w:r w:rsidR="0023015A">
              <w:rPr>
                <w:rFonts w:eastAsia="MS Mincho" w:cstheme="minorHAnsi"/>
                <w:sz w:val="18"/>
                <w:szCs w:val="18"/>
                <w:lang w:eastAsia="es-CL"/>
              </w:rPr>
              <w:t>.</w:t>
            </w:r>
          </w:p>
        </w:tc>
      </w:tr>
      <w:tr w:rsidR="0023015A" w:rsidRPr="004F4944" w14:paraId="6D562914" w14:textId="77777777" w:rsidTr="0023015A">
        <w:trPr>
          <w:trHeight w:val="964"/>
        </w:trPr>
        <w:tc>
          <w:tcPr>
            <w:tcW w:w="1701" w:type="dxa"/>
            <w:tcBorders>
              <w:left w:val="nil"/>
            </w:tcBorders>
            <w:shd w:val="clear" w:color="auto" w:fill="auto"/>
            <w:vAlign w:val="center"/>
          </w:tcPr>
          <w:p w14:paraId="1DE54878" w14:textId="77777777" w:rsidR="0023015A" w:rsidRPr="007771CA" w:rsidRDefault="0023015A" w:rsidP="0023015A">
            <w:pPr>
              <w:contextualSpacing/>
              <w:rPr>
                <w:rFonts w:asciiTheme="majorHAnsi" w:hAnsiTheme="majorHAnsi"/>
                <w:sz w:val="18"/>
                <w:szCs w:val="18"/>
              </w:rPr>
            </w:pPr>
            <w:r w:rsidRPr="007771CA">
              <w:rPr>
                <w:rFonts w:asciiTheme="majorHAnsi" w:eastAsia="MS Mincho" w:hAnsiTheme="majorHAnsi" w:cs="Times New Roman"/>
                <w:sz w:val="18"/>
                <w:szCs w:val="18"/>
                <w:lang w:eastAsia="es-CL"/>
              </w:rPr>
              <w:t>Biomasa Desovante MPDH</w:t>
            </w:r>
          </w:p>
        </w:tc>
        <w:tc>
          <w:tcPr>
            <w:tcW w:w="4253" w:type="dxa"/>
            <w:shd w:val="clear" w:color="auto" w:fill="auto"/>
            <w:vAlign w:val="center"/>
          </w:tcPr>
          <w:p w14:paraId="0019DEDE" w14:textId="77777777" w:rsidR="0023015A" w:rsidRPr="007771CA" w:rsidRDefault="00C07A46" w:rsidP="0023015A">
            <w:pPr>
              <w:contextualSpacing/>
              <w:jc w:val="center"/>
              <w:rPr>
                <w:rFonts w:asciiTheme="majorHAnsi" w:eastAsia="Times New Roman" w:hAnsiTheme="majorHAnsi"/>
                <w:sz w:val="16"/>
              </w:rPr>
            </w:pPr>
            <m:oMathPara>
              <m:oMath>
                <m:acc>
                  <m:accPr>
                    <m:ctrlPr>
                      <w:rPr>
                        <w:rFonts w:ascii="Cambria Math" w:hAnsi="Cambria Math"/>
                        <w:i/>
                        <w:sz w:val="16"/>
                      </w:rPr>
                    </m:ctrlPr>
                  </m:accPr>
                  <m:e>
                    <m:sSub>
                      <m:sSubPr>
                        <m:ctrlPr>
                          <w:rPr>
                            <w:rFonts w:ascii="Cambria Math" w:hAnsi="Cambria Math"/>
                            <w:i/>
                            <w:sz w:val="16"/>
                          </w:rPr>
                        </m:ctrlPr>
                      </m:sSubPr>
                      <m:e>
                        <m:r>
                          <w:rPr>
                            <w:rFonts w:ascii="Cambria Math" w:hAnsi="Cambria Math"/>
                            <w:sz w:val="16"/>
                          </w:rPr>
                          <m:t>BD</m:t>
                        </m:r>
                      </m:e>
                      <m:sub>
                        <m:r>
                          <w:rPr>
                            <w:rFonts w:ascii="Cambria Math" w:hAnsi="Cambria Math"/>
                            <w:sz w:val="16"/>
                          </w:rPr>
                          <m:t>t</m:t>
                        </m:r>
                      </m:sub>
                    </m:sSub>
                  </m:e>
                </m:acc>
                <m:r>
                  <w:rPr>
                    <w:rFonts w:ascii="Cambria Math" w:hAnsi="Cambria Math"/>
                    <w:sz w:val="16"/>
                  </w:rPr>
                  <m:t xml:space="preserve">= </m:t>
                </m:r>
                <m:sSub>
                  <m:sSubPr>
                    <m:ctrlPr>
                      <w:rPr>
                        <w:rFonts w:ascii="Cambria Math" w:hAnsi="Cambria Math"/>
                        <w:i/>
                        <w:sz w:val="16"/>
                      </w:rPr>
                    </m:ctrlPr>
                  </m:sSubPr>
                  <m:e>
                    <m:r>
                      <w:rPr>
                        <w:rFonts w:ascii="Cambria Math" w:hAnsi="Cambria Math"/>
                        <w:sz w:val="16"/>
                      </w:rPr>
                      <m:t>q</m:t>
                    </m:r>
                  </m:e>
                  <m:sub>
                    <m:r>
                      <w:rPr>
                        <w:rFonts w:ascii="Cambria Math" w:hAnsi="Cambria Math"/>
                        <w:sz w:val="16"/>
                      </w:rPr>
                      <m:t>c2</m:t>
                    </m:r>
                  </m:sub>
                </m:sSub>
                <m:nary>
                  <m:naryPr>
                    <m:chr m:val="∑"/>
                    <m:limLoc m:val="undOvr"/>
                    <m:ctrlPr>
                      <w:rPr>
                        <w:rFonts w:ascii="Cambria Math" w:hAnsi="Cambria Math"/>
                        <w:i/>
                        <w:sz w:val="16"/>
                      </w:rPr>
                    </m:ctrlPr>
                  </m:naryPr>
                  <m:sub>
                    <m:r>
                      <w:rPr>
                        <w:rFonts w:ascii="Cambria Math" w:hAnsi="Cambria Math"/>
                        <w:sz w:val="16"/>
                      </w:rPr>
                      <m:t>l min</m:t>
                    </m:r>
                  </m:sub>
                  <m:sup>
                    <m:r>
                      <w:rPr>
                        <w:rFonts w:ascii="Cambria Math" w:hAnsi="Cambria Math"/>
                        <w:sz w:val="16"/>
                      </w:rPr>
                      <m:t>l max</m:t>
                    </m:r>
                  </m:sup>
                  <m:e>
                    <m:sSub>
                      <m:sSubPr>
                        <m:ctrlPr>
                          <w:rPr>
                            <w:rFonts w:ascii="Cambria Math" w:hAnsi="Cambria Math"/>
                            <w:i/>
                            <w:sz w:val="16"/>
                          </w:rPr>
                        </m:ctrlPr>
                      </m:sSubPr>
                      <m:e>
                        <m:r>
                          <w:rPr>
                            <w:rFonts w:ascii="Cambria Math" w:hAnsi="Cambria Math"/>
                            <w:sz w:val="16"/>
                          </w:rPr>
                          <m:t>N</m:t>
                        </m:r>
                      </m:e>
                      <m:sub>
                        <m:r>
                          <w:rPr>
                            <w:rFonts w:ascii="Cambria Math" w:hAnsi="Cambria Math"/>
                            <w:sz w:val="16"/>
                          </w:rPr>
                          <m:t>l,t</m:t>
                        </m:r>
                      </m:sub>
                    </m:sSub>
                    <m:sSup>
                      <m:sSupPr>
                        <m:ctrlPr>
                          <w:rPr>
                            <w:rFonts w:ascii="Cambria Math" w:hAnsi="Cambria Math"/>
                            <w:i/>
                            <w:sz w:val="16"/>
                          </w:rPr>
                        </m:ctrlPr>
                      </m:sSupPr>
                      <m:e>
                        <m:r>
                          <w:rPr>
                            <w:rFonts w:ascii="Cambria Math" w:hAnsi="Cambria Math"/>
                            <w:sz w:val="16"/>
                          </w:rPr>
                          <m:t>e</m:t>
                        </m:r>
                      </m:e>
                      <m:sup>
                        <m:r>
                          <w:rPr>
                            <w:rFonts w:ascii="Cambria Math" w:hAnsi="Cambria Math"/>
                            <w:sz w:val="16"/>
                          </w:rPr>
                          <m:t>-</m:t>
                        </m:r>
                        <m:sSub>
                          <m:sSubPr>
                            <m:ctrlPr>
                              <w:rPr>
                                <w:rFonts w:ascii="Cambria Math" w:hAnsi="Cambria Math"/>
                                <w:i/>
                                <w:sz w:val="16"/>
                              </w:rPr>
                            </m:ctrlPr>
                          </m:sSubPr>
                          <m:e>
                            <m:sSup>
                              <m:sSupPr>
                                <m:ctrlPr>
                                  <w:rPr>
                                    <w:rFonts w:ascii="Cambria Math" w:hAnsi="Cambria Math"/>
                                    <w:i/>
                                    <w:sz w:val="16"/>
                                  </w:rPr>
                                </m:ctrlPr>
                              </m:sSupPr>
                              <m:e>
                                <m:r>
                                  <w:rPr>
                                    <w:rFonts w:ascii="Cambria Math" w:hAnsi="Cambria Math"/>
                                    <w:sz w:val="16"/>
                                  </w:rPr>
                                  <m:t>dt</m:t>
                                </m:r>
                              </m:e>
                              <m:sup>
                                <m:r>
                                  <w:rPr>
                                    <w:rFonts w:ascii="Cambria Math" w:hAnsi="Cambria Math"/>
                                    <w:sz w:val="16"/>
                                  </w:rPr>
                                  <m:t>c2</m:t>
                                </m:r>
                              </m:sup>
                            </m:sSup>
                            <m:r>
                              <w:rPr>
                                <w:rFonts w:ascii="Cambria Math" w:hAnsi="Cambria Math"/>
                                <w:sz w:val="16"/>
                              </w:rPr>
                              <m:t>Z</m:t>
                            </m:r>
                          </m:e>
                          <m:sub>
                            <m:r>
                              <w:rPr>
                                <w:rFonts w:ascii="Cambria Math" w:hAnsi="Cambria Math"/>
                                <w:sz w:val="16"/>
                              </w:rPr>
                              <m:t>l,t</m:t>
                            </m:r>
                          </m:sub>
                        </m:sSub>
                      </m:sup>
                    </m:sSup>
                    <m:sSub>
                      <m:sSubPr>
                        <m:ctrlPr>
                          <w:rPr>
                            <w:rFonts w:ascii="Cambria Math" w:hAnsi="Cambria Math"/>
                            <w:i/>
                            <w:sz w:val="16"/>
                          </w:rPr>
                        </m:ctrlPr>
                      </m:sSubPr>
                      <m:e>
                        <m:r>
                          <w:rPr>
                            <w:rFonts w:ascii="Cambria Math" w:hAnsi="Cambria Math"/>
                            <w:sz w:val="16"/>
                          </w:rPr>
                          <m:t>O</m:t>
                        </m:r>
                      </m:e>
                      <m:sub>
                        <m:r>
                          <w:rPr>
                            <w:rFonts w:ascii="Cambria Math" w:hAnsi="Cambria Math"/>
                            <w:sz w:val="16"/>
                          </w:rPr>
                          <m:t>l</m:t>
                        </m:r>
                      </m:sub>
                    </m:sSub>
                  </m:e>
                </m:nary>
                <m:sSub>
                  <m:sSubPr>
                    <m:ctrlPr>
                      <w:rPr>
                        <w:rFonts w:ascii="Cambria Math" w:hAnsi="Cambria Math"/>
                        <w:i/>
                        <w:sz w:val="16"/>
                      </w:rPr>
                    </m:ctrlPr>
                  </m:sSubPr>
                  <m:e>
                    <m:r>
                      <w:rPr>
                        <w:rFonts w:ascii="Cambria Math" w:hAnsi="Cambria Math"/>
                        <w:sz w:val="16"/>
                      </w:rPr>
                      <m:t>w</m:t>
                    </m:r>
                  </m:e>
                  <m:sub>
                    <m:r>
                      <w:rPr>
                        <w:rFonts w:ascii="Cambria Math" w:hAnsi="Cambria Math"/>
                        <w:sz w:val="16"/>
                      </w:rPr>
                      <m:t>l,t</m:t>
                    </m:r>
                  </m:sub>
                </m:sSub>
              </m:oMath>
            </m:oMathPara>
          </w:p>
        </w:tc>
        <w:tc>
          <w:tcPr>
            <w:tcW w:w="2693" w:type="dxa"/>
            <w:tcBorders>
              <w:right w:val="nil"/>
            </w:tcBorders>
            <w:shd w:val="clear" w:color="auto" w:fill="auto"/>
            <w:vAlign w:val="center"/>
          </w:tcPr>
          <w:p w14:paraId="7B8791C2" w14:textId="77777777" w:rsidR="0023015A" w:rsidRDefault="00C07A46" w:rsidP="0023015A">
            <w:pPr>
              <w:spacing w:after="0"/>
              <w:jc w:val="left"/>
              <w:rPr>
                <w:rFonts w:eastAsia="MS Mincho" w:cstheme="minorHAnsi"/>
                <w:sz w:val="18"/>
                <w:szCs w:val="18"/>
                <w:lang w:eastAsia="es-CL"/>
              </w:rPr>
            </w:pPr>
            <m:oMath>
              <m:sSub>
                <m:sSubPr>
                  <m:ctrlPr>
                    <w:rPr>
                      <w:rFonts w:ascii="Cambria Math" w:eastAsia="MS Mincho" w:hAnsi="Cambria Math" w:cstheme="minorHAnsi"/>
                      <w:i/>
                      <w:sz w:val="18"/>
                      <w:szCs w:val="18"/>
                      <w:lang w:eastAsia="es-CL"/>
                    </w:rPr>
                  </m:ctrlPr>
                </m:sSubPr>
                <m:e>
                  <m:r>
                    <w:rPr>
                      <w:rFonts w:ascii="Cambria Math" w:eastAsia="MS Mincho" w:hAnsi="Cambria Math" w:cstheme="minorHAnsi"/>
                      <w:sz w:val="18"/>
                      <w:szCs w:val="18"/>
                      <w:lang w:eastAsia="es-CL"/>
                    </w:rPr>
                    <m:t>q</m:t>
                  </m:r>
                </m:e>
                <m:sub>
                  <m:r>
                    <w:rPr>
                      <w:rFonts w:ascii="Cambria Math" w:eastAsia="MS Mincho" w:hAnsi="Cambria Math" w:cstheme="minorHAnsi"/>
                      <w:sz w:val="18"/>
                      <w:szCs w:val="18"/>
                      <w:lang w:eastAsia="es-CL"/>
                    </w:rPr>
                    <m:t>c2</m:t>
                  </m:r>
                </m:sub>
              </m:sSub>
            </m:oMath>
            <w:r w:rsidR="0023015A" w:rsidRPr="00F12BEB">
              <w:rPr>
                <w:rFonts w:eastAsia="MS Mincho" w:cstheme="minorHAnsi"/>
                <w:sz w:val="18"/>
                <w:szCs w:val="18"/>
                <w:lang w:eastAsia="es-CL"/>
              </w:rPr>
              <w:t xml:space="preserve">: coeficiente de capturabilidad </w:t>
            </w:r>
            <w:r w:rsidR="0023015A">
              <w:rPr>
                <w:rFonts w:eastAsia="MS Mincho" w:cstheme="minorHAnsi"/>
                <w:sz w:val="18"/>
                <w:szCs w:val="18"/>
                <w:lang w:eastAsia="es-CL"/>
              </w:rPr>
              <w:t>del</w:t>
            </w:r>
            <w:r w:rsidR="0023015A" w:rsidRPr="00F12BEB">
              <w:rPr>
                <w:rFonts w:eastAsia="MS Mincho" w:cstheme="minorHAnsi"/>
                <w:sz w:val="18"/>
                <w:szCs w:val="18"/>
                <w:lang w:eastAsia="es-CL"/>
              </w:rPr>
              <w:t xml:space="preserve"> crucero </w:t>
            </w:r>
            <w:r w:rsidR="0023015A">
              <w:rPr>
                <w:rFonts w:eastAsia="MS Mincho" w:cstheme="minorHAnsi"/>
                <w:sz w:val="18"/>
                <w:szCs w:val="18"/>
                <w:lang w:eastAsia="es-CL"/>
              </w:rPr>
              <w:t>MPDH.</w:t>
            </w:r>
          </w:p>
          <w:p w14:paraId="1AEFB8A4" w14:textId="77777777" w:rsidR="0023015A" w:rsidRDefault="0023015A" w:rsidP="0023015A">
            <w:pPr>
              <w:spacing w:after="0"/>
              <w:jc w:val="left"/>
              <w:rPr>
                <w:rFonts w:eastAsia="MS Mincho" w:cstheme="minorHAnsi"/>
                <w:sz w:val="18"/>
                <w:szCs w:val="18"/>
                <w:lang w:eastAsia="es-CL"/>
              </w:rPr>
            </w:pPr>
            <m:oMath>
              <m:r>
                <w:rPr>
                  <w:rFonts w:ascii="Cambria Math" w:eastAsia="MS Mincho" w:hAnsi="Cambria Math" w:cstheme="minorHAnsi"/>
                  <w:sz w:val="18"/>
                  <w:szCs w:val="18"/>
                  <w:lang w:eastAsia="es-CL"/>
                </w:rPr>
                <m:t>N</m:t>
              </m:r>
            </m:oMath>
            <w:r w:rsidRPr="00F12BEB">
              <w:rPr>
                <w:rFonts w:eastAsia="MS Mincho" w:cstheme="minorHAnsi"/>
                <w:sz w:val="18"/>
                <w:szCs w:val="18"/>
                <w:lang w:eastAsia="es-CL"/>
              </w:rPr>
              <w:t>: Abundancia de la fracción desovante al crucero MPDH a la talla l y año t</w:t>
            </w:r>
          </w:p>
          <w:p w14:paraId="798B21C0" w14:textId="77777777" w:rsidR="0023015A" w:rsidRDefault="00C07A46" w:rsidP="0023015A">
            <w:pPr>
              <w:spacing w:after="0"/>
              <w:jc w:val="left"/>
              <w:rPr>
                <w:sz w:val="18"/>
                <w:szCs w:val="18"/>
              </w:rPr>
            </w:pPr>
            <m:oMath>
              <m:sSup>
                <m:sSupPr>
                  <m:ctrlPr>
                    <w:rPr>
                      <w:rFonts w:ascii="Cambria Math" w:hAnsi="Cambria Math"/>
                      <w:i/>
                      <w:sz w:val="18"/>
                      <w:szCs w:val="18"/>
                    </w:rPr>
                  </m:ctrlPr>
                </m:sSupPr>
                <m:e>
                  <m:r>
                    <w:rPr>
                      <w:rFonts w:ascii="Cambria Math" w:hAnsi="Cambria Math"/>
                      <w:sz w:val="18"/>
                      <w:szCs w:val="18"/>
                    </w:rPr>
                    <m:t>dt</m:t>
                  </m:r>
                </m:e>
                <m:sup>
                  <m:r>
                    <w:rPr>
                      <w:rFonts w:ascii="Cambria Math" w:hAnsi="Cambria Math"/>
                      <w:sz w:val="18"/>
                      <w:szCs w:val="18"/>
                    </w:rPr>
                    <m:t>c2</m:t>
                  </m:r>
                </m:sup>
              </m:sSup>
            </m:oMath>
            <w:r w:rsidR="0023015A" w:rsidRPr="00F12BEB">
              <w:rPr>
                <w:sz w:val="18"/>
                <w:szCs w:val="18"/>
              </w:rPr>
              <w:t>es la fracción del año en la cual se realiza el crucero</w:t>
            </w:r>
            <w:r w:rsidR="0023015A">
              <w:rPr>
                <w:sz w:val="18"/>
                <w:szCs w:val="18"/>
              </w:rPr>
              <w:t xml:space="preserve"> MPDH</w:t>
            </w:r>
            <w:r w:rsidR="0023015A" w:rsidRPr="00F12BEB">
              <w:rPr>
                <w:sz w:val="18"/>
                <w:szCs w:val="18"/>
              </w:rPr>
              <w:t xml:space="preserve"> (</w:t>
            </w:r>
            <m:oMath>
              <m:sSup>
                <m:sSupPr>
                  <m:ctrlPr>
                    <w:rPr>
                      <w:rFonts w:ascii="Cambria Math" w:hAnsi="Cambria Math"/>
                      <w:i/>
                      <w:sz w:val="18"/>
                      <w:szCs w:val="18"/>
                    </w:rPr>
                  </m:ctrlPr>
                </m:sSupPr>
                <m:e>
                  <m:r>
                    <w:rPr>
                      <w:rFonts w:ascii="Cambria Math" w:hAnsi="Cambria Math"/>
                      <w:sz w:val="18"/>
                      <w:szCs w:val="18"/>
                    </w:rPr>
                    <m:t>dt</m:t>
                  </m:r>
                </m:e>
                <m:sup>
                  <m:r>
                    <w:rPr>
                      <w:rFonts w:ascii="Cambria Math" w:hAnsi="Cambria Math"/>
                      <w:sz w:val="18"/>
                      <w:szCs w:val="18"/>
                    </w:rPr>
                    <m:t>c2</m:t>
                  </m:r>
                </m:sup>
              </m:sSup>
              <m:r>
                <w:rPr>
                  <w:rFonts w:ascii="Cambria Math" w:hAnsi="Cambria Math"/>
                  <w:sz w:val="18"/>
                  <w:szCs w:val="18"/>
                </w:rPr>
                <m:t>=0,67</m:t>
              </m:r>
            </m:oMath>
            <w:r w:rsidR="0023015A" w:rsidRPr="00F12BEB">
              <w:rPr>
                <w:sz w:val="18"/>
                <w:szCs w:val="18"/>
              </w:rPr>
              <w:t>).</w:t>
            </w:r>
          </w:p>
          <w:p w14:paraId="699AA91A" w14:textId="77777777" w:rsidR="0023015A" w:rsidRPr="009C7E30" w:rsidRDefault="0023015A" w:rsidP="0023015A">
            <w:pPr>
              <w:spacing w:after="0"/>
              <w:jc w:val="left"/>
              <w:rPr>
                <w:rFonts w:eastAsia="MS Mincho" w:cstheme="minorHAnsi"/>
                <w:sz w:val="18"/>
                <w:szCs w:val="18"/>
                <w:lang w:eastAsia="es-CL"/>
              </w:rPr>
            </w:pPr>
            <m:oMath>
              <m:r>
                <w:rPr>
                  <w:rFonts w:ascii="Cambria Math" w:hAnsi="Cambria Math"/>
                  <w:sz w:val="16"/>
                </w:rPr>
                <m:t xml:space="preserve"> </m:t>
              </m:r>
              <m:sSub>
                <m:sSubPr>
                  <m:ctrlPr>
                    <w:rPr>
                      <w:rFonts w:ascii="Cambria Math" w:hAnsi="Cambria Math"/>
                      <w:i/>
                      <w:sz w:val="16"/>
                    </w:rPr>
                  </m:ctrlPr>
                </m:sSubPr>
                <m:e>
                  <m:r>
                    <w:rPr>
                      <w:rFonts w:ascii="Cambria Math" w:hAnsi="Cambria Math"/>
                      <w:sz w:val="16"/>
                    </w:rPr>
                    <m:t>O</m:t>
                  </m:r>
                </m:e>
                <m:sub>
                  <m:r>
                    <w:rPr>
                      <w:rFonts w:ascii="Cambria Math" w:hAnsi="Cambria Math"/>
                      <w:sz w:val="16"/>
                    </w:rPr>
                    <m:t>l</m:t>
                  </m:r>
                </m:sub>
              </m:sSub>
            </m:oMath>
            <w:r>
              <w:rPr>
                <w:rFonts w:eastAsia="MS Mincho" w:cstheme="minorHAnsi"/>
                <w:sz w:val="16"/>
              </w:rPr>
              <w:t xml:space="preserve"> </w:t>
            </w:r>
            <w:r w:rsidRPr="009C7E30">
              <w:rPr>
                <w:rFonts w:eastAsia="MS Mincho" w:cstheme="minorHAnsi"/>
                <w:sz w:val="18"/>
              </w:rPr>
              <w:t xml:space="preserve">Ojiva de madurez a la talla </w:t>
            </w:r>
            <w:r w:rsidRPr="009C7E30">
              <w:rPr>
                <w:rFonts w:eastAsia="MS Mincho" w:cstheme="minorHAnsi"/>
                <w:i/>
                <w:sz w:val="18"/>
              </w:rPr>
              <w:t>l</w:t>
            </w:r>
          </w:p>
        </w:tc>
      </w:tr>
      <w:tr w:rsidR="0023015A" w:rsidRPr="004F4944" w14:paraId="16A3F8B2" w14:textId="77777777" w:rsidTr="0023015A">
        <w:trPr>
          <w:trHeight w:val="750"/>
        </w:trPr>
        <w:tc>
          <w:tcPr>
            <w:tcW w:w="1701" w:type="dxa"/>
            <w:tcBorders>
              <w:left w:val="nil"/>
            </w:tcBorders>
            <w:shd w:val="clear" w:color="auto" w:fill="auto"/>
            <w:vAlign w:val="center"/>
          </w:tcPr>
          <w:p w14:paraId="1D72CDEB" w14:textId="77777777" w:rsidR="0023015A" w:rsidRPr="007771CA" w:rsidRDefault="0023015A" w:rsidP="0023015A">
            <w:pPr>
              <w:contextualSpacing/>
              <w:rPr>
                <w:rFonts w:asciiTheme="majorHAnsi" w:hAnsiTheme="majorHAnsi"/>
                <w:sz w:val="18"/>
                <w:szCs w:val="18"/>
              </w:rPr>
            </w:pPr>
            <w:r w:rsidRPr="007771CA">
              <w:rPr>
                <w:rFonts w:asciiTheme="majorHAnsi" w:hAnsiTheme="majorHAnsi"/>
                <w:sz w:val="18"/>
                <w:szCs w:val="18"/>
              </w:rPr>
              <w:t>Composición de tallas en las capturas</w:t>
            </w:r>
          </w:p>
        </w:tc>
        <w:tc>
          <w:tcPr>
            <w:tcW w:w="4253" w:type="dxa"/>
            <w:shd w:val="clear" w:color="auto" w:fill="auto"/>
            <w:vAlign w:val="center"/>
          </w:tcPr>
          <w:p w14:paraId="58526857" w14:textId="77777777" w:rsidR="0023015A" w:rsidRPr="007771CA" w:rsidRDefault="00C07A46" w:rsidP="0023015A">
            <w:pPr>
              <w:contextualSpacing/>
              <w:jc w:val="center"/>
              <w:rPr>
                <w:rFonts w:asciiTheme="majorHAnsi" w:hAnsiTheme="majorHAnsi"/>
                <w:sz w:val="16"/>
              </w:rPr>
            </w:pPr>
            <m:oMathPara>
              <m:oMath>
                <m:acc>
                  <m:accPr>
                    <m:ctrlPr>
                      <w:rPr>
                        <w:rFonts w:ascii="Cambria Math" w:hAnsi="Cambria Math"/>
                        <w:i/>
                        <w:sz w:val="16"/>
                      </w:rPr>
                    </m:ctrlPr>
                  </m:accPr>
                  <m:e>
                    <m:sSub>
                      <m:sSubPr>
                        <m:ctrlPr>
                          <w:rPr>
                            <w:rFonts w:ascii="Cambria Math" w:hAnsi="Cambria Math"/>
                            <w:i/>
                            <w:sz w:val="16"/>
                          </w:rPr>
                        </m:ctrlPr>
                      </m:sSubPr>
                      <m:e>
                        <m:r>
                          <w:rPr>
                            <w:rFonts w:ascii="Cambria Math" w:hAnsi="Cambria Math"/>
                            <w:sz w:val="16"/>
                          </w:rPr>
                          <m:t>C</m:t>
                        </m:r>
                      </m:e>
                      <m:sub>
                        <m:r>
                          <w:rPr>
                            <w:rFonts w:ascii="Cambria Math" w:hAnsi="Cambria Math"/>
                            <w:sz w:val="16"/>
                          </w:rPr>
                          <m:t>l,t</m:t>
                        </m:r>
                      </m:sub>
                    </m:sSub>
                  </m:e>
                </m:acc>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l,t</m:t>
                    </m:r>
                  </m:sub>
                </m:sSub>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F</m:t>
                        </m:r>
                      </m:e>
                      <m:sub>
                        <m:r>
                          <w:rPr>
                            <w:rFonts w:ascii="Cambria Math" w:hAnsi="Cambria Math"/>
                            <w:sz w:val="16"/>
                          </w:rPr>
                          <m:t>l,t</m:t>
                        </m:r>
                      </m:sub>
                    </m:sSub>
                    <m:r>
                      <w:rPr>
                        <w:rFonts w:ascii="Cambria Math" w:hAnsi="Cambria Math"/>
                        <w:sz w:val="16"/>
                      </w:rPr>
                      <m:t>(1-</m:t>
                    </m:r>
                    <m:func>
                      <m:funcPr>
                        <m:ctrlPr>
                          <w:rPr>
                            <w:rFonts w:ascii="Cambria Math" w:hAnsi="Cambria Math"/>
                            <w:sz w:val="16"/>
                          </w:rPr>
                        </m:ctrlPr>
                      </m:funcPr>
                      <m:fName>
                        <m:r>
                          <m:rPr>
                            <m:sty m:val="p"/>
                          </m:rPr>
                          <w:rPr>
                            <w:rFonts w:ascii="Cambria Math" w:hAnsi="Cambria Math"/>
                            <w:sz w:val="16"/>
                          </w:rPr>
                          <m:t>exp</m:t>
                        </m:r>
                        <m:ctrlPr>
                          <w:rPr>
                            <w:rFonts w:ascii="Cambria Math" w:hAnsi="Cambria Math"/>
                            <w:i/>
                            <w:sz w:val="16"/>
                          </w:rPr>
                        </m:ctrlPr>
                      </m:fName>
                      <m:e>
                        <m:d>
                          <m:dPr>
                            <m:ctrlPr>
                              <w:rPr>
                                <w:rFonts w:ascii="Cambria Math" w:hAnsi="Cambria Math"/>
                                <w:i/>
                                <w:sz w:val="16"/>
                              </w:rPr>
                            </m:ctrlPr>
                          </m:dPr>
                          <m:e>
                            <m:r>
                              <w:rPr>
                                <w:rFonts w:ascii="Cambria Math" w:hAnsi="Cambria Math"/>
                                <w:sz w:val="16"/>
                              </w:rPr>
                              <m:t>-</m:t>
                            </m:r>
                            <m:sSub>
                              <m:sSubPr>
                                <m:ctrlPr>
                                  <w:rPr>
                                    <w:rFonts w:ascii="Cambria Math" w:hAnsi="Cambria Math"/>
                                    <w:i/>
                                    <w:sz w:val="16"/>
                                  </w:rPr>
                                </m:ctrlPr>
                              </m:sSubPr>
                              <m:e>
                                <m:r>
                                  <w:rPr>
                                    <w:rFonts w:ascii="Cambria Math" w:hAnsi="Cambria Math"/>
                                    <w:sz w:val="16"/>
                                  </w:rPr>
                                  <m:t>Z</m:t>
                                </m:r>
                              </m:e>
                              <m:sub>
                                <m:r>
                                  <w:rPr>
                                    <w:rFonts w:ascii="Cambria Math" w:hAnsi="Cambria Math"/>
                                    <w:sz w:val="16"/>
                                  </w:rPr>
                                  <m:t>l,t</m:t>
                                </m:r>
                              </m:sub>
                            </m:sSub>
                          </m:e>
                        </m:d>
                      </m:e>
                    </m:func>
                    <m:r>
                      <w:rPr>
                        <w:rFonts w:ascii="Cambria Math" w:hAnsi="Cambria Math"/>
                        <w:sz w:val="16"/>
                      </w:rPr>
                      <m:t>)</m:t>
                    </m:r>
                  </m:num>
                  <m:den>
                    <m:sSub>
                      <m:sSubPr>
                        <m:ctrlPr>
                          <w:rPr>
                            <w:rFonts w:ascii="Cambria Math" w:hAnsi="Cambria Math"/>
                            <w:i/>
                            <w:sz w:val="16"/>
                          </w:rPr>
                        </m:ctrlPr>
                      </m:sSubPr>
                      <m:e>
                        <m:r>
                          <w:rPr>
                            <w:rFonts w:ascii="Cambria Math" w:hAnsi="Cambria Math"/>
                            <w:sz w:val="16"/>
                          </w:rPr>
                          <m:t>Z</m:t>
                        </m:r>
                      </m:e>
                      <m:sub>
                        <m:r>
                          <w:rPr>
                            <w:rFonts w:ascii="Cambria Math" w:hAnsi="Cambria Math"/>
                            <w:sz w:val="16"/>
                          </w:rPr>
                          <m:t>l,t</m:t>
                        </m:r>
                      </m:sub>
                    </m:sSub>
                  </m:den>
                </m:f>
              </m:oMath>
            </m:oMathPara>
          </w:p>
        </w:tc>
        <w:tc>
          <w:tcPr>
            <w:tcW w:w="2693" w:type="dxa"/>
            <w:tcBorders>
              <w:right w:val="nil"/>
            </w:tcBorders>
            <w:shd w:val="clear" w:color="auto" w:fill="auto"/>
            <w:vAlign w:val="center"/>
          </w:tcPr>
          <w:p w14:paraId="6C79C5BE" w14:textId="77777777" w:rsidR="0023015A" w:rsidRPr="00F12BEB" w:rsidRDefault="0023015A" w:rsidP="0023015A">
            <w:pPr>
              <w:spacing w:after="0"/>
              <w:jc w:val="left"/>
              <w:rPr>
                <w:rFonts w:eastAsia="MS Mincho" w:cstheme="minorHAnsi"/>
                <w:sz w:val="18"/>
                <w:szCs w:val="18"/>
                <w:lang w:eastAsia="es-CL"/>
              </w:rPr>
            </w:pPr>
            <w:r w:rsidRPr="00F12BEB">
              <w:rPr>
                <w:rFonts w:eastAsia="MS Mincho" w:cstheme="minorHAnsi"/>
                <w:sz w:val="18"/>
                <w:szCs w:val="18"/>
                <w:lang w:eastAsia="es-CL"/>
              </w:rPr>
              <w:t>C</w:t>
            </w:r>
            <w:r w:rsidRPr="00F12BEB">
              <w:rPr>
                <w:rFonts w:eastAsia="MS Mincho" w:cstheme="minorHAnsi"/>
                <w:i/>
                <w:sz w:val="18"/>
                <w:szCs w:val="18"/>
                <w:vertAlign w:val="subscript"/>
                <w:lang w:eastAsia="es-CL"/>
              </w:rPr>
              <w:t xml:space="preserve">l,t </w:t>
            </w:r>
            <w:r w:rsidRPr="00F12BEB">
              <w:rPr>
                <w:rFonts w:eastAsia="MS Mincho" w:cstheme="minorHAnsi"/>
                <w:sz w:val="18"/>
                <w:szCs w:val="18"/>
                <w:lang w:eastAsia="es-CL"/>
              </w:rPr>
              <w:t xml:space="preserve">: captura </w:t>
            </w:r>
            <w:r>
              <w:rPr>
                <w:rFonts w:eastAsia="MS Mincho" w:cstheme="minorHAnsi"/>
                <w:sz w:val="18"/>
                <w:szCs w:val="18"/>
                <w:lang w:eastAsia="es-CL"/>
              </w:rPr>
              <w:t xml:space="preserve">comercial </w:t>
            </w:r>
            <w:r w:rsidRPr="00F12BEB">
              <w:rPr>
                <w:rFonts w:eastAsia="MS Mincho" w:cstheme="minorHAnsi"/>
                <w:sz w:val="18"/>
                <w:szCs w:val="18"/>
                <w:lang w:eastAsia="es-CL"/>
              </w:rPr>
              <w:t xml:space="preserve">de los individuos de talla </w:t>
            </w:r>
            <w:r w:rsidRPr="00F12BEB">
              <w:rPr>
                <w:rFonts w:eastAsia="MS Mincho" w:cstheme="minorHAnsi"/>
                <w:i/>
                <w:sz w:val="18"/>
                <w:szCs w:val="18"/>
                <w:lang w:eastAsia="es-CL"/>
              </w:rPr>
              <w:t xml:space="preserve">l, </w:t>
            </w:r>
            <w:r w:rsidRPr="00F12BEB">
              <w:rPr>
                <w:rFonts w:eastAsia="MS Mincho" w:cstheme="minorHAnsi"/>
                <w:sz w:val="18"/>
                <w:szCs w:val="18"/>
                <w:lang w:eastAsia="es-CL"/>
              </w:rPr>
              <w:t xml:space="preserve">en el año </w:t>
            </w:r>
            <w:r w:rsidRPr="00F12BEB">
              <w:rPr>
                <w:rFonts w:eastAsia="MS Mincho" w:cstheme="minorHAnsi"/>
                <w:i/>
                <w:sz w:val="18"/>
                <w:szCs w:val="18"/>
                <w:lang w:eastAsia="es-CL"/>
              </w:rPr>
              <w:t>t</w:t>
            </w:r>
            <w:r>
              <w:rPr>
                <w:rFonts w:eastAsia="MS Mincho" w:cstheme="minorHAnsi"/>
                <w:i/>
                <w:sz w:val="18"/>
                <w:szCs w:val="18"/>
                <w:lang w:eastAsia="es-CL"/>
              </w:rPr>
              <w:t>.</w:t>
            </w:r>
          </w:p>
        </w:tc>
      </w:tr>
    </w:tbl>
    <w:p w14:paraId="3FE60BC7" w14:textId="020506E9" w:rsidR="00515056" w:rsidRDefault="00515056" w:rsidP="00D84CB1">
      <w:pPr>
        <w:pStyle w:val="Tabla"/>
        <w:jc w:val="both"/>
      </w:pPr>
    </w:p>
    <w:p w14:paraId="15E6CAA0" w14:textId="4953AA9D" w:rsidR="00515056" w:rsidRDefault="00515056">
      <w:pPr>
        <w:spacing w:line="259" w:lineRule="auto"/>
        <w:jc w:val="left"/>
        <w:rPr>
          <w:rFonts w:eastAsia="MS Mincho" w:cs="Times New Roman"/>
          <w:sz w:val="22"/>
          <w:lang w:eastAsia="es-CL"/>
        </w:rPr>
      </w:pPr>
      <w:r>
        <w:br w:type="page"/>
      </w:r>
    </w:p>
    <w:p w14:paraId="13219610" w14:textId="77777777" w:rsidR="00515056" w:rsidRPr="003D5371" w:rsidRDefault="00515056" w:rsidP="003D5371">
      <w:pPr>
        <w:pStyle w:val="Ttulo4"/>
      </w:pPr>
      <w:r w:rsidRPr="003D5371">
        <w:lastRenderedPageBreak/>
        <w:t>Modelos de los errores y función de minimización</w:t>
      </w:r>
    </w:p>
    <w:p w14:paraId="656C64EC" w14:textId="2F4F7585" w:rsidR="00FA2202" w:rsidRDefault="00FA2202" w:rsidP="00FA2202">
      <w:pPr>
        <w:pStyle w:val="Tnormal"/>
        <w:rPr>
          <w:rFonts w:cs="Arial"/>
          <w:lang w:val="es-MX"/>
        </w:rPr>
      </w:pPr>
      <w:r w:rsidRPr="0091565C">
        <w:t>Las verosimilitudes describen las funciones de densidad de probabilidad, asociadas a la incertidumbre de observación</w:t>
      </w:r>
      <w:r>
        <w:t xml:space="preserve"> (</w:t>
      </w:r>
      <w:r>
        <w:fldChar w:fldCharType="begin"/>
      </w:r>
      <w:r>
        <w:instrText xml:space="preserve"> REF _Ref493152221 \h </w:instrText>
      </w:r>
      <w:r>
        <w:fldChar w:fldCharType="separate"/>
      </w:r>
      <w:r w:rsidR="000B610D" w:rsidRPr="003B5D4C">
        <w:rPr>
          <w:b/>
        </w:rPr>
        <w:t xml:space="preserve">Tabla </w:t>
      </w:r>
      <w:r w:rsidR="000B610D">
        <w:rPr>
          <w:b/>
          <w:noProof/>
        </w:rPr>
        <w:t>6</w:t>
      </w:r>
      <w:r>
        <w:fldChar w:fldCharType="end"/>
      </w:r>
      <w:r>
        <w:t>)</w:t>
      </w:r>
      <w:r w:rsidRPr="0091565C">
        <w:t>.</w:t>
      </w:r>
      <w:r>
        <w:t xml:space="preserve"> </w:t>
      </w:r>
      <w:r w:rsidRPr="00B134A3">
        <w:rPr>
          <w:rFonts w:cs="Arial"/>
        </w:rPr>
        <w:t>La estimación de parámetros se realiza mediante máxima verosimilitud de los datos observados dados los parámetros</w:t>
      </w:r>
      <w:r w:rsidRPr="00B134A3">
        <w:rPr>
          <w:rFonts w:cs="Arial"/>
          <w:i/>
        </w:rPr>
        <w:t>.</w:t>
      </w:r>
      <w:r w:rsidRPr="00B134A3">
        <w:rPr>
          <w:rFonts w:cs="Arial"/>
        </w:rPr>
        <w:t xml:space="preserve"> </w:t>
      </w:r>
      <w:r w:rsidRPr="00B134A3">
        <w:rPr>
          <w:rFonts w:cs="Arial"/>
          <w:lang w:val="es-MX"/>
        </w:rPr>
        <w:t>La función de minimización corresponde al negativo del logaritmo de la verosimilitud según:</w:t>
      </w:r>
    </w:p>
    <w:p w14:paraId="0A688FA0" w14:textId="77777777" w:rsidR="00FA2202" w:rsidRPr="00B134A3" w:rsidRDefault="00FA2202" w:rsidP="00FA2202">
      <w:pPr>
        <w:pStyle w:val="Tnormal"/>
        <w:rPr>
          <w:rFonts w:cs="Arial"/>
          <w:lang w:val="es-MX"/>
        </w:rPr>
      </w:pPr>
    </w:p>
    <w:p w14:paraId="685A9117" w14:textId="77777777" w:rsidR="00FA2202" w:rsidRPr="00B134A3" w:rsidRDefault="00FA2202" w:rsidP="00FA2202">
      <w:pPr>
        <w:spacing w:after="120"/>
        <w:jc w:val="center"/>
        <w:rPr>
          <w:rFonts w:cs="Arial"/>
          <w:lang w:val="es-MX"/>
        </w:rPr>
      </w:pPr>
      <w:r w:rsidRPr="00B134A3">
        <w:rPr>
          <w:rFonts w:cs="Arial"/>
          <w:position w:val="-28"/>
          <w:lang w:val="es-MX"/>
        </w:rPr>
        <w:object w:dxaOrig="2260" w:dyaOrig="540" w14:anchorId="18AAA443">
          <v:shape id="_x0000_i1035" type="#_x0000_t75" style="width:130.5pt;height:30pt" o:ole="">
            <v:imagedata r:id="rId46" o:title=""/>
          </v:shape>
          <o:OLEObject Type="Embed" ProgID="Equation.3" ShapeID="_x0000_i1035" DrawAspect="Content" ObjectID="_1670319116" r:id="rId47"/>
        </w:object>
      </w:r>
    </w:p>
    <w:p w14:paraId="757D0062" w14:textId="77777777" w:rsidR="00FA2202" w:rsidRPr="0091565C" w:rsidRDefault="00FA2202" w:rsidP="00FA2202">
      <w:pPr>
        <w:rPr>
          <w:rFonts w:cs="Arial"/>
          <w:lang w:val="es-MX"/>
        </w:rPr>
      </w:pPr>
      <w:r w:rsidRPr="00B134A3">
        <w:rPr>
          <w:rFonts w:cs="Arial"/>
          <w:lang w:val="es-MX"/>
        </w:rPr>
        <w:t xml:space="preserve">Donde, θ es el vector de parámetros a estimar dado los datos observados (x), </w:t>
      </w:r>
      <w:r w:rsidRPr="00B134A3">
        <w:rPr>
          <w:rFonts w:cs="Arial"/>
          <w:i/>
          <w:lang w:val="es-MX"/>
        </w:rPr>
        <w:t>L(i)</w:t>
      </w:r>
      <w:r w:rsidRPr="00B134A3">
        <w:rPr>
          <w:rFonts w:cs="Arial"/>
          <w:lang w:val="es-MX"/>
        </w:rPr>
        <w:t xml:space="preserve"> corresponde a los estimadores máximo verosímiles.</w:t>
      </w:r>
    </w:p>
    <w:p w14:paraId="22F0915B" w14:textId="2A47AB7B" w:rsidR="00515056" w:rsidRPr="00FA2202" w:rsidRDefault="00515056" w:rsidP="00515056">
      <w:pPr>
        <w:pStyle w:val="Tabla"/>
        <w:jc w:val="both"/>
        <w:rPr>
          <w:lang w:val="es-MX"/>
        </w:rPr>
      </w:pPr>
    </w:p>
    <w:p w14:paraId="166E7321" w14:textId="5A8A0AC1" w:rsidR="0067033A" w:rsidRPr="003B5D4C" w:rsidRDefault="0067033A" w:rsidP="0067033A">
      <w:pPr>
        <w:pStyle w:val="Tabla"/>
        <w:rPr>
          <w:b/>
        </w:rPr>
      </w:pPr>
      <w:bookmarkStart w:id="44" w:name="_Ref493152221"/>
      <w:r w:rsidRPr="003B5D4C">
        <w:rPr>
          <w:b/>
        </w:rPr>
        <w:t xml:space="preserve">Tabla </w:t>
      </w:r>
      <w:r w:rsidRPr="003B5D4C">
        <w:rPr>
          <w:b/>
        </w:rPr>
        <w:fldChar w:fldCharType="begin"/>
      </w:r>
      <w:r w:rsidRPr="003B5D4C">
        <w:rPr>
          <w:b/>
        </w:rPr>
        <w:instrText xml:space="preserve"> SEQ Tabla \* ARABIC </w:instrText>
      </w:r>
      <w:r w:rsidRPr="003B5D4C">
        <w:rPr>
          <w:b/>
        </w:rPr>
        <w:fldChar w:fldCharType="separate"/>
      </w:r>
      <w:r w:rsidR="000B610D">
        <w:rPr>
          <w:b/>
          <w:noProof/>
        </w:rPr>
        <w:t>6</w:t>
      </w:r>
      <w:r w:rsidRPr="003B5D4C">
        <w:rPr>
          <w:b/>
        </w:rPr>
        <w:fldChar w:fldCharType="end"/>
      </w:r>
      <w:bookmarkEnd w:id="44"/>
    </w:p>
    <w:p w14:paraId="26437921" w14:textId="01B7E2EA" w:rsidR="0067033A" w:rsidRDefault="00515056" w:rsidP="00004652">
      <w:pPr>
        <w:pStyle w:val="Tabla"/>
        <w:spacing w:after="160"/>
      </w:pPr>
      <w:r w:rsidRPr="003B5D4C">
        <w:t>Formulación del m</w:t>
      </w:r>
      <w:r w:rsidR="0067033A" w:rsidRPr="003B5D4C">
        <w:t xml:space="preserve">odelo de los errores del </w:t>
      </w:r>
      <w:r w:rsidRPr="003B5D4C">
        <w:t>Modelo Anual estructurado a la Talla y datos en Talla (</w:t>
      </w:r>
      <w:r w:rsidRPr="003B5D4C">
        <w:rPr>
          <w:b/>
        </w:rPr>
        <w:t>MATT</w:t>
      </w:r>
      <w:r w:rsidRPr="003B5D4C">
        <w:t>)</w:t>
      </w:r>
      <w:r w:rsidR="0067033A" w:rsidRPr="003B5D4C">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1"/>
        <w:gridCol w:w="1207"/>
        <w:gridCol w:w="3397"/>
        <w:gridCol w:w="2381"/>
      </w:tblGrid>
      <w:tr w:rsidR="00FA2202" w:rsidRPr="004F4944" w14:paraId="28D15A65" w14:textId="77777777" w:rsidTr="00C2157D">
        <w:trPr>
          <w:trHeight w:val="433"/>
        </w:trPr>
        <w:tc>
          <w:tcPr>
            <w:tcW w:w="1941" w:type="dxa"/>
            <w:shd w:val="clear" w:color="auto" w:fill="E7E6E6"/>
            <w:vAlign w:val="center"/>
          </w:tcPr>
          <w:p w14:paraId="6D91A816" w14:textId="77777777" w:rsidR="00FA2202" w:rsidRPr="00D84CB1" w:rsidRDefault="00FA2202" w:rsidP="00C2157D">
            <w:pPr>
              <w:contextualSpacing/>
              <w:jc w:val="center"/>
              <w:rPr>
                <w:b/>
                <w:sz w:val="20"/>
              </w:rPr>
            </w:pPr>
            <w:r w:rsidRPr="00D84CB1">
              <w:rPr>
                <w:b/>
                <w:sz w:val="20"/>
              </w:rPr>
              <w:t>Variable</w:t>
            </w:r>
          </w:p>
        </w:tc>
        <w:tc>
          <w:tcPr>
            <w:tcW w:w="1207" w:type="dxa"/>
            <w:shd w:val="clear" w:color="auto" w:fill="E7E6E6"/>
            <w:vAlign w:val="center"/>
          </w:tcPr>
          <w:p w14:paraId="07EA3C85" w14:textId="77777777" w:rsidR="00FA2202" w:rsidRPr="00D84CB1" w:rsidRDefault="00FA2202" w:rsidP="00C2157D">
            <w:pPr>
              <w:contextualSpacing/>
              <w:jc w:val="center"/>
              <w:rPr>
                <w:b/>
                <w:sz w:val="20"/>
              </w:rPr>
            </w:pPr>
            <w:r w:rsidRPr="00D84CB1">
              <w:rPr>
                <w:b/>
                <w:sz w:val="20"/>
              </w:rPr>
              <w:t>Error</w:t>
            </w:r>
          </w:p>
        </w:tc>
        <w:tc>
          <w:tcPr>
            <w:tcW w:w="3397" w:type="dxa"/>
            <w:shd w:val="clear" w:color="auto" w:fill="E7E6E6"/>
            <w:vAlign w:val="center"/>
          </w:tcPr>
          <w:p w14:paraId="40207CC7" w14:textId="77777777" w:rsidR="00FA2202" w:rsidRPr="00D84CB1" w:rsidRDefault="00FA2202" w:rsidP="00C2157D">
            <w:pPr>
              <w:contextualSpacing/>
              <w:jc w:val="center"/>
              <w:rPr>
                <w:b/>
                <w:sz w:val="20"/>
              </w:rPr>
            </w:pPr>
            <w:r w:rsidRPr="00D84CB1">
              <w:rPr>
                <w:b/>
                <w:sz w:val="20"/>
              </w:rPr>
              <w:t>Forma</w:t>
            </w:r>
          </w:p>
        </w:tc>
        <w:tc>
          <w:tcPr>
            <w:tcW w:w="2381" w:type="dxa"/>
            <w:shd w:val="clear" w:color="auto" w:fill="E7E6E6"/>
            <w:vAlign w:val="center"/>
          </w:tcPr>
          <w:p w14:paraId="395FBC8E" w14:textId="77777777" w:rsidR="00FA2202" w:rsidRPr="00D84CB1" w:rsidRDefault="00FA2202" w:rsidP="00C2157D">
            <w:pPr>
              <w:contextualSpacing/>
              <w:jc w:val="center"/>
              <w:rPr>
                <w:b/>
                <w:sz w:val="20"/>
              </w:rPr>
            </w:pPr>
            <w:r w:rsidRPr="00D84CB1">
              <w:rPr>
                <w:b/>
                <w:sz w:val="20"/>
              </w:rPr>
              <w:t>Descripción</w:t>
            </w:r>
          </w:p>
        </w:tc>
      </w:tr>
      <w:tr w:rsidR="00FA2202" w:rsidRPr="004F4944" w14:paraId="7A596620" w14:textId="77777777" w:rsidTr="00C2157D">
        <w:trPr>
          <w:trHeight w:val="989"/>
        </w:trPr>
        <w:tc>
          <w:tcPr>
            <w:tcW w:w="1941" w:type="dxa"/>
            <w:shd w:val="clear" w:color="auto" w:fill="auto"/>
            <w:vAlign w:val="center"/>
          </w:tcPr>
          <w:p w14:paraId="0285A11F" w14:textId="77777777" w:rsidR="00FA2202" w:rsidRPr="00D84CB1" w:rsidRDefault="00FA2202" w:rsidP="00C2157D">
            <w:pPr>
              <w:contextualSpacing/>
              <w:rPr>
                <w:sz w:val="18"/>
                <w:szCs w:val="18"/>
              </w:rPr>
            </w:pPr>
            <w:r w:rsidRPr="00D84CB1">
              <w:rPr>
                <w:sz w:val="18"/>
                <w:szCs w:val="18"/>
              </w:rPr>
              <w:t>Desembarques</w:t>
            </w:r>
          </w:p>
        </w:tc>
        <w:tc>
          <w:tcPr>
            <w:tcW w:w="1207" w:type="dxa"/>
            <w:shd w:val="clear" w:color="auto" w:fill="auto"/>
            <w:vAlign w:val="center"/>
          </w:tcPr>
          <w:p w14:paraId="5B82E03A" w14:textId="77777777" w:rsidR="00FA2202" w:rsidRPr="00D84CB1" w:rsidRDefault="00FA2202" w:rsidP="00C2157D">
            <w:pPr>
              <w:contextualSpacing/>
              <w:rPr>
                <w:i/>
                <w:sz w:val="18"/>
                <w:szCs w:val="18"/>
              </w:rPr>
            </w:pPr>
            <w:r w:rsidRPr="00D84CB1">
              <w:rPr>
                <w:i/>
                <w:sz w:val="18"/>
                <w:szCs w:val="18"/>
              </w:rPr>
              <w:t>Lognormal</w:t>
            </w:r>
          </w:p>
        </w:tc>
        <w:tc>
          <w:tcPr>
            <w:tcW w:w="3397" w:type="dxa"/>
            <w:shd w:val="clear" w:color="auto" w:fill="auto"/>
            <w:vAlign w:val="center"/>
          </w:tcPr>
          <w:p w14:paraId="46E0F33B" w14:textId="77777777" w:rsidR="00FA2202" w:rsidRPr="00D84CB1" w:rsidRDefault="00FA2202" w:rsidP="00C2157D">
            <w:pPr>
              <w:contextualSpacing/>
              <w:jc w:val="center"/>
              <w:rPr>
                <w:sz w:val="18"/>
                <w:szCs w:val="18"/>
              </w:rPr>
            </w:pPr>
            <m:oMathPara>
              <m:oMath>
                <m:r>
                  <w:rPr>
                    <w:rFonts w:ascii="Cambria Math" w:hAnsi="Cambria Math"/>
                    <w:sz w:val="18"/>
                    <w:szCs w:val="18"/>
                  </w:rPr>
                  <m:t>L</m:t>
                </m:r>
                <m:d>
                  <m:dPr>
                    <m:ctrlPr>
                      <w:rPr>
                        <w:rFonts w:ascii="Cambria Math" w:hAnsi="Cambria Math"/>
                        <w:i/>
                        <w:sz w:val="18"/>
                        <w:szCs w:val="18"/>
                      </w:rPr>
                    </m:ctrlPr>
                  </m:dPr>
                  <m:e>
                    <m:r>
                      <w:rPr>
                        <w:rFonts w:ascii="Cambria Math" w:hAnsi="Cambria Math"/>
                        <w:sz w:val="18"/>
                        <w:szCs w:val="18"/>
                      </w:rPr>
                      <m:t>Y</m:t>
                    </m:r>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m:t>
                    </m:r>
                  </m:num>
                  <m:den>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y</m:t>
                        </m:r>
                      </m:sub>
                      <m:sup>
                        <m:r>
                          <w:rPr>
                            <w:rFonts w:ascii="Cambria Math" w:hAnsi="Cambria Math"/>
                            <w:sz w:val="18"/>
                            <w:szCs w:val="18"/>
                          </w:rPr>
                          <m:t>2</m:t>
                        </m:r>
                      </m:sup>
                    </m:sSubSup>
                  </m:den>
                </m:f>
                <m:nary>
                  <m:naryPr>
                    <m:chr m:val="∑"/>
                    <m:limLoc m:val="undOvr"/>
                    <m:supHide m:val="1"/>
                    <m:ctrlPr>
                      <w:rPr>
                        <w:rFonts w:ascii="Cambria Math" w:hAnsi="Cambria Math"/>
                        <w:i/>
                        <w:sz w:val="18"/>
                        <w:szCs w:val="18"/>
                      </w:rPr>
                    </m:ctrlPr>
                  </m:naryPr>
                  <m:sub>
                    <m:r>
                      <w:rPr>
                        <w:rFonts w:ascii="Cambria Math" w:hAnsi="Cambria Math"/>
                        <w:sz w:val="18"/>
                        <w:szCs w:val="18"/>
                      </w:rPr>
                      <m:t>t</m:t>
                    </m:r>
                  </m:sub>
                  <m:sup/>
                  <m:e>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ln</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t</m:t>
                                    </m:r>
                                  </m:sub>
                                </m:sSub>
                              </m:num>
                              <m:den>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t</m:t>
                                    </m:r>
                                  </m:sub>
                                </m:sSub>
                              </m:den>
                            </m:f>
                          </m:e>
                        </m:d>
                      </m:e>
                      <m:sup>
                        <m:r>
                          <w:rPr>
                            <w:rFonts w:ascii="Cambria Math" w:hAnsi="Cambria Math"/>
                            <w:sz w:val="18"/>
                            <w:szCs w:val="18"/>
                          </w:rPr>
                          <m:t>2</m:t>
                        </m:r>
                      </m:sup>
                    </m:sSup>
                  </m:e>
                </m:nary>
              </m:oMath>
            </m:oMathPara>
          </w:p>
        </w:tc>
        <w:tc>
          <w:tcPr>
            <w:tcW w:w="2381" w:type="dxa"/>
            <w:shd w:val="clear" w:color="auto" w:fill="auto"/>
            <w:vAlign w:val="center"/>
          </w:tcPr>
          <w:p w14:paraId="3EDFE6F7" w14:textId="77777777" w:rsidR="00FA2202" w:rsidRPr="00D84CB1" w:rsidRDefault="00C07A46" w:rsidP="00C2157D">
            <w:pPr>
              <w:contextualSpacing/>
              <w:rPr>
                <w:sz w:val="18"/>
                <w:szCs w:val="18"/>
              </w:rPr>
            </w:pPr>
            <m:oMath>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t</m:t>
                  </m:r>
                </m:sub>
              </m:sSub>
            </m:oMath>
            <w:r w:rsidR="00FA2202" w:rsidRPr="00D84CB1">
              <w:rPr>
                <w:sz w:val="18"/>
                <w:szCs w:val="18"/>
              </w:rPr>
              <w:t xml:space="preserve"> es la captura al año t </w:t>
            </w:r>
          </w:p>
          <w:p w14:paraId="2EAC64FA" w14:textId="77777777" w:rsidR="00FA2202" w:rsidRPr="00D84CB1" w:rsidRDefault="00C07A46" w:rsidP="00C2157D">
            <w:pPr>
              <w:contextualSpacing/>
              <w:rPr>
                <w:sz w:val="18"/>
                <w:szCs w:val="18"/>
              </w:rPr>
            </w:pPr>
            <m:oMath>
              <m:acc>
                <m:accPr>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t</m:t>
                      </m:r>
                    </m:sub>
                  </m:sSub>
                </m:e>
              </m:acc>
            </m:oMath>
            <w:r w:rsidR="00FA2202" w:rsidRPr="00D84CB1">
              <w:rPr>
                <w:sz w:val="18"/>
                <w:szCs w:val="18"/>
              </w:rPr>
              <w:t xml:space="preserve"> es la captura predicha al año t</w:t>
            </w:r>
          </w:p>
          <w:p w14:paraId="26AA9D18" w14:textId="77777777" w:rsidR="00FA2202" w:rsidRPr="00D84CB1" w:rsidRDefault="00C07A46" w:rsidP="00C2157D">
            <w:pPr>
              <w:contextualSpacing/>
              <w:rPr>
                <w:rFonts w:eastAsiaTheme="minorEastAsia"/>
                <w:sz w:val="18"/>
                <w:szCs w:val="18"/>
              </w:rPr>
            </w:pPr>
            <m:oMath>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y</m:t>
                  </m:r>
                </m:sub>
                <m:sup/>
              </m:sSubSup>
            </m:oMath>
            <w:r w:rsidR="00FA2202" w:rsidRPr="00D84CB1">
              <w:rPr>
                <w:rFonts w:eastAsiaTheme="minorEastAsia"/>
                <w:sz w:val="18"/>
                <w:szCs w:val="18"/>
              </w:rPr>
              <w:t xml:space="preserve"> es la desviación estándar del índice (Y)</w:t>
            </w:r>
          </w:p>
        </w:tc>
      </w:tr>
      <w:tr w:rsidR="00FA2202" w:rsidRPr="004F4944" w14:paraId="41ABAB05" w14:textId="77777777" w:rsidTr="00C2157D">
        <w:trPr>
          <w:trHeight w:val="989"/>
        </w:trPr>
        <w:tc>
          <w:tcPr>
            <w:tcW w:w="1941" w:type="dxa"/>
            <w:shd w:val="clear" w:color="auto" w:fill="auto"/>
            <w:vAlign w:val="center"/>
          </w:tcPr>
          <w:p w14:paraId="52AFD39C" w14:textId="77777777" w:rsidR="00FA2202" w:rsidRPr="00D84CB1" w:rsidRDefault="00FA2202" w:rsidP="00C2157D">
            <w:pPr>
              <w:contextualSpacing/>
              <w:rPr>
                <w:sz w:val="18"/>
                <w:szCs w:val="18"/>
              </w:rPr>
            </w:pPr>
            <w:r w:rsidRPr="00D84CB1">
              <w:rPr>
                <w:sz w:val="18"/>
                <w:szCs w:val="18"/>
              </w:rPr>
              <w:t>Biomasa crucero acústico</w:t>
            </w:r>
          </w:p>
        </w:tc>
        <w:tc>
          <w:tcPr>
            <w:tcW w:w="1207" w:type="dxa"/>
            <w:shd w:val="clear" w:color="auto" w:fill="auto"/>
            <w:vAlign w:val="center"/>
          </w:tcPr>
          <w:p w14:paraId="3E55D66C" w14:textId="77777777" w:rsidR="00FA2202" w:rsidRPr="00D84CB1" w:rsidRDefault="00FA2202" w:rsidP="00C2157D">
            <w:pPr>
              <w:contextualSpacing/>
              <w:rPr>
                <w:i/>
                <w:sz w:val="18"/>
                <w:szCs w:val="18"/>
              </w:rPr>
            </w:pPr>
            <w:r w:rsidRPr="00D84CB1">
              <w:rPr>
                <w:i/>
                <w:sz w:val="18"/>
                <w:szCs w:val="18"/>
              </w:rPr>
              <w:t>Lognormal</w:t>
            </w:r>
          </w:p>
        </w:tc>
        <w:tc>
          <w:tcPr>
            <w:tcW w:w="3397" w:type="dxa"/>
            <w:shd w:val="clear" w:color="auto" w:fill="auto"/>
            <w:vAlign w:val="center"/>
          </w:tcPr>
          <w:p w14:paraId="7E0FC366" w14:textId="77777777" w:rsidR="00FA2202" w:rsidRPr="00D84CB1" w:rsidRDefault="00FA2202" w:rsidP="00C2157D">
            <w:pPr>
              <w:contextualSpacing/>
              <w:jc w:val="center"/>
              <w:rPr>
                <w:sz w:val="18"/>
                <w:szCs w:val="18"/>
              </w:rPr>
            </w:pPr>
            <m:oMathPara>
              <m:oMath>
                <m:r>
                  <w:rPr>
                    <w:rFonts w:ascii="Cambria Math" w:hAnsi="Cambria Math"/>
                    <w:sz w:val="18"/>
                    <w:szCs w:val="18"/>
                  </w:rPr>
                  <m:t>L</m:t>
                </m:r>
                <m:d>
                  <m:dPr>
                    <m:ctrlPr>
                      <w:rPr>
                        <w:rFonts w:ascii="Cambria Math" w:hAnsi="Cambria Math"/>
                        <w:i/>
                        <w:sz w:val="18"/>
                        <w:szCs w:val="18"/>
                      </w:rPr>
                    </m:ctrlPr>
                  </m:dPr>
                  <m:e>
                    <m:r>
                      <w:rPr>
                        <w:rFonts w:ascii="Cambria Math" w:hAnsi="Cambria Math"/>
                        <w:sz w:val="18"/>
                        <w:szCs w:val="18"/>
                      </w:rPr>
                      <m:t>Bc</m:t>
                    </m:r>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m:t>
                    </m:r>
                  </m:num>
                  <m:den>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Bc</m:t>
                        </m:r>
                      </m:sub>
                      <m:sup>
                        <m:r>
                          <w:rPr>
                            <w:rFonts w:ascii="Cambria Math" w:hAnsi="Cambria Math"/>
                            <w:sz w:val="18"/>
                            <w:szCs w:val="18"/>
                          </w:rPr>
                          <m:t>2</m:t>
                        </m:r>
                      </m:sup>
                    </m:sSubSup>
                  </m:den>
                </m:f>
                <m:nary>
                  <m:naryPr>
                    <m:chr m:val="∑"/>
                    <m:limLoc m:val="undOvr"/>
                    <m:supHide m:val="1"/>
                    <m:ctrlPr>
                      <w:rPr>
                        <w:rFonts w:ascii="Cambria Math" w:hAnsi="Cambria Math"/>
                        <w:i/>
                        <w:sz w:val="18"/>
                        <w:szCs w:val="18"/>
                      </w:rPr>
                    </m:ctrlPr>
                  </m:naryPr>
                  <m:sub>
                    <m:r>
                      <w:rPr>
                        <w:rFonts w:ascii="Cambria Math" w:hAnsi="Cambria Math"/>
                        <w:sz w:val="18"/>
                        <w:szCs w:val="18"/>
                      </w:rPr>
                      <m:t>t</m:t>
                    </m:r>
                  </m:sub>
                  <m:sup/>
                  <m:e>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ln</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Bc</m:t>
                                    </m:r>
                                  </m:e>
                                  <m:sub>
                                    <m:r>
                                      <w:rPr>
                                        <w:rFonts w:ascii="Cambria Math" w:hAnsi="Cambria Math"/>
                                        <w:sz w:val="18"/>
                                        <w:szCs w:val="18"/>
                                      </w:rPr>
                                      <m:t>t</m:t>
                                    </m:r>
                                  </m:sub>
                                </m:sSub>
                              </m:num>
                              <m:den>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Bc</m:t>
                                        </m:r>
                                      </m:e>
                                    </m:acc>
                                  </m:e>
                                  <m:sub>
                                    <m:r>
                                      <w:rPr>
                                        <w:rFonts w:ascii="Cambria Math" w:hAnsi="Cambria Math"/>
                                        <w:sz w:val="18"/>
                                        <w:szCs w:val="18"/>
                                      </w:rPr>
                                      <m:t>t</m:t>
                                    </m:r>
                                  </m:sub>
                                </m:sSub>
                              </m:den>
                            </m:f>
                          </m:e>
                        </m:d>
                      </m:e>
                      <m:sup>
                        <m:r>
                          <w:rPr>
                            <w:rFonts w:ascii="Cambria Math" w:hAnsi="Cambria Math"/>
                            <w:sz w:val="18"/>
                            <w:szCs w:val="18"/>
                          </w:rPr>
                          <m:t>2</m:t>
                        </m:r>
                      </m:sup>
                    </m:sSup>
                  </m:e>
                </m:nary>
              </m:oMath>
            </m:oMathPara>
          </w:p>
        </w:tc>
        <w:tc>
          <w:tcPr>
            <w:tcW w:w="2381" w:type="dxa"/>
            <w:shd w:val="clear" w:color="auto" w:fill="auto"/>
            <w:vAlign w:val="center"/>
          </w:tcPr>
          <w:p w14:paraId="3DC81BE9" w14:textId="77777777" w:rsidR="00FA2202" w:rsidRPr="00D84CB1" w:rsidRDefault="00C07A46" w:rsidP="00C2157D">
            <w:pPr>
              <w:contextualSpacing/>
              <w:rPr>
                <w:sz w:val="18"/>
                <w:szCs w:val="18"/>
              </w:rPr>
            </w:pPr>
            <m:oMath>
              <m:sSub>
                <m:sSubPr>
                  <m:ctrlPr>
                    <w:rPr>
                      <w:rFonts w:ascii="Cambria Math" w:hAnsi="Cambria Math"/>
                      <w:i/>
                      <w:sz w:val="18"/>
                      <w:szCs w:val="18"/>
                    </w:rPr>
                  </m:ctrlPr>
                </m:sSubPr>
                <m:e>
                  <m:r>
                    <w:rPr>
                      <w:rFonts w:ascii="Cambria Math" w:hAnsi="Cambria Math"/>
                      <w:sz w:val="18"/>
                      <w:szCs w:val="18"/>
                    </w:rPr>
                    <m:t>Bc</m:t>
                  </m:r>
                </m:e>
                <m:sub>
                  <m:r>
                    <w:rPr>
                      <w:rFonts w:ascii="Cambria Math" w:hAnsi="Cambria Math"/>
                      <w:sz w:val="18"/>
                      <w:szCs w:val="18"/>
                    </w:rPr>
                    <m:t>t</m:t>
                  </m:r>
                </m:sub>
              </m:sSub>
            </m:oMath>
            <w:r w:rsidR="00FA2202" w:rsidRPr="00D84CB1">
              <w:rPr>
                <w:sz w:val="18"/>
                <w:szCs w:val="18"/>
              </w:rPr>
              <w:t xml:space="preserve"> es la captura al año t </w:t>
            </w:r>
          </w:p>
          <w:p w14:paraId="40E39D39" w14:textId="77777777" w:rsidR="00FA2202" w:rsidRPr="00D84CB1" w:rsidRDefault="00C07A46" w:rsidP="00C2157D">
            <w:pPr>
              <w:contextualSpacing/>
              <w:rPr>
                <w:sz w:val="18"/>
                <w:szCs w:val="18"/>
              </w:rPr>
            </w:pPr>
            <m:oMath>
              <m:acc>
                <m:accPr>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Bc</m:t>
                      </m:r>
                    </m:e>
                    <m:sub>
                      <m:r>
                        <w:rPr>
                          <w:rFonts w:ascii="Cambria Math" w:hAnsi="Cambria Math"/>
                          <w:sz w:val="18"/>
                          <w:szCs w:val="18"/>
                        </w:rPr>
                        <m:t>t</m:t>
                      </m:r>
                    </m:sub>
                  </m:sSub>
                </m:e>
              </m:acc>
            </m:oMath>
            <w:r w:rsidR="00FA2202" w:rsidRPr="00D84CB1">
              <w:rPr>
                <w:sz w:val="18"/>
                <w:szCs w:val="18"/>
              </w:rPr>
              <w:t xml:space="preserve"> es la captura predicha al año t</w:t>
            </w:r>
          </w:p>
          <w:p w14:paraId="77137CE7" w14:textId="77777777" w:rsidR="00FA2202" w:rsidRPr="00D84CB1" w:rsidRDefault="00C07A46" w:rsidP="00C2157D">
            <w:pPr>
              <w:contextualSpacing/>
              <w:rPr>
                <w:rFonts w:eastAsia="Times New Roman"/>
                <w:sz w:val="18"/>
                <w:szCs w:val="18"/>
              </w:rPr>
            </w:pPr>
            <m:oMath>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Bc</m:t>
                  </m:r>
                </m:sub>
                <m:sup/>
              </m:sSubSup>
            </m:oMath>
            <w:r w:rsidR="00FA2202" w:rsidRPr="00D84CB1">
              <w:rPr>
                <w:rFonts w:eastAsiaTheme="minorEastAsia"/>
                <w:sz w:val="18"/>
                <w:szCs w:val="18"/>
              </w:rPr>
              <w:t xml:space="preserve"> es la desviación estándar del índice (Y)</w:t>
            </w:r>
          </w:p>
        </w:tc>
      </w:tr>
      <w:tr w:rsidR="00FA2202" w:rsidRPr="004F4944" w14:paraId="39E87A2E" w14:textId="77777777" w:rsidTr="00C2157D">
        <w:trPr>
          <w:trHeight w:val="964"/>
        </w:trPr>
        <w:tc>
          <w:tcPr>
            <w:tcW w:w="1941" w:type="dxa"/>
            <w:shd w:val="clear" w:color="auto" w:fill="auto"/>
            <w:vAlign w:val="center"/>
          </w:tcPr>
          <w:p w14:paraId="71CCB774" w14:textId="77777777" w:rsidR="00FA2202" w:rsidRPr="00D84CB1" w:rsidRDefault="00FA2202" w:rsidP="00C2157D">
            <w:pPr>
              <w:contextualSpacing/>
              <w:rPr>
                <w:sz w:val="18"/>
                <w:szCs w:val="18"/>
              </w:rPr>
            </w:pPr>
            <w:r w:rsidRPr="00D84CB1">
              <w:rPr>
                <w:sz w:val="18"/>
                <w:szCs w:val="18"/>
              </w:rPr>
              <w:t>CPUE por flota</w:t>
            </w:r>
          </w:p>
        </w:tc>
        <w:tc>
          <w:tcPr>
            <w:tcW w:w="1207" w:type="dxa"/>
            <w:shd w:val="clear" w:color="auto" w:fill="auto"/>
            <w:vAlign w:val="center"/>
          </w:tcPr>
          <w:p w14:paraId="55A6D8C5" w14:textId="77777777" w:rsidR="00FA2202" w:rsidRPr="00D84CB1" w:rsidRDefault="00FA2202" w:rsidP="00C2157D">
            <w:pPr>
              <w:contextualSpacing/>
              <w:rPr>
                <w:i/>
                <w:sz w:val="18"/>
                <w:szCs w:val="18"/>
              </w:rPr>
            </w:pPr>
            <w:r w:rsidRPr="00D84CB1">
              <w:rPr>
                <w:i/>
                <w:sz w:val="18"/>
                <w:szCs w:val="18"/>
              </w:rPr>
              <w:t>Lognormal</w:t>
            </w:r>
          </w:p>
        </w:tc>
        <w:tc>
          <w:tcPr>
            <w:tcW w:w="3397" w:type="dxa"/>
            <w:shd w:val="clear" w:color="auto" w:fill="auto"/>
            <w:vAlign w:val="center"/>
          </w:tcPr>
          <w:p w14:paraId="7CD6F2AD" w14:textId="77777777" w:rsidR="00FA2202" w:rsidRPr="00D84CB1" w:rsidRDefault="00FA2202" w:rsidP="00C2157D">
            <w:pPr>
              <w:contextualSpacing/>
              <w:jc w:val="center"/>
              <w:rPr>
                <w:rFonts w:eastAsia="Times New Roman"/>
                <w:sz w:val="18"/>
                <w:szCs w:val="18"/>
              </w:rPr>
            </w:pPr>
            <m:oMathPara>
              <m:oMath>
                <m:r>
                  <w:rPr>
                    <w:rFonts w:ascii="Cambria Math" w:hAnsi="Cambria Math" w:cs="Arial"/>
                    <w:sz w:val="18"/>
                    <w:szCs w:val="18"/>
                    <w:lang w:val="es-MX"/>
                  </w:rPr>
                  <m:t>L(</m:t>
                </m:r>
                <m:sSub>
                  <m:sSubPr>
                    <m:ctrlPr>
                      <w:rPr>
                        <w:rFonts w:ascii="Cambria Math" w:hAnsi="Cambria Math" w:cs="Arial"/>
                        <w:i/>
                        <w:sz w:val="18"/>
                        <w:szCs w:val="18"/>
                        <w:lang w:val="es-MX"/>
                      </w:rPr>
                    </m:ctrlPr>
                  </m:sSubPr>
                  <m:e>
                    <m:r>
                      <w:rPr>
                        <w:rFonts w:ascii="Cambria Math" w:hAnsi="Cambria Math" w:cs="Arial"/>
                        <w:sz w:val="18"/>
                        <w:szCs w:val="18"/>
                        <w:lang w:val="es-MX"/>
                      </w:rPr>
                      <m:t>cpue</m:t>
                    </m:r>
                  </m:e>
                  <m:sub>
                    <m:r>
                      <w:rPr>
                        <w:rFonts w:ascii="Cambria Math" w:hAnsi="Cambria Math" w:cs="Arial"/>
                        <w:sz w:val="18"/>
                        <w:szCs w:val="18"/>
                        <w:lang w:val="es-MX"/>
                      </w:rPr>
                      <m:t>f</m:t>
                    </m:r>
                  </m:sub>
                </m:sSub>
                <m:r>
                  <w:rPr>
                    <w:rFonts w:ascii="Cambria Math" w:hAnsi="Cambria Math" w:cs="Arial"/>
                    <w:sz w:val="18"/>
                    <w:szCs w:val="18"/>
                    <w:lang w:val="es-MX"/>
                  </w:rPr>
                  <m:t>)= -</m:t>
                </m:r>
                <m:f>
                  <m:fPr>
                    <m:ctrlPr>
                      <w:rPr>
                        <w:rFonts w:ascii="Cambria Math" w:hAnsi="Cambria Math" w:cs="Arial"/>
                        <w:i/>
                        <w:sz w:val="18"/>
                        <w:szCs w:val="18"/>
                        <w:lang w:val="es-MX"/>
                      </w:rPr>
                    </m:ctrlPr>
                  </m:fPr>
                  <m:num>
                    <m:r>
                      <w:rPr>
                        <w:rFonts w:ascii="Cambria Math" w:hAnsi="Cambria Math" w:cs="Arial"/>
                        <w:sz w:val="18"/>
                        <w:szCs w:val="18"/>
                        <w:lang w:val="es-MX"/>
                      </w:rPr>
                      <m:t>0.5</m:t>
                    </m:r>
                  </m:num>
                  <m:den>
                    <m:sSubSup>
                      <m:sSubSupPr>
                        <m:ctrlPr>
                          <w:rPr>
                            <w:rFonts w:ascii="Cambria Math" w:hAnsi="Cambria Math" w:cs="Arial"/>
                            <w:i/>
                            <w:sz w:val="18"/>
                            <w:szCs w:val="18"/>
                            <w:lang w:val="es-MX"/>
                          </w:rPr>
                        </m:ctrlPr>
                      </m:sSubSupPr>
                      <m:e>
                        <m:r>
                          <w:rPr>
                            <w:rFonts w:ascii="Cambria Math" w:hAnsi="Cambria Math" w:cs="Arial"/>
                            <w:sz w:val="18"/>
                            <w:szCs w:val="18"/>
                            <w:lang w:val="es-MX"/>
                          </w:rPr>
                          <m:t>σ</m:t>
                        </m:r>
                      </m:e>
                      <m:sub>
                        <m:sSub>
                          <m:sSubPr>
                            <m:ctrlPr>
                              <w:rPr>
                                <w:rFonts w:ascii="Cambria Math" w:hAnsi="Cambria Math" w:cs="Arial"/>
                                <w:i/>
                                <w:sz w:val="18"/>
                                <w:szCs w:val="18"/>
                                <w:lang w:val="es-MX"/>
                              </w:rPr>
                            </m:ctrlPr>
                          </m:sSubPr>
                          <m:e>
                            <m:r>
                              <w:rPr>
                                <w:rFonts w:ascii="Cambria Math" w:hAnsi="Cambria Math" w:cs="Arial"/>
                                <w:sz w:val="18"/>
                                <w:szCs w:val="18"/>
                                <w:lang w:val="es-MX"/>
                              </w:rPr>
                              <m:t>cpue</m:t>
                            </m:r>
                          </m:e>
                          <m:sub>
                            <m:r>
                              <w:rPr>
                                <w:rFonts w:ascii="Cambria Math" w:hAnsi="Cambria Math" w:cs="Arial"/>
                                <w:sz w:val="18"/>
                                <w:szCs w:val="18"/>
                                <w:lang w:val="es-MX"/>
                              </w:rPr>
                              <m:t>f</m:t>
                            </m:r>
                          </m:sub>
                        </m:sSub>
                      </m:sub>
                      <m:sup>
                        <m:r>
                          <w:rPr>
                            <w:rFonts w:ascii="Cambria Math" w:hAnsi="Cambria Math" w:cs="Arial"/>
                            <w:sz w:val="18"/>
                            <w:szCs w:val="18"/>
                            <w:lang w:val="es-MX"/>
                          </w:rPr>
                          <m:t>2</m:t>
                        </m:r>
                      </m:sup>
                    </m:sSubSup>
                  </m:den>
                </m:f>
                <m:nary>
                  <m:naryPr>
                    <m:chr m:val="∑"/>
                    <m:limLoc m:val="undOvr"/>
                    <m:supHide m:val="1"/>
                    <m:ctrlPr>
                      <w:rPr>
                        <w:rFonts w:ascii="Cambria Math" w:hAnsi="Cambria Math" w:cs="Arial"/>
                        <w:i/>
                        <w:sz w:val="18"/>
                        <w:szCs w:val="18"/>
                        <w:lang w:val="es-MX"/>
                      </w:rPr>
                    </m:ctrlPr>
                  </m:naryPr>
                  <m:sub>
                    <m:r>
                      <w:rPr>
                        <w:rFonts w:ascii="Cambria Math" w:hAnsi="Cambria Math" w:cs="Arial"/>
                        <w:sz w:val="18"/>
                        <w:szCs w:val="18"/>
                        <w:lang w:val="es-MX"/>
                      </w:rPr>
                      <m:t>t</m:t>
                    </m:r>
                  </m:sub>
                  <m:sup/>
                  <m:e>
                    <m:sSup>
                      <m:sSupPr>
                        <m:ctrlPr>
                          <w:rPr>
                            <w:rFonts w:ascii="Cambria Math" w:hAnsi="Cambria Math" w:cs="Arial"/>
                            <w:i/>
                            <w:sz w:val="18"/>
                            <w:szCs w:val="18"/>
                            <w:lang w:val="es-MX"/>
                          </w:rPr>
                        </m:ctrlPr>
                      </m:sSupPr>
                      <m:e>
                        <m:r>
                          <w:rPr>
                            <w:rFonts w:ascii="Cambria Math" w:hAnsi="Cambria Math" w:cs="Arial"/>
                            <w:sz w:val="18"/>
                            <w:szCs w:val="18"/>
                            <w:lang w:val="es-MX"/>
                          </w:rPr>
                          <m:t>(ln</m:t>
                        </m:r>
                        <m:f>
                          <m:fPr>
                            <m:ctrlPr>
                              <w:rPr>
                                <w:rFonts w:ascii="Cambria Math" w:hAnsi="Cambria Math" w:cs="Arial"/>
                                <w:i/>
                                <w:sz w:val="18"/>
                                <w:szCs w:val="18"/>
                                <w:lang w:val="es-MX"/>
                              </w:rPr>
                            </m:ctrlPr>
                          </m:fPr>
                          <m:num>
                            <m:sSub>
                              <m:sSubPr>
                                <m:ctrlPr>
                                  <w:rPr>
                                    <w:rFonts w:ascii="Cambria Math" w:hAnsi="Cambria Math" w:cs="Arial"/>
                                    <w:i/>
                                    <w:sz w:val="18"/>
                                    <w:szCs w:val="18"/>
                                    <w:lang w:val="es-MX"/>
                                  </w:rPr>
                                </m:ctrlPr>
                              </m:sSubPr>
                              <m:e>
                                <m:r>
                                  <w:rPr>
                                    <w:rFonts w:ascii="Cambria Math" w:hAnsi="Cambria Math" w:cs="Arial"/>
                                    <w:sz w:val="18"/>
                                    <w:szCs w:val="18"/>
                                    <w:lang w:val="es-MX"/>
                                  </w:rPr>
                                  <m:t>cpue</m:t>
                                </m:r>
                              </m:e>
                              <m:sub>
                                <m:r>
                                  <w:rPr>
                                    <w:rFonts w:ascii="Cambria Math" w:hAnsi="Cambria Math" w:cs="Arial"/>
                                    <w:sz w:val="18"/>
                                    <w:szCs w:val="18"/>
                                    <w:lang w:val="es-MX"/>
                                  </w:rPr>
                                  <m:t>f,t</m:t>
                                </m:r>
                              </m:sub>
                            </m:sSub>
                          </m:num>
                          <m:den>
                            <m:acc>
                              <m:accPr>
                                <m:ctrlPr>
                                  <w:rPr>
                                    <w:rFonts w:ascii="Cambria Math" w:hAnsi="Cambria Math" w:cs="Arial"/>
                                    <w:i/>
                                    <w:sz w:val="18"/>
                                    <w:szCs w:val="18"/>
                                    <w:lang w:val="es-MX"/>
                                  </w:rPr>
                                </m:ctrlPr>
                              </m:accPr>
                              <m:e>
                                <m:sSub>
                                  <m:sSubPr>
                                    <m:ctrlPr>
                                      <w:rPr>
                                        <w:rFonts w:ascii="Cambria Math" w:hAnsi="Cambria Math" w:cs="Arial"/>
                                        <w:i/>
                                        <w:sz w:val="18"/>
                                        <w:szCs w:val="18"/>
                                        <w:lang w:val="es-MX"/>
                                      </w:rPr>
                                    </m:ctrlPr>
                                  </m:sSubPr>
                                  <m:e>
                                    <m:r>
                                      <w:rPr>
                                        <w:rFonts w:ascii="Cambria Math" w:hAnsi="Cambria Math" w:cs="Arial"/>
                                        <w:sz w:val="18"/>
                                        <w:szCs w:val="18"/>
                                        <w:lang w:val="es-MX"/>
                                      </w:rPr>
                                      <m:t>cpue</m:t>
                                    </m:r>
                                  </m:e>
                                  <m:sub>
                                    <m:r>
                                      <w:rPr>
                                        <w:rFonts w:ascii="Cambria Math" w:hAnsi="Cambria Math" w:cs="Arial"/>
                                        <w:sz w:val="18"/>
                                        <w:szCs w:val="18"/>
                                        <w:lang w:val="es-MX"/>
                                      </w:rPr>
                                      <m:t>f,t</m:t>
                                    </m:r>
                                  </m:sub>
                                </m:sSub>
                              </m:e>
                            </m:acc>
                          </m:den>
                        </m:f>
                        <m:r>
                          <w:rPr>
                            <w:rFonts w:ascii="Cambria Math" w:hAnsi="Cambria Math" w:cs="Arial"/>
                            <w:sz w:val="18"/>
                            <w:szCs w:val="18"/>
                            <w:lang w:val="es-MX"/>
                          </w:rPr>
                          <m:t>)</m:t>
                        </m:r>
                      </m:e>
                      <m:sup>
                        <m:r>
                          <w:rPr>
                            <w:rFonts w:ascii="Cambria Math" w:hAnsi="Cambria Math" w:cs="Arial"/>
                            <w:sz w:val="18"/>
                            <w:szCs w:val="18"/>
                            <w:lang w:val="es-MX"/>
                          </w:rPr>
                          <m:t>2</m:t>
                        </m:r>
                      </m:sup>
                    </m:sSup>
                  </m:e>
                </m:nary>
              </m:oMath>
            </m:oMathPara>
          </w:p>
        </w:tc>
        <w:tc>
          <w:tcPr>
            <w:tcW w:w="2381" w:type="dxa"/>
            <w:shd w:val="clear" w:color="auto" w:fill="auto"/>
            <w:vAlign w:val="center"/>
          </w:tcPr>
          <w:p w14:paraId="5D28D361" w14:textId="77777777" w:rsidR="00FA2202" w:rsidRPr="00D84CB1" w:rsidRDefault="00C07A46" w:rsidP="00C2157D">
            <w:pPr>
              <w:contextualSpacing/>
              <w:rPr>
                <w:rFonts w:eastAsia="Times New Roman"/>
                <w:sz w:val="18"/>
                <w:szCs w:val="18"/>
              </w:rPr>
            </w:pPr>
            <m:oMath>
              <m:sSub>
                <m:sSubPr>
                  <m:ctrlPr>
                    <w:rPr>
                      <w:rFonts w:ascii="Cambria Math" w:hAnsi="Cambria Math" w:cs="Arial"/>
                      <w:i/>
                      <w:sz w:val="18"/>
                      <w:szCs w:val="18"/>
                      <w:lang w:val="es-MX"/>
                    </w:rPr>
                  </m:ctrlPr>
                </m:sSubPr>
                <m:e>
                  <m:r>
                    <w:rPr>
                      <w:rFonts w:ascii="Cambria Math" w:hAnsi="Cambria Math" w:cs="Arial"/>
                      <w:sz w:val="18"/>
                      <w:szCs w:val="18"/>
                      <w:lang w:val="es-MX"/>
                    </w:rPr>
                    <m:t>cpue</m:t>
                  </m:r>
                </m:e>
                <m:sub>
                  <m:r>
                    <w:rPr>
                      <w:rFonts w:ascii="Cambria Math" w:hAnsi="Cambria Math" w:cs="Arial"/>
                      <w:sz w:val="18"/>
                      <w:szCs w:val="18"/>
                      <w:lang w:val="es-MX"/>
                    </w:rPr>
                    <m:t>f,t</m:t>
                  </m:r>
                </m:sub>
              </m:sSub>
            </m:oMath>
            <w:r w:rsidR="00FA2202" w:rsidRPr="00D84CB1">
              <w:rPr>
                <w:rFonts w:eastAsia="Times New Roman"/>
                <w:sz w:val="18"/>
                <w:szCs w:val="18"/>
                <w:lang w:val="es-MX"/>
              </w:rPr>
              <w:t xml:space="preserve"> es la captura por unidad de esfuerzo para la flota f al año t</w:t>
            </w:r>
          </w:p>
          <w:p w14:paraId="024205E3" w14:textId="77777777" w:rsidR="00FA2202" w:rsidRPr="00D84CB1" w:rsidRDefault="00C07A46" w:rsidP="00C2157D">
            <w:pPr>
              <w:contextualSpacing/>
              <w:rPr>
                <w:sz w:val="18"/>
                <w:szCs w:val="18"/>
              </w:rPr>
            </w:pPr>
            <m:oMath>
              <m:sSub>
                <m:sSubPr>
                  <m:ctrlPr>
                    <w:rPr>
                      <w:rFonts w:ascii="Cambria Math" w:hAnsi="Cambria Math"/>
                      <w:i/>
                      <w:sz w:val="18"/>
                      <w:szCs w:val="18"/>
                    </w:rPr>
                  </m:ctrlPr>
                </m:sSubPr>
                <m:e>
                  <m:r>
                    <w:rPr>
                      <w:rFonts w:ascii="Cambria Math" w:hAnsi="Cambria Math"/>
                      <w:sz w:val="18"/>
                      <w:szCs w:val="18"/>
                    </w:rPr>
                    <m:t>σ</m:t>
                  </m:r>
                </m:e>
                <m:sub>
                  <m:sSub>
                    <m:sSubPr>
                      <m:ctrlPr>
                        <w:rPr>
                          <w:rFonts w:ascii="Cambria Math" w:hAnsi="Cambria Math"/>
                          <w:i/>
                          <w:sz w:val="18"/>
                          <w:szCs w:val="18"/>
                        </w:rPr>
                      </m:ctrlPr>
                    </m:sSubPr>
                    <m:e>
                      <m:r>
                        <w:rPr>
                          <w:rFonts w:ascii="Cambria Math" w:hAnsi="Cambria Math"/>
                          <w:sz w:val="18"/>
                          <w:szCs w:val="18"/>
                        </w:rPr>
                        <m:t>cpue</m:t>
                      </m:r>
                    </m:e>
                    <m:sub>
                      <m:r>
                        <w:rPr>
                          <w:rFonts w:ascii="Cambria Math" w:hAnsi="Cambria Math"/>
                          <w:sz w:val="18"/>
                          <w:szCs w:val="18"/>
                        </w:rPr>
                        <m:t>f</m:t>
                      </m:r>
                    </m:sub>
                  </m:sSub>
                </m:sub>
              </m:sSub>
            </m:oMath>
            <w:r w:rsidR="00FA2202" w:rsidRPr="00D84CB1">
              <w:rPr>
                <w:sz w:val="18"/>
                <w:szCs w:val="18"/>
              </w:rPr>
              <w:t xml:space="preserve"> es la desviación estándar del índice desembarques (</w:t>
            </w:r>
            <m:oMath>
              <m:sSub>
                <m:sSubPr>
                  <m:ctrlPr>
                    <w:rPr>
                      <w:rFonts w:ascii="Cambria Math" w:hAnsi="Cambria Math"/>
                      <w:i/>
                      <w:sz w:val="18"/>
                      <w:szCs w:val="18"/>
                    </w:rPr>
                  </m:ctrlPr>
                </m:sSubPr>
                <m:e>
                  <m:r>
                    <w:rPr>
                      <w:rFonts w:ascii="Cambria Math" w:hAnsi="Cambria Math"/>
                      <w:sz w:val="18"/>
                      <w:szCs w:val="18"/>
                    </w:rPr>
                    <m:t>cpue</m:t>
                  </m:r>
                </m:e>
                <m:sub>
                  <m:r>
                    <w:rPr>
                      <w:rFonts w:ascii="Cambria Math" w:hAnsi="Cambria Math"/>
                      <w:sz w:val="18"/>
                      <w:szCs w:val="18"/>
                    </w:rPr>
                    <m:t>f</m:t>
                  </m:r>
                </m:sub>
              </m:sSub>
            </m:oMath>
            <w:r w:rsidR="00FA2202" w:rsidRPr="00D84CB1">
              <w:rPr>
                <w:sz w:val="18"/>
                <w:szCs w:val="18"/>
              </w:rPr>
              <w:t xml:space="preserve">) </w:t>
            </w:r>
          </w:p>
        </w:tc>
      </w:tr>
      <w:tr w:rsidR="00FA2202" w:rsidRPr="004F4944" w14:paraId="0C78736B" w14:textId="77777777" w:rsidTr="00C2157D">
        <w:trPr>
          <w:trHeight w:val="750"/>
        </w:trPr>
        <w:tc>
          <w:tcPr>
            <w:tcW w:w="1941" w:type="dxa"/>
            <w:shd w:val="clear" w:color="auto" w:fill="auto"/>
            <w:vAlign w:val="center"/>
          </w:tcPr>
          <w:p w14:paraId="26A410B4" w14:textId="77777777" w:rsidR="00FA2202" w:rsidRPr="00D84CB1" w:rsidRDefault="00FA2202" w:rsidP="00C2157D">
            <w:pPr>
              <w:contextualSpacing/>
              <w:rPr>
                <w:sz w:val="18"/>
                <w:szCs w:val="18"/>
              </w:rPr>
            </w:pPr>
            <w:r w:rsidRPr="00D84CB1">
              <w:rPr>
                <w:sz w:val="18"/>
                <w:szCs w:val="18"/>
              </w:rPr>
              <w:t>Proporción de la captura a la talla de la flota</w:t>
            </w:r>
          </w:p>
        </w:tc>
        <w:tc>
          <w:tcPr>
            <w:tcW w:w="1207" w:type="dxa"/>
            <w:shd w:val="clear" w:color="auto" w:fill="auto"/>
            <w:vAlign w:val="center"/>
          </w:tcPr>
          <w:p w14:paraId="7F2199A3" w14:textId="77777777" w:rsidR="00FA2202" w:rsidRPr="00D84CB1" w:rsidRDefault="00FA2202" w:rsidP="00C2157D">
            <w:pPr>
              <w:contextualSpacing/>
              <w:rPr>
                <w:rFonts w:eastAsia="Times New Roman"/>
                <w:i/>
                <w:sz w:val="18"/>
                <w:szCs w:val="18"/>
              </w:rPr>
            </w:pPr>
            <w:r w:rsidRPr="00D84CB1">
              <w:rPr>
                <w:rFonts w:eastAsia="Times New Roman"/>
                <w:i/>
                <w:sz w:val="18"/>
                <w:szCs w:val="18"/>
              </w:rPr>
              <w:t>Multinomial</w:t>
            </w:r>
          </w:p>
        </w:tc>
        <w:tc>
          <w:tcPr>
            <w:tcW w:w="3397" w:type="dxa"/>
            <w:shd w:val="clear" w:color="auto" w:fill="auto"/>
            <w:vAlign w:val="center"/>
          </w:tcPr>
          <w:p w14:paraId="470FF0A9" w14:textId="77777777" w:rsidR="00FA2202" w:rsidRPr="00D84CB1" w:rsidRDefault="00FA2202" w:rsidP="00C2157D">
            <w:pPr>
              <w:contextualSpacing/>
              <w:jc w:val="center"/>
              <w:rPr>
                <w:sz w:val="18"/>
                <w:szCs w:val="18"/>
              </w:rPr>
            </w:pPr>
            <m:oMathPara>
              <m:oMath>
                <m:r>
                  <w:rPr>
                    <w:rFonts w:ascii="Cambria Math" w:hAnsi="Cambria Math"/>
                    <w:sz w:val="18"/>
                    <w:szCs w:val="18"/>
                  </w:rPr>
                  <m:t>-l</m:t>
                </m:r>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p</m:t>
                        </m:r>
                      </m:e>
                      <m:sup>
                        <m:r>
                          <w:rPr>
                            <w:rFonts w:ascii="Cambria Math" w:hAnsi="Cambria Math"/>
                            <w:sz w:val="18"/>
                            <w:szCs w:val="18"/>
                          </w:rPr>
                          <m:t>f</m:t>
                        </m:r>
                      </m:sup>
                    </m:sSup>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n</m:t>
                    </m:r>
                  </m:e>
                  <m:sup>
                    <m:r>
                      <w:rPr>
                        <w:rFonts w:ascii="Cambria Math" w:hAnsi="Cambria Math"/>
                        <w:sz w:val="18"/>
                        <w:szCs w:val="18"/>
                      </w:rPr>
                      <m:t>f</m:t>
                    </m:r>
                  </m:sup>
                </m:sSup>
                <m:sSubSup>
                  <m:sSubSupPr>
                    <m:ctrlPr>
                      <w:rPr>
                        <w:rFonts w:ascii="Cambria Math" w:hAnsi="Cambria Math"/>
                        <w:i/>
                        <w:sz w:val="18"/>
                        <w:szCs w:val="18"/>
                      </w:rPr>
                    </m:ctrlPr>
                  </m:sSubSupPr>
                  <m:e>
                    <m:r>
                      <w:rPr>
                        <w:rFonts w:ascii="Cambria Math" w:hAnsi="Cambria Math"/>
                        <w:sz w:val="18"/>
                        <w:szCs w:val="18"/>
                      </w:rPr>
                      <m:t>p</m:t>
                    </m:r>
                  </m:e>
                  <m:sub>
                    <m:r>
                      <w:rPr>
                        <w:rFonts w:ascii="Cambria Math" w:hAnsi="Cambria Math"/>
                        <w:sz w:val="18"/>
                        <w:szCs w:val="18"/>
                      </w:rPr>
                      <m:t>l,t</m:t>
                    </m:r>
                  </m:sub>
                  <m:sup>
                    <m:r>
                      <w:rPr>
                        <w:rFonts w:ascii="Cambria Math" w:hAnsi="Cambria Math"/>
                        <w:sz w:val="18"/>
                        <w:szCs w:val="18"/>
                      </w:rPr>
                      <m:t>f</m:t>
                    </m:r>
                  </m:sup>
                </m:sSubSup>
                <m:r>
                  <w:rPr>
                    <w:rFonts w:ascii="Cambria Math" w:hAnsi="Cambria Math"/>
                    <w:sz w:val="18"/>
                    <w:szCs w:val="18"/>
                  </w:rPr>
                  <m:t xml:space="preserve"> ln </m:t>
                </m:r>
                <m:sSubSup>
                  <m:sSubSupPr>
                    <m:ctrlPr>
                      <w:rPr>
                        <w:rFonts w:ascii="Cambria Math" w:hAnsi="Cambria Math"/>
                        <w:i/>
                        <w:sz w:val="18"/>
                        <w:szCs w:val="18"/>
                      </w:rPr>
                    </m:ctrlPr>
                  </m:sSubSupPr>
                  <m:e>
                    <m:acc>
                      <m:accPr>
                        <m:ctrlPr>
                          <w:rPr>
                            <w:rFonts w:ascii="Cambria Math" w:hAnsi="Cambria Math"/>
                            <w:i/>
                            <w:sz w:val="18"/>
                            <w:szCs w:val="18"/>
                          </w:rPr>
                        </m:ctrlPr>
                      </m:accPr>
                      <m:e>
                        <m:r>
                          <w:rPr>
                            <w:rFonts w:ascii="Cambria Math" w:hAnsi="Cambria Math"/>
                            <w:sz w:val="18"/>
                            <w:szCs w:val="18"/>
                          </w:rPr>
                          <m:t>p</m:t>
                        </m:r>
                      </m:e>
                    </m:acc>
                  </m:e>
                  <m:sub>
                    <m:r>
                      <w:rPr>
                        <w:rFonts w:ascii="Cambria Math" w:hAnsi="Cambria Math"/>
                        <w:sz w:val="18"/>
                        <w:szCs w:val="18"/>
                      </w:rPr>
                      <m:t>l,t</m:t>
                    </m:r>
                  </m:sub>
                  <m:sup>
                    <m:r>
                      <w:rPr>
                        <w:rFonts w:ascii="Cambria Math" w:hAnsi="Cambria Math"/>
                        <w:sz w:val="18"/>
                        <w:szCs w:val="18"/>
                      </w:rPr>
                      <m:t>f</m:t>
                    </m:r>
                  </m:sup>
                </m:sSubSup>
              </m:oMath>
            </m:oMathPara>
          </w:p>
        </w:tc>
        <w:tc>
          <w:tcPr>
            <w:tcW w:w="2381" w:type="dxa"/>
            <w:shd w:val="clear" w:color="auto" w:fill="auto"/>
            <w:vAlign w:val="center"/>
          </w:tcPr>
          <w:p w14:paraId="49905358" w14:textId="77777777" w:rsidR="00FA2202" w:rsidRPr="00D84CB1" w:rsidRDefault="00C07A46" w:rsidP="00C2157D">
            <w:pPr>
              <w:contextualSpacing/>
              <w:rPr>
                <w:sz w:val="18"/>
                <w:szCs w:val="18"/>
              </w:rPr>
            </w:pPr>
            <m:oMath>
              <m:sSubSup>
                <m:sSubSupPr>
                  <m:ctrlPr>
                    <w:rPr>
                      <w:rFonts w:ascii="Cambria Math" w:hAnsi="Cambria Math"/>
                      <w:i/>
                      <w:sz w:val="18"/>
                      <w:szCs w:val="18"/>
                    </w:rPr>
                  </m:ctrlPr>
                </m:sSubSupPr>
                <m:e>
                  <m:r>
                    <w:rPr>
                      <w:rFonts w:ascii="Cambria Math" w:hAnsi="Cambria Math"/>
                      <w:sz w:val="18"/>
                      <w:szCs w:val="18"/>
                    </w:rPr>
                    <m:t>p</m:t>
                  </m:r>
                </m:e>
                <m:sub>
                  <m:r>
                    <w:rPr>
                      <w:rFonts w:ascii="Cambria Math" w:hAnsi="Cambria Math"/>
                      <w:sz w:val="18"/>
                      <w:szCs w:val="18"/>
                    </w:rPr>
                    <m:t>l,t</m:t>
                  </m:r>
                </m:sub>
                <m:sup>
                  <m:r>
                    <w:rPr>
                      <w:rFonts w:ascii="Cambria Math" w:hAnsi="Cambria Math"/>
                      <w:sz w:val="18"/>
                      <w:szCs w:val="18"/>
                    </w:rPr>
                    <m:t>f</m:t>
                  </m:r>
                </m:sup>
              </m:sSubSup>
            </m:oMath>
            <w:r w:rsidR="00FA2202" w:rsidRPr="00D84CB1">
              <w:rPr>
                <w:sz w:val="18"/>
                <w:szCs w:val="18"/>
              </w:rPr>
              <w:t xml:space="preserve"> corresponde a la captura a la talla de la flota. </w:t>
            </w:r>
          </w:p>
          <w:p w14:paraId="40DA298A" w14:textId="77777777" w:rsidR="00FA2202" w:rsidRPr="00D84CB1" w:rsidRDefault="00C07A46" w:rsidP="00C2157D">
            <w:pPr>
              <w:contextualSpacing/>
              <w:rPr>
                <w:sz w:val="18"/>
                <w:szCs w:val="18"/>
              </w:rPr>
            </w:pPr>
            <m:oMath>
              <m:sSup>
                <m:sSupPr>
                  <m:ctrlPr>
                    <w:rPr>
                      <w:rFonts w:ascii="Cambria Math" w:hAnsi="Cambria Math"/>
                      <w:i/>
                      <w:sz w:val="18"/>
                      <w:szCs w:val="18"/>
                    </w:rPr>
                  </m:ctrlPr>
                </m:sSupPr>
                <m:e>
                  <m:r>
                    <w:rPr>
                      <w:rFonts w:ascii="Cambria Math" w:hAnsi="Cambria Math"/>
                      <w:sz w:val="18"/>
                      <w:szCs w:val="18"/>
                    </w:rPr>
                    <m:t>n</m:t>
                  </m:r>
                </m:e>
                <m:sup>
                  <m:r>
                    <w:rPr>
                      <w:rFonts w:ascii="Cambria Math" w:hAnsi="Cambria Math"/>
                      <w:sz w:val="18"/>
                      <w:szCs w:val="18"/>
                    </w:rPr>
                    <m:t>f</m:t>
                  </m:r>
                </m:sup>
              </m:sSup>
            </m:oMath>
            <w:r w:rsidR="00FA2202" w:rsidRPr="00D84CB1">
              <w:rPr>
                <w:sz w:val="18"/>
                <w:szCs w:val="18"/>
              </w:rPr>
              <w:t xml:space="preserve"> es el tamaño de muestra efectivo.</w:t>
            </w:r>
          </w:p>
        </w:tc>
      </w:tr>
      <w:tr w:rsidR="00FA2202" w:rsidRPr="004F4944" w14:paraId="1E7589D9" w14:textId="77777777" w:rsidTr="00C2157D">
        <w:tc>
          <w:tcPr>
            <w:tcW w:w="1941" w:type="dxa"/>
            <w:shd w:val="clear" w:color="auto" w:fill="auto"/>
            <w:vAlign w:val="center"/>
          </w:tcPr>
          <w:p w14:paraId="03F09303" w14:textId="77777777" w:rsidR="00FA2202" w:rsidRPr="00D84CB1" w:rsidRDefault="00FA2202" w:rsidP="00C2157D">
            <w:pPr>
              <w:contextualSpacing/>
              <w:rPr>
                <w:sz w:val="18"/>
                <w:szCs w:val="18"/>
              </w:rPr>
            </w:pPr>
            <w:r w:rsidRPr="00D84CB1">
              <w:rPr>
                <w:sz w:val="18"/>
                <w:szCs w:val="18"/>
              </w:rPr>
              <w:t>Proporción de la abundancia a la talla del crucero acústico</w:t>
            </w:r>
          </w:p>
        </w:tc>
        <w:tc>
          <w:tcPr>
            <w:tcW w:w="1207" w:type="dxa"/>
            <w:shd w:val="clear" w:color="auto" w:fill="auto"/>
            <w:vAlign w:val="center"/>
          </w:tcPr>
          <w:p w14:paraId="3F4483FA" w14:textId="77777777" w:rsidR="00FA2202" w:rsidRPr="00D84CB1" w:rsidRDefault="00FA2202" w:rsidP="00C2157D">
            <w:pPr>
              <w:contextualSpacing/>
              <w:rPr>
                <w:rFonts w:eastAsia="Times New Roman"/>
                <w:i/>
                <w:sz w:val="18"/>
                <w:szCs w:val="18"/>
              </w:rPr>
            </w:pPr>
            <w:r w:rsidRPr="00D84CB1">
              <w:rPr>
                <w:rFonts w:eastAsia="Times New Roman"/>
                <w:i/>
                <w:sz w:val="18"/>
                <w:szCs w:val="18"/>
              </w:rPr>
              <w:t>Multinomial</w:t>
            </w:r>
          </w:p>
        </w:tc>
        <w:tc>
          <w:tcPr>
            <w:tcW w:w="3397" w:type="dxa"/>
            <w:shd w:val="clear" w:color="auto" w:fill="auto"/>
            <w:vAlign w:val="center"/>
          </w:tcPr>
          <w:p w14:paraId="4287D5E7" w14:textId="77777777" w:rsidR="00FA2202" w:rsidRPr="00D84CB1" w:rsidRDefault="00FA2202" w:rsidP="00C2157D">
            <w:pPr>
              <w:contextualSpacing/>
              <w:jc w:val="center"/>
              <w:rPr>
                <w:sz w:val="18"/>
                <w:szCs w:val="18"/>
              </w:rPr>
            </w:pPr>
            <m:oMathPara>
              <m:oMath>
                <m:r>
                  <w:rPr>
                    <w:rFonts w:ascii="Cambria Math" w:hAnsi="Cambria Math"/>
                    <w:sz w:val="18"/>
                    <w:szCs w:val="18"/>
                  </w:rPr>
                  <m:t>-l</m:t>
                </m:r>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p</m:t>
                        </m:r>
                      </m:e>
                      <m:sup>
                        <m:r>
                          <w:rPr>
                            <w:rFonts w:ascii="Cambria Math" w:hAnsi="Cambria Math"/>
                            <w:sz w:val="18"/>
                            <w:szCs w:val="18"/>
                          </w:rPr>
                          <m:t>c</m:t>
                        </m:r>
                      </m:sup>
                    </m:sSup>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n</m:t>
                    </m:r>
                  </m:e>
                  <m:sup>
                    <m:r>
                      <w:rPr>
                        <w:rFonts w:ascii="Cambria Math" w:hAnsi="Cambria Math"/>
                        <w:sz w:val="18"/>
                        <w:szCs w:val="18"/>
                      </w:rPr>
                      <m:t>c</m:t>
                    </m:r>
                  </m:sup>
                </m:sSup>
                <m:sSubSup>
                  <m:sSubSupPr>
                    <m:ctrlPr>
                      <w:rPr>
                        <w:rFonts w:ascii="Cambria Math" w:hAnsi="Cambria Math"/>
                        <w:i/>
                        <w:sz w:val="18"/>
                        <w:szCs w:val="18"/>
                      </w:rPr>
                    </m:ctrlPr>
                  </m:sSubSupPr>
                  <m:e>
                    <m:r>
                      <w:rPr>
                        <w:rFonts w:ascii="Cambria Math" w:hAnsi="Cambria Math"/>
                        <w:sz w:val="18"/>
                        <w:szCs w:val="18"/>
                      </w:rPr>
                      <m:t>p</m:t>
                    </m:r>
                  </m:e>
                  <m:sub>
                    <m:r>
                      <w:rPr>
                        <w:rFonts w:ascii="Cambria Math" w:hAnsi="Cambria Math"/>
                        <w:sz w:val="18"/>
                        <w:szCs w:val="18"/>
                      </w:rPr>
                      <m:t>l,t</m:t>
                    </m:r>
                  </m:sub>
                  <m:sup>
                    <m:r>
                      <w:rPr>
                        <w:rFonts w:ascii="Cambria Math" w:hAnsi="Cambria Math"/>
                        <w:sz w:val="18"/>
                        <w:szCs w:val="18"/>
                      </w:rPr>
                      <m:t>c</m:t>
                    </m:r>
                  </m:sup>
                </m:sSubSup>
                <m:r>
                  <w:rPr>
                    <w:rFonts w:ascii="Cambria Math" w:hAnsi="Cambria Math"/>
                    <w:sz w:val="18"/>
                    <w:szCs w:val="18"/>
                  </w:rPr>
                  <m:t xml:space="preserve"> ln </m:t>
                </m:r>
                <m:sSubSup>
                  <m:sSubSupPr>
                    <m:ctrlPr>
                      <w:rPr>
                        <w:rFonts w:ascii="Cambria Math" w:hAnsi="Cambria Math"/>
                        <w:i/>
                        <w:sz w:val="18"/>
                        <w:szCs w:val="18"/>
                      </w:rPr>
                    </m:ctrlPr>
                  </m:sSubSupPr>
                  <m:e>
                    <m:acc>
                      <m:accPr>
                        <m:ctrlPr>
                          <w:rPr>
                            <w:rFonts w:ascii="Cambria Math" w:hAnsi="Cambria Math"/>
                            <w:i/>
                            <w:sz w:val="18"/>
                            <w:szCs w:val="18"/>
                          </w:rPr>
                        </m:ctrlPr>
                      </m:accPr>
                      <m:e>
                        <m:r>
                          <w:rPr>
                            <w:rFonts w:ascii="Cambria Math" w:hAnsi="Cambria Math"/>
                            <w:sz w:val="18"/>
                            <w:szCs w:val="18"/>
                          </w:rPr>
                          <m:t>p</m:t>
                        </m:r>
                      </m:e>
                    </m:acc>
                  </m:e>
                  <m:sub>
                    <m:r>
                      <w:rPr>
                        <w:rFonts w:ascii="Cambria Math" w:hAnsi="Cambria Math"/>
                        <w:sz w:val="18"/>
                        <w:szCs w:val="18"/>
                      </w:rPr>
                      <m:t>l,t</m:t>
                    </m:r>
                  </m:sub>
                  <m:sup>
                    <m:r>
                      <w:rPr>
                        <w:rFonts w:ascii="Cambria Math" w:hAnsi="Cambria Math"/>
                        <w:sz w:val="18"/>
                        <w:szCs w:val="18"/>
                      </w:rPr>
                      <m:t>c</m:t>
                    </m:r>
                  </m:sup>
                </m:sSubSup>
              </m:oMath>
            </m:oMathPara>
          </w:p>
        </w:tc>
        <w:tc>
          <w:tcPr>
            <w:tcW w:w="2381" w:type="dxa"/>
            <w:shd w:val="clear" w:color="auto" w:fill="auto"/>
          </w:tcPr>
          <w:p w14:paraId="7025CEB7" w14:textId="77777777" w:rsidR="00FA2202" w:rsidRPr="00D84CB1" w:rsidRDefault="00C07A46" w:rsidP="00C2157D">
            <w:pPr>
              <w:contextualSpacing/>
              <w:rPr>
                <w:sz w:val="18"/>
                <w:szCs w:val="18"/>
              </w:rPr>
            </w:pPr>
            <m:oMath>
              <m:sSubSup>
                <m:sSubSupPr>
                  <m:ctrlPr>
                    <w:rPr>
                      <w:rFonts w:ascii="Cambria Math" w:hAnsi="Cambria Math"/>
                      <w:i/>
                      <w:sz w:val="18"/>
                      <w:szCs w:val="18"/>
                    </w:rPr>
                  </m:ctrlPr>
                </m:sSubSupPr>
                <m:e>
                  <m:r>
                    <w:rPr>
                      <w:rFonts w:ascii="Cambria Math" w:hAnsi="Cambria Math"/>
                      <w:sz w:val="18"/>
                      <w:szCs w:val="18"/>
                    </w:rPr>
                    <m:t>p</m:t>
                  </m:r>
                </m:e>
                <m:sub>
                  <m:r>
                    <w:rPr>
                      <w:rFonts w:ascii="Cambria Math" w:hAnsi="Cambria Math"/>
                      <w:sz w:val="18"/>
                      <w:szCs w:val="18"/>
                    </w:rPr>
                    <m:t>l,t</m:t>
                  </m:r>
                </m:sub>
                <m:sup>
                  <m:r>
                    <w:rPr>
                      <w:rFonts w:ascii="Cambria Math" w:hAnsi="Cambria Math"/>
                      <w:sz w:val="18"/>
                      <w:szCs w:val="18"/>
                    </w:rPr>
                    <m:t>c</m:t>
                  </m:r>
                </m:sup>
              </m:sSubSup>
            </m:oMath>
            <w:r w:rsidR="00FA2202" w:rsidRPr="00D84CB1">
              <w:rPr>
                <w:sz w:val="18"/>
                <w:szCs w:val="18"/>
              </w:rPr>
              <w:t xml:space="preserve"> corresponde a la captura a la talla del crucero de verano.</w:t>
            </w:r>
          </w:p>
          <w:p w14:paraId="75782D7A" w14:textId="77777777" w:rsidR="00FA2202" w:rsidRPr="00D84CB1" w:rsidRDefault="00C07A46" w:rsidP="00C2157D">
            <w:pPr>
              <w:contextualSpacing/>
              <w:rPr>
                <w:sz w:val="18"/>
                <w:szCs w:val="18"/>
              </w:rPr>
            </w:pPr>
            <m:oMath>
              <m:sSup>
                <m:sSupPr>
                  <m:ctrlPr>
                    <w:rPr>
                      <w:rFonts w:ascii="Cambria Math" w:hAnsi="Cambria Math"/>
                      <w:i/>
                      <w:sz w:val="18"/>
                      <w:szCs w:val="18"/>
                    </w:rPr>
                  </m:ctrlPr>
                </m:sSupPr>
                <m:e>
                  <m:r>
                    <w:rPr>
                      <w:rFonts w:ascii="Cambria Math" w:hAnsi="Cambria Math"/>
                      <w:sz w:val="18"/>
                      <w:szCs w:val="18"/>
                    </w:rPr>
                    <m:t>n</m:t>
                  </m:r>
                </m:e>
                <m:sup>
                  <m:r>
                    <w:rPr>
                      <w:rFonts w:ascii="Cambria Math" w:hAnsi="Cambria Math"/>
                      <w:sz w:val="18"/>
                      <w:szCs w:val="18"/>
                    </w:rPr>
                    <m:t>c</m:t>
                  </m:r>
                </m:sup>
              </m:sSup>
            </m:oMath>
            <w:r w:rsidR="00FA2202" w:rsidRPr="00D84CB1">
              <w:rPr>
                <w:sz w:val="18"/>
                <w:szCs w:val="18"/>
              </w:rPr>
              <w:t xml:space="preserve"> es el tamaño de muestra efectivo.</w:t>
            </w:r>
          </w:p>
        </w:tc>
      </w:tr>
      <w:tr w:rsidR="00FA2202" w:rsidRPr="004F4944" w14:paraId="1A827782" w14:textId="77777777" w:rsidTr="00C2157D">
        <w:trPr>
          <w:trHeight w:val="485"/>
        </w:trPr>
        <w:tc>
          <w:tcPr>
            <w:tcW w:w="8926" w:type="dxa"/>
            <w:gridSpan w:val="4"/>
            <w:shd w:val="clear" w:color="auto" w:fill="auto"/>
            <w:vAlign w:val="center"/>
          </w:tcPr>
          <w:p w14:paraId="1E360C4C" w14:textId="77777777" w:rsidR="00FA2202" w:rsidRPr="00D84CB1" w:rsidRDefault="00FA2202" w:rsidP="00C2157D">
            <w:pPr>
              <w:contextualSpacing/>
              <w:rPr>
                <w:b/>
                <w:sz w:val="18"/>
                <w:szCs w:val="18"/>
              </w:rPr>
            </w:pPr>
            <w:r w:rsidRPr="00D84CB1">
              <w:rPr>
                <w:b/>
                <w:sz w:val="18"/>
                <w:szCs w:val="18"/>
              </w:rPr>
              <w:t>Prior</w:t>
            </w:r>
          </w:p>
        </w:tc>
      </w:tr>
      <w:tr w:rsidR="00FA2202" w:rsidRPr="004F4944" w14:paraId="70486E81" w14:textId="77777777" w:rsidTr="00C2157D">
        <w:trPr>
          <w:trHeight w:val="914"/>
        </w:trPr>
        <w:tc>
          <w:tcPr>
            <w:tcW w:w="1941" w:type="dxa"/>
            <w:shd w:val="clear" w:color="auto" w:fill="auto"/>
            <w:vAlign w:val="center"/>
          </w:tcPr>
          <w:p w14:paraId="1A2F7D09" w14:textId="77777777" w:rsidR="00FA2202" w:rsidRPr="00D84CB1" w:rsidRDefault="00FA2202" w:rsidP="00C2157D">
            <w:pPr>
              <w:contextualSpacing/>
              <w:rPr>
                <w:sz w:val="18"/>
                <w:szCs w:val="18"/>
              </w:rPr>
            </w:pPr>
            <w:r w:rsidRPr="00D84CB1">
              <w:rPr>
                <w:sz w:val="18"/>
                <w:szCs w:val="18"/>
              </w:rPr>
              <w:t>Desvíos del reclutamiento</w:t>
            </w:r>
          </w:p>
        </w:tc>
        <w:tc>
          <w:tcPr>
            <w:tcW w:w="1207" w:type="dxa"/>
            <w:shd w:val="clear" w:color="auto" w:fill="auto"/>
            <w:vAlign w:val="center"/>
          </w:tcPr>
          <w:p w14:paraId="2ADC8EB3" w14:textId="77777777" w:rsidR="00FA2202" w:rsidRPr="00D84CB1" w:rsidRDefault="00FA2202" w:rsidP="00C2157D">
            <w:pPr>
              <w:contextualSpacing/>
              <w:rPr>
                <w:rFonts w:eastAsia="Times New Roman"/>
                <w:i/>
                <w:sz w:val="18"/>
                <w:szCs w:val="18"/>
              </w:rPr>
            </w:pPr>
            <w:r w:rsidRPr="00D84CB1">
              <w:rPr>
                <w:rFonts w:eastAsia="Times New Roman"/>
                <w:i/>
                <w:sz w:val="18"/>
                <w:szCs w:val="18"/>
              </w:rPr>
              <w:t>Lognormal</w:t>
            </w:r>
          </w:p>
        </w:tc>
        <w:tc>
          <w:tcPr>
            <w:tcW w:w="3397" w:type="dxa"/>
            <w:shd w:val="clear" w:color="auto" w:fill="auto"/>
            <w:vAlign w:val="center"/>
          </w:tcPr>
          <w:p w14:paraId="6A5B26FE" w14:textId="77777777" w:rsidR="00FA2202" w:rsidRPr="00D84CB1" w:rsidRDefault="00FA2202" w:rsidP="00C2157D">
            <w:pPr>
              <w:contextualSpacing/>
              <w:jc w:val="center"/>
              <w:rPr>
                <w:sz w:val="18"/>
                <w:szCs w:val="18"/>
              </w:rPr>
            </w:pPr>
            <m:oMathPara>
              <m:oMath>
                <m:r>
                  <w:rPr>
                    <w:rFonts w:ascii="Cambria Math" w:eastAsia="Times New Roman" w:hAnsi="Cambria Math"/>
                    <w:sz w:val="18"/>
                    <w:szCs w:val="18"/>
                  </w:rPr>
                  <m:t>-l</m:t>
                </m:r>
                <m:d>
                  <m:dPr>
                    <m:ctrlPr>
                      <w:rPr>
                        <w:rFonts w:ascii="Cambria Math" w:eastAsia="Times New Roman" w:hAnsi="Cambria Math"/>
                        <w:i/>
                        <w:sz w:val="18"/>
                        <w:szCs w:val="18"/>
                      </w:rPr>
                    </m:ctrlPr>
                  </m:dPr>
                  <m:e>
                    <m:r>
                      <w:rPr>
                        <w:rFonts w:ascii="Cambria Math" w:eastAsia="Times New Roman" w:hAnsi="Cambria Math"/>
                        <w:sz w:val="18"/>
                        <w:szCs w:val="18"/>
                      </w:rPr>
                      <m:t>R</m:t>
                    </m:r>
                  </m:e>
                </m:d>
                <m:r>
                  <w:rPr>
                    <w:rFonts w:ascii="Cambria Math" w:eastAsia="Times New Roman" w:hAnsi="Cambria Math"/>
                    <w:sz w:val="18"/>
                    <w:szCs w:val="18"/>
                  </w:rPr>
                  <m:t>=</m:t>
                </m:r>
                <m:f>
                  <m:fPr>
                    <m:ctrlPr>
                      <w:rPr>
                        <w:rFonts w:ascii="Cambria Math" w:eastAsia="Times New Roman" w:hAnsi="Cambria Math"/>
                        <w:i/>
                        <w:sz w:val="18"/>
                        <w:szCs w:val="18"/>
                      </w:rPr>
                    </m:ctrlPr>
                  </m:fPr>
                  <m:num>
                    <m:r>
                      <w:rPr>
                        <w:rFonts w:ascii="Cambria Math" w:eastAsia="Times New Roman" w:hAnsi="Cambria Math"/>
                        <w:sz w:val="18"/>
                        <w:szCs w:val="18"/>
                      </w:rPr>
                      <m:t>1</m:t>
                    </m:r>
                  </m:num>
                  <m:den>
                    <m:r>
                      <w:rPr>
                        <w:rFonts w:ascii="Cambria Math" w:eastAsia="Times New Roman" w:hAnsi="Cambria Math"/>
                        <w:sz w:val="18"/>
                        <w:szCs w:val="18"/>
                      </w:rPr>
                      <m:t>2</m:t>
                    </m:r>
                    <m:sSubSup>
                      <m:sSubSupPr>
                        <m:ctrlPr>
                          <w:rPr>
                            <w:rFonts w:ascii="Cambria Math" w:eastAsia="Times New Roman" w:hAnsi="Cambria Math"/>
                            <w:i/>
                            <w:sz w:val="18"/>
                            <w:szCs w:val="18"/>
                          </w:rPr>
                        </m:ctrlPr>
                      </m:sSubSupPr>
                      <m:e>
                        <m:r>
                          <w:rPr>
                            <w:rFonts w:ascii="Cambria Math" w:eastAsia="Times New Roman" w:hAnsi="Cambria Math"/>
                            <w:sz w:val="18"/>
                            <w:szCs w:val="18"/>
                          </w:rPr>
                          <m:t>σ</m:t>
                        </m:r>
                      </m:e>
                      <m:sub>
                        <m:r>
                          <w:rPr>
                            <w:rFonts w:ascii="Cambria Math" w:eastAsia="Times New Roman" w:hAnsi="Cambria Math"/>
                            <w:sz w:val="18"/>
                            <w:szCs w:val="18"/>
                          </w:rPr>
                          <m:t>R</m:t>
                        </m:r>
                      </m:sub>
                      <m:sup>
                        <m:r>
                          <w:rPr>
                            <w:rFonts w:ascii="Cambria Math" w:eastAsia="Times New Roman" w:hAnsi="Cambria Math"/>
                            <w:sz w:val="18"/>
                            <w:szCs w:val="18"/>
                          </w:rPr>
                          <m:t>2</m:t>
                        </m:r>
                      </m:sup>
                    </m:sSubSup>
                  </m:den>
                </m:f>
                <m:nary>
                  <m:naryPr>
                    <m:chr m:val="∑"/>
                    <m:limLoc m:val="undOvr"/>
                    <m:supHide m:val="1"/>
                    <m:ctrlPr>
                      <w:rPr>
                        <w:rFonts w:ascii="Cambria Math" w:eastAsia="Times New Roman" w:hAnsi="Cambria Math"/>
                        <w:i/>
                        <w:sz w:val="18"/>
                        <w:szCs w:val="18"/>
                      </w:rPr>
                    </m:ctrlPr>
                  </m:naryPr>
                  <m:sub>
                    <m:r>
                      <w:rPr>
                        <w:rFonts w:ascii="Cambria Math" w:eastAsia="Times New Roman" w:hAnsi="Cambria Math"/>
                        <w:sz w:val="18"/>
                        <w:szCs w:val="18"/>
                      </w:rPr>
                      <m:t>t</m:t>
                    </m:r>
                  </m:sub>
                  <m:sup/>
                  <m:e>
                    <m:sSup>
                      <m:sSupPr>
                        <m:ctrlPr>
                          <w:rPr>
                            <w:rFonts w:ascii="Cambria Math" w:eastAsia="Times New Roman" w:hAnsi="Cambria Math"/>
                            <w:i/>
                            <w:sz w:val="18"/>
                            <w:szCs w:val="18"/>
                          </w:rPr>
                        </m:ctrlPr>
                      </m:sSupPr>
                      <m:e>
                        <m:d>
                          <m:dPr>
                            <m:ctrlPr>
                              <w:rPr>
                                <w:rFonts w:ascii="Cambria Math" w:eastAsia="Times New Roman" w:hAnsi="Cambria Math"/>
                                <w:i/>
                                <w:sz w:val="18"/>
                                <w:szCs w:val="18"/>
                              </w:rPr>
                            </m:ctrlPr>
                          </m:dPr>
                          <m:e>
                            <m:sSub>
                              <m:sSubPr>
                                <m:ctrlPr>
                                  <w:rPr>
                                    <w:rFonts w:ascii="Cambria Math" w:eastAsia="Times New Roman" w:hAnsi="Cambria Math"/>
                                    <w:i/>
                                    <w:sz w:val="18"/>
                                    <w:szCs w:val="18"/>
                                  </w:rPr>
                                </m:ctrlPr>
                              </m:sSubPr>
                              <m:e>
                                <m:r>
                                  <w:rPr>
                                    <w:rFonts w:ascii="Cambria Math" w:eastAsia="Times New Roman" w:hAnsi="Cambria Math"/>
                                    <w:sz w:val="18"/>
                                    <w:szCs w:val="18"/>
                                  </w:rPr>
                                  <m:t>ε</m:t>
                                </m:r>
                              </m:e>
                              <m:sub>
                                <m:r>
                                  <w:rPr>
                                    <w:rFonts w:ascii="Cambria Math" w:eastAsia="Times New Roman" w:hAnsi="Cambria Math"/>
                                    <w:sz w:val="18"/>
                                    <w:szCs w:val="18"/>
                                  </w:rPr>
                                  <m:t>t</m:t>
                                </m:r>
                              </m:sub>
                            </m:sSub>
                          </m:e>
                        </m:d>
                      </m:e>
                      <m:sup>
                        <m:r>
                          <w:rPr>
                            <w:rFonts w:ascii="Cambria Math" w:eastAsia="Times New Roman" w:hAnsi="Cambria Math"/>
                            <w:sz w:val="18"/>
                            <w:szCs w:val="18"/>
                          </w:rPr>
                          <m:t>2</m:t>
                        </m:r>
                      </m:sup>
                    </m:sSup>
                  </m:e>
                </m:nary>
              </m:oMath>
            </m:oMathPara>
          </w:p>
        </w:tc>
        <w:tc>
          <w:tcPr>
            <w:tcW w:w="2381" w:type="dxa"/>
            <w:shd w:val="clear" w:color="auto" w:fill="auto"/>
          </w:tcPr>
          <w:p w14:paraId="45F3C06E" w14:textId="77777777" w:rsidR="00FA2202" w:rsidRPr="00D84CB1" w:rsidRDefault="00C07A46" w:rsidP="00C2157D">
            <w:pPr>
              <w:contextualSpacing/>
              <w:rPr>
                <w:sz w:val="18"/>
                <w:szCs w:val="18"/>
              </w:rPr>
            </w:pPr>
            <m:oMath>
              <m:sSub>
                <m:sSubPr>
                  <m:ctrlPr>
                    <w:rPr>
                      <w:rFonts w:ascii="Cambria Math" w:hAnsi="Cambria Math"/>
                      <w:i/>
                      <w:sz w:val="18"/>
                      <w:szCs w:val="18"/>
                    </w:rPr>
                  </m:ctrlPr>
                </m:sSubPr>
                <m:e>
                  <m:r>
                    <w:rPr>
                      <w:rFonts w:ascii="Cambria Math" w:hAnsi="Cambria Math"/>
                      <w:sz w:val="18"/>
                      <w:szCs w:val="18"/>
                    </w:rPr>
                    <m:t>ε</m:t>
                  </m:r>
                </m:e>
                <m:sub>
                  <m:r>
                    <w:rPr>
                      <w:rFonts w:ascii="Cambria Math" w:hAnsi="Cambria Math"/>
                      <w:sz w:val="18"/>
                      <w:szCs w:val="18"/>
                    </w:rPr>
                    <m:t>t</m:t>
                  </m:r>
                </m:sub>
              </m:sSub>
            </m:oMath>
            <w:r w:rsidR="00FA2202" w:rsidRPr="00D84CB1">
              <w:rPr>
                <w:sz w:val="18"/>
                <w:szCs w:val="18"/>
              </w:rPr>
              <w:t xml:space="preserve"> desvíos del reclutamiento</w:t>
            </w:r>
          </w:p>
          <w:p w14:paraId="332A13DA" w14:textId="77777777" w:rsidR="00FA2202" w:rsidRPr="00D84CB1" w:rsidRDefault="00C07A46" w:rsidP="00C2157D">
            <w:pPr>
              <w:contextualSpacing/>
              <w:rPr>
                <w:sz w:val="18"/>
                <w:szCs w:val="18"/>
              </w:rPr>
            </w:pPr>
            <m:oMath>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R</m:t>
                  </m:r>
                </m:sub>
              </m:sSub>
            </m:oMath>
            <w:r w:rsidR="00FA2202" w:rsidRPr="00D84CB1">
              <w:rPr>
                <w:sz w:val="18"/>
                <w:szCs w:val="18"/>
              </w:rPr>
              <w:t xml:space="preserve"> es la desviación estándar de los reclutamientos</w:t>
            </w:r>
          </w:p>
        </w:tc>
      </w:tr>
      <w:tr w:rsidR="00FA2202" w:rsidRPr="004F4944" w14:paraId="00429658" w14:textId="77777777" w:rsidTr="00C2157D">
        <w:trPr>
          <w:trHeight w:val="666"/>
        </w:trPr>
        <w:tc>
          <w:tcPr>
            <w:tcW w:w="3148" w:type="dxa"/>
            <w:gridSpan w:val="2"/>
            <w:shd w:val="clear" w:color="auto" w:fill="auto"/>
            <w:vAlign w:val="center"/>
          </w:tcPr>
          <w:p w14:paraId="25C442AD" w14:textId="77777777" w:rsidR="00FA2202" w:rsidRPr="0003108A" w:rsidRDefault="00FA2202" w:rsidP="00C2157D">
            <w:pPr>
              <w:contextualSpacing/>
              <w:rPr>
                <w:rFonts w:eastAsia="Times New Roman"/>
                <w:b/>
                <w:sz w:val="20"/>
              </w:rPr>
            </w:pPr>
            <w:r w:rsidRPr="0003108A">
              <w:rPr>
                <w:b/>
                <w:sz w:val="20"/>
              </w:rPr>
              <w:t>Función objetivo</w:t>
            </w:r>
          </w:p>
        </w:tc>
        <w:tc>
          <w:tcPr>
            <w:tcW w:w="5778" w:type="dxa"/>
            <w:gridSpan w:val="2"/>
            <w:shd w:val="clear" w:color="auto" w:fill="auto"/>
            <w:vAlign w:val="center"/>
          </w:tcPr>
          <w:p w14:paraId="753EAB67" w14:textId="77777777" w:rsidR="00FA2202" w:rsidRPr="00B245DB" w:rsidRDefault="00FA2202" w:rsidP="00C2157D">
            <w:pPr>
              <w:contextualSpacing/>
              <w:rPr>
                <w:sz w:val="20"/>
              </w:rPr>
            </w:pPr>
            <m:oMathPara>
              <m:oMath>
                <m:r>
                  <w:rPr>
                    <w:rFonts w:ascii="Cambria Math" w:hAnsi="Cambria Math"/>
                    <w:sz w:val="18"/>
                  </w:rPr>
                  <m:t>-l</m:t>
                </m:r>
                <m:d>
                  <m:dPr>
                    <m:ctrlPr>
                      <w:rPr>
                        <w:rFonts w:ascii="Cambria Math" w:hAnsi="Cambria Math"/>
                        <w:i/>
                        <w:sz w:val="18"/>
                      </w:rPr>
                    </m:ctrlPr>
                  </m:dPr>
                  <m:e>
                    <m:r>
                      <w:rPr>
                        <w:rFonts w:ascii="Cambria Math" w:hAnsi="Cambria Math"/>
                        <w:sz w:val="18"/>
                      </w:rPr>
                      <m:t>Y</m:t>
                    </m:r>
                  </m:e>
                </m:d>
                <m:r>
                  <w:rPr>
                    <w:rFonts w:ascii="Cambria Math" w:hAnsi="Cambria Math"/>
                    <w:sz w:val="18"/>
                  </w:rPr>
                  <m:t>-l</m:t>
                </m:r>
                <m:d>
                  <m:dPr>
                    <m:ctrlPr>
                      <w:rPr>
                        <w:rFonts w:ascii="Cambria Math" w:hAnsi="Cambria Math"/>
                        <w:i/>
                        <w:sz w:val="18"/>
                      </w:rPr>
                    </m:ctrlPr>
                  </m:dPr>
                  <m:e>
                    <m:r>
                      <w:rPr>
                        <w:rFonts w:ascii="Cambria Math" w:hAnsi="Cambria Math"/>
                        <w:sz w:val="18"/>
                      </w:rPr>
                      <m:t>Bc</m:t>
                    </m:r>
                  </m:e>
                </m:d>
                <m:r>
                  <w:rPr>
                    <w:rFonts w:ascii="Cambria Math" w:hAnsi="Cambria Math"/>
                    <w:sz w:val="18"/>
                  </w:rPr>
                  <m:t>-l</m:t>
                </m:r>
                <m:d>
                  <m:dPr>
                    <m:ctrlPr>
                      <w:rPr>
                        <w:rFonts w:ascii="Cambria Math" w:hAnsi="Cambria Math"/>
                        <w:i/>
                        <w:sz w:val="18"/>
                      </w:rPr>
                    </m:ctrlPr>
                  </m:dPr>
                  <m:e>
                    <m:r>
                      <w:rPr>
                        <w:rFonts w:ascii="Cambria Math" w:hAnsi="Cambria Math"/>
                        <w:sz w:val="18"/>
                      </w:rPr>
                      <m:t>cpuef</m:t>
                    </m:r>
                  </m:e>
                </m:d>
                <m:r>
                  <w:rPr>
                    <w:rFonts w:ascii="Cambria Math" w:hAnsi="Cambria Math"/>
                    <w:sz w:val="18"/>
                  </w:rPr>
                  <m:t>-l</m:t>
                </m:r>
                <m:d>
                  <m:dPr>
                    <m:ctrlPr>
                      <w:rPr>
                        <w:rFonts w:ascii="Cambria Math" w:hAnsi="Cambria Math"/>
                        <w:i/>
                        <w:sz w:val="18"/>
                      </w:rPr>
                    </m:ctrlPr>
                  </m:dPr>
                  <m:e>
                    <m:sSup>
                      <m:sSupPr>
                        <m:ctrlPr>
                          <w:rPr>
                            <w:rFonts w:ascii="Cambria Math" w:hAnsi="Cambria Math"/>
                            <w:i/>
                            <w:sz w:val="18"/>
                          </w:rPr>
                        </m:ctrlPr>
                      </m:sSupPr>
                      <m:e>
                        <m:r>
                          <w:rPr>
                            <w:rFonts w:ascii="Cambria Math" w:hAnsi="Cambria Math"/>
                            <w:sz w:val="18"/>
                          </w:rPr>
                          <m:t>p</m:t>
                        </m:r>
                      </m:e>
                      <m:sup>
                        <m:r>
                          <w:rPr>
                            <w:rFonts w:ascii="Cambria Math" w:hAnsi="Cambria Math"/>
                            <w:sz w:val="18"/>
                          </w:rPr>
                          <m:t>f</m:t>
                        </m:r>
                      </m:sup>
                    </m:sSup>
                  </m:e>
                </m:d>
                <m:r>
                  <w:rPr>
                    <w:rFonts w:ascii="Cambria Math" w:hAnsi="Cambria Math"/>
                    <w:sz w:val="18"/>
                  </w:rPr>
                  <m:t>-l</m:t>
                </m:r>
                <m:d>
                  <m:dPr>
                    <m:ctrlPr>
                      <w:rPr>
                        <w:rFonts w:ascii="Cambria Math" w:hAnsi="Cambria Math"/>
                        <w:i/>
                        <w:sz w:val="18"/>
                      </w:rPr>
                    </m:ctrlPr>
                  </m:dPr>
                  <m:e>
                    <m:sSup>
                      <m:sSupPr>
                        <m:ctrlPr>
                          <w:rPr>
                            <w:rFonts w:ascii="Cambria Math" w:hAnsi="Cambria Math"/>
                            <w:i/>
                            <w:sz w:val="18"/>
                          </w:rPr>
                        </m:ctrlPr>
                      </m:sSupPr>
                      <m:e>
                        <m:r>
                          <w:rPr>
                            <w:rFonts w:ascii="Cambria Math" w:hAnsi="Cambria Math"/>
                            <w:sz w:val="18"/>
                          </w:rPr>
                          <m:t>p</m:t>
                        </m:r>
                      </m:e>
                      <m:sup>
                        <m:r>
                          <w:rPr>
                            <w:rFonts w:ascii="Cambria Math" w:hAnsi="Cambria Math"/>
                            <w:sz w:val="18"/>
                          </w:rPr>
                          <m:t>c</m:t>
                        </m:r>
                      </m:sup>
                    </m:sSup>
                  </m:e>
                </m:d>
                <m:r>
                  <w:rPr>
                    <w:rFonts w:ascii="Cambria Math" w:hAnsi="Cambria Math"/>
                    <w:sz w:val="18"/>
                  </w:rPr>
                  <m:t>-l</m:t>
                </m:r>
                <m:d>
                  <m:dPr>
                    <m:ctrlPr>
                      <w:rPr>
                        <w:rFonts w:ascii="Cambria Math" w:hAnsi="Cambria Math"/>
                        <w:i/>
                        <w:sz w:val="18"/>
                      </w:rPr>
                    </m:ctrlPr>
                  </m:dPr>
                  <m:e>
                    <m:r>
                      <w:rPr>
                        <w:rFonts w:ascii="Cambria Math" w:hAnsi="Cambria Math"/>
                        <w:sz w:val="18"/>
                      </w:rPr>
                      <m:t>R</m:t>
                    </m:r>
                  </m:e>
                </m:d>
              </m:oMath>
            </m:oMathPara>
          </w:p>
        </w:tc>
      </w:tr>
    </w:tbl>
    <w:p w14:paraId="11F6A68F" w14:textId="77777777" w:rsidR="00DB1552" w:rsidRDefault="00DB1552" w:rsidP="00DB1552">
      <w:pPr>
        <w:pStyle w:val="Ttulo5"/>
      </w:pPr>
      <w:r w:rsidRPr="00562F1B">
        <w:lastRenderedPageBreak/>
        <w:t>Ponderadores de la información</w:t>
      </w:r>
      <w:r w:rsidR="00F27D0B">
        <w:t xml:space="preserve"> </w:t>
      </w:r>
    </w:p>
    <w:p w14:paraId="3E606948" w14:textId="2E279869" w:rsidR="00F27D0B" w:rsidRDefault="00B75C62" w:rsidP="00B75C62">
      <w:pPr>
        <w:pStyle w:val="Ttulo6"/>
      </w:pPr>
      <w:r w:rsidRPr="00B75C62">
        <w:t xml:space="preserve">Tamaño de </w:t>
      </w:r>
      <w:r w:rsidR="00261A84" w:rsidRPr="00B75C62">
        <w:t>muestra</w:t>
      </w:r>
      <w:r w:rsidR="00515056">
        <w:t xml:space="preserve"> efectivo (nm)</w:t>
      </w:r>
      <w:r w:rsidR="00261A84">
        <w:t xml:space="preserve"> </w:t>
      </w:r>
    </w:p>
    <w:p w14:paraId="38C250D8" w14:textId="32094230" w:rsidR="006D0651" w:rsidRDefault="006D0651" w:rsidP="006D0651">
      <w:pPr>
        <w:rPr>
          <w:rFonts w:cs="Arial"/>
          <w:lang w:val="es-MX"/>
        </w:rPr>
      </w:pPr>
      <w:bookmarkStart w:id="45" w:name="_Ref485911247"/>
      <w:r w:rsidRPr="0091565C">
        <w:rPr>
          <w:rFonts w:cs="Arial"/>
          <w:lang w:val="es-MX"/>
        </w:rPr>
        <w:t xml:space="preserve">El tamaño de muestra corresponde a una expresión inversamente proporcional con la incertidumbre/error de observación que tienen las composiciones de tallas empleadas en la evaluación de stock. </w:t>
      </w:r>
      <w:r>
        <w:rPr>
          <w:rFonts w:cs="Arial"/>
          <w:lang w:val="es-MX"/>
        </w:rPr>
        <w:t>En base a</w:t>
      </w:r>
      <w:r w:rsidRPr="00853130">
        <w:rPr>
          <w:rFonts w:cs="Arial"/>
          <w:lang w:val="es-MX"/>
        </w:rPr>
        <w:t xml:space="preserve"> </w:t>
      </w:r>
      <w:r>
        <w:rPr>
          <w:rFonts w:cs="Arial"/>
          <w:lang w:val="es-MX"/>
        </w:rPr>
        <w:t>lo</w:t>
      </w:r>
      <w:r w:rsidRPr="00853130">
        <w:rPr>
          <w:rFonts w:cs="Arial"/>
          <w:lang w:val="es-MX"/>
        </w:rPr>
        <w:t>s antecedentes</w:t>
      </w:r>
      <w:r>
        <w:rPr>
          <w:rFonts w:cs="Arial"/>
          <w:lang w:val="es-MX"/>
        </w:rPr>
        <w:t xml:space="preserve"> presentados en el </w:t>
      </w:r>
      <w:r w:rsidRPr="00853130">
        <w:rPr>
          <w:rFonts w:cs="Arial"/>
          <w:lang w:val="es-MX"/>
        </w:rPr>
        <w:t xml:space="preserve">taller </w:t>
      </w:r>
      <w:r>
        <w:rPr>
          <w:rFonts w:cs="Arial"/>
          <w:lang w:val="es-MX"/>
        </w:rPr>
        <w:t xml:space="preserve">sobre ponderación de datos organizado por el </w:t>
      </w:r>
      <w:r w:rsidRPr="00853130">
        <w:rPr>
          <w:rFonts w:cs="Arial"/>
          <w:lang w:val="es-MX"/>
        </w:rPr>
        <w:t>“</w:t>
      </w:r>
      <w:r w:rsidRPr="00853130">
        <w:rPr>
          <w:szCs w:val="24"/>
        </w:rPr>
        <w:t>Center</w:t>
      </w:r>
      <w:r w:rsidRPr="00C02EB9">
        <w:rPr>
          <w:szCs w:val="24"/>
        </w:rPr>
        <w:t xml:space="preserve"> for the advancement of population Assessment Methodology” </w:t>
      </w:r>
      <w:r>
        <w:rPr>
          <w:szCs w:val="24"/>
        </w:rPr>
        <w:t xml:space="preserve">(CAPAM), </w:t>
      </w:r>
      <w:r w:rsidRPr="00853130">
        <w:rPr>
          <w:rFonts w:cs="Arial"/>
          <w:lang w:val="es-MX"/>
        </w:rPr>
        <w:t>se propone</w:t>
      </w:r>
      <w:r>
        <w:rPr>
          <w:rFonts w:cs="Arial"/>
          <w:lang w:val="es-MX"/>
        </w:rPr>
        <w:t xml:space="preserve"> el método de estimación</w:t>
      </w:r>
      <w:r w:rsidRPr="00853130">
        <w:rPr>
          <w:rFonts w:cs="Arial"/>
          <w:lang w:val="es-MX"/>
        </w:rPr>
        <w:t xml:space="preserve"> </w:t>
      </w:r>
      <w:r>
        <w:rPr>
          <w:rFonts w:cs="Arial"/>
          <w:lang w:val="es-MX"/>
        </w:rPr>
        <w:t>propuesto por</w:t>
      </w:r>
      <w:r w:rsidRPr="00853130">
        <w:rPr>
          <w:rFonts w:cs="Arial"/>
          <w:lang w:val="es-MX"/>
        </w:rPr>
        <w:t xml:space="preserve"> McAllister y Ianelli (1997)</w:t>
      </w:r>
      <w:r>
        <w:rPr>
          <w:rFonts w:cs="Arial"/>
          <w:lang w:val="es-MX"/>
        </w:rPr>
        <w:t xml:space="preserve">, </w:t>
      </w:r>
      <w:r w:rsidRPr="0091565C">
        <w:rPr>
          <w:rFonts w:cs="Arial"/>
          <w:lang w:val="es-MX"/>
        </w:rPr>
        <w:t xml:space="preserve">a través de la aplicación de un proceso iterativo </w:t>
      </w:r>
      <w:r>
        <w:rPr>
          <w:rFonts w:cs="Arial"/>
          <w:lang w:val="es-MX"/>
        </w:rPr>
        <w:t xml:space="preserve">que </w:t>
      </w:r>
      <w:r w:rsidRPr="0091565C">
        <w:rPr>
          <w:rFonts w:cs="Arial"/>
          <w:lang w:val="es-MX"/>
        </w:rPr>
        <w:t>consider</w:t>
      </w:r>
      <w:r>
        <w:rPr>
          <w:rFonts w:cs="Arial"/>
          <w:lang w:val="es-MX"/>
        </w:rPr>
        <w:t>a</w:t>
      </w:r>
      <w:r w:rsidRPr="0091565C">
        <w:rPr>
          <w:rFonts w:cs="Arial"/>
          <w:lang w:val="es-MX"/>
        </w:rPr>
        <w:t xml:space="preserve"> el promedio </w:t>
      </w:r>
      <w:r>
        <w:rPr>
          <w:rFonts w:cs="Arial"/>
          <w:lang w:val="es-MX"/>
        </w:rPr>
        <w:t>armónico</w:t>
      </w:r>
      <w:r w:rsidRPr="0091565C">
        <w:rPr>
          <w:rFonts w:cs="Arial"/>
          <w:lang w:val="es-MX"/>
        </w:rPr>
        <w:t xml:space="preserve"> según</w:t>
      </w:r>
      <w:r>
        <w:rPr>
          <w:rFonts w:cs="Arial"/>
          <w:lang w:val="es-MX"/>
        </w:rPr>
        <w:t>:</w:t>
      </w:r>
    </w:p>
    <w:p w14:paraId="283D0727" w14:textId="77777777" w:rsidR="000500CB" w:rsidRPr="0091565C" w:rsidRDefault="000500CB" w:rsidP="006D0651">
      <w:pPr>
        <w:rPr>
          <w:rFonts w:cs="Arial"/>
          <w:lang w:val="es-MX"/>
        </w:rPr>
      </w:pPr>
    </w:p>
    <w:p w14:paraId="11A432A8" w14:textId="77777777" w:rsidR="006D0651" w:rsidRPr="0091565C" w:rsidRDefault="006D0651" w:rsidP="006D0651">
      <w:pPr>
        <w:rPr>
          <w:rFonts w:cs="Arial"/>
          <w:lang w:val="es-MX"/>
        </w:rPr>
      </w:pPr>
      <m:oMathPara>
        <m:oMath>
          <m:r>
            <w:rPr>
              <w:rFonts w:ascii="Cambria Math" w:hAnsi="Cambria Math"/>
              <w:color w:val="000000" w:themeColor="text1"/>
              <w:sz w:val="28"/>
            </w:rPr>
            <m:t>nm</m:t>
          </m:r>
          <m:r>
            <m:rPr>
              <m:sty m:val="p"/>
            </m:rPr>
            <w:rPr>
              <w:rFonts w:ascii="Cambria Math" w:hAnsi="Cambria Math"/>
              <w:color w:val="000000" w:themeColor="text1"/>
              <w:sz w:val="28"/>
            </w:rPr>
            <m:t>=</m:t>
          </m:r>
          <m:f>
            <m:fPr>
              <m:ctrlPr>
                <w:rPr>
                  <w:rFonts w:ascii="Cambria Math" w:hAnsi="Cambria Math"/>
                  <w:color w:val="000000" w:themeColor="text1"/>
                  <w:sz w:val="28"/>
                </w:rPr>
              </m:ctrlPr>
            </m:fPr>
            <m:num>
              <m:nary>
                <m:naryPr>
                  <m:chr m:val="∑"/>
                  <m:limLoc m:val="undOvr"/>
                  <m:supHide m:val="1"/>
                  <m:ctrlPr>
                    <w:rPr>
                      <w:rFonts w:ascii="Cambria Math" w:hAnsi="Cambria Math"/>
                      <w:color w:val="000000" w:themeColor="text1"/>
                      <w:sz w:val="28"/>
                    </w:rPr>
                  </m:ctrlPr>
                </m:naryPr>
                <m:sub>
                  <m:r>
                    <w:rPr>
                      <w:rFonts w:ascii="Cambria Math" w:hAnsi="Cambria Math"/>
                      <w:color w:val="000000" w:themeColor="text1"/>
                      <w:sz w:val="28"/>
                    </w:rPr>
                    <m:t>a</m:t>
                  </m:r>
                </m:sub>
                <m:sup/>
                <m:e>
                  <m:sSub>
                    <m:sSubPr>
                      <m:ctrlPr>
                        <w:rPr>
                          <w:rFonts w:ascii="Cambria Math" w:hAnsi="Cambria Math"/>
                          <w:color w:val="000000" w:themeColor="text1"/>
                          <w:sz w:val="28"/>
                        </w:rPr>
                      </m:ctrlPr>
                    </m:sSubPr>
                    <m:e>
                      <m:acc>
                        <m:accPr>
                          <m:ctrlPr>
                            <w:rPr>
                              <w:rFonts w:ascii="Cambria Math" w:hAnsi="Cambria Math"/>
                              <w:color w:val="000000" w:themeColor="text1"/>
                              <w:sz w:val="28"/>
                            </w:rPr>
                          </m:ctrlPr>
                        </m:accPr>
                        <m:e>
                          <m:r>
                            <w:rPr>
                              <w:rFonts w:ascii="Cambria Math" w:hAnsi="Cambria Math"/>
                              <w:color w:val="000000" w:themeColor="text1"/>
                              <w:sz w:val="28"/>
                            </w:rPr>
                            <m:t>p</m:t>
                          </m:r>
                        </m:e>
                      </m:acc>
                    </m:e>
                    <m:sub>
                      <m:r>
                        <w:rPr>
                          <w:rFonts w:ascii="Cambria Math" w:hAnsi="Cambria Math"/>
                          <w:color w:val="000000" w:themeColor="text1"/>
                          <w:sz w:val="28"/>
                        </w:rPr>
                        <m:t>a</m:t>
                      </m:r>
                      <m:r>
                        <m:rPr>
                          <m:sty m:val="p"/>
                        </m:rPr>
                        <w:rPr>
                          <w:rFonts w:ascii="Cambria Math" w:hAnsi="Cambria Math"/>
                          <w:color w:val="000000" w:themeColor="text1"/>
                          <w:sz w:val="28"/>
                        </w:rPr>
                        <m:t>,</m:t>
                      </m:r>
                      <m:r>
                        <w:rPr>
                          <w:rFonts w:ascii="Cambria Math" w:hAnsi="Cambria Math"/>
                          <w:color w:val="000000" w:themeColor="text1"/>
                          <w:sz w:val="28"/>
                        </w:rPr>
                        <m:t>t</m:t>
                      </m:r>
                    </m:sub>
                  </m:sSub>
                  <m:d>
                    <m:dPr>
                      <m:ctrlPr>
                        <w:rPr>
                          <w:rFonts w:ascii="Cambria Math" w:hAnsi="Cambria Math"/>
                          <w:color w:val="000000" w:themeColor="text1"/>
                          <w:sz w:val="28"/>
                        </w:rPr>
                      </m:ctrlPr>
                    </m:dPr>
                    <m:e>
                      <m:r>
                        <m:rPr>
                          <m:sty m:val="p"/>
                        </m:rPr>
                        <w:rPr>
                          <w:rFonts w:ascii="Cambria Math" w:hAnsi="Cambria Math"/>
                          <w:color w:val="000000" w:themeColor="text1"/>
                          <w:sz w:val="28"/>
                        </w:rPr>
                        <m:t>1-</m:t>
                      </m:r>
                      <m:sSub>
                        <m:sSubPr>
                          <m:ctrlPr>
                            <w:rPr>
                              <w:rFonts w:ascii="Cambria Math" w:hAnsi="Cambria Math"/>
                              <w:color w:val="000000" w:themeColor="text1"/>
                              <w:sz w:val="28"/>
                            </w:rPr>
                          </m:ctrlPr>
                        </m:sSubPr>
                        <m:e>
                          <m:acc>
                            <m:accPr>
                              <m:ctrlPr>
                                <w:rPr>
                                  <w:rFonts w:ascii="Cambria Math" w:hAnsi="Cambria Math"/>
                                  <w:color w:val="000000" w:themeColor="text1"/>
                                  <w:sz w:val="28"/>
                                </w:rPr>
                              </m:ctrlPr>
                            </m:accPr>
                            <m:e>
                              <m:r>
                                <w:rPr>
                                  <w:rFonts w:ascii="Cambria Math" w:hAnsi="Cambria Math"/>
                                  <w:color w:val="000000" w:themeColor="text1"/>
                                  <w:sz w:val="28"/>
                                </w:rPr>
                                <m:t>p</m:t>
                              </m:r>
                            </m:e>
                          </m:acc>
                        </m:e>
                        <m:sub>
                          <m:r>
                            <w:rPr>
                              <w:rFonts w:ascii="Cambria Math" w:hAnsi="Cambria Math"/>
                              <w:color w:val="000000" w:themeColor="text1"/>
                              <w:sz w:val="28"/>
                            </w:rPr>
                            <m:t>a</m:t>
                          </m:r>
                          <m:r>
                            <m:rPr>
                              <m:sty m:val="p"/>
                            </m:rPr>
                            <w:rPr>
                              <w:rFonts w:ascii="Cambria Math" w:hAnsi="Cambria Math"/>
                              <w:color w:val="000000" w:themeColor="text1"/>
                              <w:sz w:val="28"/>
                            </w:rPr>
                            <m:t>,</m:t>
                          </m:r>
                          <m:r>
                            <w:rPr>
                              <w:rFonts w:ascii="Cambria Math" w:hAnsi="Cambria Math"/>
                              <w:color w:val="000000" w:themeColor="text1"/>
                              <w:sz w:val="28"/>
                            </w:rPr>
                            <m:t>t</m:t>
                          </m:r>
                        </m:sub>
                      </m:sSub>
                    </m:e>
                  </m:d>
                </m:e>
              </m:nary>
            </m:num>
            <m:den>
              <m:nary>
                <m:naryPr>
                  <m:chr m:val="∑"/>
                  <m:limLoc m:val="undOvr"/>
                  <m:supHide m:val="1"/>
                  <m:ctrlPr>
                    <w:rPr>
                      <w:rFonts w:ascii="Cambria Math" w:hAnsi="Cambria Math"/>
                      <w:color w:val="000000" w:themeColor="text1"/>
                      <w:sz w:val="28"/>
                    </w:rPr>
                  </m:ctrlPr>
                </m:naryPr>
                <m:sub>
                  <m:r>
                    <w:rPr>
                      <w:rFonts w:ascii="Cambria Math" w:hAnsi="Cambria Math"/>
                      <w:color w:val="000000" w:themeColor="text1"/>
                      <w:sz w:val="28"/>
                    </w:rPr>
                    <m:t>a</m:t>
                  </m:r>
                </m:sub>
                <m:sup/>
                <m:e>
                  <m:sSup>
                    <m:sSupPr>
                      <m:ctrlPr>
                        <w:rPr>
                          <w:rFonts w:ascii="Cambria Math" w:hAnsi="Cambria Math"/>
                          <w:color w:val="000000" w:themeColor="text1"/>
                          <w:sz w:val="28"/>
                        </w:rPr>
                      </m:ctrlPr>
                    </m:sSupPr>
                    <m:e>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w:rPr>
                                  <w:rFonts w:ascii="Cambria Math" w:hAnsi="Cambria Math"/>
                                  <w:color w:val="000000" w:themeColor="text1"/>
                                  <w:sz w:val="28"/>
                                </w:rPr>
                                <m:t>p</m:t>
                              </m:r>
                            </m:e>
                            <m:sub>
                              <m:r>
                                <w:rPr>
                                  <w:rFonts w:ascii="Cambria Math" w:hAnsi="Cambria Math"/>
                                  <w:color w:val="000000" w:themeColor="text1"/>
                                  <w:sz w:val="28"/>
                                </w:rPr>
                                <m:t>a</m:t>
                              </m:r>
                              <m:r>
                                <m:rPr>
                                  <m:sty m:val="p"/>
                                </m:rPr>
                                <w:rPr>
                                  <w:rFonts w:ascii="Cambria Math" w:hAnsi="Cambria Math"/>
                                  <w:color w:val="000000" w:themeColor="text1"/>
                                  <w:sz w:val="28"/>
                                </w:rPr>
                                <m:t>,</m:t>
                              </m:r>
                              <m:r>
                                <w:rPr>
                                  <w:rFonts w:ascii="Cambria Math" w:hAnsi="Cambria Math"/>
                                  <w:color w:val="000000" w:themeColor="text1"/>
                                  <w:sz w:val="28"/>
                                </w:rPr>
                                <m:t>t</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acc>
                                <m:accPr>
                                  <m:ctrlPr>
                                    <w:rPr>
                                      <w:rFonts w:ascii="Cambria Math" w:hAnsi="Cambria Math"/>
                                      <w:color w:val="000000" w:themeColor="text1"/>
                                      <w:sz w:val="28"/>
                                    </w:rPr>
                                  </m:ctrlPr>
                                </m:accPr>
                                <m:e>
                                  <m:r>
                                    <w:rPr>
                                      <w:rFonts w:ascii="Cambria Math" w:hAnsi="Cambria Math"/>
                                      <w:color w:val="000000" w:themeColor="text1"/>
                                      <w:sz w:val="28"/>
                                    </w:rPr>
                                    <m:t>p</m:t>
                                  </m:r>
                                </m:e>
                              </m:acc>
                            </m:e>
                            <m:sub>
                              <m:r>
                                <w:rPr>
                                  <w:rFonts w:ascii="Cambria Math" w:hAnsi="Cambria Math"/>
                                  <w:color w:val="000000" w:themeColor="text1"/>
                                  <w:sz w:val="28"/>
                                </w:rPr>
                                <m:t>a</m:t>
                              </m:r>
                              <m:r>
                                <m:rPr>
                                  <m:sty m:val="p"/>
                                </m:rPr>
                                <w:rPr>
                                  <w:rFonts w:ascii="Cambria Math" w:hAnsi="Cambria Math"/>
                                  <w:color w:val="000000" w:themeColor="text1"/>
                                  <w:sz w:val="28"/>
                                </w:rPr>
                                <m:t>,</m:t>
                              </m:r>
                              <m:r>
                                <w:rPr>
                                  <w:rFonts w:ascii="Cambria Math" w:hAnsi="Cambria Math"/>
                                  <w:color w:val="000000" w:themeColor="text1"/>
                                  <w:sz w:val="28"/>
                                </w:rPr>
                                <m:t>t</m:t>
                              </m:r>
                            </m:sub>
                          </m:sSub>
                        </m:e>
                      </m:d>
                    </m:e>
                    <m:sup>
                      <m:r>
                        <m:rPr>
                          <m:sty m:val="p"/>
                        </m:rPr>
                        <w:rPr>
                          <w:rFonts w:ascii="Cambria Math" w:hAnsi="Cambria Math"/>
                          <w:color w:val="000000" w:themeColor="text1"/>
                          <w:sz w:val="28"/>
                        </w:rPr>
                        <m:t>2</m:t>
                      </m:r>
                    </m:sup>
                  </m:sSup>
                </m:e>
              </m:nary>
            </m:den>
          </m:f>
        </m:oMath>
      </m:oMathPara>
    </w:p>
    <w:p w14:paraId="633815BF" w14:textId="77777777" w:rsidR="006D0651" w:rsidRDefault="006D0651" w:rsidP="006D0651">
      <w:pPr>
        <w:rPr>
          <w:rFonts w:cs="Arial"/>
          <w:lang w:val="es-MX"/>
        </w:rPr>
      </w:pPr>
    </w:p>
    <w:p w14:paraId="79A71B7F" w14:textId="77777777" w:rsidR="006D0651" w:rsidRPr="0091565C" w:rsidRDefault="006D0651" w:rsidP="006D0651">
      <w:pPr>
        <w:rPr>
          <w:rFonts w:cs="Arial"/>
          <w:lang w:val="es-MX"/>
        </w:rPr>
      </w:pPr>
      <w:r w:rsidRPr="0091565C">
        <w:rPr>
          <w:rFonts w:cs="Arial"/>
          <w:lang w:val="es-MX"/>
        </w:rPr>
        <w:t xml:space="preserve">Donde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t>
            </m:r>
          </m:sub>
        </m:sSub>
      </m:oMath>
      <w:r w:rsidRPr="0091565C">
        <w:rPr>
          <w:rFonts w:cs="Arial"/>
          <w:lang w:val="es-MX"/>
        </w:rPr>
        <w:t xml:space="preserve"> es la proporción de talla (</w:t>
      </w:r>
      <w:r w:rsidRPr="0091565C">
        <w:rPr>
          <w:rFonts w:cs="Arial"/>
          <w:i/>
          <w:lang w:val="es-MX"/>
        </w:rPr>
        <w:t>l</w:t>
      </w:r>
      <w:r w:rsidRPr="0091565C">
        <w:rPr>
          <w:rFonts w:cs="Arial"/>
          <w:lang w:val="es-MX"/>
        </w:rPr>
        <w:t xml:space="preserve">) de la captura en el año </w:t>
      </w:r>
      <w:r w:rsidRPr="0091565C">
        <w:rPr>
          <w:rFonts w:cs="Arial"/>
          <w:i/>
          <w:lang w:val="es-MX"/>
        </w:rPr>
        <w:t>t</w:t>
      </w:r>
      <w:r w:rsidRPr="0091565C">
        <w:rPr>
          <w:rFonts w:cs="Arial"/>
          <w:lang w:val="es-MX"/>
        </w:rPr>
        <w:t xml:space="preserve">. El proceso se inicia con un valor arbitrario de tamaños de muestra para luego de repetidos ajustes del modelo, llegar a valores estables que son los empleados en esta evaluación de stock. A menudo es deseable verificar estas estimaciones cuando en el modelo se van integrando nuevas composiciones de tallas o como estos valores pueden variar dependiendo de cambios en los supuestos del modelo. </w:t>
      </w:r>
    </w:p>
    <w:p w14:paraId="1AD6D28C" w14:textId="77777777" w:rsidR="006D0651" w:rsidRPr="00EE583E" w:rsidRDefault="006D0651" w:rsidP="006D0651">
      <w:pPr>
        <w:rPr>
          <w:rFonts w:cs="Arial"/>
          <w:lang w:val="es-MX"/>
        </w:rPr>
      </w:pPr>
      <w:r w:rsidRPr="00EE583E">
        <w:rPr>
          <w:rFonts w:cs="Arial"/>
          <w:lang w:val="es-MX"/>
        </w:rPr>
        <w:t xml:space="preserve">Como escenario alternativo se presenta la metodología propuesta por Francis (2011), quien estima los tamaños muestrales en función de la matriz de estructura de tallas observadas y las estimadas por el modelo de evaluación. La estimación se hace en dos “fases”, en la fase 1 se asignan los ponderadores a los datos recolectados de la estructura de tallas. La fase 2 de estimación se produce después de que el modelo ha sido ejecutado y está destinado a hacer que las ponderaciones de los datos sean más consistentes con los resultados del modelo. La estimación en la primera fase es a partir de la </w:t>
      </w:r>
      <w:r w:rsidRPr="00EE583E">
        <w:rPr>
          <w:rFonts w:cs="Arial"/>
          <w:i/>
          <w:lang w:val="es-MX"/>
        </w:rPr>
        <w:t>log-verosimilitud</w:t>
      </w:r>
      <w:r w:rsidRPr="00EE583E">
        <w:rPr>
          <w:rFonts w:cs="Arial"/>
          <w:lang w:val="es-MX"/>
        </w:rPr>
        <w:t>:</w:t>
      </w:r>
    </w:p>
    <w:p w14:paraId="3E57FEA1" w14:textId="77777777" w:rsidR="006D0651" w:rsidRPr="00EE583E" w:rsidRDefault="006D0651" w:rsidP="006D0651">
      <w:pPr>
        <w:rPr>
          <w:rFonts w:cs="Arial"/>
          <w:lang w:val="es-MX"/>
        </w:rPr>
      </w:pPr>
      <m:oMathPara>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jy</m:t>
              </m:r>
            </m:sub>
          </m:sSub>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jby</m:t>
              </m:r>
            </m:sub>
          </m:sSub>
          <m:r>
            <w:rPr>
              <w:rFonts w:ascii="Cambria Math" w:hAnsi="Cambria Math"/>
              <w:color w:val="000000"/>
            </w:rPr>
            <m:t>log</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jby</m:t>
              </m:r>
            </m:sub>
          </m:sSub>
        </m:oMath>
      </m:oMathPara>
    </w:p>
    <w:p w14:paraId="6082C536" w14:textId="77777777" w:rsidR="006D0651" w:rsidRPr="00EE583E" w:rsidRDefault="006D0651" w:rsidP="006D0651">
      <w:pPr>
        <w:rPr>
          <w:rFonts w:cs="Arial"/>
          <w:lang w:val="es-MX"/>
        </w:rPr>
      </w:pPr>
      <w:r w:rsidRPr="00EE583E">
        <w:rPr>
          <w:rFonts w:cs="Arial"/>
          <w:lang w:val="es-MX"/>
        </w:rPr>
        <w:t xml:space="preserve">Donde </w:t>
      </w:r>
      <w:r w:rsidRPr="00EE583E">
        <w:rPr>
          <w:rFonts w:cs="Arial"/>
          <w:i/>
          <w:lang w:val="es-MX"/>
        </w:rPr>
        <w:t>N</w:t>
      </w:r>
      <w:r w:rsidRPr="00EE583E">
        <w:rPr>
          <w:rFonts w:cs="Arial"/>
          <w:lang w:val="es-MX"/>
        </w:rPr>
        <w:t xml:space="preserve"> es el tamaño de muestra usado con distribución multinomial en los datos ponderados,  </w:t>
      </w:r>
      <m:oMath>
        <m:r>
          <w:rPr>
            <w:rFonts w:ascii="Cambria Math" w:hAnsi="Cambria Math"/>
            <w:color w:val="000000"/>
          </w:rPr>
          <m:t>O</m:t>
        </m:r>
      </m:oMath>
      <w:r w:rsidRPr="00EE583E">
        <w:rPr>
          <w:rFonts w:cs="Arial"/>
          <w:lang w:val="es-MX"/>
        </w:rPr>
        <w:t xml:space="preserve"> es un punto individual (observación), </w:t>
      </w:r>
      <m:oMath>
        <m:r>
          <w:rPr>
            <w:rFonts w:ascii="Cambria Math" w:hAnsi="Cambria Math"/>
            <w:color w:val="000000"/>
          </w:rPr>
          <m:t>E</m:t>
        </m:r>
      </m:oMath>
      <w:r w:rsidRPr="00EE583E">
        <w:rPr>
          <w:rFonts w:cs="Arial"/>
          <w:lang w:val="es-MX"/>
        </w:rPr>
        <w:t xml:space="preserve"> el valor esperado del modelo para un punto individual y los subíndices </w:t>
      </w:r>
      <w:r w:rsidRPr="00EE583E">
        <w:rPr>
          <w:rFonts w:cs="Arial"/>
          <w:i/>
          <w:lang w:val="es-MX"/>
        </w:rPr>
        <w:t>j,</w:t>
      </w:r>
      <w:r w:rsidRPr="00EE583E">
        <w:rPr>
          <w:rFonts w:cs="Arial"/>
          <w:lang w:val="es-MX"/>
        </w:rPr>
        <w:t xml:space="preserve"> e </w:t>
      </w:r>
      <w:r w:rsidRPr="00EE583E">
        <w:rPr>
          <w:rFonts w:cs="Arial"/>
          <w:i/>
          <w:lang w:val="es-MX"/>
        </w:rPr>
        <w:t>y</w:t>
      </w:r>
      <w:r w:rsidRPr="00EE583E">
        <w:rPr>
          <w:rFonts w:cs="Arial"/>
          <w:lang w:val="es-MX"/>
        </w:rPr>
        <w:t xml:space="preserve"> corresponden a la composición del set de datos usados en el modelo de evaluación, los bins dentro de la composición de los datos (por ejemplo, intervalo entre tallas) y los años dentro de un conjunto de datos de composición. La ecuación correspondiente a la fase 2 bajo el supuesto que:</w:t>
      </w:r>
    </w:p>
    <w:p w14:paraId="13D49651" w14:textId="77777777" w:rsidR="006D0651" w:rsidRPr="00EE583E" w:rsidRDefault="00C07A46" w:rsidP="006D0651">
      <w:pPr>
        <w:rPr>
          <w:rFonts w:cs="Arial"/>
          <w:lang w:val="es-MX"/>
        </w:rPr>
      </w:pPr>
      <m:oMathPara>
        <m:oMath>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jy</m:t>
              </m:r>
            </m:sub>
          </m:sSub>
          <m:r>
            <w:rPr>
              <w:rFonts w:ascii="Cambria Math" w:hAnsi="Cambria Math"/>
              <w:color w:val="000000"/>
            </w:rPr>
            <m:t>=</m:t>
          </m:r>
          <m:sSub>
            <m:sSubPr>
              <m:ctrlPr>
                <w:rPr>
                  <w:rFonts w:ascii="Cambria Math" w:hAnsi="Cambria Math"/>
                  <w:i/>
                  <w:color w:val="000000"/>
                </w:rPr>
              </m:ctrlPr>
            </m:sSubPr>
            <m:e>
              <m:acc>
                <m:accPr>
                  <m:ctrlPr>
                    <w:rPr>
                      <w:rFonts w:ascii="Cambria Math" w:hAnsi="Cambria Math"/>
                      <w:i/>
                      <w:color w:val="000000"/>
                    </w:rPr>
                  </m:ctrlPr>
                </m:accPr>
                <m:e>
                  <m:r>
                    <w:rPr>
                      <w:rFonts w:ascii="Cambria Math" w:hAnsi="Cambria Math"/>
                      <w:color w:val="000000"/>
                    </w:rPr>
                    <m:t>N</m:t>
                  </m:r>
                </m:e>
              </m:acc>
            </m:e>
            <m:sub>
              <m:r>
                <w:rPr>
                  <w:rFonts w:ascii="Cambria Math" w:hAnsi="Cambria Math"/>
                  <w:color w:val="000000"/>
                </w:rPr>
                <m:t>jy</m:t>
              </m:r>
            </m:sub>
          </m:sSub>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j</m:t>
              </m:r>
            </m:sub>
          </m:sSub>
        </m:oMath>
      </m:oMathPara>
    </w:p>
    <w:p w14:paraId="5D9751E7" w14:textId="77777777" w:rsidR="006D0651" w:rsidRPr="00EE583E" w:rsidRDefault="006D0651" w:rsidP="006D0651">
      <w:pPr>
        <w:rPr>
          <w:rFonts w:cs="Arial"/>
          <w:lang w:val="es-MX"/>
        </w:rPr>
      </w:pPr>
    </w:p>
    <w:p w14:paraId="112DF8C4" w14:textId="77777777" w:rsidR="006D0651" w:rsidRPr="00EE583E" w:rsidRDefault="006D0651" w:rsidP="006D0651">
      <w:pPr>
        <w:rPr>
          <w:rFonts w:cs="Arial"/>
          <w:lang w:val="es-MX"/>
        </w:rPr>
      </w:pPr>
      <w:r w:rsidRPr="00EE583E">
        <w:rPr>
          <w:rFonts w:cs="Arial"/>
          <w:lang w:val="es-MX"/>
        </w:rPr>
        <w:t>Es igual a:</w:t>
      </w:r>
    </w:p>
    <w:p w14:paraId="2BAD359F" w14:textId="77777777" w:rsidR="006D0651" w:rsidRPr="00EE583E" w:rsidRDefault="00C07A46" w:rsidP="006D0651">
      <w:pPr>
        <w:rPr>
          <w:rFonts w:cs="Arial"/>
          <w:lang w:val="es-MX"/>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year,j</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bin,j</m:t>
                      </m:r>
                    </m:sub>
                  </m:sSub>
                  <m:r>
                    <w:rPr>
                      <w:rFonts w:ascii="Cambria Math" w:hAnsi="Cambria Math"/>
                    </w:rPr>
                    <m:t>-1</m:t>
                  </m:r>
                </m:e>
              </m:d>
            </m:e>
          </m:d>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by</m:t>
                  </m:r>
                </m:sub>
                <m:sup/>
                <m:e>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jy</m:t>
                          </m:r>
                        </m:sub>
                      </m:sSub>
                    </m:e>
                  </m:acc>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jby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jby</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jby</m:t>
                  </m:r>
                </m:sub>
              </m:sSub>
            </m:den>
          </m:f>
          <m:r>
            <w:rPr>
              <w:rFonts w:ascii="Cambria Math" w:hAnsi="Cambria Math"/>
            </w:rPr>
            <m:t>]</m:t>
          </m:r>
        </m:oMath>
      </m:oMathPara>
    </w:p>
    <w:p w14:paraId="2EEED401" w14:textId="4CDEF690" w:rsidR="006D0651" w:rsidRPr="0091565C" w:rsidRDefault="006D0651" w:rsidP="006D0651">
      <w:pPr>
        <w:rPr>
          <w:rFonts w:cs="Arial"/>
          <w:lang w:val="es-MX"/>
        </w:rPr>
      </w:pPr>
      <w:r w:rsidRPr="00EE583E">
        <w:rPr>
          <w:rFonts w:cs="Arial"/>
          <w:lang w:val="es-MX"/>
        </w:rPr>
        <w:t xml:space="preserve">Donde </w:t>
      </w:r>
      <m:oMath>
        <m:r>
          <w:rPr>
            <w:rFonts w:ascii="Cambria Math" w:hAnsi="Cambria Math"/>
          </w:rPr>
          <m:t>w</m:t>
        </m:r>
      </m:oMath>
      <w:r w:rsidRPr="00EE583E">
        <w:rPr>
          <w:rFonts w:cs="Arial"/>
          <w:lang w:val="es-MX"/>
        </w:rPr>
        <w:t xml:space="preserve"> es un poderador simple de la composición del set de datos usados en la evaluación de stock.</w:t>
      </w:r>
    </w:p>
    <w:bookmarkEnd w:id="45"/>
    <w:p w14:paraId="28116526" w14:textId="77777777" w:rsidR="00BE136F" w:rsidRPr="006D0651" w:rsidRDefault="00BE136F" w:rsidP="00BE136F">
      <w:pPr>
        <w:rPr>
          <w:lang w:val="es-MX"/>
        </w:rPr>
      </w:pPr>
    </w:p>
    <w:p w14:paraId="3E621CBA" w14:textId="77777777" w:rsidR="00B75C62" w:rsidRDefault="00B75C62" w:rsidP="00B75C62">
      <w:pPr>
        <w:pStyle w:val="Ttulo6"/>
      </w:pPr>
      <w:r>
        <w:t xml:space="preserve">Coeficiente de variación </w:t>
      </w:r>
    </w:p>
    <w:p w14:paraId="49F7B074" w14:textId="77777777" w:rsidR="007B44E3" w:rsidRPr="0091565C" w:rsidRDefault="007B44E3" w:rsidP="007B44E3">
      <w:pPr>
        <w:rPr>
          <w:rFonts w:cs="Arial"/>
          <w:lang w:val="es-MX"/>
        </w:rPr>
      </w:pPr>
      <w:r w:rsidRPr="0091565C">
        <w:rPr>
          <w:rFonts w:cs="Arial"/>
          <w:lang w:val="es-MX"/>
        </w:rPr>
        <w:t xml:space="preserve">Los coeficientes de variación que son empleados en los distintos índices de abundancia y capturas miden el nivel de desviación que el analista supone tienen los datos respecto del valor central verdadero como parte del error de observación. El coeficiente de variación tiene relevancia en las estimaciones pues es inversamente proporcional con el peso que tiene una determinada fuente de datos en la verosimilitud total. </w:t>
      </w:r>
    </w:p>
    <w:p w14:paraId="3E391E1E" w14:textId="77777777" w:rsidR="007B44E3" w:rsidRPr="0091565C" w:rsidRDefault="007B44E3" w:rsidP="007B44E3">
      <w:pPr>
        <w:rPr>
          <w:rFonts w:cs="Arial"/>
          <w:lang w:val="es-MX"/>
        </w:rPr>
      </w:pPr>
      <w:r w:rsidRPr="0091565C">
        <w:rPr>
          <w:rFonts w:cs="Arial"/>
          <w:lang w:val="es-MX"/>
        </w:rPr>
        <w:t>Por ejemplo y como medida de referencia, para dos series de índices con igual número de observaciones, un cv=0,1 (</w:t>
      </w:r>
      <w:r w:rsidRPr="00D9641C">
        <w:rPr>
          <w:rFonts w:cs="Arial"/>
          <w:i/>
          <w:lang w:val="es-MX"/>
        </w:rPr>
        <w:t>i.e</w:t>
      </w:r>
      <w:r w:rsidRPr="0091565C">
        <w:rPr>
          <w:rFonts w:cs="Arial"/>
          <w:lang w:val="es-MX"/>
        </w:rPr>
        <w:t xml:space="preserve">. un IC al 95% de </w:t>
      </w:r>
      <w:r w:rsidRPr="0091565C">
        <w:sym w:font="Symbol" w:char="F0B1"/>
      </w:r>
      <w:r w:rsidRPr="0091565C">
        <w:t xml:space="preserve"> </w:t>
      </w:r>
      <w:r w:rsidRPr="0091565C">
        <w:rPr>
          <w:rFonts w:cs="Arial"/>
          <w:lang w:val="es-MX"/>
        </w:rPr>
        <w:t>20% la media) tiene un peso en la verosimilitud total de 4 veces más respecto del índice que asume un cv=0,2. En este razonamiento a menudo se supone que el modelo representa la naturaleza de manera perfecta, lo cual ya es cuestionable y por ende el establecimiento de ponderadores es un punto de debate. Este tema ha sido discutido por Francis (2011) sin que por ahora se disponga de reglas claras para su determinación, sino más bien criterios a tomar en cuenta.</w:t>
      </w:r>
    </w:p>
    <w:p w14:paraId="304545C8" w14:textId="77777777" w:rsidR="007B44E3" w:rsidRPr="0091565C" w:rsidRDefault="007B44E3" w:rsidP="007B44E3">
      <w:pPr>
        <w:rPr>
          <w:rFonts w:cs="Arial"/>
          <w:lang w:val="es-MX"/>
        </w:rPr>
      </w:pPr>
      <w:r w:rsidRPr="0091565C">
        <w:rPr>
          <w:rFonts w:cs="Arial"/>
          <w:lang w:val="es-MX"/>
        </w:rPr>
        <w:t>Estos factores son a menudo consensuados entre especialistas y es común asumir desviaciones que reflejen el nivel de credibilidad relativa que se tienen a ciertas piezas de información. Comúnmente se asignan bajos niveles de incertidumbre a los desembarques y mayores a los cruceros, esto por el hecho que los desembarques son mediciones directamente asociadas con la mortalidad por pesca, mientras las estimaciones de biomasa de cruceros están sujetos a variados criterios y consideraciones en sus estimaciones de una población “no observable”, lo que en definitiva insta a suponer que ellos tienen mayor incertidumbre y/o son tratados como medidas relativas de abundancia.</w:t>
      </w:r>
    </w:p>
    <w:p w14:paraId="6C92DE2C" w14:textId="77777777" w:rsidR="007B44E3" w:rsidRPr="007B44E3" w:rsidRDefault="007B44E3" w:rsidP="007B44E3">
      <w:pPr>
        <w:rPr>
          <w:rFonts w:cs="Arial"/>
          <w:color w:val="000000" w:themeColor="text1"/>
          <w:szCs w:val="24"/>
          <w:lang w:val="es-MX"/>
        </w:rPr>
      </w:pPr>
      <w:r w:rsidRPr="0091565C">
        <w:rPr>
          <w:rFonts w:cs="Arial"/>
          <w:lang w:val="es-MX"/>
        </w:rPr>
        <w:t xml:space="preserve">Francis (2011) propone la idea de aproximarse de manera gradual a una medida del error, comenzando con un suavizador de los datos, es decir, un análisis exploratorio que considere aquel coeficiente de variación teórico que resulta de aplicar el “mejor” modelo de tendencia central a los datos aislados. Este primer procedimiento no depende del modelo de evaluación de stock sino de la </w:t>
      </w:r>
      <w:r w:rsidRPr="007B44E3">
        <w:rPr>
          <w:rFonts w:cs="Arial"/>
          <w:color w:val="000000" w:themeColor="text1"/>
          <w:szCs w:val="24"/>
          <w:lang w:val="es-MX"/>
        </w:rPr>
        <w:t xml:space="preserve">variabilidad de los datos. </w:t>
      </w:r>
    </w:p>
    <w:p w14:paraId="38282DA2" w14:textId="74EF4A24" w:rsidR="004374C7" w:rsidRDefault="007B44E3" w:rsidP="007B44E3">
      <w:pPr>
        <w:pStyle w:val="Descripcin"/>
        <w:spacing w:after="120"/>
        <w:rPr>
          <w:rFonts w:cs="Arial"/>
          <w:i w:val="0"/>
          <w:iCs w:val="0"/>
          <w:color w:val="000000" w:themeColor="text1"/>
          <w:sz w:val="24"/>
          <w:szCs w:val="24"/>
          <w:lang w:val="es-MX"/>
        </w:rPr>
      </w:pPr>
      <w:r w:rsidRPr="007B44E3">
        <w:rPr>
          <w:rFonts w:cs="Arial"/>
          <w:i w:val="0"/>
          <w:iCs w:val="0"/>
          <w:color w:val="000000" w:themeColor="text1"/>
          <w:sz w:val="24"/>
          <w:szCs w:val="24"/>
          <w:lang w:val="es-MX"/>
        </w:rPr>
        <w:t>Con respecto a los CV de las capturas, debido a que existe poca o ninguna información en los datos y estructura del modelo para estimar la captura total, el modelo se ajusta asumiendo que las capturas se conocen exactamente o con altos niveles de precisión. Bajo este supuesto, las estimaciones de N del modelo y los parámetros de separabilidad permitirían determinar F anual. Sin embargo, para la ecuación de Baranov, no existe una solución analítica para los valores de F, por lo tanto, se deben tratar como par</w:t>
      </w:r>
      <w:r w:rsidRPr="007B44E3">
        <w:rPr>
          <w:rFonts w:cs="Arial" w:hint="eastAsia"/>
          <w:i w:val="0"/>
          <w:iCs w:val="0"/>
          <w:color w:val="000000" w:themeColor="text1"/>
          <w:sz w:val="24"/>
          <w:szCs w:val="24"/>
          <w:lang w:val="es-MX"/>
        </w:rPr>
        <w:t>á</w:t>
      </w:r>
      <w:r w:rsidRPr="007B44E3">
        <w:rPr>
          <w:rFonts w:cs="Arial"/>
          <w:i w:val="0"/>
          <w:iCs w:val="0"/>
          <w:color w:val="000000" w:themeColor="text1"/>
          <w:sz w:val="24"/>
          <w:szCs w:val="24"/>
          <w:lang w:val="es-MX"/>
        </w:rPr>
        <w:t>metros estimables, pero altamente limitados (CV bajos) de tal manera que las capturas totales se puedan estimar de manera muy precisa</w:t>
      </w:r>
      <w:r w:rsidR="00783452">
        <w:rPr>
          <w:rFonts w:cs="Arial"/>
          <w:i w:val="0"/>
          <w:iCs w:val="0"/>
          <w:color w:val="000000" w:themeColor="text1"/>
          <w:sz w:val="24"/>
          <w:szCs w:val="24"/>
          <w:lang w:val="es-MX"/>
        </w:rPr>
        <w:t xml:space="preserve"> (</w:t>
      </w:r>
      <w:r w:rsidR="00783452" w:rsidRPr="00783452">
        <w:rPr>
          <w:rFonts w:cs="Arial"/>
          <w:i w:val="0"/>
          <w:iCs w:val="0"/>
          <w:color w:val="000000" w:themeColor="text1"/>
          <w:sz w:val="24"/>
          <w:szCs w:val="24"/>
          <w:lang w:val="es-MX"/>
        </w:rPr>
        <w:fldChar w:fldCharType="begin"/>
      </w:r>
      <w:r w:rsidR="00783452" w:rsidRPr="00783452">
        <w:rPr>
          <w:rFonts w:cs="Arial"/>
          <w:i w:val="0"/>
          <w:iCs w:val="0"/>
          <w:color w:val="000000" w:themeColor="text1"/>
          <w:sz w:val="24"/>
          <w:szCs w:val="24"/>
          <w:lang w:val="es-MX"/>
        </w:rPr>
        <w:instrText xml:space="preserve"> REF _Ref50955713 \h </w:instrText>
      </w:r>
      <w:r w:rsidR="00783452">
        <w:rPr>
          <w:rFonts w:cs="Arial"/>
          <w:i w:val="0"/>
          <w:iCs w:val="0"/>
          <w:color w:val="000000" w:themeColor="text1"/>
          <w:sz w:val="24"/>
          <w:szCs w:val="24"/>
          <w:lang w:val="es-MX"/>
        </w:rPr>
        <w:instrText xml:space="preserve"> \* MERGEFORMAT </w:instrText>
      </w:r>
      <w:r w:rsidR="00783452" w:rsidRPr="00783452">
        <w:rPr>
          <w:rFonts w:cs="Arial"/>
          <w:i w:val="0"/>
          <w:iCs w:val="0"/>
          <w:color w:val="000000" w:themeColor="text1"/>
          <w:sz w:val="24"/>
          <w:szCs w:val="24"/>
          <w:lang w:val="es-MX"/>
        </w:rPr>
      </w:r>
      <w:r w:rsidR="00783452" w:rsidRPr="00783452">
        <w:rPr>
          <w:rFonts w:cs="Arial"/>
          <w:i w:val="0"/>
          <w:iCs w:val="0"/>
          <w:color w:val="000000" w:themeColor="text1"/>
          <w:sz w:val="24"/>
          <w:szCs w:val="24"/>
          <w:lang w:val="es-MX"/>
        </w:rPr>
        <w:fldChar w:fldCharType="separate"/>
      </w:r>
      <w:r w:rsidR="000B610D" w:rsidRPr="000B610D">
        <w:rPr>
          <w:b/>
          <w:i w:val="0"/>
          <w:color w:val="auto"/>
          <w:sz w:val="24"/>
          <w:szCs w:val="24"/>
        </w:rPr>
        <w:t xml:space="preserve">Tabla </w:t>
      </w:r>
      <w:r w:rsidR="000B610D" w:rsidRPr="000B610D">
        <w:rPr>
          <w:b/>
          <w:i w:val="0"/>
          <w:noProof/>
          <w:color w:val="auto"/>
          <w:sz w:val="24"/>
          <w:szCs w:val="24"/>
        </w:rPr>
        <w:t>7</w:t>
      </w:r>
      <w:r w:rsidR="00783452" w:rsidRPr="00783452">
        <w:rPr>
          <w:rFonts w:cs="Arial"/>
          <w:i w:val="0"/>
          <w:iCs w:val="0"/>
          <w:color w:val="000000" w:themeColor="text1"/>
          <w:sz w:val="24"/>
          <w:szCs w:val="24"/>
          <w:lang w:val="es-MX"/>
        </w:rPr>
        <w:fldChar w:fldCharType="end"/>
      </w:r>
      <w:r w:rsidR="00783452">
        <w:rPr>
          <w:rFonts w:cs="Arial"/>
          <w:i w:val="0"/>
          <w:iCs w:val="0"/>
          <w:color w:val="000000" w:themeColor="text1"/>
          <w:sz w:val="24"/>
          <w:szCs w:val="24"/>
          <w:lang w:val="es-MX"/>
        </w:rPr>
        <w:t>)</w:t>
      </w:r>
      <w:r w:rsidRPr="007B44E3">
        <w:rPr>
          <w:rFonts w:cs="Arial"/>
          <w:i w:val="0"/>
          <w:iCs w:val="0"/>
          <w:color w:val="000000" w:themeColor="text1"/>
          <w:sz w:val="24"/>
          <w:szCs w:val="24"/>
          <w:lang w:val="es-MX"/>
        </w:rPr>
        <w:t>.</w:t>
      </w:r>
    </w:p>
    <w:p w14:paraId="5FCF513F" w14:textId="77777777" w:rsidR="007B44E3" w:rsidRPr="007B44E3" w:rsidRDefault="007B44E3" w:rsidP="007B44E3">
      <w:pPr>
        <w:rPr>
          <w:lang w:val="es-MX"/>
        </w:rPr>
      </w:pPr>
    </w:p>
    <w:p w14:paraId="66F07F71" w14:textId="3FFDAFE6" w:rsidR="0010583A" w:rsidRPr="004374C7" w:rsidRDefault="004374C7" w:rsidP="004374C7">
      <w:pPr>
        <w:pStyle w:val="Descripcin"/>
        <w:spacing w:after="120"/>
        <w:jc w:val="center"/>
        <w:rPr>
          <w:rFonts w:cs="Arial"/>
          <w:b/>
          <w:i w:val="0"/>
          <w:color w:val="auto"/>
          <w:sz w:val="28"/>
          <w:lang w:val="es-MX"/>
        </w:rPr>
      </w:pPr>
      <w:bookmarkStart w:id="46" w:name="_Ref50955713"/>
      <w:r w:rsidRPr="004374C7">
        <w:rPr>
          <w:b/>
          <w:i w:val="0"/>
          <w:color w:val="auto"/>
          <w:sz w:val="22"/>
        </w:rPr>
        <w:lastRenderedPageBreak/>
        <w:t xml:space="preserve">Tabla </w:t>
      </w:r>
      <w:r w:rsidRPr="004374C7">
        <w:rPr>
          <w:b/>
          <w:i w:val="0"/>
          <w:color w:val="auto"/>
          <w:sz w:val="22"/>
        </w:rPr>
        <w:fldChar w:fldCharType="begin"/>
      </w:r>
      <w:r w:rsidRPr="004374C7">
        <w:rPr>
          <w:b/>
          <w:i w:val="0"/>
          <w:color w:val="auto"/>
          <w:sz w:val="22"/>
        </w:rPr>
        <w:instrText xml:space="preserve"> SEQ Tabla \* ARABIC </w:instrText>
      </w:r>
      <w:r w:rsidRPr="004374C7">
        <w:rPr>
          <w:b/>
          <w:i w:val="0"/>
          <w:color w:val="auto"/>
          <w:sz w:val="22"/>
        </w:rPr>
        <w:fldChar w:fldCharType="separate"/>
      </w:r>
      <w:r w:rsidR="000B610D">
        <w:rPr>
          <w:b/>
          <w:i w:val="0"/>
          <w:noProof/>
          <w:color w:val="auto"/>
          <w:sz w:val="22"/>
        </w:rPr>
        <w:t>7</w:t>
      </w:r>
      <w:r w:rsidRPr="004374C7">
        <w:rPr>
          <w:b/>
          <w:i w:val="0"/>
          <w:color w:val="auto"/>
          <w:sz w:val="22"/>
        </w:rPr>
        <w:fldChar w:fldCharType="end"/>
      </w:r>
      <w:bookmarkEnd w:id="46"/>
    </w:p>
    <w:p w14:paraId="3355EE97" w14:textId="64FA4584" w:rsidR="0010583A" w:rsidRDefault="0010583A" w:rsidP="0010583A">
      <w:pPr>
        <w:jc w:val="center"/>
        <w:rPr>
          <w:rFonts w:cs="Arial"/>
          <w:sz w:val="22"/>
          <w:lang w:val="es-MX"/>
        </w:rPr>
      </w:pPr>
      <w:r w:rsidRPr="0091565C">
        <w:rPr>
          <w:rFonts w:cs="Arial"/>
          <w:sz w:val="22"/>
          <w:lang w:val="es-MX"/>
        </w:rPr>
        <w:t xml:space="preserve">Resumen de los principales ponderadores usadas a las piezas de información de entrada al modelo base de evaluación con nm según </w:t>
      </w:r>
      <w:r w:rsidR="00D36DF5">
        <w:rPr>
          <w:rFonts w:cs="Arial"/>
          <w:sz w:val="22"/>
          <w:lang w:val="es-MX"/>
        </w:rPr>
        <w:t>Mc Allister</w:t>
      </w:r>
      <w:r w:rsidRPr="0091565C">
        <w:rPr>
          <w:rFonts w:cs="Arial"/>
          <w:sz w:val="22"/>
          <w:lang w:val="es-MX"/>
        </w:rPr>
        <w:t xml:space="preserve"> y Ianelli (</w:t>
      </w:r>
      <w:r w:rsidR="00864096">
        <w:rPr>
          <w:rFonts w:cs="Arial"/>
          <w:sz w:val="22"/>
          <w:lang w:val="es-MX"/>
        </w:rPr>
        <w:t>1997</w:t>
      </w:r>
      <w:r w:rsidRPr="0091565C">
        <w:rPr>
          <w:rFonts w:cs="Arial"/>
          <w:sz w:val="22"/>
          <w:lang w:val="es-MX"/>
        </w:rPr>
        <w:t>)</w:t>
      </w:r>
      <w:r w:rsidR="00864096">
        <w:rPr>
          <w:rFonts w:cs="Arial"/>
          <w:sz w:val="22"/>
          <w:lang w:val="es-MX"/>
        </w:rPr>
        <w:t xml:space="preserve"> con media armónica</w:t>
      </w:r>
      <w:r w:rsidRPr="0091565C">
        <w:rPr>
          <w:rFonts w:cs="Arial"/>
          <w:sz w:val="22"/>
          <w:lang w:val="es-MX"/>
        </w:rPr>
        <w:t>.</w:t>
      </w:r>
    </w:p>
    <w:tbl>
      <w:tblPr>
        <w:tblW w:w="4820" w:type="dxa"/>
        <w:jc w:val="center"/>
        <w:tblCellMar>
          <w:left w:w="70" w:type="dxa"/>
          <w:right w:w="70" w:type="dxa"/>
        </w:tblCellMar>
        <w:tblLook w:val="04A0" w:firstRow="1" w:lastRow="0" w:firstColumn="1" w:lastColumn="0" w:noHBand="0" w:noVBand="1"/>
      </w:tblPr>
      <w:tblGrid>
        <w:gridCol w:w="2694"/>
        <w:gridCol w:w="2126"/>
      </w:tblGrid>
      <w:tr w:rsidR="0010583A" w:rsidRPr="0010583A" w14:paraId="22181D6E" w14:textId="77777777" w:rsidTr="0044797A">
        <w:trPr>
          <w:trHeight w:val="300"/>
          <w:jc w:val="center"/>
        </w:trPr>
        <w:tc>
          <w:tcPr>
            <w:tcW w:w="2694" w:type="dxa"/>
            <w:tcBorders>
              <w:top w:val="nil"/>
              <w:left w:val="nil"/>
              <w:bottom w:val="nil"/>
              <w:right w:val="nil"/>
            </w:tcBorders>
            <w:shd w:val="clear" w:color="auto" w:fill="auto"/>
            <w:noWrap/>
            <w:vAlign w:val="center"/>
            <w:hideMark/>
          </w:tcPr>
          <w:p w14:paraId="6B81DD1B" w14:textId="77777777" w:rsidR="0010583A" w:rsidRPr="0010583A" w:rsidRDefault="0010583A" w:rsidP="0010583A">
            <w:pPr>
              <w:spacing w:after="0"/>
              <w:jc w:val="center"/>
              <w:rPr>
                <w:rFonts w:eastAsia="MS Mincho" w:cs="Times New Roman"/>
                <w:sz w:val="20"/>
                <w:szCs w:val="20"/>
                <w:lang w:val="es-ES" w:eastAsia="es-CL"/>
              </w:rPr>
            </w:pPr>
          </w:p>
        </w:tc>
        <w:tc>
          <w:tcPr>
            <w:tcW w:w="2126" w:type="dxa"/>
            <w:tcBorders>
              <w:top w:val="single" w:sz="4" w:space="0" w:color="auto"/>
              <w:left w:val="nil"/>
              <w:bottom w:val="nil"/>
              <w:right w:val="nil"/>
            </w:tcBorders>
            <w:vAlign w:val="center"/>
          </w:tcPr>
          <w:p w14:paraId="700C474C" w14:textId="36FC4976" w:rsidR="0010583A" w:rsidRPr="0010583A" w:rsidRDefault="0010583A" w:rsidP="0010583A">
            <w:pPr>
              <w:spacing w:after="0"/>
              <w:jc w:val="center"/>
              <w:rPr>
                <w:rFonts w:eastAsia="MS Mincho" w:cs="Calibri"/>
                <w:b/>
                <w:bCs/>
                <w:color w:val="000000"/>
                <w:sz w:val="20"/>
                <w:lang w:val="es-ES" w:eastAsia="es-CL"/>
              </w:rPr>
            </w:pPr>
            <w:r w:rsidRPr="0010583A">
              <w:rPr>
                <w:rFonts w:eastAsia="MS Mincho" w:cs="Calibri"/>
                <w:b/>
                <w:bCs/>
                <w:color w:val="000000"/>
                <w:sz w:val="20"/>
                <w:lang w:val="es-ES" w:eastAsia="es-CL"/>
              </w:rPr>
              <w:t xml:space="preserve">Anchoveta </w:t>
            </w:r>
            <w:r>
              <w:rPr>
                <w:rFonts w:eastAsia="MS Mincho" w:cs="Calibri"/>
                <w:b/>
                <w:bCs/>
                <w:color w:val="000000"/>
                <w:sz w:val="20"/>
                <w:lang w:val="es-ES" w:eastAsia="es-CL"/>
              </w:rPr>
              <w:t>centro-norte</w:t>
            </w:r>
            <w:r w:rsidRPr="0010583A">
              <w:rPr>
                <w:rFonts w:eastAsia="MS Mincho" w:cs="Calibri"/>
                <w:b/>
                <w:bCs/>
                <w:color w:val="000000"/>
                <w:sz w:val="20"/>
                <w:lang w:val="es-ES" w:eastAsia="es-CL"/>
              </w:rPr>
              <w:t xml:space="preserve"> </w:t>
            </w:r>
          </w:p>
        </w:tc>
      </w:tr>
      <w:tr w:rsidR="0010583A" w:rsidRPr="0010583A" w14:paraId="2BC66083" w14:textId="77777777" w:rsidTr="0044797A">
        <w:trPr>
          <w:trHeight w:val="300"/>
          <w:jc w:val="center"/>
        </w:trPr>
        <w:tc>
          <w:tcPr>
            <w:tcW w:w="2694" w:type="dxa"/>
            <w:tcBorders>
              <w:top w:val="single" w:sz="4" w:space="0" w:color="auto"/>
              <w:left w:val="nil"/>
              <w:bottom w:val="nil"/>
              <w:right w:val="nil"/>
            </w:tcBorders>
            <w:shd w:val="clear" w:color="auto" w:fill="auto"/>
            <w:noWrap/>
            <w:vAlign w:val="center"/>
            <w:hideMark/>
          </w:tcPr>
          <w:p w14:paraId="122DD151" w14:textId="77777777" w:rsidR="0010583A" w:rsidRPr="0010583A" w:rsidRDefault="0010583A" w:rsidP="0010583A">
            <w:pPr>
              <w:spacing w:after="0"/>
              <w:rPr>
                <w:rFonts w:eastAsia="MS Mincho" w:cs="Calibri"/>
                <w:color w:val="000000"/>
                <w:sz w:val="20"/>
                <w:lang w:val="es-ES" w:eastAsia="es-CL"/>
              </w:rPr>
            </w:pPr>
            <w:r w:rsidRPr="0010583A">
              <w:rPr>
                <w:rFonts w:eastAsia="MS Mincho" w:cs="Calibri"/>
                <w:color w:val="000000"/>
                <w:sz w:val="20"/>
                <w:lang w:val="es-ES" w:eastAsia="es-CL"/>
              </w:rPr>
              <w:t>cv Desembarque anual</w:t>
            </w:r>
          </w:p>
        </w:tc>
        <w:tc>
          <w:tcPr>
            <w:tcW w:w="2126" w:type="dxa"/>
            <w:tcBorders>
              <w:top w:val="single" w:sz="4" w:space="0" w:color="auto"/>
              <w:left w:val="nil"/>
              <w:bottom w:val="nil"/>
              <w:right w:val="nil"/>
            </w:tcBorders>
            <w:vAlign w:val="center"/>
          </w:tcPr>
          <w:p w14:paraId="02C3C76D" w14:textId="77777777" w:rsidR="0010583A" w:rsidRPr="0010583A" w:rsidRDefault="0010583A" w:rsidP="0010583A">
            <w:pPr>
              <w:spacing w:after="0"/>
              <w:jc w:val="center"/>
              <w:rPr>
                <w:rFonts w:eastAsia="MS Mincho" w:cs="Calibri"/>
                <w:color w:val="000000"/>
                <w:sz w:val="20"/>
                <w:lang w:val="es-ES" w:eastAsia="es-CL"/>
              </w:rPr>
            </w:pPr>
            <w:r w:rsidRPr="0010583A">
              <w:rPr>
                <w:rFonts w:eastAsia="MS Mincho" w:cs="Calibri"/>
                <w:color w:val="000000"/>
                <w:sz w:val="20"/>
                <w:lang w:val="es-ES" w:eastAsia="es-CL"/>
              </w:rPr>
              <w:t>0.05</w:t>
            </w:r>
          </w:p>
        </w:tc>
      </w:tr>
      <w:tr w:rsidR="0010583A" w:rsidRPr="0010583A" w14:paraId="79533213" w14:textId="77777777" w:rsidTr="0044797A">
        <w:trPr>
          <w:trHeight w:val="300"/>
          <w:jc w:val="center"/>
        </w:trPr>
        <w:tc>
          <w:tcPr>
            <w:tcW w:w="2694" w:type="dxa"/>
            <w:tcBorders>
              <w:top w:val="nil"/>
              <w:left w:val="nil"/>
              <w:bottom w:val="nil"/>
              <w:right w:val="nil"/>
            </w:tcBorders>
            <w:shd w:val="clear" w:color="auto" w:fill="auto"/>
            <w:noWrap/>
            <w:vAlign w:val="center"/>
            <w:hideMark/>
          </w:tcPr>
          <w:p w14:paraId="7471591B" w14:textId="1FA64A75" w:rsidR="0010583A" w:rsidRPr="0010583A" w:rsidRDefault="0010583A" w:rsidP="0010583A">
            <w:pPr>
              <w:spacing w:after="0"/>
              <w:rPr>
                <w:rFonts w:eastAsia="MS Mincho" w:cs="Calibri"/>
                <w:color w:val="000000"/>
                <w:sz w:val="20"/>
                <w:lang w:val="es-ES" w:eastAsia="es-CL"/>
              </w:rPr>
            </w:pPr>
            <w:r w:rsidRPr="0010583A">
              <w:rPr>
                <w:rFonts w:eastAsia="MS Mincho" w:cs="Calibri"/>
                <w:color w:val="000000"/>
                <w:sz w:val="20"/>
                <w:lang w:val="es-ES" w:eastAsia="es-CL"/>
              </w:rPr>
              <w:t>cv cpue</w:t>
            </w:r>
            <w:r w:rsidR="00CE613A">
              <w:rPr>
                <w:rFonts w:eastAsia="MS Mincho" w:cs="Calibri"/>
                <w:color w:val="000000"/>
                <w:sz w:val="20"/>
                <w:lang w:val="es-ES" w:eastAsia="es-CL"/>
              </w:rPr>
              <w:t xml:space="preserve"> industrial y artesanal</w:t>
            </w:r>
          </w:p>
        </w:tc>
        <w:tc>
          <w:tcPr>
            <w:tcW w:w="2126" w:type="dxa"/>
            <w:tcBorders>
              <w:top w:val="nil"/>
              <w:left w:val="nil"/>
              <w:bottom w:val="nil"/>
              <w:right w:val="nil"/>
            </w:tcBorders>
            <w:vAlign w:val="center"/>
          </w:tcPr>
          <w:p w14:paraId="3B7457A5" w14:textId="77777777" w:rsidR="0010583A" w:rsidRPr="0010583A" w:rsidRDefault="0010583A" w:rsidP="0010583A">
            <w:pPr>
              <w:spacing w:after="0"/>
              <w:jc w:val="center"/>
              <w:rPr>
                <w:rFonts w:eastAsia="MS Mincho" w:cs="Calibri"/>
                <w:color w:val="000000"/>
                <w:sz w:val="20"/>
                <w:lang w:val="es-ES" w:eastAsia="es-CL"/>
              </w:rPr>
            </w:pPr>
            <w:r w:rsidRPr="0010583A">
              <w:rPr>
                <w:rFonts w:eastAsia="MS Mincho" w:cs="Calibri"/>
                <w:color w:val="000000"/>
                <w:sz w:val="20"/>
                <w:lang w:val="es-ES" w:eastAsia="es-CL"/>
              </w:rPr>
              <w:t>0.2</w:t>
            </w:r>
          </w:p>
        </w:tc>
      </w:tr>
      <w:tr w:rsidR="0010583A" w:rsidRPr="0010583A" w14:paraId="3154EE2C" w14:textId="77777777" w:rsidTr="0044797A">
        <w:trPr>
          <w:trHeight w:val="300"/>
          <w:jc w:val="center"/>
        </w:trPr>
        <w:tc>
          <w:tcPr>
            <w:tcW w:w="2694" w:type="dxa"/>
            <w:tcBorders>
              <w:top w:val="nil"/>
              <w:left w:val="nil"/>
              <w:bottom w:val="nil"/>
              <w:right w:val="nil"/>
            </w:tcBorders>
            <w:shd w:val="clear" w:color="auto" w:fill="auto"/>
            <w:noWrap/>
            <w:vAlign w:val="center"/>
            <w:hideMark/>
          </w:tcPr>
          <w:p w14:paraId="07B4FAA4" w14:textId="3717A732" w:rsidR="0010583A" w:rsidRPr="0010583A" w:rsidRDefault="0010583A" w:rsidP="0010583A">
            <w:pPr>
              <w:spacing w:after="0"/>
              <w:rPr>
                <w:rFonts w:eastAsia="MS Mincho" w:cs="Calibri"/>
                <w:color w:val="000000"/>
                <w:sz w:val="20"/>
                <w:lang w:val="es-ES" w:eastAsia="es-CL"/>
              </w:rPr>
            </w:pPr>
            <w:r w:rsidRPr="0010583A">
              <w:rPr>
                <w:rFonts w:eastAsia="MS Mincho" w:cs="Calibri"/>
                <w:color w:val="000000"/>
                <w:sz w:val="20"/>
                <w:lang w:val="es-ES" w:eastAsia="es-CL"/>
              </w:rPr>
              <w:t xml:space="preserve">cv Biomasa acústica </w:t>
            </w:r>
            <w:r w:rsidR="00CE613A">
              <w:rPr>
                <w:rFonts w:eastAsia="MS Mincho" w:cs="Calibri"/>
                <w:color w:val="000000"/>
                <w:sz w:val="20"/>
                <w:lang w:val="es-ES" w:eastAsia="es-CL"/>
              </w:rPr>
              <w:t>RECLAN</w:t>
            </w:r>
          </w:p>
        </w:tc>
        <w:tc>
          <w:tcPr>
            <w:tcW w:w="2126" w:type="dxa"/>
            <w:tcBorders>
              <w:top w:val="nil"/>
              <w:left w:val="nil"/>
              <w:bottom w:val="nil"/>
              <w:right w:val="nil"/>
            </w:tcBorders>
            <w:vAlign w:val="center"/>
          </w:tcPr>
          <w:p w14:paraId="4500233E" w14:textId="77777777" w:rsidR="0010583A" w:rsidRPr="0010583A" w:rsidRDefault="0010583A" w:rsidP="0010583A">
            <w:pPr>
              <w:spacing w:after="0"/>
              <w:jc w:val="center"/>
              <w:rPr>
                <w:rFonts w:eastAsia="MS Mincho" w:cs="Calibri"/>
                <w:color w:val="000000"/>
                <w:sz w:val="20"/>
                <w:lang w:val="es-ES" w:eastAsia="es-CL"/>
              </w:rPr>
            </w:pPr>
            <w:r w:rsidRPr="0010583A">
              <w:rPr>
                <w:rFonts w:eastAsia="MS Mincho" w:cs="Calibri"/>
                <w:color w:val="000000"/>
                <w:sz w:val="20"/>
                <w:lang w:val="es-ES" w:eastAsia="es-CL"/>
              </w:rPr>
              <w:t>0.15</w:t>
            </w:r>
          </w:p>
        </w:tc>
      </w:tr>
      <w:tr w:rsidR="0010583A" w:rsidRPr="0010583A" w14:paraId="7DAFCF4F" w14:textId="77777777" w:rsidTr="0044797A">
        <w:trPr>
          <w:trHeight w:val="300"/>
          <w:jc w:val="center"/>
        </w:trPr>
        <w:tc>
          <w:tcPr>
            <w:tcW w:w="2694" w:type="dxa"/>
            <w:tcBorders>
              <w:top w:val="nil"/>
              <w:left w:val="nil"/>
              <w:bottom w:val="nil"/>
              <w:right w:val="nil"/>
            </w:tcBorders>
            <w:shd w:val="clear" w:color="auto" w:fill="auto"/>
            <w:noWrap/>
            <w:vAlign w:val="center"/>
          </w:tcPr>
          <w:p w14:paraId="2241D000" w14:textId="49831EBB" w:rsidR="0010583A" w:rsidRPr="0010583A" w:rsidRDefault="0010583A" w:rsidP="0010583A">
            <w:pPr>
              <w:spacing w:after="0"/>
              <w:rPr>
                <w:rFonts w:eastAsia="MS Mincho" w:cs="Calibri"/>
                <w:color w:val="000000"/>
                <w:sz w:val="20"/>
                <w:lang w:val="es-ES" w:eastAsia="es-CL"/>
              </w:rPr>
            </w:pPr>
            <w:r w:rsidRPr="0010583A">
              <w:rPr>
                <w:rFonts w:eastAsia="MS Mincho" w:cs="Calibri"/>
                <w:color w:val="000000"/>
                <w:sz w:val="20"/>
                <w:lang w:val="es-ES" w:eastAsia="es-CL"/>
              </w:rPr>
              <w:t>cv Biomasa desovante MP</w:t>
            </w:r>
            <w:r w:rsidR="00CE613A">
              <w:rPr>
                <w:rFonts w:eastAsia="MS Mincho" w:cs="Calibri"/>
                <w:color w:val="000000"/>
                <w:sz w:val="20"/>
                <w:lang w:val="es-ES" w:eastAsia="es-CL"/>
              </w:rPr>
              <w:t>D</w:t>
            </w:r>
            <w:r w:rsidRPr="0010583A">
              <w:rPr>
                <w:rFonts w:eastAsia="MS Mincho" w:cs="Calibri"/>
                <w:color w:val="000000"/>
                <w:sz w:val="20"/>
                <w:lang w:val="es-ES" w:eastAsia="es-CL"/>
              </w:rPr>
              <w:t>H</w:t>
            </w:r>
          </w:p>
        </w:tc>
        <w:tc>
          <w:tcPr>
            <w:tcW w:w="2126" w:type="dxa"/>
            <w:tcBorders>
              <w:top w:val="nil"/>
              <w:left w:val="nil"/>
              <w:bottom w:val="nil"/>
              <w:right w:val="nil"/>
            </w:tcBorders>
            <w:vAlign w:val="center"/>
          </w:tcPr>
          <w:p w14:paraId="51D54473" w14:textId="77777777" w:rsidR="0010583A" w:rsidRPr="0010583A" w:rsidRDefault="0010583A" w:rsidP="0010583A">
            <w:pPr>
              <w:spacing w:after="0"/>
              <w:jc w:val="center"/>
              <w:rPr>
                <w:rFonts w:eastAsia="MS Mincho" w:cs="Calibri"/>
                <w:color w:val="000000"/>
                <w:sz w:val="20"/>
                <w:lang w:val="es-ES" w:eastAsia="es-CL"/>
              </w:rPr>
            </w:pPr>
            <w:r w:rsidRPr="0010583A">
              <w:rPr>
                <w:rFonts w:eastAsia="MS Mincho" w:cs="Calibri"/>
                <w:color w:val="000000"/>
                <w:sz w:val="20"/>
                <w:lang w:val="es-ES" w:eastAsia="es-CL"/>
              </w:rPr>
              <w:t>0.3</w:t>
            </w:r>
          </w:p>
        </w:tc>
      </w:tr>
      <w:tr w:rsidR="0010583A" w:rsidRPr="0010583A" w14:paraId="30072AD7" w14:textId="77777777" w:rsidTr="0044797A">
        <w:trPr>
          <w:trHeight w:val="300"/>
          <w:jc w:val="center"/>
        </w:trPr>
        <w:tc>
          <w:tcPr>
            <w:tcW w:w="2694" w:type="dxa"/>
            <w:tcBorders>
              <w:top w:val="nil"/>
              <w:left w:val="nil"/>
              <w:right w:val="nil"/>
            </w:tcBorders>
            <w:shd w:val="clear" w:color="auto" w:fill="auto"/>
            <w:noWrap/>
            <w:vAlign w:val="center"/>
            <w:hideMark/>
          </w:tcPr>
          <w:p w14:paraId="5CB0FA3D" w14:textId="77777777" w:rsidR="0010583A" w:rsidRPr="0010583A" w:rsidRDefault="0010583A" w:rsidP="0010583A">
            <w:pPr>
              <w:spacing w:after="0"/>
              <w:rPr>
                <w:rFonts w:eastAsia="MS Mincho" w:cs="Calibri"/>
                <w:color w:val="000000"/>
                <w:sz w:val="20"/>
                <w:lang w:val="es-ES" w:eastAsia="es-CL"/>
              </w:rPr>
            </w:pPr>
            <w:r w:rsidRPr="0010583A">
              <w:rPr>
                <w:rFonts w:eastAsia="MS Mincho" w:cs="Calibri"/>
                <w:i/>
                <w:color w:val="000000"/>
                <w:sz w:val="20"/>
                <w:lang w:val="es-ES" w:eastAsia="es-CL"/>
              </w:rPr>
              <w:t>nm</w:t>
            </w:r>
            <w:r w:rsidRPr="0010583A">
              <w:rPr>
                <w:rFonts w:eastAsia="MS Mincho" w:cs="Calibri"/>
                <w:color w:val="000000"/>
                <w:sz w:val="20"/>
                <w:lang w:val="es-ES" w:eastAsia="es-CL"/>
              </w:rPr>
              <w:t xml:space="preserve"> flota</w:t>
            </w:r>
          </w:p>
        </w:tc>
        <w:tc>
          <w:tcPr>
            <w:tcW w:w="2126" w:type="dxa"/>
            <w:tcBorders>
              <w:top w:val="nil"/>
              <w:left w:val="nil"/>
              <w:right w:val="nil"/>
            </w:tcBorders>
            <w:vAlign w:val="center"/>
          </w:tcPr>
          <w:p w14:paraId="0C7CEFC6" w14:textId="329F1251" w:rsidR="0010583A" w:rsidRPr="0010583A" w:rsidRDefault="006D0651" w:rsidP="0010583A">
            <w:pPr>
              <w:spacing w:after="0"/>
              <w:jc w:val="center"/>
              <w:rPr>
                <w:rFonts w:eastAsia="MS Mincho" w:cs="Calibri"/>
                <w:color w:val="000000"/>
                <w:sz w:val="20"/>
                <w:lang w:val="es-ES" w:eastAsia="es-CL"/>
              </w:rPr>
            </w:pPr>
            <w:r>
              <w:rPr>
                <w:rFonts w:eastAsia="MS Mincho" w:cs="Calibri"/>
                <w:color w:val="000000"/>
                <w:sz w:val="20"/>
                <w:lang w:val="es-ES" w:eastAsia="es-CL"/>
              </w:rPr>
              <w:t>5</w:t>
            </w:r>
            <w:r w:rsidR="008A4A27">
              <w:rPr>
                <w:rFonts w:eastAsia="MS Mincho" w:cs="Calibri"/>
                <w:color w:val="000000"/>
                <w:sz w:val="20"/>
                <w:lang w:val="es-ES" w:eastAsia="es-CL"/>
              </w:rPr>
              <w:t>6</w:t>
            </w:r>
          </w:p>
        </w:tc>
      </w:tr>
      <w:tr w:rsidR="0010583A" w:rsidRPr="0010583A" w14:paraId="044ED328" w14:textId="77777777" w:rsidTr="0044797A">
        <w:trPr>
          <w:trHeight w:val="300"/>
          <w:jc w:val="center"/>
        </w:trPr>
        <w:tc>
          <w:tcPr>
            <w:tcW w:w="2694" w:type="dxa"/>
            <w:tcBorders>
              <w:top w:val="nil"/>
              <w:left w:val="nil"/>
              <w:bottom w:val="single" w:sz="4" w:space="0" w:color="auto"/>
              <w:right w:val="nil"/>
            </w:tcBorders>
            <w:shd w:val="clear" w:color="auto" w:fill="auto"/>
            <w:noWrap/>
            <w:vAlign w:val="center"/>
            <w:hideMark/>
          </w:tcPr>
          <w:p w14:paraId="1E033E84" w14:textId="77777777" w:rsidR="0010583A" w:rsidRPr="0010583A" w:rsidRDefault="0010583A" w:rsidP="0010583A">
            <w:pPr>
              <w:spacing w:after="0"/>
              <w:rPr>
                <w:rFonts w:eastAsia="MS Mincho" w:cs="Calibri"/>
                <w:color w:val="000000"/>
                <w:sz w:val="20"/>
                <w:lang w:val="es-ES" w:eastAsia="es-CL"/>
              </w:rPr>
            </w:pPr>
            <w:r w:rsidRPr="0010583A">
              <w:rPr>
                <w:rFonts w:eastAsia="MS Mincho" w:cs="Calibri"/>
                <w:i/>
                <w:color w:val="000000"/>
                <w:sz w:val="20"/>
                <w:lang w:val="es-ES" w:eastAsia="es-CL"/>
              </w:rPr>
              <w:t>nm</w:t>
            </w:r>
            <w:r w:rsidRPr="0010583A">
              <w:rPr>
                <w:rFonts w:eastAsia="MS Mincho" w:cs="Calibri"/>
                <w:color w:val="000000"/>
                <w:sz w:val="20"/>
                <w:lang w:val="es-ES" w:eastAsia="es-CL"/>
              </w:rPr>
              <w:t xml:space="preserve"> Reclan</w:t>
            </w:r>
          </w:p>
        </w:tc>
        <w:tc>
          <w:tcPr>
            <w:tcW w:w="2126" w:type="dxa"/>
            <w:tcBorders>
              <w:top w:val="nil"/>
              <w:left w:val="nil"/>
              <w:bottom w:val="single" w:sz="4" w:space="0" w:color="auto"/>
              <w:right w:val="nil"/>
            </w:tcBorders>
            <w:vAlign w:val="center"/>
          </w:tcPr>
          <w:p w14:paraId="7D822192" w14:textId="645B1FC4" w:rsidR="0010583A" w:rsidRPr="0010583A" w:rsidRDefault="006D0651" w:rsidP="0010583A">
            <w:pPr>
              <w:spacing w:after="0"/>
              <w:jc w:val="center"/>
              <w:rPr>
                <w:rFonts w:eastAsia="MS Mincho" w:cs="Calibri"/>
                <w:color w:val="000000"/>
                <w:sz w:val="20"/>
                <w:lang w:val="es-ES" w:eastAsia="es-CL"/>
              </w:rPr>
            </w:pPr>
            <w:r>
              <w:rPr>
                <w:rFonts w:eastAsia="MS Mincho" w:cs="Calibri"/>
                <w:color w:val="000000"/>
                <w:sz w:val="20"/>
                <w:lang w:val="es-ES" w:eastAsia="es-CL"/>
              </w:rPr>
              <w:t>3</w:t>
            </w:r>
            <w:r w:rsidR="002E7F1E">
              <w:rPr>
                <w:rFonts w:eastAsia="MS Mincho" w:cs="Calibri"/>
                <w:color w:val="000000"/>
                <w:sz w:val="20"/>
                <w:lang w:val="es-ES" w:eastAsia="es-CL"/>
              </w:rPr>
              <w:t>5</w:t>
            </w:r>
          </w:p>
        </w:tc>
      </w:tr>
    </w:tbl>
    <w:p w14:paraId="5786B373" w14:textId="713A8758" w:rsidR="00BE136F" w:rsidRPr="007B1F40" w:rsidRDefault="00BE136F" w:rsidP="00BE136F"/>
    <w:p w14:paraId="25DFD6A4" w14:textId="77777777" w:rsidR="00DB1552" w:rsidRDefault="00DB1552" w:rsidP="00DB1552">
      <w:pPr>
        <w:pStyle w:val="Ttulo5"/>
      </w:pPr>
      <w:r w:rsidRPr="00562F1B">
        <w:t>Selectividad</w:t>
      </w:r>
    </w:p>
    <w:p w14:paraId="6B986480" w14:textId="77777777" w:rsidR="007B44E3" w:rsidRDefault="007B44E3" w:rsidP="007B44E3">
      <w:pPr>
        <w:rPr>
          <w:rFonts w:cs="Arial"/>
        </w:rPr>
      </w:pPr>
      <w:r w:rsidRPr="0091565C">
        <w:rPr>
          <w:rFonts w:cs="Arial"/>
        </w:rPr>
        <w:t>El patrón de explotación de la flota es asintótico y se considera constante entre años tanto a nivel de parámetros de posición (</w:t>
      </w:r>
      <w:r>
        <w:rPr>
          <w:rFonts w:cs="Arial"/>
        </w:rPr>
        <w:t>talla</w:t>
      </w:r>
      <w:r w:rsidRPr="0091565C">
        <w:rPr>
          <w:rFonts w:cs="Arial"/>
        </w:rPr>
        <w:t xml:space="preserve"> al 50% de explotación) como de dispersión (pendiente de la curvatura). Las justificaciones para este esce</w:t>
      </w:r>
      <w:r>
        <w:rPr>
          <w:rFonts w:cs="Arial"/>
        </w:rPr>
        <w:t>na</w:t>
      </w:r>
      <w:r w:rsidRPr="0091565C">
        <w:rPr>
          <w:rFonts w:cs="Arial"/>
        </w:rPr>
        <w:t>rio se basan esencialmente a que en esta pesquería no se conocen procesos de escape significativos de individuos más longevos fuera de la zo</w:t>
      </w:r>
      <w:r>
        <w:rPr>
          <w:rFonts w:cs="Arial"/>
        </w:rPr>
        <w:t>na</w:t>
      </w:r>
      <w:r w:rsidRPr="0091565C">
        <w:rPr>
          <w:rFonts w:cs="Arial"/>
        </w:rPr>
        <w:t xml:space="preserve"> donde opera la pesquería, lo que pudiera sugerir un modelo tipo “domo”</w:t>
      </w:r>
      <w:r>
        <w:rPr>
          <w:rFonts w:cs="Arial"/>
        </w:rPr>
        <w:t xml:space="preserve"> (Canales, 2007)</w:t>
      </w:r>
      <w:r w:rsidRPr="0091565C">
        <w:rPr>
          <w:rFonts w:cs="Arial"/>
        </w:rPr>
        <w:t xml:space="preserve">. En el caso de los cruceros de </w:t>
      </w:r>
      <w:r>
        <w:rPr>
          <w:rFonts w:cs="Arial"/>
        </w:rPr>
        <w:t>biomasa acústica</w:t>
      </w:r>
      <w:r w:rsidRPr="0091565C">
        <w:rPr>
          <w:rFonts w:cs="Arial"/>
        </w:rPr>
        <w:t>, el patrón de explotación se supone igualmente logístico, pero se estima independiente al de la flota.</w:t>
      </w:r>
    </w:p>
    <w:p w14:paraId="3C307B41" w14:textId="77777777" w:rsidR="0010583A" w:rsidRPr="0091565C" w:rsidRDefault="0010583A" w:rsidP="0010583A">
      <w:pPr>
        <w:rPr>
          <w:rFonts w:cs="Arial"/>
        </w:rPr>
      </w:pPr>
    </w:p>
    <w:p w14:paraId="65C329FD" w14:textId="77777777" w:rsidR="00DB1552" w:rsidRDefault="00DB1552" w:rsidP="00DB1552">
      <w:pPr>
        <w:pStyle w:val="Ttulo5"/>
      </w:pPr>
      <w:r w:rsidRPr="00562F1B">
        <w:t>Capturabilidad de los cruceros</w:t>
      </w:r>
    </w:p>
    <w:p w14:paraId="18070D42" w14:textId="7FBC004E" w:rsidR="007B44E3" w:rsidRDefault="007B44E3" w:rsidP="007B44E3">
      <w:pPr>
        <w:rPr>
          <w:rFonts w:cs="Arial"/>
        </w:rPr>
      </w:pPr>
      <w:r w:rsidRPr="0091565C">
        <w:rPr>
          <w:rFonts w:cs="Arial"/>
        </w:rPr>
        <w:t xml:space="preserve">La capturabilidad del crucero de evaluación hidroacústico es un parámetro estimado por el modelo, pero asume un valor de referencia </w:t>
      </w:r>
      <w:r>
        <w:rPr>
          <w:rFonts w:cs="Arial"/>
        </w:rPr>
        <w:t xml:space="preserve">inicial </w:t>
      </w:r>
      <w:r w:rsidRPr="0091565C">
        <w:rPr>
          <w:rFonts w:cs="Arial"/>
        </w:rPr>
        <w:t>q= 0.65 con un cv=0,</w:t>
      </w:r>
      <w:r>
        <w:rPr>
          <w:rFonts w:cs="Arial"/>
        </w:rPr>
        <w:t>2</w:t>
      </w:r>
      <w:r w:rsidRPr="0091565C">
        <w:rPr>
          <w:rFonts w:cs="Arial"/>
        </w:rPr>
        <w:t>. En el taller de revisión de datos se discutió sobre los problemas asociados con la corrección de orilla, la composición de especies, frecuencia de talla, cardúmenes no detectados y corrección de superficie y costa, etc. de los cruceros acústicos. Existe la posibilidad de dar lugar a estimaciones menores o mayores que la abundancia real. En base a esto, no existiría u</w:t>
      </w:r>
      <w:r>
        <w:rPr>
          <w:rFonts w:cs="Arial"/>
        </w:rPr>
        <w:t>na</w:t>
      </w:r>
      <w:r w:rsidRPr="0091565C">
        <w:rPr>
          <w:rFonts w:cs="Arial"/>
        </w:rPr>
        <w:t xml:space="preserve"> razón a priori para asumir que q debería ser más cercano a 1 en uno u otro crucero. </w:t>
      </w:r>
      <w:r>
        <w:rPr>
          <w:rFonts w:cs="Arial"/>
        </w:rPr>
        <w:t xml:space="preserve">Cambios en la capturabilidad del crucero han sido revisados en análisis de sensibilidad (Bucarey </w:t>
      </w:r>
      <w:r w:rsidRPr="00A4564E">
        <w:rPr>
          <w:rFonts w:cs="Arial"/>
          <w:i/>
        </w:rPr>
        <w:t>et al</w:t>
      </w:r>
      <w:r>
        <w:rPr>
          <w:rFonts w:cs="Arial"/>
        </w:rPr>
        <w:t>., 2019</w:t>
      </w:r>
      <w:r w:rsidR="00914B86">
        <w:rPr>
          <w:rFonts w:cs="Arial"/>
        </w:rPr>
        <w:t>a</w:t>
      </w:r>
      <w:r w:rsidR="00DA03E4">
        <w:rPr>
          <w:rFonts w:cs="Arial"/>
        </w:rPr>
        <w:t xml:space="preserve"> </w:t>
      </w:r>
      <w:r w:rsidR="00DA03E4" w:rsidRPr="00ED265D">
        <w:rPr>
          <w:rFonts w:cs="Arial"/>
          <w:b/>
          <w:bCs/>
        </w:rPr>
        <w:t>ANEXO IV</w:t>
      </w:r>
      <w:r>
        <w:rPr>
          <w:rFonts w:cs="Arial"/>
        </w:rPr>
        <w:t>)</w:t>
      </w:r>
    </w:p>
    <w:p w14:paraId="4C3CC316" w14:textId="77777777" w:rsidR="004374C7" w:rsidRDefault="004374C7" w:rsidP="0010583A">
      <w:pPr>
        <w:rPr>
          <w:rFonts w:cs="Arial"/>
        </w:rPr>
      </w:pPr>
    </w:p>
    <w:p w14:paraId="6C4CEC5A" w14:textId="652F77A9" w:rsidR="0044797A" w:rsidRDefault="0044797A" w:rsidP="0044797A">
      <w:pPr>
        <w:pStyle w:val="Ttulo4"/>
      </w:pPr>
      <w:r>
        <w:t>Documentación del modelo de evaluación de stock</w:t>
      </w:r>
    </w:p>
    <w:p w14:paraId="5138D4C7" w14:textId="77777777" w:rsidR="007B44E3" w:rsidRDefault="007B44E3" w:rsidP="007B44E3">
      <w:pPr>
        <w:rPr>
          <w:rFonts w:cs="Arial"/>
        </w:rPr>
      </w:pPr>
      <w:r w:rsidRPr="0091565C">
        <w:t>El modelo de la dinámica poblacio</w:t>
      </w:r>
      <w:r>
        <w:t>na</w:t>
      </w:r>
      <w:r w:rsidRPr="0091565C">
        <w:t xml:space="preserve">l </w:t>
      </w:r>
      <w:r>
        <w:t>fue programado</w:t>
      </w:r>
      <w:r w:rsidRPr="0091565C">
        <w:t xml:space="preserve"> en la plataforma </w:t>
      </w:r>
      <w:r w:rsidRPr="0091565C">
        <w:rPr>
          <w:bCs/>
          <w:lang w:val="es-ES"/>
        </w:rPr>
        <w:t>AD Model Builder</w:t>
      </w:r>
      <w:r w:rsidRPr="0091565C">
        <w:t xml:space="preserve"> (Fournier </w:t>
      </w:r>
      <w:r w:rsidRPr="0091565C">
        <w:rPr>
          <w:i/>
        </w:rPr>
        <w:t>et al</w:t>
      </w:r>
      <w:r w:rsidRPr="0091565C">
        <w:t>., 2012). Todos los códigos fuente y datos empleados en la evaluación son debidamente documentados e informados detalladamente, incluyendo su versión digital, estableciéndose u</w:t>
      </w:r>
      <w:r>
        <w:t>na</w:t>
      </w:r>
      <w:r w:rsidRPr="0091565C">
        <w:t xml:space="preserve"> numeración específica para cada versión. Cualquier modificación del modelo y/o de su correspondiente código </w:t>
      </w:r>
      <w:r>
        <w:t>es</w:t>
      </w:r>
      <w:r w:rsidRPr="0091565C">
        <w:t xml:space="preserve"> informad</w:t>
      </w:r>
      <w:r>
        <w:t>a</w:t>
      </w:r>
      <w:r w:rsidRPr="0091565C">
        <w:t xml:space="preserve"> en el informe respectivo, dejando constancia de las versiones </w:t>
      </w:r>
      <w:r w:rsidRPr="0091565C">
        <w:lastRenderedPageBreak/>
        <w:t>que se emplearon hasta la fecha en que se emite el informe y definiendo específicamente la versión que se empleará en éste, para fines de revisiones posteriores.</w:t>
      </w:r>
    </w:p>
    <w:p w14:paraId="08E94B98" w14:textId="77777777" w:rsidR="0044797A" w:rsidRDefault="0044797A" w:rsidP="0010583A">
      <w:pPr>
        <w:rPr>
          <w:rFonts w:cs="Arial"/>
        </w:rPr>
      </w:pPr>
    </w:p>
    <w:p w14:paraId="3A7F0238" w14:textId="77777777" w:rsidR="00DB1552" w:rsidRDefault="00DB1552" w:rsidP="003225E3">
      <w:pPr>
        <w:pStyle w:val="Ttulo4"/>
      </w:pPr>
      <w:r>
        <w:t>Diagnóstico del modelo de evaluación de stock</w:t>
      </w:r>
    </w:p>
    <w:p w14:paraId="46BF50F0" w14:textId="77777777" w:rsidR="00427CC8" w:rsidRDefault="00427CC8" w:rsidP="00427CC8">
      <w:pPr>
        <w:pStyle w:val="Ttulo5"/>
      </w:pPr>
      <w:r w:rsidRPr="00791375">
        <w:t>Ajuste del modelo a los datos</w:t>
      </w:r>
      <w:r w:rsidRPr="00E81FF2">
        <w:t xml:space="preserve"> </w:t>
      </w:r>
    </w:p>
    <w:p w14:paraId="3490F09D" w14:textId="1C388D8A" w:rsidR="00310885" w:rsidRDefault="00310885" w:rsidP="00310885">
      <w:pPr>
        <w:autoSpaceDE w:val="0"/>
        <w:autoSpaceDN w:val="0"/>
        <w:adjustRightInd w:val="0"/>
        <w:rPr>
          <w:rFonts w:cs="Arial Narrow"/>
          <w:szCs w:val="24"/>
          <w:lang w:eastAsia="es-CL"/>
        </w:rPr>
      </w:pPr>
      <w:r w:rsidRPr="004F4944">
        <w:rPr>
          <w:rFonts w:cs="Arial Narrow"/>
          <w:szCs w:val="24"/>
          <w:lang w:eastAsia="es-CL"/>
        </w:rPr>
        <w:t>Corresponde a la presentación gráfica del ajuste del modelo a los datos observados y bondad de ajuste mediante diagrama QQ que permitirá evaluar si los valores estimados se apartan significativamente del supuesto inicial, esto es, que las observaciones con u</w:t>
      </w:r>
      <w:r w:rsidR="0018697D">
        <w:rPr>
          <w:rFonts w:cs="Arial Narrow"/>
          <w:szCs w:val="24"/>
          <w:lang w:eastAsia="es-CL"/>
        </w:rPr>
        <w:t>na</w:t>
      </w:r>
      <w:r w:rsidRPr="004F4944">
        <w:rPr>
          <w:rFonts w:cs="Arial Narrow"/>
          <w:szCs w:val="24"/>
          <w:lang w:eastAsia="es-CL"/>
        </w:rPr>
        <w:t xml:space="preserve"> muestra aleatoria de u</w:t>
      </w:r>
      <w:r w:rsidR="0018697D">
        <w:rPr>
          <w:rFonts w:cs="Arial Narrow"/>
          <w:szCs w:val="24"/>
          <w:lang w:eastAsia="es-CL"/>
        </w:rPr>
        <w:t>na</w:t>
      </w:r>
      <w:r w:rsidRPr="004F4944">
        <w:rPr>
          <w:rFonts w:cs="Arial Narrow"/>
          <w:szCs w:val="24"/>
          <w:lang w:eastAsia="es-CL"/>
        </w:rPr>
        <w:t xml:space="preserve"> distribución log-normal con media y varianza conocida. Si los datos se aproximan significativamente a la relación lineal implica entonces que el supuesto es adecuado para los datos a</w:t>
      </w:r>
      <w:r w:rsidR="0018697D">
        <w:rPr>
          <w:rFonts w:cs="Arial Narrow"/>
          <w:szCs w:val="24"/>
          <w:lang w:eastAsia="es-CL"/>
        </w:rPr>
        <w:t>na</w:t>
      </w:r>
      <w:r w:rsidRPr="004F4944">
        <w:rPr>
          <w:rFonts w:cs="Arial Narrow"/>
          <w:szCs w:val="24"/>
          <w:lang w:eastAsia="es-CL"/>
        </w:rPr>
        <w:t xml:space="preserve">lizados. </w:t>
      </w:r>
    </w:p>
    <w:p w14:paraId="376B8051" w14:textId="77777777" w:rsidR="00E70273" w:rsidRPr="004F4944" w:rsidRDefault="00E70273" w:rsidP="00310885">
      <w:pPr>
        <w:autoSpaceDE w:val="0"/>
        <w:autoSpaceDN w:val="0"/>
        <w:adjustRightInd w:val="0"/>
        <w:rPr>
          <w:rFonts w:cs="Arial Narrow"/>
          <w:szCs w:val="24"/>
          <w:lang w:eastAsia="es-CL"/>
        </w:rPr>
      </w:pPr>
    </w:p>
    <w:p w14:paraId="32266FA1" w14:textId="77777777" w:rsidR="00427CC8" w:rsidRDefault="00427CC8" w:rsidP="00427CC8">
      <w:pPr>
        <w:pStyle w:val="Ttulo5"/>
      </w:pPr>
      <w:r w:rsidRPr="00791375">
        <w:t>Análisis de residuos</w:t>
      </w:r>
    </w:p>
    <w:p w14:paraId="079542EB" w14:textId="05BCE943" w:rsidR="00310885" w:rsidRDefault="006327C8" w:rsidP="00310885">
      <w:pPr>
        <w:autoSpaceDE w:val="0"/>
        <w:autoSpaceDN w:val="0"/>
        <w:adjustRightInd w:val="0"/>
        <w:rPr>
          <w:rFonts w:cs="Arial Narrow"/>
          <w:szCs w:val="24"/>
          <w:lang w:eastAsia="es-CL"/>
        </w:rPr>
      </w:pPr>
      <w:r>
        <w:rPr>
          <w:rFonts w:cs="Arial Narrow"/>
          <w:szCs w:val="24"/>
          <w:lang w:eastAsia="es-CL"/>
        </w:rPr>
        <w:t>L</w:t>
      </w:r>
      <w:r w:rsidR="00310885" w:rsidRPr="004F4944">
        <w:rPr>
          <w:rFonts w:cs="Arial Narrow"/>
          <w:szCs w:val="24"/>
          <w:lang w:eastAsia="es-CL"/>
        </w:rPr>
        <w:t xml:space="preserve">os residuales frente a los valores predichos </w:t>
      </w:r>
      <w:r>
        <w:rPr>
          <w:rFonts w:cs="Arial Narrow"/>
          <w:szCs w:val="24"/>
          <w:lang w:eastAsia="es-CL"/>
        </w:rPr>
        <w:t xml:space="preserve">son presentados </w:t>
      </w:r>
      <w:r w:rsidR="00310885" w:rsidRPr="004F4944">
        <w:rPr>
          <w:rFonts w:cs="Arial Narrow"/>
          <w:szCs w:val="24"/>
          <w:lang w:eastAsia="es-CL"/>
        </w:rPr>
        <w:t xml:space="preserve">para </w:t>
      </w:r>
      <w:r>
        <w:rPr>
          <w:rFonts w:cs="Arial Narrow"/>
          <w:szCs w:val="24"/>
          <w:lang w:eastAsia="es-CL"/>
        </w:rPr>
        <w:t>revisar</w:t>
      </w:r>
      <w:r w:rsidR="00310885" w:rsidRPr="004F4944">
        <w:rPr>
          <w:rFonts w:cs="Arial Narrow"/>
          <w:szCs w:val="24"/>
          <w:lang w:eastAsia="es-CL"/>
        </w:rPr>
        <w:t xml:space="preserve"> si la varianza residual es constante, los residuales del modelo frente a las variables explicativas (año) para determi</w:t>
      </w:r>
      <w:r w:rsidR="0018697D">
        <w:rPr>
          <w:rFonts w:cs="Arial Narrow"/>
          <w:szCs w:val="24"/>
          <w:lang w:eastAsia="es-CL"/>
        </w:rPr>
        <w:t>na</w:t>
      </w:r>
      <w:r w:rsidR="00310885" w:rsidRPr="004F4944">
        <w:rPr>
          <w:rFonts w:cs="Arial Narrow"/>
          <w:szCs w:val="24"/>
          <w:lang w:eastAsia="es-CL"/>
        </w:rPr>
        <w:t xml:space="preserve">r si la varianza es homogénea entre los años, un histograma de los residuos para </w:t>
      </w:r>
      <w:r>
        <w:rPr>
          <w:rFonts w:cs="Arial Narrow"/>
          <w:szCs w:val="24"/>
          <w:lang w:eastAsia="es-CL"/>
        </w:rPr>
        <w:t>revisar</w:t>
      </w:r>
      <w:r w:rsidR="00310885" w:rsidRPr="004F4944">
        <w:rPr>
          <w:rFonts w:cs="Arial Narrow"/>
          <w:szCs w:val="24"/>
          <w:lang w:eastAsia="es-CL"/>
        </w:rPr>
        <w:t xml:space="preserve"> normalidad y un diagrama qqplot de los residuos que indica linealidad.</w:t>
      </w:r>
    </w:p>
    <w:p w14:paraId="0434D32B" w14:textId="77777777" w:rsidR="00E70273" w:rsidRPr="004F4944" w:rsidRDefault="00E70273" w:rsidP="00310885">
      <w:pPr>
        <w:autoSpaceDE w:val="0"/>
        <w:autoSpaceDN w:val="0"/>
        <w:adjustRightInd w:val="0"/>
        <w:rPr>
          <w:rFonts w:cs="Arial Narrow,Italic"/>
          <w:sz w:val="20"/>
          <w:szCs w:val="20"/>
          <w:lang w:eastAsia="es-CL"/>
        </w:rPr>
      </w:pPr>
    </w:p>
    <w:p w14:paraId="7995C906" w14:textId="2DC3DDBA" w:rsidR="00427CC8" w:rsidRDefault="00427CC8" w:rsidP="00427CC8">
      <w:pPr>
        <w:pStyle w:val="Ttulo5"/>
      </w:pPr>
      <w:r>
        <w:t>A</w:t>
      </w:r>
      <w:r w:rsidRPr="00791375">
        <w:t xml:space="preserve">nálisis </w:t>
      </w:r>
      <w:r w:rsidR="00915075">
        <w:t>histórico</w:t>
      </w:r>
    </w:p>
    <w:p w14:paraId="574FBF09" w14:textId="77777777" w:rsidR="007B44E3" w:rsidRDefault="007B44E3" w:rsidP="007B44E3">
      <w:pPr>
        <w:autoSpaceDE w:val="0"/>
        <w:autoSpaceDN w:val="0"/>
        <w:adjustRightInd w:val="0"/>
        <w:rPr>
          <w:rFonts w:cs="Arial Narrow"/>
          <w:szCs w:val="24"/>
          <w:lang w:eastAsia="es-CL"/>
        </w:rPr>
      </w:pPr>
      <w:r w:rsidRPr="004F4944">
        <w:rPr>
          <w:rFonts w:cs="Arial Narrow"/>
          <w:szCs w:val="24"/>
          <w:lang w:eastAsia="es-CL"/>
        </w:rPr>
        <w:t xml:space="preserve">Se incluirá la comparación de resultados con versiones anteriores u otros modelos para evaluar la consistencia de la evaluación presente (análisis retrospectivo empírico). Sobre la base de estos análisis, se identificarán las oportunidades de mejoras en la implementación del procedimiento de evaluación, los vacíos de conocimiento y de información, entre otros. </w:t>
      </w:r>
    </w:p>
    <w:p w14:paraId="0FD9E73C" w14:textId="77777777" w:rsidR="007B44E3" w:rsidRDefault="007B44E3" w:rsidP="00B93804">
      <w:pPr>
        <w:autoSpaceDE w:val="0"/>
        <w:autoSpaceDN w:val="0"/>
        <w:adjustRightInd w:val="0"/>
        <w:rPr>
          <w:rFonts w:cs="Arial Narrow"/>
          <w:szCs w:val="24"/>
          <w:lang w:eastAsia="es-CL"/>
        </w:rPr>
      </w:pPr>
    </w:p>
    <w:p w14:paraId="1AF2C7A7" w14:textId="19D87442" w:rsidR="00427CC8" w:rsidRDefault="00427CC8" w:rsidP="00427CC8">
      <w:pPr>
        <w:pStyle w:val="Ttulo5"/>
      </w:pPr>
      <w:r w:rsidRPr="00791375">
        <w:t>Análisis retrospectivo</w:t>
      </w:r>
    </w:p>
    <w:p w14:paraId="6EE200F2" w14:textId="47CD8B20" w:rsidR="00B93804" w:rsidRPr="00B150D7" w:rsidRDefault="00B93804" w:rsidP="00B93804">
      <w:pPr>
        <w:autoSpaceDE w:val="0"/>
        <w:autoSpaceDN w:val="0"/>
        <w:adjustRightInd w:val="0"/>
        <w:rPr>
          <w:rFonts w:cs="Arial Narrow"/>
          <w:szCs w:val="24"/>
          <w:lang w:eastAsia="es-CL"/>
        </w:rPr>
      </w:pPr>
      <w:r w:rsidRPr="004F4944">
        <w:rPr>
          <w:rFonts w:cs="Arial Narrow"/>
          <w:szCs w:val="24"/>
          <w:lang w:eastAsia="es-CL"/>
        </w:rPr>
        <w:t xml:space="preserve">Este análisis es un </w:t>
      </w:r>
      <w:r w:rsidRPr="00B150D7">
        <w:rPr>
          <w:rFonts w:cs="Arial Narrow"/>
          <w:szCs w:val="24"/>
          <w:lang w:eastAsia="es-CL"/>
        </w:rPr>
        <w:t>diagnóstico que implica correr el modelo elimi</w:t>
      </w:r>
      <w:r w:rsidR="0018697D">
        <w:rPr>
          <w:rFonts w:cs="Arial Narrow"/>
          <w:szCs w:val="24"/>
          <w:lang w:eastAsia="es-CL"/>
        </w:rPr>
        <w:t>na</w:t>
      </w:r>
      <w:r w:rsidRPr="00B150D7">
        <w:rPr>
          <w:rFonts w:cs="Arial Narrow"/>
          <w:szCs w:val="24"/>
          <w:lang w:eastAsia="es-CL"/>
        </w:rPr>
        <w:t xml:space="preserve">ndo años de datos sucesivos consecutivamente para estimar el sesgo del modelo (Cadrin </w:t>
      </w:r>
      <w:r w:rsidR="00C74B2D">
        <w:rPr>
          <w:rFonts w:cs="Arial Narrow"/>
          <w:szCs w:val="24"/>
          <w:lang w:eastAsia="es-CL"/>
        </w:rPr>
        <w:t>y</w:t>
      </w:r>
      <w:r w:rsidRPr="00B150D7">
        <w:rPr>
          <w:rFonts w:cs="Arial Narrow"/>
          <w:szCs w:val="24"/>
          <w:lang w:eastAsia="es-CL"/>
        </w:rPr>
        <w:t xml:space="preserve"> Vaughn</w:t>
      </w:r>
      <w:r w:rsidR="00247F91">
        <w:rPr>
          <w:rFonts w:cs="Arial Narrow"/>
          <w:szCs w:val="24"/>
          <w:lang w:eastAsia="es-CL"/>
        </w:rPr>
        <w:t>,</w:t>
      </w:r>
      <w:r w:rsidRPr="00B150D7">
        <w:rPr>
          <w:rFonts w:cs="Arial Narrow"/>
          <w:szCs w:val="24"/>
          <w:lang w:eastAsia="es-CL"/>
        </w:rPr>
        <w:t xml:space="preserve"> 1997; Cadigan </w:t>
      </w:r>
      <w:r w:rsidR="00C74B2D">
        <w:rPr>
          <w:rFonts w:cs="Arial Narrow"/>
          <w:szCs w:val="24"/>
          <w:lang w:eastAsia="es-CL"/>
        </w:rPr>
        <w:t>y</w:t>
      </w:r>
      <w:r w:rsidRPr="00B150D7">
        <w:rPr>
          <w:rFonts w:cs="Arial Narrow"/>
          <w:szCs w:val="24"/>
          <w:lang w:eastAsia="es-CL"/>
        </w:rPr>
        <w:t xml:space="preserve"> Farrell</w:t>
      </w:r>
      <w:r w:rsidR="00247F91">
        <w:rPr>
          <w:rFonts w:cs="Arial Narrow"/>
          <w:szCs w:val="24"/>
          <w:lang w:eastAsia="es-CL"/>
        </w:rPr>
        <w:t>,</w:t>
      </w:r>
      <w:r w:rsidRPr="00B150D7">
        <w:rPr>
          <w:rFonts w:cs="Arial Narrow"/>
          <w:szCs w:val="24"/>
          <w:lang w:eastAsia="es-CL"/>
        </w:rPr>
        <w:t xml:space="preserve"> 2005). Este análisis permitirá evaluar la robustez de cada esce</w:t>
      </w:r>
      <w:r w:rsidR="0018697D">
        <w:rPr>
          <w:rFonts w:cs="Arial Narrow"/>
          <w:szCs w:val="24"/>
          <w:lang w:eastAsia="es-CL"/>
        </w:rPr>
        <w:t>na</w:t>
      </w:r>
      <w:r w:rsidRPr="00B150D7">
        <w:rPr>
          <w:rFonts w:cs="Arial Narrow"/>
          <w:szCs w:val="24"/>
          <w:lang w:eastAsia="es-CL"/>
        </w:rPr>
        <w:t>rio frente a nuevas piezas de información lo que también permitirá validar el esce</w:t>
      </w:r>
      <w:r w:rsidR="0018697D">
        <w:rPr>
          <w:rFonts w:cs="Arial Narrow"/>
          <w:szCs w:val="24"/>
          <w:lang w:eastAsia="es-CL"/>
        </w:rPr>
        <w:t>na</w:t>
      </w:r>
      <w:r w:rsidRPr="00B150D7">
        <w:rPr>
          <w:rFonts w:cs="Arial Narrow"/>
          <w:szCs w:val="24"/>
          <w:lang w:eastAsia="es-CL"/>
        </w:rPr>
        <w:t>rio “caso base”. Este análisis consiste en u</w:t>
      </w:r>
      <w:r w:rsidR="0018697D">
        <w:rPr>
          <w:rFonts w:cs="Arial Narrow"/>
          <w:szCs w:val="24"/>
          <w:lang w:eastAsia="es-CL"/>
        </w:rPr>
        <w:t>na</w:t>
      </w:r>
      <w:r w:rsidRPr="00B150D7">
        <w:rPr>
          <w:rFonts w:cs="Arial Narrow"/>
          <w:szCs w:val="24"/>
          <w:lang w:eastAsia="es-CL"/>
        </w:rPr>
        <w:t xml:space="preserve"> validación cruzada de </w:t>
      </w:r>
      <w:r w:rsidR="0018697D">
        <w:rPr>
          <w:rFonts w:cs="Arial Narrow"/>
          <w:szCs w:val="24"/>
          <w:lang w:eastAsia="es-CL"/>
        </w:rPr>
        <w:t>na</w:t>
      </w:r>
      <w:r w:rsidRPr="00B150D7">
        <w:rPr>
          <w:rFonts w:cs="Arial Narrow"/>
          <w:szCs w:val="24"/>
          <w:lang w:eastAsia="es-CL"/>
        </w:rPr>
        <w:t>turaleza sistemática en la que es removido secuencialmente el último año de información y se evalúa su impacto en las tendencias poblacio</w:t>
      </w:r>
      <w:r w:rsidR="0018697D">
        <w:rPr>
          <w:rFonts w:cs="Arial Narrow"/>
          <w:szCs w:val="24"/>
          <w:lang w:eastAsia="es-CL"/>
        </w:rPr>
        <w:t>na</w:t>
      </w:r>
      <w:r w:rsidRPr="00B150D7">
        <w:rPr>
          <w:rFonts w:cs="Arial Narrow"/>
          <w:szCs w:val="24"/>
          <w:lang w:eastAsia="es-CL"/>
        </w:rPr>
        <w:t>les. De esta forma podemos determi</w:t>
      </w:r>
      <w:r w:rsidR="0018697D">
        <w:rPr>
          <w:rFonts w:cs="Arial Narrow"/>
          <w:szCs w:val="24"/>
          <w:lang w:eastAsia="es-CL"/>
        </w:rPr>
        <w:t>na</w:t>
      </w:r>
      <w:r w:rsidRPr="00B150D7">
        <w:rPr>
          <w:rFonts w:cs="Arial Narrow"/>
          <w:szCs w:val="24"/>
          <w:lang w:eastAsia="es-CL"/>
        </w:rPr>
        <w:t xml:space="preserve">r si hubo un patrón consistente de sobreestimación o subestimación en años sucesivos de </w:t>
      </w:r>
      <w:r w:rsidR="0044797A">
        <w:rPr>
          <w:rFonts w:cs="Arial Narrow"/>
          <w:szCs w:val="24"/>
          <w:lang w:eastAsia="es-CL"/>
        </w:rPr>
        <w:t>las principales variables de estado</w:t>
      </w:r>
      <w:r w:rsidRPr="00B150D7">
        <w:rPr>
          <w:rFonts w:cs="Arial Narrow"/>
          <w:szCs w:val="24"/>
          <w:lang w:eastAsia="es-CL"/>
        </w:rPr>
        <w:t xml:space="preserve"> utilizados en la determi</w:t>
      </w:r>
      <w:r w:rsidR="0018697D">
        <w:rPr>
          <w:rFonts w:cs="Arial Narrow"/>
          <w:szCs w:val="24"/>
          <w:lang w:eastAsia="es-CL"/>
        </w:rPr>
        <w:t>na</w:t>
      </w:r>
      <w:r w:rsidRPr="00B150D7">
        <w:rPr>
          <w:rFonts w:cs="Arial Narrow"/>
          <w:szCs w:val="24"/>
          <w:lang w:eastAsia="es-CL"/>
        </w:rPr>
        <w:t xml:space="preserve">ción del estatus de </w:t>
      </w:r>
      <w:r w:rsidR="0044797A">
        <w:rPr>
          <w:rFonts w:cs="Arial Narrow"/>
          <w:szCs w:val="24"/>
          <w:lang w:eastAsia="es-CL"/>
        </w:rPr>
        <w:t xml:space="preserve">la </w:t>
      </w:r>
      <w:r w:rsidRPr="00B150D7">
        <w:rPr>
          <w:rFonts w:cs="Arial Narrow"/>
          <w:szCs w:val="24"/>
          <w:lang w:eastAsia="es-CL"/>
        </w:rPr>
        <w:t xml:space="preserve">anchoveta </w:t>
      </w:r>
      <w:r w:rsidR="0044797A">
        <w:rPr>
          <w:rFonts w:cs="Arial Narrow"/>
          <w:szCs w:val="24"/>
          <w:lang w:eastAsia="es-CL"/>
        </w:rPr>
        <w:t>centro-norte</w:t>
      </w:r>
      <w:r w:rsidRPr="00B150D7">
        <w:rPr>
          <w:rFonts w:cs="Arial Narrow"/>
          <w:szCs w:val="24"/>
          <w:lang w:eastAsia="es-CL"/>
        </w:rPr>
        <w:t>.</w:t>
      </w:r>
    </w:p>
    <w:p w14:paraId="6F4B355A" w14:textId="52F5C7D2" w:rsidR="00B93804" w:rsidRDefault="00B93804" w:rsidP="00B93804">
      <w:pPr>
        <w:autoSpaceDE w:val="0"/>
        <w:autoSpaceDN w:val="0"/>
        <w:adjustRightInd w:val="0"/>
        <w:rPr>
          <w:rFonts w:cs="Arial Narrow"/>
          <w:szCs w:val="24"/>
          <w:lang w:eastAsia="es-CL"/>
        </w:rPr>
      </w:pPr>
      <w:r w:rsidRPr="00B150D7">
        <w:rPr>
          <w:rFonts w:cs="Arial Narrow,Italic"/>
          <w:i/>
          <w:iCs/>
          <w:szCs w:val="24"/>
          <w:lang w:eastAsia="es-CL"/>
        </w:rPr>
        <w:lastRenderedPageBreak/>
        <w:t>Estadístico Rho</w:t>
      </w:r>
      <w:r w:rsidRPr="00B150D7">
        <w:rPr>
          <w:rFonts w:cs="Arial Narrow"/>
          <w:szCs w:val="24"/>
          <w:lang w:eastAsia="es-CL"/>
        </w:rPr>
        <w:t xml:space="preserve">: El estadístico rho de Mohn (1999) se ha utilizado comúnmente para medir el patrón retrospectivo. Corresponde a la suma de la diferencia relativa entre los valores de la serie de tiempo reducida estimada por el modelo y los mismos valores estimados </w:t>
      </w:r>
      <w:r w:rsidRPr="004F4944">
        <w:rPr>
          <w:rFonts w:cs="Arial Narrow"/>
          <w:szCs w:val="24"/>
          <w:lang w:eastAsia="es-CL"/>
        </w:rPr>
        <w:t>de la serie de tiempo completa.</w:t>
      </w:r>
    </w:p>
    <w:p w14:paraId="39FF9350" w14:textId="77777777" w:rsidR="0010583A" w:rsidRDefault="0010583A" w:rsidP="00B93804">
      <w:pPr>
        <w:autoSpaceDE w:val="0"/>
        <w:autoSpaceDN w:val="0"/>
        <w:adjustRightInd w:val="0"/>
        <w:rPr>
          <w:rFonts w:cs="Arial Narrow"/>
          <w:szCs w:val="24"/>
          <w:lang w:eastAsia="es-CL"/>
        </w:rPr>
      </w:pPr>
    </w:p>
    <w:p w14:paraId="334ABE33" w14:textId="77777777" w:rsidR="00B93804" w:rsidRPr="00B93804" w:rsidRDefault="00B93804" w:rsidP="004E28A7">
      <w:pPr>
        <w:autoSpaceDE w:val="0"/>
        <w:autoSpaceDN w:val="0"/>
        <w:adjustRightInd w:val="0"/>
        <w:spacing w:after="240"/>
        <w:contextualSpacing/>
        <w:rPr>
          <w:rFonts w:eastAsia="Times New Roman" w:cs="Arial"/>
        </w:rPr>
      </w:pPr>
      <m:oMathPara>
        <m:oMath>
          <m:r>
            <w:rPr>
              <w:rFonts w:ascii="Cambria Math" w:hAnsi="Cambria Math" w:cs="Arial"/>
            </w:rPr>
            <m:t>ρ=</m:t>
          </m:r>
          <m:nary>
            <m:naryPr>
              <m:chr m:val="∑"/>
              <m:limLoc m:val="undOvr"/>
              <m:ctrlPr>
                <w:rPr>
                  <w:rFonts w:ascii="Cambria Math" w:hAnsi="Cambria Math" w:cs="Arial"/>
                  <w:i/>
                </w:rPr>
              </m:ctrlPr>
            </m:naryPr>
            <m:sub>
              <m:r>
                <w:rPr>
                  <w:rFonts w:ascii="Cambria Math" w:hAnsi="Cambria Math" w:cs="Arial"/>
                </w:rPr>
                <m:t>y=1</m:t>
              </m:r>
            </m:sub>
            <m:sup>
              <m:r>
                <w:rPr>
                  <w:rFonts w:ascii="Cambria Math" w:hAnsi="Cambria Math" w:cs="Arial"/>
                </w:rPr>
                <m:t>npeels</m:t>
              </m:r>
            </m:sup>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X</m:t>
                      </m:r>
                    </m:e>
                    <m:sub>
                      <m:r>
                        <w:rPr>
                          <w:rFonts w:ascii="Cambria Math" w:hAnsi="Cambria Math" w:cs="Arial"/>
                        </w:rPr>
                        <m:t>Y-y,tip</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Y-y,ref</m:t>
                      </m:r>
                    </m:sub>
                  </m:sSub>
                </m:num>
                <m:den>
                  <m:sSub>
                    <m:sSubPr>
                      <m:ctrlPr>
                        <w:rPr>
                          <w:rFonts w:ascii="Cambria Math" w:hAnsi="Cambria Math" w:cs="Arial"/>
                          <w:i/>
                        </w:rPr>
                      </m:ctrlPr>
                    </m:sSubPr>
                    <m:e>
                      <m:r>
                        <w:rPr>
                          <w:rFonts w:ascii="Cambria Math" w:hAnsi="Cambria Math" w:cs="Arial"/>
                        </w:rPr>
                        <m:t>X</m:t>
                      </m:r>
                    </m:e>
                    <m:sub>
                      <m:r>
                        <w:rPr>
                          <w:rFonts w:ascii="Cambria Math" w:hAnsi="Cambria Math" w:cs="Arial"/>
                        </w:rPr>
                        <m:t>Y-y,ref</m:t>
                      </m:r>
                    </m:sub>
                  </m:sSub>
                </m:den>
              </m:f>
            </m:e>
          </m:nary>
        </m:oMath>
      </m:oMathPara>
    </w:p>
    <w:p w14:paraId="091F191C" w14:textId="77777777" w:rsidR="0010583A" w:rsidRDefault="0010583A" w:rsidP="00B93804">
      <w:pPr>
        <w:autoSpaceDE w:val="0"/>
        <w:autoSpaceDN w:val="0"/>
        <w:adjustRightInd w:val="0"/>
        <w:rPr>
          <w:rFonts w:cs="Arial Narrow"/>
          <w:szCs w:val="24"/>
          <w:lang w:eastAsia="es-CL"/>
        </w:rPr>
      </w:pPr>
    </w:p>
    <w:p w14:paraId="556F71C8" w14:textId="69CD99A1" w:rsidR="00B93804" w:rsidRPr="004F4944" w:rsidRDefault="00B93804" w:rsidP="00B93804">
      <w:pPr>
        <w:autoSpaceDE w:val="0"/>
        <w:autoSpaceDN w:val="0"/>
        <w:adjustRightInd w:val="0"/>
        <w:rPr>
          <w:rFonts w:cs="Arial Narrow"/>
          <w:szCs w:val="24"/>
          <w:lang w:eastAsia="es-CL"/>
        </w:rPr>
      </w:pPr>
      <w:r w:rsidRPr="004F4944">
        <w:rPr>
          <w:rFonts w:cs="Arial Narrow"/>
          <w:szCs w:val="24"/>
          <w:lang w:eastAsia="es-CL"/>
        </w:rPr>
        <w:t xml:space="preserve">Donde </w:t>
      </w:r>
      <w:r w:rsidRPr="004F4944">
        <w:rPr>
          <w:rFonts w:cs="Arial Narrow"/>
          <w:i/>
          <w:iCs/>
          <w:szCs w:val="24"/>
          <w:lang w:eastAsia="es-CL"/>
        </w:rPr>
        <w:t xml:space="preserve">X </w:t>
      </w:r>
      <w:r w:rsidRPr="004F4944">
        <w:rPr>
          <w:rFonts w:cs="Arial Narrow"/>
          <w:szCs w:val="24"/>
          <w:lang w:eastAsia="es-CL"/>
        </w:rPr>
        <w:t>corresponde a algu</w:t>
      </w:r>
      <w:r w:rsidR="0018697D">
        <w:rPr>
          <w:rFonts w:cs="Arial Narrow"/>
          <w:szCs w:val="24"/>
          <w:lang w:eastAsia="es-CL"/>
        </w:rPr>
        <w:t>na</w:t>
      </w:r>
      <w:r w:rsidRPr="004F4944">
        <w:rPr>
          <w:rFonts w:cs="Arial Narrow"/>
          <w:szCs w:val="24"/>
          <w:lang w:eastAsia="es-CL"/>
        </w:rPr>
        <w:t xml:space="preserve"> variable de la evaluación de stock, tales como BD o F, “</w:t>
      </w:r>
      <w:r w:rsidRPr="004F4944">
        <w:rPr>
          <w:rFonts w:cs="Arial Narrow"/>
          <w:i/>
          <w:iCs/>
          <w:szCs w:val="24"/>
          <w:lang w:eastAsia="es-CL"/>
        </w:rPr>
        <w:t>y</w:t>
      </w:r>
      <w:r w:rsidRPr="004F4944">
        <w:rPr>
          <w:rFonts w:cs="Arial Narrow"/>
          <w:szCs w:val="24"/>
          <w:lang w:eastAsia="es-CL"/>
        </w:rPr>
        <w:t xml:space="preserve">” corresponde a los años, </w:t>
      </w:r>
      <w:r w:rsidRPr="004F4944">
        <w:rPr>
          <w:rFonts w:cs="Arial Narrow"/>
          <w:i/>
          <w:iCs/>
          <w:szCs w:val="24"/>
          <w:lang w:eastAsia="es-CL"/>
        </w:rPr>
        <w:t xml:space="preserve">npeels </w:t>
      </w:r>
      <w:r w:rsidRPr="004F4944">
        <w:rPr>
          <w:rFonts w:cs="Arial Narrow"/>
          <w:szCs w:val="24"/>
          <w:lang w:eastAsia="es-CL"/>
        </w:rPr>
        <w:t>es el número de años que son disminuidos de manera sucesiva, “</w:t>
      </w:r>
      <w:r w:rsidRPr="004F4944">
        <w:rPr>
          <w:rFonts w:cs="Arial Narrow"/>
          <w:i/>
          <w:iCs/>
          <w:szCs w:val="24"/>
          <w:lang w:eastAsia="es-CL"/>
        </w:rPr>
        <w:t>Y</w:t>
      </w:r>
      <w:r w:rsidRPr="004F4944">
        <w:rPr>
          <w:rFonts w:cs="Arial Narrow"/>
          <w:szCs w:val="24"/>
          <w:lang w:eastAsia="es-CL"/>
        </w:rPr>
        <w:t>” es el último año de la serie de tiempo completa, “tip” es la estimación termi</w:t>
      </w:r>
      <w:r w:rsidR="0018697D">
        <w:rPr>
          <w:rFonts w:cs="Arial Narrow"/>
          <w:szCs w:val="24"/>
          <w:lang w:eastAsia="es-CL"/>
        </w:rPr>
        <w:t>na</w:t>
      </w:r>
      <w:r w:rsidRPr="004F4944">
        <w:rPr>
          <w:rFonts w:cs="Arial Narrow"/>
          <w:szCs w:val="24"/>
          <w:lang w:eastAsia="es-CL"/>
        </w:rPr>
        <w:t xml:space="preserve">l de la serie de tiempo reducida, y “ref” es la serie de tiempo completa. </w:t>
      </w:r>
    </w:p>
    <w:p w14:paraId="2F6CFBE5" w14:textId="0688D738" w:rsidR="00B93804" w:rsidRDefault="00B93804" w:rsidP="00B93804">
      <w:pPr>
        <w:autoSpaceDE w:val="0"/>
        <w:autoSpaceDN w:val="0"/>
        <w:adjustRightInd w:val="0"/>
        <w:rPr>
          <w:rFonts w:cs="Arial Narrow"/>
          <w:szCs w:val="24"/>
          <w:lang w:eastAsia="es-CL"/>
        </w:rPr>
      </w:pPr>
      <w:r w:rsidRPr="004F4944">
        <w:rPr>
          <w:rFonts w:cs="Arial Narrow"/>
          <w:szCs w:val="24"/>
          <w:lang w:eastAsia="es-CL"/>
        </w:rPr>
        <w:t>Este cálculo será cero cuando la serie de tiempo reducida se encuentre exactamente con la serie de tiempo completa, o cuando las diferencias entre la serie disminuida y la serie completa están en equilibrio tanto positivo como negativo. El rho de Mohn será grande, ya sea positivo o negativo, cuando hay un patrón consistente de cambio en la serie de tiempo reducida respecto a la serie completa.</w:t>
      </w:r>
    </w:p>
    <w:p w14:paraId="6C9AF102" w14:textId="2CCAF3B1" w:rsidR="00FA17FE" w:rsidRDefault="00FA17FE" w:rsidP="00FA17FE">
      <w:r>
        <w:t xml:space="preserve">Una de las problemáticas identificadas en cada hito de revisión de CBA está relacionada con los tiempos de procesamiento de la información y los tiempos requeridos para obtener los datos de bitácoras en tiempo real. En general, el tiempo de proceso de la información es de 45 a 60 días entre el registro de los datos muestreados, su validación y análisis, por lo tanto, se debe considerar un desfase de al menos </w:t>
      </w:r>
      <w:r w:rsidRPr="00094CAE">
        <w:t>2 meses</w:t>
      </w:r>
      <w:r>
        <w:t xml:space="preserve"> en la información disponible para ser usada en la modelación. Para </w:t>
      </w:r>
      <w:r w:rsidRPr="0024588A">
        <w:rPr>
          <w:u w:val="single"/>
        </w:rPr>
        <w:t>disminuir</w:t>
      </w:r>
      <w:r>
        <w:t xml:space="preserve"> este </w:t>
      </w:r>
      <w:r w:rsidRPr="0024588A">
        <w:rPr>
          <w:u w:val="single"/>
        </w:rPr>
        <w:t>desfase</w:t>
      </w:r>
      <w:r>
        <w:t xml:space="preserve"> se requiere la colaboración del Departamento de Gestión de Muestreo, Departamento de Evaluación Directa, Departamento de Evaluación de Pesquerías y Departamento de Evaluación de Recursos. Estos departamentos deben evaluar los tiempos requeridos para el proceso de información y proponer fechas de envío de dato a los encargados correspondientes. </w:t>
      </w:r>
    </w:p>
    <w:p w14:paraId="65EE8384" w14:textId="69C57CDB" w:rsidR="000500CB" w:rsidRDefault="000500CB" w:rsidP="000500CB">
      <w:pPr>
        <w:pStyle w:val="Tabla"/>
        <w:spacing w:after="120"/>
        <w:jc w:val="both"/>
      </w:pPr>
    </w:p>
    <w:p w14:paraId="637187E9" w14:textId="3D8AD022" w:rsidR="001C3B77" w:rsidRPr="00471B32" w:rsidRDefault="001C3B77" w:rsidP="001C3B77">
      <w:pPr>
        <w:pStyle w:val="Ttulo5"/>
      </w:pPr>
      <w:r w:rsidRPr="00471B32">
        <w:t>Análisis de sensibilidad</w:t>
      </w:r>
      <w:r w:rsidR="000812B5" w:rsidRPr="00471B32">
        <w:t xml:space="preserve"> para evaluar escenarios alternativos</w:t>
      </w:r>
    </w:p>
    <w:p w14:paraId="417CD43C" w14:textId="1CA3C33F" w:rsidR="000812B5" w:rsidRDefault="000812B5" w:rsidP="000812B5">
      <w:r>
        <w:t>El</w:t>
      </w:r>
      <w:r w:rsidRPr="0091565C">
        <w:rPr>
          <w:lang w:val="es-AR"/>
        </w:rPr>
        <w:t xml:space="preserve"> análisis de </w:t>
      </w:r>
      <w:r>
        <w:rPr>
          <w:lang w:val="es-AR"/>
        </w:rPr>
        <w:t xml:space="preserve">escenarios alternativos al modelo de </w:t>
      </w:r>
      <w:r w:rsidRPr="0091565C">
        <w:rPr>
          <w:lang w:val="es-AR"/>
        </w:rPr>
        <w:t xml:space="preserve">evaluación del stock de la anchoveta </w:t>
      </w:r>
      <w:r>
        <w:rPr>
          <w:lang w:val="es-AR"/>
        </w:rPr>
        <w:t xml:space="preserve">centro-norte considera las recomendaciones </w:t>
      </w:r>
      <w:r w:rsidRPr="0091565C">
        <w:rPr>
          <w:lang w:val="es-AR"/>
        </w:rPr>
        <w:t xml:space="preserve">emanadas del taller de revisión de datos y modelo, </w:t>
      </w:r>
      <w:r>
        <w:rPr>
          <w:lang w:val="es-AR"/>
        </w:rPr>
        <w:t>junto con las mejoras y recomendaciones realizadas por el CCT-PP y las recomendaciones del evaluador externo del proyecto, con el objetivo de abordar</w:t>
      </w:r>
      <w:r>
        <w:rPr>
          <w:rFonts w:cs="Arial Narrow"/>
          <w:bCs/>
          <w:color w:val="000000"/>
        </w:rPr>
        <w:t xml:space="preserve"> la incertidumbre estructural del modelo ante cambios en parámetros y supuestos considerados conocidos. </w:t>
      </w:r>
      <w:r w:rsidR="000B707D">
        <w:rPr>
          <w:rFonts w:cs="Arial Narrow"/>
          <w:bCs/>
          <w:color w:val="000000"/>
        </w:rPr>
        <w:t>Para abordar el error de implementación, relacionado con el supuesto de captura utilizado, se realiza un análisis de sensibilidad que considera un par de escenarios asociados a la historia reciente de la pesquería</w:t>
      </w:r>
      <w:r w:rsidRPr="0091565C">
        <w:rPr>
          <w:rFonts w:cs="Arial Narrow"/>
          <w:bCs/>
          <w:color w:val="000000"/>
        </w:rPr>
        <w:t>.</w:t>
      </w:r>
      <w:r>
        <w:rPr>
          <w:rFonts w:cs="Arial Narrow"/>
          <w:bCs/>
          <w:color w:val="000000"/>
        </w:rPr>
        <w:t xml:space="preserve"> </w:t>
      </w:r>
      <w:r w:rsidRPr="006327C8">
        <w:t xml:space="preserve">Los resultados son incorporados en </w:t>
      </w:r>
      <w:r w:rsidRPr="006327C8">
        <w:rPr>
          <w:b/>
        </w:rPr>
        <w:t xml:space="preserve">ANEXO </w:t>
      </w:r>
      <w:r w:rsidR="00471B32">
        <w:rPr>
          <w:b/>
        </w:rPr>
        <w:t>II</w:t>
      </w:r>
      <w:r w:rsidRPr="006327C8">
        <w:t xml:space="preserve"> de este informe</w:t>
      </w:r>
      <w:r>
        <w:t>.</w:t>
      </w:r>
    </w:p>
    <w:p w14:paraId="5AB16B62" w14:textId="77777777" w:rsidR="001C3B77" w:rsidRPr="00651855" w:rsidRDefault="001C3B77" w:rsidP="000500CB">
      <w:pPr>
        <w:pStyle w:val="Tabla"/>
        <w:spacing w:after="120"/>
        <w:jc w:val="both"/>
      </w:pPr>
    </w:p>
    <w:p w14:paraId="62747149" w14:textId="77777777" w:rsidR="00EE583E" w:rsidRDefault="00EE583E">
      <w:pPr>
        <w:spacing w:line="259" w:lineRule="auto"/>
        <w:jc w:val="left"/>
      </w:pPr>
      <w:r>
        <w:br w:type="page"/>
      </w:r>
    </w:p>
    <w:p w14:paraId="4456E8F5" w14:textId="77329111" w:rsidR="002C4D16" w:rsidRDefault="00F24C36" w:rsidP="00F24C36">
      <w:pPr>
        <w:pStyle w:val="Ttulo2"/>
        <w:numPr>
          <w:ilvl w:val="0"/>
          <w:numId w:val="0"/>
        </w:numPr>
      </w:pPr>
      <w:bookmarkStart w:id="47" w:name="_Toc51055437"/>
      <w:r>
        <w:lastRenderedPageBreak/>
        <w:t>3.2</w:t>
      </w:r>
      <w:r>
        <w:tab/>
      </w:r>
      <w:r w:rsidR="002C4D16" w:rsidRPr="001700AC">
        <w:t>Objetivo específico 2:</w:t>
      </w:r>
      <w:bookmarkEnd w:id="47"/>
    </w:p>
    <w:p w14:paraId="5533DA6A" w14:textId="70F73EE9" w:rsidR="00A15E59" w:rsidRDefault="00A15E59" w:rsidP="00F24C36">
      <w:pPr>
        <w:pStyle w:val="Prrafodelista"/>
        <w:ind w:left="0"/>
        <w:rPr>
          <w:i/>
        </w:rPr>
      </w:pPr>
      <w:r>
        <w:rPr>
          <w:i/>
        </w:rPr>
        <w:t>“</w:t>
      </w:r>
      <w:r w:rsidR="003751F6" w:rsidRPr="003751F6">
        <w:rPr>
          <w:i/>
        </w:rPr>
        <w:t>Establecer el estatus actualizado de anchoveta y sardina española, sobre la base de sus principales indicadores estandarizados de estado y flujo, incorporando, cuantificando y propagando la incertidumbre subyacente a la pesquería</w:t>
      </w:r>
      <w:r w:rsidRPr="00A15E59">
        <w:rPr>
          <w:i/>
        </w:rPr>
        <w:t>.</w:t>
      </w:r>
      <w:r>
        <w:rPr>
          <w:i/>
        </w:rPr>
        <w:t>”</w:t>
      </w:r>
    </w:p>
    <w:p w14:paraId="414F056D" w14:textId="77777777" w:rsidR="008F198D" w:rsidRPr="00A15E59" w:rsidRDefault="008F198D" w:rsidP="00F24C36">
      <w:pPr>
        <w:pStyle w:val="Prrafodelista"/>
        <w:ind w:left="0"/>
        <w:rPr>
          <w:i/>
        </w:rPr>
      </w:pPr>
    </w:p>
    <w:p w14:paraId="0F8FF62D" w14:textId="161856A5" w:rsidR="00CC4D57" w:rsidRDefault="00F24C36" w:rsidP="00F24C36">
      <w:pPr>
        <w:pStyle w:val="Ttulo3"/>
        <w:numPr>
          <w:ilvl w:val="0"/>
          <w:numId w:val="0"/>
        </w:numPr>
        <w:ind w:left="284"/>
      </w:pPr>
      <w:bookmarkStart w:id="48" w:name="_Toc51055438"/>
      <w:r>
        <w:t>3.2.1</w:t>
      </w:r>
      <w:r>
        <w:tab/>
      </w:r>
      <w:r w:rsidR="00CC4D57">
        <w:t>Estatus</w:t>
      </w:r>
      <w:bookmarkEnd w:id="48"/>
    </w:p>
    <w:p w14:paraId="5E18E9CA" w14:textId="77777777" w:rsidR="000346DD" w:rsidRDefault="00562F1B" w:rsidP="003225E3">
      <w:pPr>
        <w:pStyle w:val="Ttulo4"/>
      </w:pPr>
      <w:r>
        <w:t>Indicadores del estado del stock</w:t>
      </w:r>
    </w:p>
    <w:p w14:paraId="7CCDD201" w14:textId="688776A1" w:rsidR="00464BC8" w:rsidRPr="000D3533" w:rsidRDefault="00464BC8" w:rsidP="00464BC8">
      <w:r w:rsidRPr="000D3533">
        <w:t>El estado del recurso se estableció en base a la posición relativa de la biomasa desovante y mortalidad por pesca relacio</w:t>
      </w:r>
      <w:r w:rsidR="0018697D">
        <w:t>na</w:t>
      </w:r>
      <w:r w:rsidRPr="000D3533">
        <w:t>da a la explotación pesquera v/s Puntos Biológicos de Referencia (PBR) basados en el Rendimiento Máximo Sostenido (RMS). En el contexto de la Ley General de Pesca y Acuicultura (LGPA) se establece que las pesquerías deberán alcanzar o mantenerse en torno del RMS considerando las características biológicas de los recursos explotados. El RMS se produce cuando el stock desovante se reduce notablemente antes que el reclutamiento se vea impactado, en promedio, para lo cual exige, se estimen los siguientes PBRs:</w:t>
      </w:r>
    </w:p>
    <w:p w14:paraId="0364CEAA" w14:textId="77777777" w:rsidR="00464BC8" w:rsidRPr="000D3533" w:rsidRDefault="00464BC8" w:rsidP="00344F66">
      <w:pPr>
        <w:numPr>
          <w:ilvl w:val="1"/>
          <w:numId w:val="5"/>
        </w:numPr>
        <w:spacing w:after="0"/>
        <w:ind w:left="426" w:hanging="426"/>
      </w:pPr>
      <w:r w:rsidRPr="000D3533">
        <w:t>Biomasa desovante en el Rendimiento Máximo Sostenible (BD</w:t>
      </w:r>
      <w:r w:rsidRPr="000D3533">
        <w:rPr>
          <w:vertAlign w:val="subscript"/>
        </w:rPr>
        <w:t>RMS</w:t>
      </w:r>
      <w:r w:rsidRPr="000D3533">
        <w:t>), bajo la cual el recurso califica en sobre-explotación.</w:t>
      </w:r>
    </w:p>
    <w:p w14:paraId="4D58FDD7" w14:textId="77777777" w:rsidR="00464BC8" w:rsidRPr="000D3533" w:rsidRDefault="00464BC8" w:rsidP="00344F66">
      <w:pPr>
        <w:numPr>
          <w:ilvl w:val="1"/>
          <w:numId w:val="5"/>
        </w:numPr>
        <w:spacing w:after="0"/>
        <w:ind w:left="426" w:hanging="426"/>
      </w:pPr>
      <w:r w:rsidRPr="000D3533">
        <w:t>Mortalidad por Pesca en el Rendimiento Máximo Sostenible (F</w:t>
      </w:r>
      <w:r w:rsidRPr="000D3533">
        <w:rPr>
          <w:vertAlign w:val="subscript"/>
        </w:rPr>
        <w:t>RMS</w:t>
      </w:r>
      <w:r w:rsidRPr="000D3533">
        <w:t>), sobre la cual el recurso califica en sobre-explotación.</w:t>
      </w:r>
    </w:p>
    <w:p w14:paraId="6A0EEFC7" w14:textId="18A140B1" w:rsidR="00464BC8" w:rsidRPr="000D3533" w:rsidRDefault="00464BC8" w:rsidP="00344F66">
      <w:pPr>
        <w:numPr>
          <w:ilvl w:val="1"/>
          <w:numId w:val="5"/>
        </w:numPr>
        <w:spacing w:after="0"/>
        <w:ind w:left="426" w:hanging="426"/>
      </w:pPr>
      <w:r w:rsidRPr="000D3533">
        <w:t>Biomasa desovante límite (B</w:t>
      </w:r>
      <w:r w:rsidRPr="000D3533">
        <w:rPr>
          <w:vertAlign w:val="subscript"/>
        </w:rPr>
        <w:t>LIM</w:t>
      </w:r>
      <w:r w:rsidRPr="000D3533">
        <w:t>) bajo la cual u</w:t>
      </w:r>
      <w:r w:rsidR="0018697D">
        <w:t>na</w:t>
      </w:r>
      <w:r w:rsidRPr="000D3533">
        <w:t xml:space="preserve"> pesquería califica de agotada o colapsada.</w:t>
      </w:r>
    </w:p>
    <w:p w14:paraId="5A119ADB" w14:textId="77777777" w:rsidR="00464BC8" w:rsidRPr="000D3533" w:rsidRDefault="00464BC8" w:rsidP="00344F66">
      <w:pPr>
        <w:numPr>
          <w:ilvl w:val="1"/>
          <w:numId w:val="5"/>
        </w:numPr>
        <w:spacing w:after="0"/>
        <w:ind w:left="426" w:hanging="426"/>
      </w:pPr>
      <w:r w:rsidRPr="000D3533">
        <w:t>Mortalidad por Pesca límite (F</w:t>
      </w:r>
      <w:r w:rsidRPr="000D3533">
        <w:rPr>
          <w:vertAlign w:val="subscript"/>
        </w:rPr>
        <w:t>LIM</w:t>
      </w:r>
      <w:r w:rsidRPr="000D3533">
        <w:t>) a partir de la cual el recurso califica en sobrepesca.</w:t>
      </w:r>
    </w:p>
    <w:p w14:paraId="706E9D2C" w14:textId="77777777" w:rsidR="00464BC8" w:rsidRPr="000D3533" w:rsidRDefault="00464BC8" w:rsidP="00464BC8">
      <w:pPr>
        <w:ind w:left="567" w:hanging="567"/>
      </w:pPr>
    </w:p>
    <w:p w14:paraId="5E90841D" w14:textId="600B9308" w:rsidR="00464BC8" w:rsidRDefault="00464BC8" w:rsidP="00464BC8">
      <w:r w:rsidRPr="000D3533">
        <w:t>En este informe se presenta el Marco Biológico de Referencia establecido por el Comité Científico Técnico Pesquerías de Pequeños Pelágicos (CCT-PP) en base a los avances realizados durante el 2013 y 2014 en la determi</w:t>
      </w:r>
      <w:r w:rsidR="0018697D">
        <w:t>na</w:t>
      </w:r>
      <w:r w:rsidRPr="000D3533">
        <w:t>ción de Puntos Biológicos de Referencia (PBR) y del Rendimiento Máximo Sostenido (RMS) del proyecto “</w:t>
      </w:r>
      <w:r w:rsidRPr="00B150D7">
        <w:t xml:space="preserve">Revisión y estimación de los PBR (Rendimiento Máximo Sostenido) para las principales pesquerías </w:t>
      </w:r>
      <w:r w:rsidR="0018697D">
        <w:t>na</w:t>
      </w:r>
      <w:r w:rsidRPr="00B150D7">
        <w:t>cio</w:t>
      </w:r>
      <w:r w:rsidR="0018697D">
        <w:t>na</w:t>
      </w:r>
      <w:r w:rsidRPr="00B150D7">
        <w:t xml:space="preserve">les” (Payá </w:t>
      </w:r>
      <w:r w:rsidRPr="00B150D7">
        <w:rPr>
          <w:i/>
        </w:rPr>
        <w:t>et al.</w:t>
      </w:r>
      <w:r w:rsidRPr="00B150D7">
        <w:t xml:space="preserve"> 2014). Este proyecto ejecutado por IFOP que contó con la consultoría de investigadores de prestigio inter</w:t>
      </w:r>
      <w:r w:rsidR="0018697D">
        <w:t>na</w:t>
      </w:r>
      <w:r w:rsidRPr="00B150D7">
        <w:t>cio</w:t>
      </w:r>
      <w:r w:rsidR="0018697D">
        <w:t>na</w:t>
      </w:r>
      <w:r w:rsidRPr="00B150D7">
        <w:t xml:space="preserve">l, con los cuales se realizaron tres talleres de trabajo, contando además con la participación de investigadores </w:t>
      </w:r>
      <w:r w:rsidR="0018697D">
        <w:t>na</w:t>
      </w:r>
      <w:r w:rsidRPr="00B150D7">
        <w:t>cio</w:t>
      </w:r>
      <w:r w:rsidR="0018697D">
        <w:t>na</w:t>
      </w:r>
      <w:r w:rsidRPr="00B150D7">
        <w:t>les.</w:t>
      </w:r>
    </w:p>
    <w:p w14:paraId="6929325C" w14:textId="77777777" w:rsidR="006740FF" w:rsidRPr="00B150D7" w:rsidRDefault="006740FF" w:rsidP="00464BC8"/>
    <w:p w14:paraId="6C7DEDDA" w14:textId="77777777" w:rsidR="00562F1B" w:rsidRDefault="00562F1B" w:rsidP="003225E3">
      <w:pPr>
        <w:pStyle w:val="Ttulo4"/>
      </w:pPr>
      <w:r w:rsidRPr="00B150D7">
        <w:t>Puntos Biológicos de Referencia</w:t>
      </w:r>
    </w:p>
    <w:p w14:paraId="3AC81BFE" w14:textId="77777777" w:rsidR="00562F1B" w:rsidRPr="00B150D7" w:rsidRDefault="00562F1B" w:rsidP="00562F1B">
      <w:pPr>
        <w:pStyle w:val="Ttulo5"/>
        <w:rPr>
          <w:vertAlign w:val="subscript"/>
        </w:rPr>
      </w:pPr>
      <w:r w:rsidRPr="00B150D7">
        <w:t>Estimación de F</w:t>
      </w:r>
      <w:r w:rsidRPr="00B150D7">
        <w:rPr>
          <w:vertAlign w:val="subscript"/>
        </w:rPr>
        <w:t>RMS</w:t>
      </w:r>
    </w:p>
    <w:p w14:paraId="29E6BDFC" w14:textId="7CA26A73" w:rsidR="00464BC8" w:rsidRDefault="00464BC8" w:rsidP="00464BC8">
      <w:r w:rsidRPr="00B150D7">
        <w:t>Ante la incertidumbre en la relación stock-recluta de los pelágicos pequeños, la determi</w:t>
      </w:r>
      <w:r w:rsidR="0018697D">
        <w:t>na</w:t>
      </w:r>
      <w:r w:rsidRPr="00B150D7">
        <w:t>ción de F</w:t>
      </w:r>
      <w:r w:rsidRPr="00B150D7">
        <w:rPr>
          <w:vertAlign w:val="subscript"/>
        </w:rPr>
        <w:t>RMS</w:t>
      </w:r>
      <w:r w:rsidRPr="00B150D7">
        <w:t xml:space="preserve"> está basado en el análisis de rendimiento por recluta de dinámica combi</w:t>
      </w:r>
      <w:r w:rsidR="0018697D">
        <w:t>na</w:t>
      </w:r>
      <w:r w:rsidRPr="00B150D7">
        <w:t xml:space="preserve">da (Beverton </w:t>
      </w:r>
      <w:r w:rsidR="00F504F8">
        <w:t>y</w:t>
      </w:r>
      <w:r w:rsidRPr="00B150D7">
        <w:t xml:space="preserve"> Holt 1957) que describen el cambio de la biomasa de u</w:t>
      </w:r>
      <w:r w:rsidR="0018697D">
        <w:t>na</w:t>
      </w:r>
      <w:r w:rsidRPr="00B150D7">
        <w:t xml:space="preserve"> cohorte o clase anual por efectos de la mortalidad </w:t>
      </w:r>
      <w:r w:rsidR="0018697D">
        <w:t>na</w:t>
      </w:r>
      <w:r w:rsidRPr="00B150D7">
        <w:t xml:space="preserve">tural y la pesca. </w:t>
      </w:r>
      <w:r w:rsidR="003E12C1" w:rsidRPr="0091565C">
        <w:t>A partir de un análisis de rendimiento y biomasa por recluta, dado el patrón de selectividad de la flota y pesos medios a la talla, se estima el nivel de mortalidad por pesca (F</w:t>
      </w:r>
      <w:r w:rsidR="003E12C1" w:rsidRPr="0091565C">
        <w:rPr>
          <w:vertAlign w:val="subscript"/>
        </w:rPr>
        <w:t>RMS</w:t>
      </w:r>
      <w:r w:rsidR="003E12C1" w:rsidRPr="0091565C">
        <w:t xml:space="preserve">) </w:t>
      </w:r>
      <w:r w:rsidR="003E12C1" w:rsidRPr="0091565C">
        <w:lastRenderedPageBreak/>
        <w:t>asociado a la proporción de la Biomasa Desovante virgi</w:t>
      </w:r>
      <w:r w:rsidR="0018697D">
        <w:t>na</w:t>
      </w:r>
      <w:r w:rsidR="003E12C1" w:rsidRPr="0091565C">
        <w:t xml:space="preserve">l (BDo) considerada objetivo o un proxy basado en la literatura y la experiencia (Clark, 1993; Mace y Sissenwine, 1993). Cabe señalar que la biomasa desovante se calcula al </w:t>
      </w:r>
      <w:r w:rsidR="003E12C1">
        <w:t>mes de</w:t>
      </w:r>
      <w:r w:rsidR="003E12C1" w:rsidRPr="0091565C">
        <w:t xml:space="preserve"> agosto y considera el efecto edad específico de la mortalidad y madurez sexual</w:t>
      </w:r>
      <w:r w:rsidRPr="00B150D7">
        <w:t xml:space="preserve"> (</w:t>
      </w:r>
      <w:r w:rsidR="003D58FD" w:rsidRPr="003D58FD">
        <w:rPr>
          <w:b/>
          <w:szCs w:val="24"/>
        </w:rPr>
        <w:fldChar w:fldCharType="begin"/>
      </w:r>
      <w:r w:rsidR="003D58FD" w:rsidRPr="003D58FD">
        <w:rPr>
          <w:b/>
          <w:szCs w:val="24"/>
        </w:rPr>
        <w:instrText xml:space="preserve"> REF _Ref6226602 \h  \* MERGEFORMAT </w:instrText>
      </w:r>
      <w:r w:rsidR="003D58FD" w:rsidRPr="003D58FD">
        <w:rPr>
          <w:b/>
          <w:szCs w:val="24"/>
        </w:rPr>
      </w:r>
      <w:r w:rsidR="003D58FD" w:rsidRPr="003D58FD">
        <w:rPr>
          <w:b/>
          <w:szCs w:val="24"/>
        </w:rPr>
        <w:fldChar w:fldCharType="separate"/>
      </w:r>
      <w:r w:rsidR="000B610D" w:rsidRPr="000B610D">
        <w:rPr>
          <w:b/>
          <w:szCs w:val="24"/>
        </w:rPr>
        <w:t xml:space="preserve">Tabla </w:t>
      </w:r>
      <w:r w:rsidR="000B610D" w:rsidRPr="000B610D">
        <w:rPr>
          <w:b/>
          <w:noProof/>
          <w:szCs w:val="24"/>
        </w:rPr>
        <w:t>8</w:t>
      </w:r>
      <w:r w:rsidR="003D58FD" w:rsidRPr="003D58FD">
        <w:rPr>
          <w:b/>
          <w:szCs w:val="24"/>
        </w:rPr>
        <w:fldChar w:fldCharType="end"/>
      </w:r>
      <w:r w:rsidRPr="00B150D7">
        <w:t>).</w:t>
      </w:r>
    </w:p>
    <w:p w14:paraId="141336CE" w14:textId="77777777" w:rsidR="006740FF" w:rsidRPr="00B150D7" w:rsidRDefault="006740FF" w:rsidP="00464BC8"/>
    <w:p w14:paraId="402A3089" w14:textId="124979A8" w:rsidR="00464BC8" w:rsidRPr="00E872B1" w:rsidRDefault="00E872B1" w:rsidP="00E872B1">
      <w:pPr>
        <w:pStyle w:val="Descripcin"/>
        <w:spacing w:after="0"/>
        <w:jc w:val="center"/>
        <w:rPr>
          <w:b/>
          <w:i w:val="0"/>
          <w:color w:val="auto"/>
          <w:sz w:val="22"/>
          <w:szCs w:val="22"/>
        </w:rPr>
      </w:pPr>
      <w:bookmarkStart w:id="49" w:name="_Ref6226602"/>
      <w:r w:rsidRPr="00E872B1">
        <w:rPr>
          <w:b/>
          <w:i w:val="0"/>
          <w:color w:val="auto"/>
          <w:sz w:val="22"/>
          <w:szCs w:val="22"/>
        </w:rPr>
        <w:t xml:space="preserve">Tabla </w:t>
      </w:r>
      <w:r w:rsidRPr="00E872B1">
        <w:rPr>
          <w:b/>
          <w:i w:val="0"/>
          <w:color w:val="auto"/>
          <w:sz w:val="22"/>
          <w:szCs w:val="22"/>
        </w:rPr>
        <w:fldChar w:fldCharType="begin"/>
      </w:r>
      <w:r w:rsidRPr="00E872B1">
        <w:rPr>
          <w:b/>
          <w:i w:val="0"/>
          <w:color w:val="auto"/>
          <w:sz w:val="22"/>
          <w:szCs w:val="22"/>
        </w:rPr>
        <w:instrText xml:space="preserve"> SEQ Tabla \* ARABIC </w:instrText>
      </w:r>
      <w:r w:rsidRPr="00E872B1">
        <w:rPr>
          <w:b/>
          <w:i w:val="0"/>
          <w:color w:val="auto"/>
          <w:sz w:val="22"/>
          <w:szCs w:val="22"/>
        </w:rPr>
        <w:fldChar w:fldCharType="separate"/>
      </w:r>
      <w:r w:rsidR="000B610D">
        <w:rPr>
          <w:b/>
          <w:i w:val="0"/>
          <w:noProof/>
          <w:color w:val="auto"/>
          <w:sz w:val="22"/>
          <w:szCs w:val="22"/>
        </w:rPr>
        <w:t>8</w:t>
      </w:r>
      <w:r w:rsidRPr="00E872B1">
        <w:rPr>
          <w:b/>
          <w:i w:val="0"/>
          <w:color w:val="auto"/>
          <w:sz w:val="22"/>
          <w:szCs w:val="22"/>
        </w:rPr>
        <w:fldChar w:fldCharType="end"/>
      </w:r>
      <w:bookmarkEnd w:id="49"/>
    </w:p>
    <w:p w14:paraId="4322C95C" w14:textId="7342E8FB" w:rsidR="00464BC8" w:rsidRPr="000B493B" w:rsidRDefault="00464BC8" w:rsidP="00562C00">
      <w:pPr>
        <w:pStyle w:val="Tabla"/>
        <w:spacing w:after="120"/>
        <w:rPr>
          <w:vertAlign w:val="subscript"/>
        </w:rPr>
      </w:pPr>
      <w:r w:rsidRPr="004F4944">
        <w:t>Dinámica de la abundancia utilizado para estimar la biomasa desovante por recluta</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544"/>
        <w:gridCol w:w="3685"/>
      </w:tblGrid>
      <w:tr w:rsidR="007B44E3" w:rsidRPr="004F4944" w14:paraId="316757FB" w14:textId="77777777" w:rsidTr="00C2157D">
        <w:trPr>
          <w:trHeight w:val="517"/>
        </w:trPr>
        <w:tc>
          <w:tcPr>
            <w:tcW w:w="1838" w:type="dxa"/>
            <w:shd w:val="clear" w:color="auto" w:fill="E7E6E6"/>
            <w:vAlign w:val="center"/>
          </w:tcPr>
          <w:p w14:paraId="73EE3C2C" w14:textId="77777777" w:rsidR="007B44E3" w:rsidRPr="0003108A" w:rsidRDefault="007B44E3" w:rsidP="00C2157D">
            <w:pPr>
              <w:spacing w:after="0"/>
              <w:jc w:val="center"/>
              <w:rPr>
                <w:b/>
                <w:sz w:val="20"/>
                <w:szCs w:val="20"/>
              </w:rPr>
            </w:pPr>
            <w:r w:rsidRPr="0003108A">
              <w:rPr>
                <w:b/>
                <w:sz w:val="20"/>
                <w:szCs w:val="20"/>
              </w:rPr>
              <w:t>Variables</w:t>
            </w:r>
          </w:p>
        </w:tc>
        <w:tc>
          <w:tcPr>
            <w:tcW w:w="3544" w:type="dxa"/>
            <w:shd w:val="clear" w:color="auto" w:fill="E7E6E6"/>
            <w:vAlign w:val="center"/>
          </w:tcPr>
          <w:p w14:paraId="158747B8" w14:textId="77777777" w:rsidR="007B44E3" w:rsidRPr="0003108A" w:rsidRDefault="007B44E3" w:rsidP="00C2157D">
            <w:pPr>
              <w:spacing w:after="0"/>
              <w:jc w:val="center"/>
              <w:rPr>
                <w:b/>
                <w:sz w:val="20"/>
                <w:szCs w:val="20"/>
              </w:rPr>
            </w:pPr>
            <w:r w:rsidRPr="0003108A">
              <w:rPr>
                <w:b/>
                <w:sz w:val="20"/>
                <w:szCs w:val="20"/>
              </w:rPr>
              <w:t>Ecuación</w:t>
            </w:r>
          </w:p>
        </w:tc>
        <w:tc>
          <w:tcPr>
            <w:tcW w:w="3685" w:type="dxa"/>
            <w:shd w:val="clear" w:color="auto" w:fill="E7E6E6"/>
            <w:vAlign w:val="center"/>
          </w:tcPr>
          <w:p w14:paraId="01D70855" w14:textId="77777777" w:rsidR="007B44E3" w:rsidRPr="0003108A" w:rsidRDefault="007B44E3" w:rsidP="00C2157D">
            <w:pPr>
              <w:spacing w:after="0"/>
              <w:jc w:val="center"/>
              <w:rPr>
                <w:b/>
                <w:sz w:val="20"/>
                <w:szCs w:val="20"/>
              </w:rPr>
            </w:pPr>
            <w:r w:rsidRPr="0003108A">
              <w:rPr>
                <w:b/>
                <w:sz w:val="20"/>
                <w:szCs w:val="20"/>
              </w:rPr>
              <w:t>Descripción</w:t>
            </w:r>
          </w:p>
        </w:tc>
      </w:tr>
      <w:tr w:rsidR="007B44E3" w:rsidRPr="004F4944" w14:paraId="25F3273C" w14:textId="77777777" w:rsidTr="00C2157D">
        <w:trPr>
          <w:trHeight w:val="1509"/>
        </w:trPr>
        <w:tc>
          <w:tcPr>
            <w:tcW w:w="1838" w:type="dxa"/>
            <w:shd w:val="clear" w:color="auto" w:fill="auto"/>
            <w:vAlign w:val="center"/>
          </w:tcPr>
          <w:p w14:paraId="64A70D61" w14:textId="77777777" w:rsidR="007B44E3" w:rsidRPr="0003108A" w:rsidRDefault="007B44E3" w:rsidP="00C2157D">
            <w:pPr>
              <w:spacing w:after="0"/>
              <w:jc w:val="left"/>
              <w:rPr>
                <w:sz w:val="20"/>
                <w:szCs w:val="20"/>
              </w:rPr>
            </w:pPr>
            <w:r w:rsidRPr="0003108A">
              <w:rPr>
                <w:sz w:val="20"/>
                <w:szCs w:val="20"/>
              </w:rPr>
              <w:t>Abundancia a la edad</w:t>
            </w:r>
          </w:p>
        </w:tc>
        <w:tc>
          <w:tcPr>
            <w:tcW w:w="3544" w:type="dxa"/>
            <w:shd w:val="clear" w:color="auto" w:fill="auto"/>
          </w:tcPr>
          <w:p w14:paraId="77B920DF" w14:textId="77777777" w:rsidR="007B44E3" w:rsidRDefault="007B44E3" w:rsidP="00C2157D">
            <w:pPr>
              <w:spacing w:after="0"/>
              <w:jc w:val="left"/>
              <w:rPr>
                <w:sz w:val="20"/>
                <w:szCs w:val="20"/>
              </w:rPr>
            </w:pPr>
          </w:p>
          <w:p w14:paraId="142EF4AA" w14:textId="77777777" w:rsidR="007B44E3" w:rsidRPr="0003108A" w:rsidRDefault="007B44E3" w:rsidP="00C2157D">
            <w:pPr>
              <w:spacing w:after="0"/>
              <w:jc w:val="left"/>
              <w:rPr>
                <w:sz w:val="20"/>
                <w:szCs w:val="20"/>
              </w:rPr>
            </w:pPr>
          </w:p>
          <w:p w14:paraId="686CD5BA" w14:textId="77777777" w:rsidR="007B44E3" w:rsidRPr="00464BC8" w:rsidRDefault="00C07A46" w:rsidP="00C2157D">
            <w:pPr>
              <w:spacing w:after="0"/>
              <w:jc w:val="left"/>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ll'</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l,t-1</m:t>
                    </m:r>
                  </m:sub>
                </m:sSub>
                <m:r>
                  <m:rPr>
                    <m:sty m:val="p"/>
                  </m:rPr>
                  <w:rPr>
                    <w:rFonts w:ascii="Cambria Math" w:hAnsi="Cambria Math"/>
                    <w:sz w:val="20"/>
                    <w:szCs w:val="20"/>
                  </w:rPr>
                  <m:t>exp⁡</m:t>
                </m:r>
                <m:d>
                  <m:dPr>
                    <m:ctrlPr>
                      <w:rPr>
                        <w:rFonts w:ascii="Cambria Math" w:hAnsi="Cambria Math"/>
                        <w:i/>
                        <w:sz w:val="20"/>
                        <w:szCs w:val="20"/>
                      </w:rPr>
                    </m:ctrlPr>
                  </m:d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l</m:t>
                        </m:r>
                      </m:sub>
                    </m:sSub>
                  </m:e>
                </m:d>
              </m:oMath>
            </m:oMathPara>
          </w:p>
          <w:p w14:paraId="325034B6" w14:textId="77777777" w:rsidR="007B44E3" w:rsidRDefault="007B44E3" w:rsidP="00C2157D">
            <w:pPr>
              <w:spacing w:after="0"/>
              <w:rPr>
                <w:sz w:val="20"/>
                <w:szCs w:val="20"/>
              </w:rPr>
            </w:pPr>
          </w:p>
          <w:p w14:paraId="4A02F26C" w14:textId="77777777" w:rsidR="007B44E3" w:rsidRPr="00464BC8" w:rsidRDefault="00C07A46" w:rsidP="00C2157D">
            <w:pPr>
              <w:spacing w:after="0"/>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pr</m:t>
                    </m:r>
                  </m:e>
                  <m:sub>
                    <m:r>
                      <w:rPr>
                        <w:rFonts w:ascii="Cambria Math" w:hAnsi="Cambria Math"/>
                        <w:sz w:val="20"/>
                        <w:szCs w:val="20"/>
                      </w:rPr>
                      <m:t>l</m:t>
                    </m:r>
                  </m:sub>
                </m:sSub>
              </m:oMath>
            </m:oMathPara>
          </w:p>
          <w:p w14:paraId="6E1AFDEF" w14:textId="77777777" w:rsidR="007B44E3" w:rsidRPr="0003108A" w:rsidRDefault="007B44E3" w:rsidP="00C2157D">
            <w:pPr>
              <w:spacing w:after="0"/>
              <w:rPr>
                <w:sz w:val="20"/>
                <w:szCs w:val="20"/>
              </w:rPr>
            </w:pPr>
          </w:p>
        </w:tc>
        <w:tc>
          <w:tcPr>
            <w:tcW w:w="3685" w:type="dxa"/>
            <w:shd w:val="clear" w:color="auto" w:fill="auto"/>
            <w:vAlign w:val="center"/>
          </w:tcPr>
          <w:p w14:paraId="1C8CBED3" w14:textId="77777777" w:rsidR="007B44E3" w:rsidRPr="000D5A97" w:rsidRDefault="00C07A46" w:rsidP="00C2157D">
            <w:pPr>
              <w:spacing w:after="0"/>
              <w:jc w:val="left"/>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l,t-1</m:t>
                  </m:r>
                </m:sub>
              </m:sSub>
            </m:oMath>
            <w:r w:rsidR="007B44E3" w:rsidRPr="000D5A97">
              <w:rPr>
                <w:i/>
                <w:iCs/>
                <w:sz w:val="20"/>
                <w:szCs w:val="20"/>
                <w:vertAlign w:val="subscript"/>
              </w:rPr>
              <w:t xml:space="preserve"> </w:t>
            </w:r>
            <w:r w:rsidR="007B44E3" w:rsidRPr="000D5A97">
              <w:rPr>
                <w:sz w:val="20"/>
                <w:szCs w:val="20"/>
              </w:rPr>
              <w:t xml:space="preserve">es la abundancia en número a la talla </w:t>
            </w:r>
            <w:r w:rsidR="007B44E3" w:rsidRPr="000D5A97">
              <w:rPr>
                <w:rFonts w:ascii="Cambria Math" w:hAnsi="Cambria Math"/>
                <w:i/>
                <w:sz w:val="20"/>
                <w:szCs w:val="20"/>
              </w:rPr>
              <w:t>l</w:t>
            </w:r>
            <w:r w:rsidR="007B44E3" w:rsidRPr="000D5A97">
              <w:rPr>
                <w:sz w:val="20"/>
                <w:szCs w:val="20"/>
              </w:rPr>
              <w:t xml:space="preserve"> e instante </w:t>
            </w:r>
            <w:r w:rsidR="007B44E3">
              <w:rPr>
                <w:sz w:val="20"/>
                <w:szCs w:val="20"/>
              </w:rPr>
              <w:t xml:space="preserve">de tiempo </w:t>
            </w:r>
            <w:r w:rsidR="007B44E3" w:rsidRPr="008C6950">
              <w:rPr>
                <w:rFonts w:ascii="Cambria Math" w:hAnsi="Cambria Math"/>
                <w:i/>
                <w:sz w:val="20"/>
                <w:szCs w:val="20"/>
              </w:rPr>
              <w:t>t</w:t>
            </w:r>
            <w:r w:rsidR="007B44E3" w:rsidRPr="000D5A97">
              <w:rPr>
                <w:sz w:val="20"/>
                <w:szCs w:val="20"/>
              </w:rPr>
              <w:t>,</w:t>
            </w:r>
          </w:p>
          <w:p w14:paraId="5E816803" w14:textId="77777777" w:rsidR="007B44E3" w:rsidRDefault="00C07A46" w:rsidP="00C2157D">
            <w:pPr>
              <w:spacing w:after="0"/>
              <w:jc w:val="left"/>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ll</m:t>
                  </m:r>
                </m:sub>
              </m:sSub>
            </m:oMath>
            <w:r w:rsidR="007B44E3" w:rsidRPr="000D5A97">
              <w:rPr>
                <w:sz w:val="20"/>
                <w:szCs w:val="20"/>
              </w:rPr>
              <w:t xml:space="preserve"> </w:t>
            </w:r>
            <w:r w:rsidR="007B44E3">
              <w:rPr>
                <w:sz w:val="20"/>
                <w:szCs w:val="20"/>
              </w:rPr>
              <w:t>es la matriz</w:t>
            </w:r>
            <w:r w:rsidR="007B44E3" w:rsidRPr="000D5A97">
              <w:rPr>
                <w:sz w:val="20"/>
                <w:szCs w:val="20"/>
              </w:rPr>
              <w:t xml:space="preserve"> de transición de crecimiento entre la talla </w:t>
            </w:r>
            <w:r w:rsidR="007B44E3" w:rsidRPr="008C6950">
              <w:rPr>
                <w:rFonts w:ascii="Cambria Math" w:hAnsi="Cambria Math"/>
                <w:i/>
                <w:sz w:val="20"/>
                <w:szCs w:val="20"/>
              </w:rPr>
              <w:t>l</w:t>
            </w:r>
            <w:r w:rsidR="007B44E3" w:rsidRPr="000D5A97">
              <w:rPr>
                <w:sz w:val="20"/>
                <w:szCs w:val="20"/>
              </w:rPr>
              <w:t xml:space="preserve"> y </w:t>
            </w:r>
            <w:r w:rsidR="007B44E3" w:rsidRPr="008C6950">
              <w:rPr>
                <w:rFonts w:ascii="Cambria Math" w:hAnsi="Cambria Math"/>
                <w:i/>
                <w:sz w:val="20"/>
                <w:szCs w:val="20"/>
              </w:rPr>
              <w:t>l´</w:t>
            </w:r>
            <w:r w:rsidR="007B44E3" w:rsidRPr="000D5A97">
              <w:rPr>
                <w:i/>
                <w:sz w:val="20"/>
                <w:szCs w:val="20"/>
              </w:rPr>
              <w:t xml:space="preserve"> </w:t>
            </w:r>
            <w:r w:rsidR="007B44E3" w:rsidRPr="000D5A97">
              <w:rPr>
                <w:sz w:val="20"/>
                <w:szCs w:val="20"/>
              </w:rPr>
              <w:t xml:space="preserve">descrita en el modelo de los procesos </w:t>
            </w:r>
          </w:p>
          <w:p w14:paraId="2580203F" w14:textId="77777777" w:rsidR="007B44E3" w:rsidRDefault="00C07A46" w:rsidP="00C2157D">
            <w:pPr>
              <w:spacing w:after="0"/>
              <w:jc w:val="left"/>
              <w:rPr>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l</m:t>
                  </m:r>
                </m:sub>
              </m:sSub>
            </m:oMath>
            <w:r w:rsidR="007B44E3">
              <w:rPr>
                <w:rFonts w:eastAsiaTheme="minorEastAsia"/>
                <w:sz w:val="20"/>
                <w:szCs w:val="20"/>
              </w:rPr>
              <w:t xml:space="preserve"> es la mortalidad total para peces de talla </w:t>
            </w:r>
            <w:r w:rsidR="007B44E3" w:rsidRPr="000D5A97">
              <w:rPr>
                <w:i/>
                <w:sz w:val="20"/>
                <w:szCs w:val="20"/>
              </w:rPr>
              <w:t>l</w:t>
            </w:r>
            <w:r w:rsidR="007B44E3">
              <w:rPr>
                <w:i/>
                <w:sz w:val="20"/>
                <w:szCs w:val="20"/>
              </w:rPr>
              <w:t>,</w:t>
            </w:r>
            <w:r w:rsidR="007B44E3" w:rsidRPr="000D5A97">
              <w:rPr>
                <w:sz w:val="20"/>
                <w:szCs w:val="20"/>
              </w:rPr>
              <w:t xml:space="preserve"> y</w:t>
            </w:r>
          </w:p>
          <w:p w14:paraId="3F61CC9B" w14:textId="77777777" w:rsidR="007B44E3" w:rsidRPr="000D5A97" w:rsidRDefault="00C07A46" w:rsidP="00C2157D">
            <w:pPr>
              <w:spacing w:after="0"/>
              <w:jc w:val="left"/>
              <w:rPr>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pr</m:t>
                  </m:r>
                </m:e>
                <m:sub>
                  <m:r>
                    <w:rPr>
                      <w:rFonts w:ascii="Cambria Math" w:eastAsiaTheme="minorEastAsia" w:hAnsi="Cambria Math"/>
                      <w:sz w:val="20"/>
                      <w:szCs w:val="20"/>
                    </w:rPr>
                    <m:t>l</m:t>
                  </m:r>
                </m:sub>
              </m:sSub>
            </m:oMath>
            <w:r w:rsidR="007B44E3">
              <w:rPr>
                <w:rFonts w:eastAsiaTheme="minorEastAsia"/>
                <w:sz w:val="20"/>
                <w:szCs w:val="20"/>
              </w:rPr>
              <w:t xml:space="preserve"> </w:t>
            </w:r>
            <w:r w:rsidR="007B44E3" w:rsidRPr="000D5A97">
              <w:rPr>
                <w:sz w:val="20"/>
                <w:szCs w:val="20"/>
              </w:rPr>
              <w:t>es la distribución de los reclutas a la talla supuesta normal con parámetros estimados en la evaluación de stock</w:t>
            </w:r>
            <w:r w:rsidR="007B44E3">
              <w:rPr>
                <w:sz w:val="20"/>
                <w:szCs w:val="20"/>
              </w:rPr>
              <w:t>.</w:t>
            </w:r>
          </w:p>
        </w:tc>
      </w:tr>
      <w:tr w:rsidR="007B44E3" w:rsidRPr="004F4944" w14:paraId="34F52F39" w14:textId="77777777" w:rsidTr="00C2157D">
        <w:trPr>
          <w:trHeight w:val="1741"/>
        </w:trPr>
        <w:tc>
          <w:tcPr>
            <w:tcW w:w="1838" w:type="dxa"/>
            <w:shd w:val="clear" w:color="auto" w:fill="F2F2F2"/>
            <w:vAlign w:val="center"/>
          </w:tcPr>
          <w:p w14:paraId="7C34E2DD" w14:textId="77777777" w:rsidR="007B44E3" w:rsidRPr="00DA2783" w:rsidRDefault="007B44E3" w:rsidP="00C2157D">
            <w:pPr>
              <w:pStyle w:val="Ttulo6"/>
              <w:spacing w:after="0"/>
              <w:jc w:val="left"/>
              <w:rPr>
                <w:rFonts w:ascii="Arial Narrow" w:hAnsi="Arial Narrow"/>
                <w:sz w:val="22"/>
              </w:rPr>
            </w:pPr>
            <w:r w:rsidRPr="00DA2783">
              <w:rPr>
                <w:rFonts w:ascii="Arial Narrow" w:hAnsi="Arial Narrow"/>
                <w:sz w:val="22"/>
              </w:rPr>
              <w:t>Biomasa desovante por recluta (BDPR)</w:t>
            </w:r>
          </w:p>
          <w:p w14:paraId="13F02FB9" w14:textId="77777777" w:rsidR="007B44E3" w:rsidRPr="0003108A" w:rsidRDefault="007B44E3" w:rsidP="00C2157D">
            <w:pPr>
              <w:spacing w:after="0"/>
              <w:jc w:val="left"/>
              <w:rPr>
                <w:sz w:val="20"/>
                <w:szCs w:val="20"/>
              </w:rPr>
            </w:pPr>
          </w:p>
        </w:tc>
        <w:tc>
          <w:tcPr>
            <w:tcW w:w="3544" w:type="dxa"/>
            <w:shd w:val="clear" w:color="auto" w:fill="F2F2F2"/>
            <w:vAlign w:val="center"/>
          </w:tcPr>
          <w:p w14:paraId="0063945E" w14:textId="77777777" w:rsidR="007B44E3" w:rsidRPr="00464BC8" w:rsidRDefault="007B44E3" w:rsidP="00C2157D">
            <w:pPr>
              <w:spacing w:after="0"/>
              <w:jc w:val="left"/>
              <w:rPr>
                <w:sz w:val="18"/>
                <w:szCs w:val="20"/>
              </w:rPr>
            </w:pPr>
            <m:oMathPara>
              <m:oMath>
                <m:r>
                  <w:rPr>
                    <w:rFonts w:ascii="Cambria Math" w:hAnsi="Cambria Math"/>
                    <w:sz w:val="20"/>
                    <w:szCs w:val="20"/>
                  </w:rPr>
                  <m:t xml:space="preserve">BDPR= </m:t>
                </m:r>
                <m:nary>
                  <m:naryPr>
                    <m:chr m:val="∑"/>
                    <m:limLoc m:val="undOvr"/>
                    <m:ctrlPr>
                      <w:rPr>
                        <w:rFonts w:ascii="Cambria Math" w:hAnsi="Cambria Math"/>
                        <w:i/>
                        <w:sz w:val="20"/>
                        <w:szCs w:val="20"/>
                      </w:rPr>
                    </m:ctrlPr>
                  </m:naryPr>
                  <m:sub>
                    <m:r>
                      <w:rPr>
                        <w:rFonts w:ascii="Cambria Math" w:hAnsi="Cambria Math"/>
                        <w:sz w:val="20"/>
                        <w:szCs w:val="20"/>
                      </w:rPr>
                      <m:t>t</m:t>
                    </m:r>
                  </m:sub>
                  <m:sup>
                    <m:r>
                      <w:rPr>
                        <w:rFonts w:ascii="Cambria Math" w:hAnsi="Cambria Math"/>
                        <w:sz w:val="20"/>
                        <w:szCs w:val="20"/>
                      </w:rPr>
                      <m:t>t</m:t>
                    </m:r>
                  </m:sup>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l</m:t>
                        </m:r>
                      </m:sub>
                    </m:sSub>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l</m:t>
                        </m:r>
                      </m:sub>
                    </m:sSub>
                    <m:r>
                      <m:rPr>
                        <m:sty m:val="p"/>
                      </m:rPr>
                      <w:rPr>
                        <w:rFonts w:ascii="Cambria Math" w:hAnsi="Cambria Math"/>
                        <w:sz w:val="20"/>
                        <w:szCs w:val="20"/>
                      </w:rPr>
                      <m:t>exp⁡</m:t>
                    </m:r>
                    <m:r>
                      <w:rPr>
                        <w:rFonts w:ascii="Cambria Math" w:hAnsi="Cambria Math"/>
                        <w:sz w:val="20"/>
                        <w:szCs w:val="20"/>
                      </w:rPr>
                      <m:t>(-dt</m:t>
                    </m:r>
                    <m:d>
                      <m:dPr>
                        <m:ctrlPr>
                          <w:rPr>
                            <w:rFonts w:ascii="Cambria Math" w:hAnsi="Cambria Math"/>
                            <w:i/>
                            <w:sz w:val="20"/>
                            <w:szCs w:val="20"/>
                          </w:rPr>
                        </m:ctrlPr>
                      </m:dPr>
                      <m:e>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l</m:t>
                            </m:r>
                          </m:sub>
                        </m:sSub>
                      </m:e>
                    </m:d>
                    <m:r>
                      <w:rPr>
                        <w:rFonts w:ascii="Cambria Math" w:hAnsi="Cambria Math"/>
                        <w:sz w:val="20"/>
                        <w:szCs w:val="20"/>
                      </w:rPr>
                      <m:t>)</m:t>
                    </m:r>
                  </m:e>
                </m:nary>
              </m:oMath>
            </m:oMathPara>
          </w:p>
        </w:tc>
        <w:tc>
          <w:tcPr>
            <w:tcW w:w="3685" w:type="dxa"/>
            <w:shd w:val="clear" w:color="auto" w:fill="F2F2F2"/>
            <w:vAlign w:val="center"/>
          </w:tcPr>
          <w:p w14:paraId="073F8A8E" w14:textId="77777777" w:rsidR="007B44E3" w:rsidRDefault="00C07A46" w:rsidP="00C2157D">
            <w:pPr>
              <w:spacing w:after="0"/>
              <w:jc w:val="left"/>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oMath>
            <w:r w:rsidR="007B44E3">
              <w:rPr>
                <w:rFonts w:eastAsiaTheme="minorEastAsia"/>
                <w:sz w:val="20"/>
                <w:szCs w:val="20"/>
              </w:rPr>
              <w:t xml:space="preserve"> proporción de sobrevivencia de individuos a la longitud </w:t>
            </w:r>
            <w:r w:rsidR="007B44E3" w:rsidRPr="008C6950">
              <w:rPr>
                <w:rFonts w:ascii="Cambria Math" w:eastAsiaTheme="minorEastAsia" w:hAnsi="Cambria Math"/>
                <w:i/>
                <w:sz w:val="20"/>
                <w:szCs w:val="20"/>
              </w:rPr>
              <w:t>l</w:t>
            </w:r>
            <w:r w:rsidR="007B44E3">
              <w:rPr>
                <w:rFonts w:eastAsiaTheme="minorEastAsia"/>
                <w:sz w:val="20"/>
                <w:szCs w:val="20"/>
              </w:rPr>
              <w:t xml:space="preserve"> en cualquier instante de tiempo </w:t>
            </w:r>
            <w:r w:rsidR="007B44E3">
              <w:rPr>
                <w:rFonts w:ascii="Cambria Math" w:eastAsiaTheme="minorEastAsia" w:hAnsi="Cambria Math"/>
                <w:i/>
                <w:sz w:val="20"/>
                <w:szCs w:val="20"/>
              </w:rPr>
              <w:t>t</w:t>
            </w:r>
            <w:r w:rsidR="007B44E3">
              <w:rPr>
                <w:rFonts w:eastAsiaTheme="minorEastAsia"/>
                <w:sz w:val="20"/>
                <w:szCs w:val="20"/>
              </w:rPr>
              <w:t>, estimada según la ecuación anterior.</w:t>
            </w:r>
          </w:p>
          <w:p w14:paraId="2BB32A1A" w14:textId="77777777" w:rsidR="007B44E3" w:rsidRDefault="00C07A46" w:rsidP="00C2157D">
            <w:pPr>
              <w:spacing w:after="0"/>
              <w:jc w:val="left"/>
              <w:rPr>
                <w:sz w:val="20"/>
                <w:szCs w:val="20"/>
              </w:rPr>
            </w:pP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l</m:t>
                  </m:r>
                </m:sub>
              </m:sSub>
            </m:oMath>
            <w:r w:rsidR="007B44E3" w:rsidRPr="0003108A">
              <w:rPr>
                <w:sz w:val="20"/>
                <w:szCs w:val="20"/>
              </w:rPr>
              <w:t xml:space="preserve"> es la </w:t>
            </w:r>
            <w:r w:rsidR="007B44E3">
              <w:rPr>
                <w:sz w:val="20"/>
                <w:szCs w:val="20"/>
              </w:rPr>
              <w:t xml:space="preserve">proporción de individuos maduros a la longitud </w:t>
            </w:r>
            <w:r w:rsidR="007B44E3" w:rsidRPr="0058668C">
              <w:rPr>
                <w:rFonts w:ascii="Cambria Math" w:hAnsi="Cambria Math"/>
                <w:i/>
                <w:sz w:val="20"/>
                <w:szCs w:val="20"/>
              </w:rPr>
              <w:t>l</w:t>
            </w:r>
            <w:r w:rsidR="007B44E3">
              <w:rPr>
                <w:sz w:val="20"/>
                <w:szCs w:val="20"/>
              </w:rPr>
              <w:t>,</w:t>
            </w:r>
          </w:p>
          <w:p w14:paraId="1362F85D" w14:textId="77777777" w:rsidR="007B44E3" w:rsidRDefault="00C07A46" w:rsidP="00C2157D">
            <w:pPr>
              <w:spacing w:after="0"/>
              <w:jc w:val="left"/>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l</m:t>
                  </m:r>
                </m:sub>
              </m:sSub>
              <m:r>
                <w:rPr>
                  <w:rFonts w:ascii="Cambria Math" w:hAnsi="Cambria Math"/>
                  <w:sz w:val="20"/>
                  <w:szCs w:val="20"/>
                </w:rPr>
                <m:t xml:space="preserve"> </m:t>
              </m:r>
            </m:oMath>
            <w:r w:rsidR="007B44E3" w:rsidRPr="0003108A">
              <w:rPr>
                <w:sz w:val="20"/>
                <w:szCs w:val="20"/>
              </w:rPr>
              <w:t xml:space="preserve"> </w:t>
            </w:r>
            <w:r w:rsidR="007B44E3">
              <w:rPr>
                <w:sz w:val="20"/>
                <w:szCs w:val="20"/>
              </w:rPr>
              <w:t xml:space="preserve">es </w:t>
            </w:r>
            <w:r w:rsidR="007B44E3" w:rsidRPr="0003108A">
              <w:rPr>
                <w:sz w:val="20"/>
                <w:szCs w:val="20"/>
              </w:rPr>
              <w:t xml:space="preserve">el peso medio a la </w:t>
            </w:r>
            <w:r w:rsidR="007B44E3">
              <w:rPr>
                <w:sz w:val="20"/>
                <w:szCs w:val="20"/>
              </w:rPr>
              <w:t xml:space="preserve">longitud </w:t>
            </w:r>
            <w:r w:rsidR="007B44E3" w:rsidRPr="0058668C">
              <w:rPr>
                <w:rFonts w:ascii="Cambria Math" w:hAnsi="Cambria Math"/>
                <w:i/>
                <w:sz w:val="20"/>
                <w:szCs w:val="20"/>
              </w:rPr>
              <w:t>l</w:t>
            </w:r>
            <w:r w:rsidR="007B44E3" w:rsidRPr="0058668C">
              <w:rPr>
                <w:sz w:val="20"/>
                <w:szCs w:val="20"/>
              </w:rPr>
              <w:t>,</w:t>
            </w:r>
          </w:p>
          <w:p w14:paraId="56DEB29B" w14:textId="77777777" w:rsidR="007B44E3" w:rsidRPr="0003108A" w:rsidRDefault="007B44E3" w:rsidP="00C2157D">
            <w:pPr>
              <w:spacing w:after="0"/>
              <w:jc w:val="left"/>
              <w:rPr>
                <w:sz w:val="20"/>
                <w:szCs w:val="20"/>
              </w:rPr>
            </w:pPr>
            <m:oMath>
              <m:r>
                <w:rPr>
                  <w:rFonts w:ascii="Cambria Math" w:hAnsi="Cambria Math"/>
                  <w:sz w:val="20"/>
                  <w:szCs w:val="20"/>
                </w:rPr>
                <m:t>dt</m:t>
              </m:r>
            </m:oMath>
            <w:r w:rsidRPr="0003108A">
              <w:rPr>
                <w:i/>
                <w:sz w:val="20"/>
                <w:szCs w:val="20"/>
              </w:rPr>
              <w:t xml:space="preserve"> </w:t>
            </w:r>
            <w:r w:rsidRPr="0003108A">
              <w:rPr>
                <w:sz w:val="20"/>
                <w:szCs w:val="20"/>
              </w:rPr>
              <w:t>es la fracción del año donde ocurre el desove</w:t>
            </w:r>
            <w:r>
              <w:rPr>
                <w:sz w:val="20"/>
                <w:szCs w:val="20"/>
              </w:rPr>
              <w:t xml:space="preserve"> (0,67 año)</w:t>
            </w:r>
          </w:p>
          <w:p w14:paraId="3876C9F3" w14:textId="77777777" w:rsidR="007B44E3" w:rsidRDefault="007B44E3" w:rsidP="00C2157D">
            <w:pPr>
              <w:spacing w:after="0"/>
              <w:jc w:val="left"/>
              <w:rPr>
                <w:sz w:val="20"/>
                <w:szCs w:val="20"/>
              </w:rPr>
            </w:pPr>
          </w:p>
          <w:p w14:paraId="402E4525" w14:textId="77777777" w:rsidR="007B44E3" w:rsidRPr="008C6950" w:rsidRDefault="007B44E3" w:rsidP="00C2157D">
            <w:pPr>
              <w:spacing w:after="0"/>
              <w:jc w:val="left"/>
              <w:rPr>
                <w:sz w:val="20"/>
                <w:szCs w:val="20"/>
              </w:rPr>
            </w:pPr>
            <m:oMath>
              <m:r>
                <w:rPr>
                  <w:rFonts w:ascii="Cambria Math" w:hAnsi="Cambria Math"/>
                  <w:sz w:val="20"/>
                  <w:szCs w:val="20"/>
                </w:rPr>
                <m:t>M</m:t>
              </m:r>
            </m:oMath>
            <w:r>
              <w:rPr>
                <w:sz w:val="20"/>
                <w:szCs w:val="20"/>
              </w:rPr>
              <w:t xml:space="preserve"> es la </w:t>
            </w:r>
            <w:r w:rsidRPr="008C6950">
              <w:rPr>
                <w:sz w:val="20"/>
                <w:szCs w:val="20"/>
              </w:rPr>
              <w:t xml:space="preserve">Mortalidad </w:t>
            </w:r>
            <w:r>
              <w:rPr>
                <w:sz w:val="20"/>
                <w:szCs w:val="20"/>
              </w:rPr>
              <w:t>n</w:t>
            </w:r>
            <w:r w:rsidRPr="008C6950">
              <w:rPr>
                <w:sz w:val="20"/>
                <w:szCs w:val="20"/>
              </w:rPr>
              <w:t xml:space="preserve">atural </w:t>
            </w:r>
          </w:p>
          <w:p w14:paraId="4A1F7C6D" w14:textId="77777777" w:rsidR="007B44E3" w:rsidRPr="0058668C" w:rsidRDefault="00C07A46" w:rsidP="00C2157D">
            <w:pPr>
              <w:spacing w:after="0"/>
              <w:jc w:val="left"/>
              <w:rPr>
                <w:rFonts w:eastAsiaTheme="minorEastAsia"/>
                <w:sz w:val="20"/>
                <w:szCs w:val="20"/>
                <w:highlight w:val="yellow"/>
              </w:rPr>
            </w:p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l</m:t>
                  </m:r>
                </m:sub>
              </m:sSub>
            </m:oMath>
            <w:r w:rsidR="007B44E3">
              <w:rPr>
                <w:sz w:val="20"/>
                <w:szCs w:val="20"/>
              </w:rPr>
              <w:t xml:space="preserve"> es la </w:t>
            </w:r>
            <w:r w:rsidR="007B44E3" w:rsidRPr="008C6950">
              <w:rPr>
                <w:sz w:val="20"/>
                <w:szCs w:val="20"/>
              </w:rPr>
              <w:t xml:space="preserve">Mortalidad </w:t>
            </w:r>
            <w:r w:rsidR="007B44E3">
              <w:rPr>
                <w:sz w:val="20"/>
                <w:szCs w:val="20"/>
              </w:rPr>
              <w:t xml:space="preserve">por pesca sobre los individuos de longitud </w:t>
            </w:r>
            <w:r w:rsidR="007B44E3" w:rsidRPr="008C6950">
              <w:rPr>
                <w:rFonts w:ascii="Cambria Math" w:hAnsi="Cambria Math"/>
                <w:i/>
                <w:sz w:val="20"/>
                <w:szCs w:val="20"/>
              </w:rPr>
              <w:t>l</w:t>
            </w:r>
            <w:r w:rsidR="007B44E3">
              <w:rPr>
                <w:sz w:val="20"/>
                <w:szCs w:val="20"/>
              </w:rPr>
              <w:t>.</w:t>
            </w:r>
          </w:p>
        </w:tc>
      </w:tr>
      <w:tr w:rsidR="007B44E3" w:rsidRPr="004F4944" w14:paraId="3C6D6300" w14:textId="77777777" w:rsidTr="00C2157D">
        <w:trPr>
          <w:trHeight w:val="803"/>
        </w:trPr>
        <w:tc>
          <w:tcPr>
            <w:tcW w:w="1838" w:type="dxa"/>
            <w:shd w:val="clear" w:color="auto" w:fill="auto"/>
            <w:vAlign w:val="center"/>
          </w:tcPr>
          <w:p w14:paraId="3D217E71" w14:textId="77777777" w:rsidR="007B44E3" w:rsidRPr="00DA2783" w:rsidRDefault="007B44E3" w:rsidP="00C2157D">
            <w:pPr>
              <w:pStyle w:val="Ttulo6"/>
              <w:spacing w:after="0"/>
              <w:jc w:val="left"/>
              <w:rPr>
                <w:rFonts w:ascii="Arial Narrow" w:hAnsi="Arial Narrow"/>
                <w:sz w:val="22"/>
              </w:rPr>
            </w:pPr>
            <w:r>
              <w:rPr>
                <w:rFonts w:ascii="Arial Narrow" w:hAnsi="Arial Narrow"/>
                <w:sz w:val="22"/>
              </w:rPr>
              <w:t>BD al RMS</w:t>
            </w:r>
          </w:p>
          <w:p w14:paraId="48FC7BA2" w14:textId="77777777" w:rsidR="007B44E3" w:rsidRPr="0003108A" w:rsidRDefault="007B44E3" w:rsidP="00C2157D">
            <w:pPr>
              <w:spacing w:after="0"/>
              <w:jc w:val="left"/>
              <w:rPr>
                <w:sz w:val="20"/>
                <w:szCs w:val="20"/>
              </w:rPr>
            </w:pPr>
          </w:p>
        </w:tc>
        <w:tc>
          <w:tcPr>
            <w:tcW w:w="3544" w:type="dxa"/>
            <w:shd w:val="clear" w:color="auto" w:fill="auto"/>
            <w:vAlign w:val="center"/>
          </w:tcPr>
          <w:p w14:paraId="191FD3BD" w14:textId="77777777" w:rsidR="007B44E3" w:rsidRDefault="007B44E3" w:rsidP="00C2157D">
            <w:pPr>
              <w:spacing w:after="0"/>
              <w:jc w:val="left"/>
              <w:rPr>
                <w:rFonts w:cs="Arial"/>
                <w:b/>
              </w:rPr>
            </w:pPr>
            <w:r w:rsidRPr="0091565C">
              <w:rPr>
                <w:rFonts w:cs="Arial"/>
                <w:b/>
                <w:position w:val="-14"/>
              </w:rPr>
              <w:object w:dxaOrig="2820" w:dyaOrig="380" w14:anchorId="37C74D53">
                <v:shape id="_x0000_i1036" type="#_x0000_t75" style="width:139.5pt;height:21pt" o:ole="">
                  <v:imagedata r:id="rId48" o:title=""/>
                </v:shape>
                <o:OLEObject Type="Embed" ProgID="Equation.3" ShapeID="_x0000_i1036" DrawAspect="Content" ObjectID="_1670319117" r:id="rId49"/>
              </w:object>
            </w:r>
          </w:p>
          <w:p w14:paraId="750AC3FC" w14:textId="77777777" w:rsidR="007B44E3" w:rsidRPr="00464BC8" w:rsidRDefault="007B44E3" w:rsidP="00C2157D">
            <w:pPr>
              <w:spacing w:after="0"/>
              <w:jc w:val="left"/>
              <w:rPr>
                <w:rFonts w:eastAsia="Times New Roman"/>
                <w:sz w:val="20"/>
                <w:szCs w:val="20"/>
              </w:rPr>
            </w:pPr>
          </w:p>
        </w:tc>
        <w:tc>
          <w:tcPr>
            <w:tcW w:w="3685" w:type="dxa"/>
            <w:shd w:val="clear" w:color="auto" w:fill="auto"/>
            <w:vAlign w:val="center"/>
          </w:tcPr>
          <w:p w14:paraId="390DA1F1" w14:textId="77777777" w:rsidR="007B44E3" w:rsidRDefault="007B44E3" w:rsidP="00C2157D">
            <w:pPr>
              <w:spacing w:after="0"/>
              <w:jc w:val="left"/>
              <w:rPr>
                <w:sz w:val="20"/>
                <w:szCs w:val="20"/>
              </w:rPr>
            </w:pPr>
            <w:r>
              <w:rPr>
                <w:sz w:val="20"/>
                <w:szCs w:val="20"/>
              </w:rPr>
              <w:t>Biomasa del stock desovante por recluta, que conduce al RMS.</w:t>
            </w:r>
          </w:p>
          <w:p w14:paraId="5B0A7D15" w14:textId="77777777" w:rsidR="007B44E3" w:rsidRPr="0003108A" w:rsidRDefault="007B44E3" w:rsidP="00C2157D">
            <w:pPr>
              <w:spacing w:after="0"/>
              <w:jc w:val="left"/>
              <w:rPr>
                <w:sz w:val="20"/>
                <w:szCs w:val="20"/>
                <w:highlight w:val="yellow"/>
              </w:rPr>
            </w:pPr>
          </w:p>
        </w:tc>
      </w:tr>
    </w:tbl>
    <w:p w14:paraId="34FE924C" w14:textId="1FB208BA" w:rsidR="00464BC8" w:rsidRDefault="00464BC8" w:rsidP="00464BC8"/>
    <w:p w14:paraId="0C059C9E" w14:textId="77777777" w:rsidR="000B4992" w:rsidRDefault="000B4992" w:rsidP="00464BC8"/>
    <w:p w14:paraId="0845D136" w14:textId="77777777" w:rsidR="00562F1B" w:rsidRDefault="00562F1B" w:rsidP="00562F1B">
      <w:pPr>
        <w:pStyle w:val="Ttulo5"/>
        <w:rPr>
          <w:vertAlign w:val="subscript"/>
        </w:rPr>
      </w:pPr>
      <w:r>
        <w:t>Estimación de BD</w:t>
      </w:r>
      <w:r w:rsidRPr="00562F1B">
        <w:rPr>
          <w:vertAlign w:val="subscript"/>
        </w:rPr>
        <w:t>0</w:t>
      </w:r>
      <w:r>
        <w:t>, BD</w:t>
      </w:r>
      <w:r w:rsidRPr="00562F1B">
        <w:rPr>
          <w:vertAlign w:val="subscript"/>
        </w:rPr>
        <w:t>RMS</w:t>
      </w:r>
      <w:r>
        <w:t xml:space="preserve"> y BD</w:t>
      </w:r>
      <w:r w:rsidRPr="00562F1B">
        <w:rPr>
          <w:vertAlign w:val="subscript"/>
        </w:rPr>
        <w:t>LIM</w:t>
      </w:r>
    </w:p>
    <w:p w14:paraId="7954D146" w14:textId="682428E9" w:rsidR="007B44E3" w:rsidRPr="00562C00" w:rsidRDefault="007B44E3" w:rsidP="007B44E3">
      <w:pPr>
        <w:spacing w:after="0"/>
      </w:pPr>
      <w:r w:rsidRPr="0091565C">
        <w:t xml:space="preserve">En el informe sobre: “Revisión de los puntos biológicos de referencia (Rendimiento Máximo Sostenido) en las pesquerías </w:t>
      </w:r>
      <w:r>
        <w:t>na</w:t>
      </w:r>
      <w:r w:rsidRPr="0091565C">
        <w:t>cio</w:t>
      </w:r>
      <w:r>
        <w:t>na</w:t>
      </w:r>
      <w:r w:rsidRPr="0091565C">
        <w:t>les” (Pay</w:t>
      </w:r>
      <w:r>
        <w:t>á</w:t>
      </w:r>
      <w:r w:rsidRPr="0091565C">
        <w:t xml:space="preserve"> </w:t>
      </w:r>
      <w:r w:rsidRPr="0091565C">
        <w:rPr>
          <w:i/>
        </w:rPr>
        <w:t>et al</w:t>
      </w:r>
      <w:r w:rsidRPr="0091565C">
        <w:t xml:space="preserve">., 2014), se propone usar como </w:t>
      </w:r>
      <w:r w:rsidRPr="0091565C">
        <w:rPr>
          <w:b/>
        </w:rPr>
        <w:t>objetivo</w:t>
      </w:r>
      <w:r w:rsidRPr="0091565C">
        <w:t>, el nivel de mortalidad por pesca que genera un 55% de reducción en la biomasa desovante virgi</w:t>
      </w:r>
      <w:r>
        <w:t>na</w:t>
      </w:r>
      <w:r w:rsidRPr="0091565C">
        <w:t>l (55%BD</w:t>
      </w:r>
      <w:r w:rsidRPr="0091565C">
        <w:rPr>
          <w:vertAlign w:val="subscript"/>
        </w:rPr>
        <w:t>0</w:t>
      </w:r>
      <w:r w:rsidRPr="0091565C">
        <w:t xml:space="preserve">) de anchoveta en la Unidad de Pesquería centro norte. Tal nivel de reducción corresponde a un 60% en la Biomasa desovante por recluta (60%BDPR). Por tanto, se utiliza el equilibrio </w:t>
      </w:r>
      <w:r w:rsidRPr="0091565C">
        <w:rPr>
          <w:i/>
          <w:iCs/>
        </w:rPr>
        <w:t>F</w:t>
      </w:r>
      <w:r w:rsidRPr="0091565C">
        <w:rPr>
          <w:i/>
          <w:iCs/>
          <w:vertAlign w:val="subscript"/>
        </w:rPr>
        <w:t>60%</w:t>
      </w:r>
      <w:r w:rsidRPr="0091565C">
        <w:t xml:space="preserve"> del análisis de biomasa desovante por recluta (BDPR) como objetivo que no necesita estimación de </w:t>
      </w:r>
      <w:r w:rsidRPr="0091565C">
        <w:rPr>
          <w:i/>
        </w:rPr>
        <w:t>h</w:t>
      </w:r>
      <w:r w:rsidRPr="0091565C">
        <w:t xml:space="preserve"> para actuar como un proxy de </w:t>
      </w:r>
      <w:r w:rsidRPr="0091565C">
        <w:rPr>
          <w:i/>
          <w:iCs/>
        </w:rPr>
        <w:t>B</w:t>
      </w:r>
      <w:r w:rsidRPr="0091565C">
        <w:rPr>
          <w:i/>
          <w:iCs/>
          <w:vertAlign w:val="subscript"/>
        </w:rPr>
        <w:t>RMS</w:t>
      </w:r>
      <w:r w:rsidRPr="0091565C">
        <w:t xml:space="preserve">. </w:t>
      </w:r>
      <w:r>
        <w:t>Además, se</w:t>
      </w:r>
      <w:r w:rsidRPr="0091565C">
        <w:t xml:space="preserve"> demostró que, al menos para algu</w:t>
      </w:r>
      <w:r>
        <w:t>na</w:t>
      </w:r>
      <w:r w:rsidRPr="0091565C">
        <w:t xml:space="preserve">s condiciones, la pesca en </w:t>
      </w:r>
      <w:r w:rsidRPr="0091565C">
        <w:rPr>
          <w:i/>
          <w:iCs/>
        </w:rPr>
        <w:lastRenderedPageBreak/>
        <w:t>F</w:t>
      </w:r>
      <w:r w:rsidRPr="0091565C">
        <w:rPr>
          <w:i/>
          <w:iCs/>
          <w:vertAlign w:val="subscript"/>
        </w:rPr>
        <w:t>60%</w:t>
      </w:r>
      <w:r w:rsidRPr="0091565C">
        <w:t xml:space="preserve"> produce que un stock alcance </w:t>
      </w:r>
      <w:r w:rsidRPr="0091565C">
        <w:rPr>
          <w:i/>
          <w:iCs/>
        </w:rPr>
        <w:t>B</w:t>
      </w:r>
      <w:r w:rsidRPr="0091565C">
        <w:rPr>
          <w:i/>
          <w:iCs/>
          <w:vertAlign w:val="subscript"/>
        </w:rPr>
        <w:t>55%</w:t>
      </w:r>
      <w:r w:rsidRPr="0091565C">
        <w:t xml:space="preserve"> (actuando como u</w:t>
      </w:r>
      <w:r>
        <w:t>na</w:t>
      </w:r>
      <w:r w:rsidRPr="0091565C">
        <w:t xml:space="preserve"> aproximación genérica o proxy para </w:t>
      </w:r>
      <w:r w:rsidRPr="0091565C">
        <w:rPr>
          <w:i/>
          <w:iCs/>
        </w:rPr>
        <w:t>B</w:t>
      </w:r>
      <w:r w:rsidRPr="0091565C">
        <w:rPr>
          <w:i/>
          <w:iCs/>
          <w:vertAlign w:val="subscript"/>
        </w:rPr>
        <w:t>RMS</w:t>
      </w:r>
      <w:r w:rsidRPr="0091565C">
        <w:t>) bajo un amplio rango de valores de steepness (</w:t>
      </w:r>
      <w:r w:rsidRPr="0091565C">
        <w:rPr>
          <w:i/>
        </w:rPr>
        <w:t>h</w:t>
      </w:r>
      <w:r w:rsidRPr="0091565C">
        <w:t>) de u</w:t>
      </w:r>
      <w:r>
        <w:t>na</w:t>
      </w:r>
      <w:r w:rsidRPr="0091565C">
        <w:t xml:space="preserve"> relación stock-recluta de Beverton-Holt.</w:t>
      </w:r>
      <w:r>
        <w:t xml:space="preserve"> El </w:t>
      </w:r>
      <w:r w:rsidRPr="0091565C">
        <w:t xml:space="preserve">CCT-PP </w:t>
      </w:r>
      <w:r>
        <w:t xml:space="preserve">recoge dichas recomendaciones y establece los </w:t>
      </w:r>
      <w:r w:rsidRPr="0091565C">
        <w:t>PBRs</w:t>
      </w:r>
      <w:r>
        <w:t xml:space="preserve"> presentados</w:t>
      </w:r>
      <w:r w:rsidRPr="0091565C">
        <w:t xml:space="preserve"> en la </w:t>
      </w:r>
      <w:r w:rsidRPr="00A02659">
        <w:rPr>
          <w:szCs w:val="24"/>
        </w:rPr>
        <w:fldChar w:fldCharType="begin"/>
      </w:r>
      <w:r w:rsidRPr="00A02659">
        <w:rPr>
          <w:szCs w:val="24"/>
        </w:rPr>
        <w:instrText xml:space="preserve"> REF _Ref510979624 \h  \* MERGEFORMAT </w:instrText>
      </w:r>
      <w:r w:rsidRPr="00A02659">
        <w:rPr>
          <w:szCs w:val="24"/>
        </w:rPr>
      </w:r>
      <w:r w:rsidRPr="00A02659">
        <w:rPr>
          <w:szCs w:val="24"/>
        </w:rPr>
        <w:fldChar w:fldCharType="separate"/>
      </w:r>
      <w:r w:rsidR="000B610D" w:rsidRPr="000B610D">
        <w:rPr>
          <w:b/>
          <w:szCs w:val="24"/>
        </w:rPr>
        <w:t xml:space="preserve">Tabla </w:t>
      </w:r>
      <w:r w:rsidR="000B610D" w:rsidRPr="000B610D">
        <w:rPr>
          <w:b/>
          <w:noProof/>
          <w:szCs w:val="24"/>
        </w:rPr>
        <w:t>9</w:t>
      </w:r>
      <w:r w:rsidRPr="00A02659">
        <w:rPr>
          <w:szCs w:val="24"/>
        </w:rPr>
        <w:fldChar w:fldCharType="end"/>
      </w:r>
      <w:r w:rsidRPr="00A02659">
        <w:rPr>
          <w:szCs w:val="24"/>
        </w:rPr>
        <w:t xml:space="preserve"> </w:t>
      </w:r>
      <w:r>
        <w:t xml:space="preserve">(CCT-PP, </w:t>
      </w:r>
      <w:r w:rsidRPr="0091565C">
        <w:rPr>
          <w:lang w:val="es-ES_tradnl"/>
        </w:rPr>
        <w:t xml:space="preserve">Acta </w:t>
      </w:r>
      <w:r>
        <w:rPr>
          <w:lang w:val="es-ES_tradnl"/>
        </w:rPr>
        <w:t xml:space="preserve">Sesión </w:t>
      </w:r>
      <w:r w:rsidRPr="0091565C">
        <w:rPr>
          <w:lang w:val="es-ES_tradnl"/>
        </w:rPr>
        <w:t>N°5/2014</w:t>
      </w:r>
      <w:r>
        <w:rPr>
          <w:lang w:val="es-ES_tradnl"/>
        </w:rPr>
        <w:t>)</w:t>
      </w:r>
      <w:r w:rsidRPr="000D3533">
        <w:rPr>
          <w:vertAlign w:val="subscript"/>
        </w:rPr>
        <w:t>.</w:t>
      </w:r>
    </w:p>
    <w:p w14:paraId="4F528FCC" w14:textId="09A1A960" w:rsidR="00562C00" w:rsidRDefault="00562C00" w:rsidP="00562C00">
      <w:pPr>
        <w:spacing w:after="0"/>
      </w:pPr>
    </w:p>
    <w:p w14:paraId="19EB8F96" w14:textId="77777777" w:rsidR="00562C00" w:rsidRPr="000D3533" w:rsidRDefault="00562C00" w:rsidP="00562C00">
      <w:pPr>
        <w:spacing w:after="0"/>
      </w:pPr>
    </w:p>
    <w:p w14:paraId="347EBE68" w14:textId="0DDA7F4F" w:rsidR="007006FF" w:rsidRPr="007006FF" w:rsidRDefault="007006FF" w:rsidP="007006FF">
      <w:pPr>
        <w:pStyle w:val="Descripcin"/>
        <w:spacing w:after="0"/>
        <w:jc w:val="center"/>
        <w:rPr>
          <w:b/>
          <w:i w:val="0"/>
          <w:color w:val="auto"/>
          <w:sz w:val="22"/>
          <w:szCs w:val="22"/>
        </w:rPr>
      </w:pPr>
      <w:bookmarkStart w:id="50" w:name="_Ref510979624"/>
      <w:r w:rsidRPr="007006FF">
        <w:rPr>
          <w:b/>
          <w:i w:val="0"/>
          <w:color w:val="auto"/>
          <w:sz w:val="22"/>
          <w:szCs w:val="22"/>
        </w:rPr>
        <w:t xml:space="preserve">Tabla </w:t>
      </w:r>
      <w:r w:rsidRPr="007006FF">
        <w:rPr>
          <w:b/>
          <w:i w:val="0"/>
          <w:color w:val="auto"/>
          <w:sz w:val="22"/>
          <w:szCs w:val="22"/>
        </w:rPr>
        <w:fldChar w:fldCharType="begin"/>
      </w:r>
      <w:r w:rsidRPr="007006FF">
        <w:rPr>
          <w:b/>
          <w:i w:val="0"/>
          <w:color w:val="auto"/>
          <w:sz w:val="22"/>
          <w:szCs w:val="22"/>
        </w:rPr>
        <w:instrText xml:space="preserve"> SEQ Tabla \* ARABIC </w:instrText>
      </w:r>
      <w:r w:rsidRPr="007006FF">
        <w:rPr>
          <w:b/>
          <w:i w:val="0"/>
          <w:color w:val="auto"/>
          <w:sz w:val="22"/>
          <w:szCs w:val="22"/>
        </w:rPr>
        <w:fldChar w:fldCharType="separate"/>
      </w:r>
      <w:r w:rsidR="000B610D">
        <w:rPr>
          <w:b/>
          <w:i w:val="0"/>
          <w:noProof/>
          <w:color w:val="auto"/>
          <w:sz w:val="22"/>
          <w:szCs w:val="22"/>
        </w:rPr>
        <w:t>9</w:t>
      </w:r>
      <w:r w:rsidRPr="007006FF">
        <w:rPr>
          <w:b/>
          <w:i w:val="0"/>
          <w:color w:val="auto"/>
          <w:sz w:val="22"/>
          <w:szCs w:val="22"/>
        </w:rPr>
        <w:fldChar w:fldCharType="end"/>
      </w:r>
      <w:bookmarkEnd w:id="50"/>
    </w:p>
    <w:p w14:paraId="10983BF9" w14:textId="0FF49181" w:rsidR="007006FF" w:rsidRDefault="007006FF" w:rsidP="007006FF">
      <w:pPr>
        <w:jc w:val="center"/>
      </w:pPr>
      <w:r w:rsidRPr="0091565C">
        <w:rPr>
          <w:sz w:val="22"/>
        </w:rPr>
        <w:t xml:space="preserve">Puntos de Referencia objetivo y límites para </w:t>
      </w:r>
      <w:r>
        <w:rPr>
          <w:sz w:val="22"/>
        </w:rPr>
        <w:t xml:space="preserve">anchoveta </w:t>
      </w:r>
      <w:r w:rsidRPr="0091565C">
        <w:rPr>
          <w:sz w:val="22"/>
        </w:rPr>
        <w:t>que definen su estado y criterio de explotación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5"/>
        <w:gridCol w:w="1242"/>
        <w:gridCol w:w="2109"/>
        <w:gridCol w:w="2109"/>
      </w:tblGrid>
      <w:tr w:rsidR="007006FF" w:rsidRPr="0091565C" w14:paraId="68037EF1" w14:textId="77777777" w:rsidTr="00912025">
        <w:trPr>
          <w:trHeight w:val="416"/>
          <w:jc w:val="center"/>
        </w:trPr>
        <w:tc>
          <w:tcPr>
            <w:tcW w:w="2975" w:type="dxa"/>
            <w:shd w:val="clear" w:color="auto" w:fill="E7E6E6" w:themeFill="background2"/>
            <w:vAlign w:val="center"/>
          </w:tcPr>
          <w:p w14:paraId="0D14FC86" w14:textId="77777777" w:rsidR="007006FF" w:rsidRPr="0091565C" w:rsidRDefault="007006FF" w:rsidP="00EB5BE2">
            <w:pPr>
              <w:tabs>
                <w:tab w:val="left" w:pos="0"/>
              </w:tabs>
              <w:spacing w:before="120" w:after="120" w:line="276" w:lineRule="auto"/>
              <w:jc w:val="center"/>
              <w:rPr>
                <w:rFonts w:cs="Arial"/>
                <w:b/>
                <w:sz w:val="21"/>
                <w:szCs w:val="21"/>
              </w:rPr>
            </w:pPr>
            <w:r w:rsidRPr="0091565C">
              <w:rPr>
                <w:rFonts w:cs="Arial"/>
                <w:b/>
                <w:sz w:val="21"/>
                <w:szCs w:val="21"/>
              </w:rPr>
              <w:t>RECURSO</w:t>
            </w:r>
          </w:p>
        </w:tc>
        <w:tc>
          <w:tcPr>
            <w:tcW w:w="1242" w:type="dxa"/>
            <w:shd w:val="clear" w:color="auto" w:fill="E7E6E6" w:themeFill="background2"/>
            <w:vAlign w:val="center"/>
          </w:tcPr>
          <w:p w14:paraId="79285F8B" w14:textId="77777777" w:rsidR="007006FF" w:rsidRPr="0091565C" w:rsidRDefault="007006FF" w:rsidP="00EB5BE2">
            <w:pPr>
              <w:tabs>
                <w:tab w:val="left" w:pos="0"/>
              </w:tabs>
              <w:spacing w:before="120" w:after="120" w:line="276" w:lineRule="auto"/>
              <w:jc w:val="center"/>
              <w:rPr>
                <w:rFonts w:cs="Arial"/>
                <w:b/>
                <w:sz w:val="21"/>
                <w:szCs w:val="21"/>
              </w:rPr>
            </w:pPr>
            <w:r w:rsidRPr="0091565C">
              <w:rPr>
                <w:rFonts w:cs="Arial"/>
                <w:b/>
                <w:sz w:val="21"/>
                <w:szCs w:val="21"/>
              </w:rPr>
              <w:t>F</w:t>
            </w:r>
            <w:r w:rsidRPr="0091565C">
              <w:rPr>
                <w:rFonts w:cs="Arial"/>
                <w:b/>
                <w:sz w:val="21"/>
                <w:szCs w:val="21"/>
                <w:vertAlign w:val="subscript"/>
              </w:rPr>
              <w:t>RMS</w:t>
            </w:r>
            <w:r w:rsidRPr="0091565C">
              <w:rPr>
                <w:rFonts w:cs="Arial"/>
                <w:b/>
                <w:sz w:val="21"/>
                <w:szCs w:val="21"/>
              </w:rPr>
              <w:t xml:space="preserve"> proxy</w:t>
            </w:r>
          </w:p>
        </w:tc>
        <w:tc>
          <w:tcPr>
            <w:tcW w:w="2109" w:type="dxa"/>
            <w:shd w:val="clear" w:color="auto" w:fill="E7E6E6" w:themeFill="background2"/>
            <w:vAlign w:val="center"/>
          </w:tcPr>
          <w:p w14:paraId="1CE6408C" w14:textId="77777777" w:rsidR="007006FF" w:rsidRPr="0091565C" w:rsidRDefault="007006FF" w:rsidP="00EB5BE2">
            <w:pPr>
              <w:tabs>
                <w:tab w:val="left" w:pos="0"/>
              </w:tabs>
              <w:spacing w:before="120" w:after="120" w:line="276" w:lineRule="auto"/>
              <w:jc w:val="center"/>
              <w:rPr>
                <w:rFonts w:cs="Arial"/>
                <w:b/>
                <w:sz w:val="21"/>
                <w:szCs w:val="21"/>
              </w:rPr>
            </w:pPr>
            <w:r w:rsidRPr="0091565C">
              <w:rPr>
                <w:rFonts w:cs="Arial"/>
                <w:b/>
                <w:sz w:val="21"/>
                <w:szCs w:val="21"/>
              </w:rPr>
              <w:t>B</w:t>
            </w:r>
            <w:r w:rsidRPr="0091565C">
              <w:rPr>
                <w:rFonts w:cs="Arial"/>
                <w:b/>
                <w:sz w:val="21"/>
                <w:szCs w:val="21"/>
                <w:vertAlign w:val="subscript"/>
              </w:rPr>
              <w:t>RMS</w:t>
            </w:r>
            <w:r w:rsidRPr="0091565C">
              <w:rPr>
                <w:rFonts w:cs="Arial"/>
                <w:b/>
                <w:sz w:val="21"/>
                <w:szCs w:val="21"/>
              </w:rPr>
              <w:t xml:space="preserve"> proxy</w:t>
            </w:r>
          </w:p>
        </w:tc>
        <w:tc>
          <w:tcPr>
            <w:tcW w:w="2109" w:type="dxa"/>
            <w:shd w:val="clear" w:color="auto" w:fill="E7E6E6" w:themeFill="background2"/>
            <w:vAlign w:val="center"/>
          </w:tcPr>
          <w:p w14:paraId="484707D0" w14:textId="77777777" w:rsidR="007006FF" w:rsidRPr="0091565C" w:rsidRDefault="007006FF" w:rsidP="00EB5BE2">
            <w:pPr>
              <w:tabs>
                <w:tab w:val="left" w:pos="0"/>
              </w:tabs>
              <w:spacing w:before="120" w:after="120" w:line="276" w:lineRule="auto"/>
              <w:jc w:val="center"/>
              <w:rPr>
                <w:rFonts w:cs="Arial"/>
                <w:b/>
                <w:sz w:val="21"/>
                <w:szCs w:val="21"/>
              </w:rPr>
            </w:pPr>
            <w:r w:rsidRPr="0091565C">
              <w:rPr>
                <w:rFonts w:cs="Arial"/>
                <w:b/>
                <w:sz w:val="21"/>
                <w:szCs w:val="21"/>
              </w:rPr>
              <w:t>B</w:t>
            </w:r>
            <w:r w:rsidRPr="0091565C">
              <w:rPr>
                <w:rFonts w:cs="Arial"/>
                <w:b/>
                <w:sz w:val="21"/>
                <w:szCs w:val="21"/>
                <w:vertAlign w:val="subscript"/>
              </w:rPr>
              <w:t>Lim</w:t>
            </w:r>
          </w:p>
        </w:tc>
      </w:tr>
      <w:tr w:rsidR="007006FF" w:rsidRPr="0091565C" w14:paraId="2EA36350" w14:textId="77777777" w:rsidTr="007006FF">
        <w:trPr>
          <w:trHeight w:val="409"/>
          <w:jc w:val="center"/>
        </w:trPr>
        <w:tc>
          <w:tcPr>
            <w:tcW w:w="2975" w:type="dxa"/>
            <w:shd w:val="clear" w:color="auto" w:fill="auto"/>
            <w:vAlign w:val="center"/>
          </w:tcPr>
          <w:p w14:paraId="6929CF38" w14:textId="77777777" w:rsidR="007006FF" w:rsidRPr="0091565C" w:rsidRDefault="007006FF" w:rsidP="00EB5BE2">
            <w:pPr>
              <w:pStyle w:val="Sangra2detindependiente"/>
              <w:spacing w:after="0" w:line="240" w:lineRule="auto"/>
              <w:ind w:left="142" w:right="-1752"/>
              <w:rPr>
                <w:sz w:val="21"/>
                <w:szCs w:val="21"/>
              </w:rPr>
            </w:pPr>
            <w:r w:rsidRPr="0091565C">
              <w:rPr>
                <w:sz w:val="21"/>
                <w:szCs w:val="21"/>
              </w:rPr>
              <w:t>Anchoveta XV-II Regiones.</w:t>
            </w:r>
          </w:p>
        </w:tc>
        <w:tc>
          <w:tcPr>
            <w:tcW w:w="1242" w:type="dxa"/>
            <w:shd w:val="clear" w:color="auto" w:fill="auto"/>
            <w:vAlign w:val="center"/>
          </w:tcPr>
          <w:p w14:paraId="03FF9839" w14:textId="77777777" w:rsidR="007006FF" w:rsidRPr="0091565C" w:rsidRDefault="007006FF" w:rsidP="00EB5BE2">
            <w:pPr>
              <w:tabs>
                <w:tab w:val="left" w:pos="0"/>
              </w:tabs>
              <w:spacing w:before="120" w:after="120" w:line="276" w:lineRule="auto"/>
              <w:jc w:val="center"/>
              <w:rPr>
                <w:rFonts w:cs="Arial"/>
                <w:sz w:val="21"/>
                <w:szCs w:val="21"/>
              </w:rPr>
            </w:pPr>
            <w:r w:rsidRPr="0091565C">
              <w:rPr>
                <w:rFonts w:cs="Arial"/>
                <w:sz w:val="21"/>
                <w:szCs w:val="21"/>
              </w:rPr>
              <w:t>F</w:t>
            </w:r>
            <w:r w:rsidRPr="0091565C">
              <w:rPr>
                <w:rFonts w:cs="Arial"/>
                <w:sz w:val="21"/>
                <w:szCs w:val="21"/>
                <w:vertAlign w:val="subscript"/>
              </w:rPr>
              <w:t>55%BDPR</w:t>
            </w:r>
          </w:p>
        </w:tc>
        <w:tc>
          <w:tcPr>
            <w:tcW w:w="2109" w:type="dxa"/>
            <w:shd w:val="clear" w:color="auto" w:fill="auto"/>
            <w:vAlign w:val="center"/>
          </w:tcPr>
          <w:p w14:paraId="7F7F865D" w14:textId="77777777" w:rsidR="007006FF" w:rsidRPr="0091565C" w:rsidRDefault="007006FF" w:rsidP="00EB5BE2">
            <w:pPr>
              <w:tabs>
                <w:tab w:val="left" w:pos="0"/>
              </w:tabs>
              <w:spacing w:before="120" w:after="120" w:line="276" w:lineRule="auto"/>
              <w:jc w:val="center"/>
              <w:rPr>
                <w:rFonts w:cs="Arial"/>
                <w:sz w:val="21"/>
                <w:szCs w:val="21"/>
              </w:rPr>
            </w:pPr>
            <w:r w:rsidRPr="0091565C">
              <w:rPr>
                <w:rFonts w:cs="Arial"/>
                <w:sz w:val="21"/>
                <w:szCs w:val="21"/>
              </w:rPr>
              <w:t>55% BDPR ( ó 50%B</w:t>
            </w:r>
            <w:r w:rsidRPr="0091565C">
              <w:rPr>
                <w:rFonts w:cs="Arial"/>
                <w:sz w:val="21"/>
                <w:szCs w:val="21"/>
                <w:vertAlign w:val="subscript"/>
              </w:rPr>
              <w:t>0</w:t>
            </w:r>
            <w:r w:rsidRPr="0091565C">
              <w:rPr>
                <w:rFonts w:cs="Arial"/>
                <w:sz w:val="21"/>
                <w:szCs w:val="21"/>
              </w:rPr>
              <w:t>)</w:t>
            </w:r>
          </w:p>
        </w:tc>
        <w:tc>
          <w:tcPr>
            <w:tcW w:w="2109" w:type="dxa"/>
            <w:shd w:val="clear" w:color="auto" w:fill="auto"/>
            <w:vAlign w:val="center"/>
          </w:tcPr>
          <w:p w14:paraId="5A529ECF" w14:textId="77777777" w:rsidR="007006FF" w:rsidRPr="0091565C" w:rsidRDefault="007006FF" w:rsidP="00EB5BE2">
            <w:pPr>
              <w:tabs>
                <w:tab w:val="left" w:pos="0"/>
              </w:tabs>
              <w:spacing w:before="120" w:after="120" w:line="276" w:lineRule="auto"/>
              <w:jc w:val="center"/>
              <w:rPr>
                <w:rFonts w:cs="Arial"/>
                <w:sz w:val="21"/>
                <w:szCs w:val="21"/>
              </w:rPr>
            </w:pPr>
            <w:r w:rsidRPr="0091565C">
              <w:rPr>
                <w:rFonts w:cs="Arial"/>
                <w:sz w:val="21"/>
                <w:szCs w:val="21"/>
              </w:rPr>
              <w:t>25%B</w:t>
            </w:r>
            <w:r w:rsidRPr="0091565C">
              <w:rPr>
                <w:rFonts w:cs="Arial"/>
                <w:sz w:val="21"/>
                <w:szCs w:val="21"/>
                <w:vertAlign w:val="subscript"/>
              </w:rPr>
              <w:t>0</w:t>
            </w:r>
          </w:p>
        </w:tc>
      </w:tr>
      <w:tr w:rsidR="007006FF" w:rsidRPr="0091565C" w14:paraId="2963CD77" w14:textId="77777777" w:rsidTr="007006FF">
        <w:trPr>
          <w:trHeight w:val="416"/>
          <w:jc w:val="center"/>
        </w:trPr>
        <w:tc>
          <w:tcPr>
            <w:tcW w:w="2975" w:type="dxa"/>
            <w:shd w:val="clear" w:color="auto" w:fill="auto"/>
            <w:vAlign w:val="center"/>
          </w:tcPr>
          <w:p w14:paraId="4D25AE0E" w14:textId="77777777" w:rsidR="007006FF" w:rsidRPr="0091565C" w:rsidRDefault="007006FF" w:rsidP="00EB5BE2">
            <w:pPr>
              <w:pStyle w:val="Sangra2detindependiente"/>
              <w:spacing w:after="0" w:line="240" w:lineRule="auto"/>
              <w:ind w:left="142" w:right="-1752"/>
              <w:rPr>
                <w:sz w:val="21"/>
                <w:szCs w:val="21"/>
              </w:rPr>
            </w:pPr>
            <w:r w:rsidRPr="0091565C">
              <w:rPr>
                <w:sz w:val="21"/>
                <w:szCs w:val="21"/>
              </w:rPr>
              <w:t>Anchoveta III y IV Regiones.</w:t>
            </w:r>
          </w:p>
        </w:tc>
        <w:tc>
          <w:tcPr>
            <w:tcW w:w="1242" w:type="dxa"/>
            <w:shd w:val="clear" w:color="auto" w:fill="auto"/>
            <w:vAlign w:val="center"/>
          </w:tcPr>
          <w:p w14:paraId="39933F8E" w14:textId="77777777" w:rsidR="007006FF" w:rsidRPr="0091565C" w:rsidRDefault="007006FF" w:rsidP="00EB5BE2">
            <w:pPr>
              <w:tabs>
                <w:tab w:val="left" w:pos="0"/>
              </w:tabs>
              <w:spacing w:before="120" w:after="120" w:line="276" w:lineRule="auto"/>
              <w:jc w:val="center"/>
              <w:rPr>
                <w:rFonts w:cs="Arial"/>
                <w:sz w:val="21"/>
                <w:szCs w:val="21"/>
              </w:rPr>
            </w:pPr>
            <w:r w:rsidRPr="0091565C">
              <w:rPr>
                <w:rFonts w:cs="Arial"/>
                <w:sz w:val="21"/>
                <w:szCs w:val="21"/>
              </w:rPr>
              <w:t>F</w:t>
            </w:r>
            <w:r w:rsidRPr="0091565C">
              <w:rPr>
                <w:rFonts w:cs="Arial"/>
                <w:sz w:val="21"/>
                <w:szCs w:val="21"/>
                <w:vertAlign w:val="subscript"/>
              </w:rPr>
              <w:t>60%BDPR</w:t>
            </w:r>
          </w:p>
        </w:tc>
        <w:tc>
          <w:tcPr>
            <w:tcW w:w="2109" w:type="dxa"/>
            <w:shd w:val="clear" w:color="auto" w:fill="auto"/>
            <w:vAlign w:val="center"/>
          </w:tcPr>
          <w:p w14:paraId="60F9F6B6" w14:textId="77777777" w:rsidR="007006FF" w:rsidRPr="0091565C" w:rsidRDefault="007006FF" w:rsidP="00EB5BE2">
            <w:pPr>
              <w:tabs>
                <w:tab w:val="left" w:pos="0"/>
              </w:tabs>
              <w:spacing w:before="120" w:after="120" w:line="276" w:lineRule="auto"/>
              <w:jc w:val="center"/>
              <w:rPr>
                <w:rFonts w:cs="Arial"/>
                <w:sz w:val="21"/>
                <w:szCs w:val="21"/>
              </w:rPr>
            </w:pPr>
            <w:r w:rsidRPr="0091565C">
              <w:rPr>
                <w:rFonts w:cs="Arial"/>
                <w:sz w:val="21"/>
                <w:szCs w:val="21"/>
              </w:rPr>
              <w:t>60% BDPR ( ó 55%B</w:t>
            </w:r>
            <w:r w:rsidRPr="0091565C">
              <w:rPr>
                <w:rFonts w:cs="Arial"/>
                <w:sz w:val="21"/>
                <w:szCs w:val="21"/>
                <w:vertAlign w:val="subscript"/>
              </w:rPr>
              <w:t>0</w:t>
            </w:r>
            <w:r w:rsidRPr="0091565C">
              <w:rPr>
                <w:rFonts w:cs="Arial"/>
                <w:sz w:val="21"/>
                <w:szCs w:val="21"/>
              </w:rPr>
              <w:t>)</w:t>
            </w:r>
          </w:p>
        </w:tc>
        <w:tc>
          <w:tcPr>
            <w:tcW w:w="2109" w:type="dxa"/>
            <w:shd w:val="clear" w:color="auto" w:fill="auto"/>
            <w:vAlign w:val="center"/>
          </w:tcPr>
          <w:p w14:paraId="707A92EF" w14:textId="77777777" w:rsidR="007006FF" w:rsidRPr="0091565C" w:rsidRDefault="007006FF" w:rsidP="00EB5BE2">
            <w:pPr>
              <w:tabs>
                <w:tab w:val="left" w:pos="0"/>
              </w:tabs>
              <w:spacing w:before="120" w:after="120" w:line="276" w:lineRule="auto"/>
              <w:jc w:val="center"/>
              <w:rPr>
                <w:rFonts w:cs="Arial"/>
                <w:sz w:val="21"/>
                <w:szCs w:val="21"/>
              </w:rPr>
            </w:pPr>
            <w:r w:rsidRPr="0091565C">
              <w:rPr>
                <w:rFonts w:cs="Arial"/>
                <w:sz w:val="21"/>
                <w:szCs w:val="21"/>
              </w:rPr>
              <w:t>27,5%B</w:t>
            </w:r>
            <w:r w:rsidRPr="0091565C">
              <w:rPr>
                <w:rFonts w:cs="Arial"/>
                <w:sz w:val="21"/>
                <w:szCs w:val="21"/>
                <w:vertAlign w:val="subscript"/>
              </w:rPr>
              <w:t>0</w:t>
            </w:r>
          </w:p>
        </w:tc>
      </w:tr>
      <w:tr w:rsidR="007006FF" w:rsidRPr="0091565C" w14:paraId="62EA12F0" w14:textId="77777777" w:rsidTr="007006FF">
        <w:trPr>
          <w:trHeight w:val="416"/>
          <w:jc w:val="center"/>
        </w:trPr>
        <w:tc>
          <w:tcPr>
            <w:tcW w:w="2975" w:type="dxa"/>
            <w:shd w:val="clear" w:color="auto" w:fill="auto"/>
            <w:vAlign w:val="center"/>
          </w:tcPr>
          <w:p w14:paraId="74CE24C5" w14:textId="77777777" w:rsidR="007006FF" w:rsidRPr="0091565C" w:rsidRDefault="007006FF" w:rsidP="00EB5BE2">
            <w:pPr>
              <w:pStyle w:val="Sangra2detindependiente"/>
              <w:spacing w:after="0" w:line="240" w:lineRule="auto"/>
              <w:ind w:left="142" w:right="-1752"/>
              <w:rPr>
                <w:sz w:val="21"/>
                <w:szCs w:val="21"/>
              </w:rPr>
            </w:pPr>
            <w:r w:rsidRPr="0091565C">
              <w:rPr>
                <w:sz w:val="21"/>
                <w:szCs w:val="21"/>
              </w:rPr>
              <w:t>Anchoveta V a X Regiones.</w:t>
            </w:r>
          </w:p>
        </w:tc>
        <w:tc>
          <w:tcPr>
            <w:tcW w:w="1242" w:type="dxa"/>
            <w:shd w:val="clear" w:color="auto" w:fill="auto"/>
            <w:vAlign w:val="center"/>
          </w:tcPr>
          <w:p w14:paraId="236591E7" w14:textId="77777777" w:rsidR="007006FF" w:rsidRPr="0091565C" w:rsidRDefault="007006FF" w:rsidP="00EB5BE2">
            <w:pPr>
              <w:tabs>
                <w:tab w:val="left" w:pos="0"/>
              </w:tabs>
              <w:spacing w:before="120" w:after="120" w:line="276" w:lineRule="auto"/>
              <w:jc w:val="center"/>
              <w:rPr>
                <w:rFonts w:cs="Arial"/>
                <w:sz w:val="21"/>
                <w:szCs w:val="21"/>
              </w:rPr>
            </w:pPr>
            <w:r w:rsidRPr="0091565C">
              <w:rPr>
                <w:rFonts w:cs="Arial"/>
                <w:sz w:val="21"/>
                <w:szCs w:val="21"/>
              </w:rPr>
              <w:t>F</w:t>
            </w:r>
            <w:r w:rsidRPr="0091565C">
              <w:rPr>
                <w:rFonts w:cs="Arial"/>
                <w:sz w:val="21"/>
                <w:szCs w:val="21"/>
                <w:vertAlign w:val="subscript"/>
              </w:rPr>
              <w:t>60%BDPR</w:t>
            </w:r>
          </w:p>
        </w:tc>
        <w:tc>
          <w:tcPr>
            <w:tcW w:w="2109" w:type="dxa"/>
            <w:shd w:val="clear" w:color="auto" w:fill="auto"/>
            <w:vAlign w:val="center"/>
          </w:tcPr>
          <w:p w14:paraId="0A9B19F9" w14:textId="77777777" w:rsidR="007006FF" w:rsidRPr="0091565C" w:rsidRDefault="007006FF" w:rsidP="00EB5BE2">
            <w:pPr>
              <w:tabs>
                <w:tab w:val="left" w:pos="0"/>
              </w:tabs>
              <w:spacing w:before="120" w:after="120" w:line="276" w:lineRule="auto"/>
              <w:jc w:val="center"/>
              <w:rPr>
                <w:rFonts w:cs="Arial"/>
                <w:sz w:val="21"/>
                <w:szCs w:val="21"/>
              </w:rPr>
            </w:pPr>
            <w:r w:rsidRPr="0091565C">
              <w:rPr>
                <w:rFonts w:cs="Arial"/>
                <w:sz w:val="21"/>
                <w:szCs w:val="21"/>
              </w:rPr>
              <w:t>60% BDPR (ó 55%B</w:t>
            </w:r>
            <w:r w:rsidRPr="0091565C">
              <w:rPr>
                <w:rFonts w:cs="Arial"/>
                <w:sz w:val="21"/>
                <w:szCs w:val="21"/>
                <w:vertAlign w:val="subscript"/>
              </w:rPr>
              <w:t>0</w:t>
            </w:r>
            <w:r w:rsidRPr="0091565C">
              <w:rPr>
                <w:rFonts w:cs="Arial"/>
                <w:sz w:val="21"/>
                <w:szCs w:val="21"/>
              </w:rPr>
              <w:t>)</w:t>
            </w:r>
          </w:p>
        </w:tc>
        <w:tc>
          <w:tcPr>
            <w:tcW w:w="2109" w:type="dxa"/>
            <w:shd w:val="clear" w:color="auto" w:fill="auto"/>
            <w:vAlign w:val="center"/>
          </w:tcPr>
          <w:p w14:paraId="7B400AC5" w14:textId="77777777" w:rsidR="007006FF" w:rsidRPr="0091565C" w:rsidRDefault="007006FF" w:rsidP="00EB5BE2">
            <w:pPr>
              <w:tabs>
                <w:tab w:val="left" w:pos="0"/>
              </w:tabs>
              <w:spacing w:before="120" w:after="120" w:line="276" w:lineRule="auto"/>
              <w:jc w:val="center"/>
              <w:rPr>
                <w:rFonts w:cs="Arial"/>
                <w:sz w:val="21"/>
                <w:szCs w:val="21"/>
              </w:rPr>
            </w:pPr>
            <w:r w:rsidRPr="0091565C">
              <w:rPr>
                <w:rFonts w:cs="Arial"/>
                <w:sz w:val="21"/>
                <w:szCs w:val="21"/>
              </w:rPr>
              <w:t>27,5%B</w:t>
            </w:r>
            <w:r w:rsidRPr="0091565C">
              <w:rPr>
                <w:rFonts w:cs="Arial"/>
                <w:sz w:val="21"/>
                <w:szCs w:val="21"/>
                <w:vertAlign w:val="subscript"/>
              </w:rPr>
              <w:t>0</w:t>
            </w:r>
          </w:p>
        </w:tc>
      </w:tr>
    </w:tbl>
    <w:p w14:paraId="10B7394C" w14:textId="2DCF8B2E" w:rsidR="007006FF" w:rsidRDefault="007006FF" w:rsidP="00464BC8"/>
    <w:p w14:paraId="0E1B3EAD" w14:textId="77777777" w:rsidR="00562C00" w:rsidRDefault="00562C00" w:rsidP="00464BC8"/>
    <w:p w14:paraId="43FBC160" w14:textId="77777777" w:rsidR="00562F1B" w:rsidRDefault="00562F1B" w:rsidP="003225E3">
      <w:pPr>
        <w:pStyle w:val="Ttulo4"/>
      </w:pPr>
      <w:r>
        <w:t>Diagrama de fases de explotación</w:t>
      </w:r>
    </w:p>
    <w:p w14:paraId="7057B5E8" w14:textId="0CBAE48B" w:rsidR="006D0651" w:rsidRPr="000D3533" w:rsidRDefault="006D0651" w:rsidP="006D0651">
      <w:r w:rsidRPr="000D3533">
        <w:t>El estado del recurso se estableció en base a la posición relativa de la mortalidad por pesca y biomasa desovante versus los puntos biológicos de referencia basado en el rendimiento máximo sostenible (RMS), tales como, F</w:t>
      </w:r>
      <w:r w:rsidRPr="000D3533">
        <w:rPr>
          <w:vertAlign w:val="subscript"/>
        </w:rPr>
        <w:t xml:space="preserve">RMS </w:t>
      </w:r>
      <w:r w:rsidRPr="000D3533">
        <w:t>y BD</w:t>
      </w:r>
      <w:r w:rsidRPr="000D3533">
        <w:rPr>
          <w:vertAlign w:val="subscript"/>
        </w:rPr>
        <w:t xml:space="preserve">RMS. </w:t>
      </w:r>
      <w:r w:rsidRPr="000D3533">
        <w:t>De este modo se obtienen los indicadores del estatus (F/F</w:t>
      </w:r>
      <w:r w:rsidRPr="000D3533">
        <w:rPr>
          <w:vertAlign w:val="subscript"/>
        </w:rPr>
        <w:t>RMS</w:t>
      </w:r>
      <w:r w:rsidRPr="000D3533">
        <w:t xml:space="preserve"> y BD/BD</w:t>
      </w:r>
      <w:r w:rsidRPr="000D3533">
        <w:rPr>
          <w:vertAlign w:val="subscript"/>
        </w:rPr>
        <w:t>RMS</w:t>
      </w:r>
      <w:r w:rsidRPr="000D3533">
        <w:t>)</w:t>
      </w:r>
      <w:r w:rsidRPr="000D3533">
        <w:rPr>
          <w:vertAlign w:val="subscript"/>
        </w:rPr>
        <w:t xml:space="preserve"> </w:t>
      </w:r>
      <w:r w:rsidRPr="000D3533">
        <w:t>que permiten construir un diagrama de fase</w:t>
      </w:r>
      <w:r w:rsidRPr="000D3533">
        <w:rPr>
          <w:vertAlign w:val="subscript"/>
        </w:rPr>
        <w:t xml:space="preserve">, </w:t>
      </w:r>
      <w:r w:rsidRPr="000D3533">
        <w:t>donde los puntos de referencia biológicos se muestran en las líneas verticales y horizontales en 1. Las líneas verticales indican la biomasa desovante en el rendimiento máximo sostenible (BD</w:t>
      </w:r>
      <w:r w:rsidRPr="000D3533">
        <w:rPr>
          <w:vertAlign w:val="subscript"/>
        </w:rPr>
        <w:t>RMS</w:t>
      </w:r>
      <w:r w:rsidRPr="000D3533">
        <w:t>), bajo el cual el recurso califica en sobre-explotación y biomasa desovante límite (BD</w:t>
      </w:r>
      <w:r w:rsidRPr="000D3533">
        <w:rPr>
          <w:vertAlign w:val="subscript"/>
        </w:rPr>
        <w:t>LIM</w:t>
      </w:r>
      <w:r w:rsidRPr="000D3533">
        <w:t>) bajo el cual una pesquería califica de agotada y/o colapsada y la línea horizontal el punto de referencia correspondiente a la mortalidad por pesca en el rendimiento máximo sostenible (F</w:t>
      </w:r>
      <w:r w:rsidRPr="000D3533">
        <w:rPr>
          <w:vertAlign w:val="subscript"/>
        </w:rPr>
        <w:t>RMS</w:t>
      </w:r>
      <w:r w:rsidRPr="000D3533">
        <w:t xml:space="preserve">), sobre la cual el recurso califica en sobre-explotación. La </w:t>
      </w:r>
      <w:r w:rsidRPr="000D3533">
        <w:rPr>
          <w:b/>
          <w:sz w:val="28"/>
        </w:rPr>
        <w:fldChar w:fldCharType="begin"/>
      </w:r>
      <w:r w:rsidRPr="000D3533">
        <w:rPr>
          <w:b/>
          <w:sz w:val="28"/>
        </w:rPr>
        <w:instrText xml:space="preserve"> REF _Ref413992373 \h  \* MERGEFORMAT </w:instrText>
      </w:r>
      <w:r w:rsidRPr="000D3533">
        <w:rPr>
          <w:b/>
          <w:sz w:val="28"/>
        </w:rPr>
      </w:r>
      <w:r w:rsidRPr="000D3533">
        <w:rPr>
          <w:b/>
          <w:sz w:val="28"/>
        </w:rPr>
        <w:fldChar w:fldCharType="separate"/>
      </w:r>
      <w:r w:rsidR="000B610D" w:rsidRPr="00464BC8">
        <w:rPr>
          <w:b/>
        </w:rPr>
        <w:t xml:space="preserve">Figura </w:t>
      </w:r>
      <w:r w:rsidR="000B610D">
        <w:rPr>
          <w:b/>
          <w:noProof/>
        </w:rPr>
        <w:t>10</w:t>
      </w:r>
      <w:r w:rsidRPr="000D3533">
        <w:rPr>
          <w:b/>
          <w:sz w:val="28"/>
        </w:rPr>
        <w:fldChar w:fldCharType="end"/>
      </w:r>
      <w:r w:rsidRPr="00A02659">
        <w:rPr>
          <w:sz w:val="28"/>
        </w:rPr>
        <w:t xml:space="preserve"> </w:t>
      </w:r>
      <w:r w:rsidRPr="000D3533">
        <w:t>muestra el diagrama de fase definido por el CCT-PP para las pesquerías de pelágicos pequeños. El estado de la pesquería en Plena Explotación se define en la Ley de Pesca como "un nivel en el que el punto biológico ha alcanzado o está a su máximo rendimiento sostenido". Debido a la variabilidad natural en las condiciones ecológicas y ambientales, F</w:t>
      </w:r>
      <w:r w:rsidRPr="000D3533">
        <w:rPr>
          <w:vertAlign w:val="subscript"/>
        </w:rPr>
        <w:t>RMS</w:t>
      </w:r>
      <w:r w:rsidRPr="000D3533">
        <w:t xml:space="preserve"> no es estática, pero fluctuará alrededor de BD</w:t>
      </w:r>
      <w:r w:rsidRPr="000D3533">
        <w:rPr>
          <w:vertAlign w:val="subscript"/>
        </w:rPr>
        <w:t>RMS</w:t>
      </w:r>
      <w:r w:rsidRPr="000D3533">
        <w:t>. Para reconocer esta variabilidad, una definición operativa para la región de Plena Explotación se define que se extiende a ambos lados de los puntos de referencia de RMS. Adicionalmente, el CCT_PP incorporó el concepto de sobrepesca, precisó algunas definiciones y se pronunció respecto a la zona de plena explotación, según consta en acta número 5 (11 al 14 de noviembre de 2014). Los aspectos más relevantes son los que a continuación se describen:</w:t>
      </w:r>
    </w:p>
    <w:p w14:paraId="6FEA8961" w14:textId="77777777" w:rsidR="006D0651" w:rsidRPr="000D3533" w:rsidRDefault="006D0651" w:rsidP="006D0651">
      <w:r w:rsidRPr="000D3533">
        <w:rPr>
          <w:i/>
          <w:u w:val="single"/>
        </w:rPr>
        <w:t>Sobrepesca:</w:t>
      </w:r>
      <w:r w:rsidRPr="000D3533">
        <w:t xml:space="preserve"> Este Comité consideró necesario diferenciar al interior de la zona de sobreexplotación definida por la LGPA, el área de sobrepesca, con el objeto de aplicar las medidas de Administración más acordes con dicha condición. En tal sentido, la sobrepesca ocurriría cuando la mortalidad por pesca F (variable de flujo y de control) exceda un valor considerado umbral o límite que, en este caso, </w:t>
      </w:r>
      <w:r w:rsidRPr="000D3533">
        <w:lastRenderedPageBreak/>
        <w:t>corresponde al valor superior, en mortalidad por pesca (valor relativo al objetivo), de la zona de plena explotación.</w:t>
      </w:r>
    </w:p>
    <w:p w14:paraId="13A53112" w14:textId="77777777" w:rsidR="006D0651" w:rsidRPr="000D3533" w:rsidRDefault="006D0651" w:rsidP="006D0651">
      <w:r w:rsidRPr="000D3533">
        <w:rPr>
          <w:i/>
          <w:u w:val="single"/>
        </w:rPr>
        <w:t>Sobreexplotado:</w:t>
      </w:r>
      <w:r w:rsidRPr="000D3533">
        <w:t xml:space="preserve"> En correspondencia con la definición anterior, la sobreexplotación ocurriría cuando la biomasa (variable de estado) cae bajo un valor umbral o límite, correspondiendo éste al valor inferior en biomasa (valor relativo al objetivo) de la zona de plena explotación.</w:t>
      </w:r>
    </w:p>
    <w:p w14:paraId="4358497E" w14:textId="77777777" w:rsidR="006D0651" w:rsidRDefault="006D0651" w:rsidP="006D0651">
      <w:r w:rsidRPr="000D3533">
        <w:rPr>
          <w:i/>
          <w:u w:val="single"/>
        </w:rPr>
        <w:t>Rango de Plena Explotación:</w:t>
      </w:r>
      <w:r w:rsidRPr="000D3533">
        <w:t xml:space="preserve"> El CCT-PP recomendó por consenso los siguientes rangos que definen la condición de Plena Explotación de los recursos pelágicos, considerando los siguientes límites en biomasa y el correspondiente par ordenado en mortalidad por pesca:</w:t>
      </w:r>
    </w:p>
    <w:p w14:paraId="2D084B54" w14:textId="77777777" w:rsidR="006D0651" w:rsidRPr="000D3533" w:rsidRDefault="006D0651" w:rsidP="006D0651"/>
    <w:p w14:paraId="323EA637" w14:textId="77777777" w:rsidR="006D0651" w:rsidRPr="000D3533" w:rsidRDefault="006D0651" w:rsidP="006D0651">
      <w:pPr>
        <w:ind w:left="567" w:hanging="567"/>
      </w:pPr>
      <w:r w:rsidRPr="000D3533">
        <w:t>•</w:t>
      </w:r>
      <w:r w:rsidRPr="000D3533">
        <w:tab/>
      </w:r>
      <w:r w:rsidRPr="000D3533">
        <w:rPr>
          <w:i/>
        </w:rPr>
        <w:t>Límite bajo el objetivo de manejo = 10% Bajo BD</w:t>
      </w:r>
      <w:r w:rsidRPr="000D3533">
        <w:rPr>
          <w:i/>
          <w:vertAlign w:val="subscript"/>
        </w:rPr>
        <w:t>RMS</w:t>
      </w:r>
      <w:r w:rsidRPr="000D3533">
        <w:t>: Este criterio tiene como propósito el establecimiento de una banda estrecha en torno al RMS, que genere un área no deseada pequeña que en lo posible sea menor o igual al área de incertidumbre total del sistema, donde la biomasa está bajo la biomasa objetivo y a su vez, la mortalidad por pesca es mayor a la mortalidad por pesca objetivo. En consecuencia, el CCT-PP considera las numerosas recomendaciones en ciencia pesquera, respecto al riesgo de llevar a los stocks a una condición de sobreexplotación cuando se utiliza el RMS como objetivo de manejo, utiliza el concepto conforme al marco legal vigente y simultáneamente lo deja operando en la práctica, como un punto biológico de referencia límite.</w:t>
      </w:r>
    </w:p>
    <w:p w14:paraId="287B5783" w14:textId="4F558CB8" w:rsidR="006D0651" w:rsidRPr="00B150D7" w:rsidRDefault="006D0651" w:rsidP="006D0651">
      <w:pPr>
        <w:ind w:left="567" w:hanging="567"/>
      </w:pPr>
      <w:r w:rsidRPr="000D3533">
        <w:t>•</w:t>
      </w:r>
      <w:r w:rsidRPr="000D3533">
        <w:tab/>
      </w:r>
      <w:r w:rsidRPr="000D3533">
        <w:rPr>
          <w:i/>
        </w:rPr>
        <w:t>Límite sobre el objetivo de manejo =75% BD</w:t>
      </w:r>
      <w:r w:rsidRPr="000D3533">
        <w:rPr>
          <w:i/>
          <w:vertAlign w:val="subscript"/>
        </w:rPr>
        <w:t>0</w:t>
      </w:r>
      <w:r w:rsidRPr="000D3533">
        <w:rPr>
          <w:i/>
        </w:rPr>
        <w:t xml:space="preserve"> (o 35% sobre BD</w:t>
      </w:r>
      <w:r w:rsidRPr="000D3533">
        <w:rPr>
          <w:i/>
          <w:vertAlign w:val="subscript"/>
        </w:rPr>
        <w:t>RMS</w:t>
      </w:r>
      <w:r w:rsidRPr="000D3533">
        <w:rPr>
          <w:i/>
        </w:rPr>
        <w:t xml:space="preserve">): </w:t>
      </w:r>
      <w:r w:rsidRPr="000D3533">
        <w:t xml:space="preserve">Para estos efectos el Comité rescató </w:t>
      </w:r>
      <w:r w:rsidRPr="00B150D7">
        <w:t xml:space="preserve">elementos del enfoque ecosistémico en especies de forraje, planteado por Pikitch </w:t>
      </w:r>
      <w:r w:rsidRPr="00B150D7">
        <w:rPr>
          <w:i/>
        </w:rPr>
        <w:t>et al</w:t>
      </w:r>
      <w:r w:rsidRPr="00B150D7">
        <w:t>. (2012).</w:t>
      </w:r>
    </w:p>
    <w:p w14:paraId="02F5AED0" w14:textId="77777777" w:rsidR="00464BC8" w:rsidRPr="00B150D7" w:rsidRDefault="00464BC8" w:rsidP="00464BC8">
      <w:pPr>
        <w:ind w:left="567" w:hanging="567"/>
      </w:pPr>
    </w:p>
    <w:p w14:paraId="264021EE" w14:textId="77777777" w:rsidR="00464BC8" w:rsidRDefault="00464BC8" w:rsidP="00562C00">
      <w:pPr>
        <w:spacing w:after="240"/>
        <w:ind w:left="567" w:hanging="567"/>
        <w:jc w:val="center"/>
        <w:rPr>
          <w:rStyle w:val="Textoennegrita"/>
          <w:b/>
          <w:noProof/>
          <w:lang w:eastAsia="es-CL"/>
        </w:rPr>
      </w:pPr>
      <w:r>
        <w:rPr>
          <w:rStyle w:val="Textoennegrita"/>
          <w:b/>
          <w:noProof/>
          <w:lang w:eastAsia="es-CL"/>
        </w:rPr>
        <w:lastRenderedPageBreak/>
        <w:drawing>
          <wp:inline distT="0" distB="0" distL="0" distR="0" wp14:anchorId="0BD2FA4A" wp14:editId="29744D92">
            <wp:extent cx="3990975" cy="3392749"/>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0">
                      <a:extLst>
                        <a:ext uri="{28A0092B-C50C-407E-A947-70E740481C1C}">
                          <a14:useLocalDpi xmlns:a14="http://schemas.microsoft.com/office/drawing/2010/main" val="0"/>
                        </a:ext>
                      </a:extLst>
                    </a:blip>
                    <a:srcRect t="3371" b="2930"/>
                    <a:stretch>
                      <a:fillRect/>
                    </a:stretch>
                  </pic:blipFill>
                  <pic:spPr bwMode="auto">
                    <a:xfrm>
                      <a:off x="0" y="0"/>
                      <a:ext cx="3998631" cy="3399257"/>
                    </a:xfrm>
                    <a:prstGeom prst="rect">
                      <a:avLst/>
                    </a:prstGeom>
                    <a:noFill/>
                    <a:ln>
                      <a:noFill/>
                    </a:ln>
                  </pic:spPr>
                </pic:pic>
              </a:graphicData>
            </a:graphic>
          </wp:inline>
        </w:drawing>
      </w:r>
    </w:p>
    <w:p w14:paraId="05625C11" w14:textId="64D4024F" w:rsidR="00464BC8" w:rsidRDefault="00464BC8" w:rsidP="00464BC8">
      <w:pPr>
        <w:pStyle w:val="Figura"/>
        <w:rPr>
          <w:rFonts w:cs="Arial"/>
        </w:rPr>
      </w:pPr>
      <w:bookmarkStart w:id="51" w:name="_Ref413992373"/>
      <w:r w:rsidRPr="00464BC8">
        <w:rPr>
          <w:b/>
        </w:rPr>
        <w:t xml:space="preserve">Figura </w:t>
      </w:r>
      <w:r w:rsidRPr="00464BC8">
        <w:rPr>
          <w:b/>
        </w:rPr>
        <w:fldChar w:fldCharType="begin"/>
      </w:r>
      <w:r w:rsidRPr="00464BC8">
        <w:rPr>
          <w:b/>
        </w:rPr>
        <w:instrText xml:space="preserve"> SEQ Figura \* ARABIC </w:instrText>
      </w:r>
      <w:r w:rsidRPr="00464BC8">
        <w:rPr>
          <w:b/>
        </w:rPr>
        <w:fldChar w:fldCharType="separate"/>
      </w:r>
      <w:r w:rsidR="000B610D">
        <w:rPr>
          <w:b/>
          <w:noProof/>
        </w:rPr>
        <w:t>10</w:t>
      </w:r>
      <w:r w:rsidRPr="00464BC8">
        <w:rPr>
          <w:b/>
        </w:rPr>
        <w:fldChar w:fldCharType="end"/>
      </w:r>
      <w:bookmarkEnd w:id="51"/>
      <w:r w:rsidRPr="000D3533">
        <w:t>.</w:t>
      </w:r>
      <w:r w:rsidRPr="000D3533">
        <w:tab/>
        <w:t>Diagrama de fase definido por el CCT-PP para las pesquerías de pelágicos pequeños.</w:t>
      </w:r>
      <w:r w:rsidR="0082715D">
        <w:t xml:space="preserve"> </w:t>
      </w:r>
      <w:r w:rsidR="0082715D" w:rsidRPr="0091565C">
        <w:rPr>
          <w:rFonts w:cs="Arial"/>
        </w:rPr>
        <w:t>En el eje X se presenta la razón entre el nivel de reducción de la biomasa desovante (B) estimada en la evaluación de stock respecto de la biomasa objetivo (B</w:t>
      </w:r>
      <w:r w:rsidR="0082715D" w:rsidRPr="0091565C">
        <w:rPr>
          <w:rFonts w:cs="Arial"/>
          <w:vertAlign w:val="subscript"/>
        </w:rPr>
        <w:t>RMS</w:t>
      </w:r>
      <w:r w:rsidR="0082715D" w:rsidRPr="0091565C">
        <w:rPr>
          <w:rFonts w:cs="Arial"/>
        </w:rPr>
        <w:t>), la cual define el estatus de sub-explotación, ple</w:t>
      </w:r>
      <w:r w:rsidR="0018697D">
        <w:rPr>
          <w:rFonts w:cs="Arial"/>
        </w:rPr>
        <w:t>na</w:t>
      </w:r>
      <w:r w:rsidR="0082715D" w:rsidRPr="0091565C">
        <w:rPr>
          <w:rFonts w:cs="Arial"/>
        </w:rPr>
        <w:t xml:space="preserve"> explotación y sobreexplotación. El eje</w:t>
      </w:r>
      <w:r w:rsidR="0082715D">
        <w:rPr>
          <w:rFonts w:cs="Arial"/>
        </w:rPr>
        <w:t xml:space="preserve"> </w:t>
      </w:r>
      <w:r w:rsidR="0082715D" w:rsidRPr="0091565C">
        <w:rPr>
          <w:rFonts w:cs="Arial"/>
        </w:rPr>
        <w:t>Y representa la razón entre la mortalidad por pesca proveniente de la evaluación respecto del F60% considerado objetivo para alcanzar el RMS (proxy), sobre la línea continua (F/F</w:t>
      </w:r>
      <w:r w:rsidR="0082715D" w:rsidRPr="0091565C">
        <w:rPr>
          <w:rFonts w:cs="Arial"/>
          <w:vertAlign w:val="subscript"/>
        </w:rPr>
        <w:t>RMS</w:t>
      </w:r>
      <w:r w:rsidR="0082715D" w:rsidRPr="0091565C">
        <w:rPr>
          <w:rFonts w:cs="Arial"/>
        </w:rPr>
        <w:t>&gt;1.1), se define la condición de sobrepesca</w:t>
      </w:r>
      <w:r w:rsidR="00912025">
        <w:rPr>
          <w:rFonts w:cs="Arial"/>
        </w:rPr>
        <w:t>.</w:t>
      </w:r>
    </w:p>
    <w:p w14:paraId="21B2744A" w14:textId="5D7D1E30" w:rsidR="00562C00" w:rsidRDefault="00562C00" w:rsidP="00464BC8">
      <w:pPr>
        <w:pStyle w:val="Figura"/>
      </w:pPr>
    </w:p>
    <w:p w14:paraId="29FAFFA8" w14:textId="1014EA45" w:rsidR="00562C00" w:rsidRDefault="00562C00">
      <w:pPr>
        <w:spacing w:line="259" w:lineRule="auto"/>
        <w:jc w:val="left"/>
        <w:rPr>
          <w:iCs/>
          <w:sz w:val="22"/>
          <w:szCs w:val="18"/>
        </w:rPr>
      </w:pPr>
      <w:r>
        <w:br w:type="page"/>
      </w:r>
    </w:p>
    <w:p w14:paraId="2FD3CFF8" w14:textId="1A27D6E8" w:rsidR="002C4D16" w:rsidRDefault="00F24C36" w:rsidP="00F24C36">
      <w:pPr>
        <w:pStyle w:val="Ttulo2"/>
        <w:numPr>
          <w:ilvl w:val="0"/>
          <w:numId w:val="0"/>
        </w:numPr>
      </w:pPr>
      <w:bookmarkStart w:id="52" w:name="_Toc51055439"/>
      <w:r>
        <w:lastRenderedPageBreak/>
        <w:t>3.3</w:t>
      </w:r>
      <w:r>
        <w:tab/>
      </w:r>
      <w:r w:rsidR="002C4D16" w:rsidRPr="001700AC">
        <w:t>Objetivo específico 3:</w:t>
      </w:r>
      <w:bookmarkEnd w:id="52"/>
    </w:p>
    <w:p w14:paraId="6BDE31C3" w14:textId="71EC6E51" w:rsidR="00A15E59" w:rsidRDefault="00A15E59" w:rsidP="00F24C36">
      <w:pPr>
        <w:pStyle w:val="Prrafodelista"/>
        <w:ind w:left="0"/>
        <w:rPr>
          <w:i/>
        </w:rPr>
      </w:pPr>
      <w:r>
        <w:rPr>
          <w:i/>
        </w:rPr>
        <w:t>“</w:t>
      </w:r>
      <w:r w:rsidR="003751F6" w:rsidRPr="003751F6">
        <w:rPr>
          <w:i/>
        </w:rPr>
        <w:t>Determinar niveles de Captura Biológicamente Aceptable (CBA) que lleven y/o mantenga la pesquería en torno al Rendimiento Máximo Sostenible (RMS), a partir de un análisis de riesgo en condiciones de incertidumbre de no alcanzar los objetivos de conservación y sostenibilidad conforme lo establece la LGPA y contenidos en el Plan de Manejo y/o en el Programa de Recuperación respectivo, según corresponda</w:t>
      </w:r>
      <w:r w:rsidRPr="00A15E59">
        <w:rPr>
          <w:i/>
        </w:rPr>
        <w:t>.</w:t>
      </w:r>
      <w:r>
        <w:rPr>
          <w:i/>
        </w:rPr>
        <w:t>”</w:t>
      </w:r>
    </w:p>
    <w:p w14:paraId="6A0338E9" w14:textId="77777777" w:rsidR="00562C00" w:rsidRPr="00562C00" w:rsidRDefault="00562C00" w:rsidP="00562C00"/>
    <w:p w14:paraId="04329726" w14:textId="1330F891" w:rsidR="00A15E59" w:rsidRDefault="00F24C36" w:rsidP="00F24C36">
      <w:pPr>
        <w:pStyle w:val="Ttulo3"/>
        <w:numPr>
          <w:ilvl w:val="0"/>
          <w:numId w:val="0"/>
        </w:numPr>
        <w:ind w:left="284"/>
      </w:pPr>
      <w:bookmarkStart w:id="53" w:name="_Toc51055440"/>
      <w:r>
        <w:t>3.3.1</w:t>
      </w:r>
      <w:r>
        <w:tab/>
      </w:r>
      <w:r w:rsidR="00605482">
        <w:t>Captura biológicamente aceptable (CBA)</w:t>
      </w:r>
      <w:bookmarkEnd w:id="53"/>
      <w:r w:rsidR="00605482">
        <w:t xml:space="preserve"> </w:t>
      </w:r>
    </w:p>
    <w:p w14:paraId="23DD4826" w14:textId="77777777" w:rsidR="008D2F8A" w:rsidRDefault="008D2F8A" w:rsidP="003225E3">
      <w:pPr>
        <w:pStyle w:val="Ttulo4"/>
      </w:pPr>
      <w:r>
        <w:t>Descripción del proceso de cálculo de CBA para cada etapa del proceso de asesoría</w:t>
      </w:r>
    </w:p>
    <w:p w14:paraId="48FBF608" w14:textId="77777777" w:rsidR="007B44E3" w:rsidRDefault="007B44E3" w:rsidP="007B44E3">
      <w:pPr>
        <w:rPr>
          <w:lang w:eastAsia="es-ES" w:bidi="he-IL"/>
        </w:rPr>
      </w:pPr>
      <w:r>
        <w:rPr>
          <w:lang w:val="es-ES_tradnl"/>
        </w:rPr>
        <w:t xml:space="preserve">La anchoveta de la unidad de pesquería centro-norte ha sido manejada históricamente a través de cuotas globales de captura estimadas a partir de una evaluación de stock monoespecífica, considerando la incertidumbre asociada. El objetivo de manejo establece mantener un nivel de biomasa desovante equivalente al 55%BDo (biomasa desovante sin explotación), el cual es considerado un proxy del RMS. Para alcanzar este objetivo de manejo, se define como </w:t>
      </w:r>
      <w:r>
        <w:rPr>
          <w:lang w:eastAsia="es-ES" w:bidi="he-IL"/>
        </w:rPr>
        <w:t xml:space="preserve">estrategia de explotación aquel nivel de mortalidad pesca </w:t>
      </w:r>
      <w:r w:rsidRPr="0091565C">
        <w:rPr>
          <w:lang w:eastAsia="es-ES" w:bidi="he-IL"/>
        </w:rPr>
        <w:t>que permit</w:t>
      </w:r>
      <w:r>
        <w:rPr>
          <w:lang w:eastAsia="es-ES" w:bidi="he-IL"/>
        </w:rPr>
        <w:t>e</w:t>
      </w:r>
      <w:r w:rsidRPr="0091565C">
        <w:rPr>
          <w:lang w:eastAsia="es-ES" w:bidi="he-IL"/>
        </w:rPr>
        <w:t xml:space="preserve"> alcanzar </w:t>
      </w:r>
      <w:r>
        <w:rPr>
          <w:lang w:eastAsia="es-ES" w:bidi="he-IL"/>
        </w:rPr>
        <w:t xml:space="preserve">dicho objetivo </w:t>
      </w:r>
      <w:r w:rsidRPr="0091565C">
        <w:rPr>
          <w:lang w:eastAsia="es-ES" w:bidi="he-IL"/>
        </w:rPr>
        <w:t>(F</w:t>
      </w:r>
      <w:r w:rsidRPr="0091565C">
        <w:rPr>
          <w:vertAlign w:val="subscript"/>
          <w:lang w:eastAsia="es-ES" w:bidi="he-IL"/>
        </w:rPr>
        <w:t>RMS</w:t>
      </w:r>
      <w:r w:rsidRPr="0091565C">
        <w:rPr>
          <w:lang w:eastAsia="es-ES" w:bidi="he-IL"/>
        </w:rPr>
        <w:t>)</w:t>
      </w:r>
      <w:r>
        <w:rPr>
          <w:lang w:eastAsia="es-ES" w:bidi="he-IL"/>
        </w:rPr>
        <w:t xml:space="preserve">, el cual ha sido definido </w:t>
      </w:r>
      <w:r w:rsidRPr="007A2FEE">
        <w:rPr>
          <w:color w:val="000000" w:themeColor="text1"/>
        </w:rPr>
        <w:t>por el CCT</w:t>
      </w:r>
      <w:r>
        <w:rPr>
          <w:color w:val="000000" w:themeColor="text1"/>
        </w:rPr>
        <w:t xml:space="preserve">–PP </w:t>
      </w:r>
      <w:r>
        <w:rPr>
          <w:lang w:eastAsia="es-ES" w:bidi="he-IL"/>
        </w:rPr>
        <w:t xml:space="preserve">como </w:t>
      </w:r>
      <w:r w:rsidRPr="007A2FEE">
        <w:rPr>
          <w:color w:val="000000" w:themeColor="text1"/>
        </w:rPr>
        <w:t>F60</w:t>
      </w:r>
      <w:r w:rsidRPr="007A2FEE">
        <w:rPr>
          <w:color w:val="000000" w:themeColor="text1"/>
          <w:vertAlign w:val="subscript"/>
        </w:rPr>
        <w:t>%BDPR</w:t>
      </w:r>
      <w:r>
        <w:rPr>
          <w:color w:val="000000" w:themeColor="text1"/>
        </w:rPr>
        <w:t xml:space="preserve">, </w:t>
      </w:r>
      <w:r w:rsidRPr="007A2FEE">
        <w:rPr>
          <w:color w:val="000000" w:themeColor="text1"/>
        </w:rPr>
        <w:t>para</w:t>
      </w:r>
      <w:r w:rsidRPr="00523197">
        <w:rPr>
          <w:color w:val="000000" w:themeColor="text1"/>
        </w:rPr>
        <w:t xml:space="preserve"> resguardar la incertidumbre en el éxito de la clase anual que </w:t>
      </w:r>
      <w:r w:rsidRPr="00523197">
        <w:t>reclutaría a la pesquería (Informe Técnico CCT-PP N°01/2015).</w:t>
      </w:r>
      <w:r>
        <w:rPr>
          <w:lang w:eastAsia="es-ES" w:bidi="he-IL"/>
        </w:rPr>
        <w:t xml:space="preserve"> Este nivel de remoción por pesca (F) es constante para todo el período de proyección, por lo tanto, proporcional a los cambios de abundancia del stock.</w:t>
      </w:r>
    </w:p>
    <w:p w14:paraId="051A75B0" w14:textId="77777777" w:rsidR="007B44E3" w:rsidRDefault="007B44E3" w:rsidP="007B44E3">
      <w:pPr>
        <w:rPr>
          <w:lang w:eastAsia="es-ES" w:bidi="he-IL"/>
        </w:rPr>
      </w:pPr>
      <w:r>
        <w:rPr>
          <w:lang w:eastAsia="es-ES" w:bidi="he-IL"/>
        </w:rPr>
        <w:t>El ciclo de manejo de la pesquería de la anchoveta centro-norte comprende las siguientes etapas:</w:t>
      </w:r>
    </w:p>
    <w:p w14:paraId="6321A02D" w14:textId="56D89895" w:rsidR="007B44E3" w:rsidRPr="00521554" w:rsidRDefault="007B44E3" w:rsidP="00344F66">
      <w:pPr>
        <w:pStyle w:val="Prrafodelista"/>
        <w:numPr>
          <w:ilvl w:val="0"/>
          <w:numId w:val="14"/>
        </w:numPr>
        <w:spacing w:before="0" w:after="0"/>
        <w:contextualSpacing w:val="0"/>
      </w:pPr>
      <w:r>
        <w:rPr>
          <w:lang w:val="es-ES_tradnl"/>
        </w:rPr>
        <w:t>D</w:t>
      </w:r>
      <w:r w:rsidRPr="006C3BF7">
        <w:rPr>
          <w:lang w:val="es-ES_tradnl"/>
        </w:rPr>
        <w:t xml:space="preserve">eterminación de un CBA inicial </w:t>
      </w:r>
      <w:r>
        <w:rPr>
          <w:lang w:val="es-ES_tradnl"/>
        </w:rPr>
        <w:t>(septiembre 20</w:t>
      </w:r>
      <w:r w:rsidR="00C00BE9">
        <w:rPr>
          <w:lang w:val="es-ES_tradnl"/>
        </w:rPr>
        <w:t>20</w:t>
      </w:r>
      <w:r>
        <w:rPr>
          <w:lang w:val="es-ES_tradnl"/>
        </w:rPr>
        <w:t>) para el año siguiente</w:t>
      </w:r>
      <w:r w:rsidRPr="006C3BF7">
        <w:rPr>
          <w:lang w:val="es-ES_tradnl"/>
        </w:rPr>
        <w:t>, que tiene el carácter de pre</w:t>
      </w:r>
      <w:r>
        <w:rPr>
          <w:lang w:val="es-ES_tradnl"/>
        </w:rPr>
        <w:t>liminar</w:t>
      </w:r>
      <w:r w:rsidRPr="006C3BF7">
        <w:rPr>
          <w:lang w:val="es-ES_tradnl"/>
        </w:rPr>
        <w:t xml:space="preserve"> ya que se encuentra sustentada en la evaluación de stock </w:t>
      </w:r>
      <w:r>
        <w:rPr>
          <w:lang w:val="es-ES_tradnl"/>
        </w:rPr>
        <w:t>llevada a cabo durante el mismo año de ejecución del proyecto</w:t>
      </w:r>
      <w:r w:rsidRPr="006C3BF7">
        <w:rPr>
          <w:lang w:val="es-ES_tradnl"/>
        </w:rPr>
        <w:t xml:space="preserve">, </w:t>
      </w:r>
      <w:r w:rsidRPr="006C3BF7">
        <w:t>la cual incluy</w:t>
      </w:r>
      <w:r>
        <w:t>e</w:t>
      </w:r>
      <w:r w:rsidRPr="006C3BF7">
        <w:t xml:space="preserve"> información de los cruceros hidroacústicos </w:t>
      </w:r>
      <w:r>
        <w:t>del año en curso</w:t>
      </w:r>
      <w:r w:rsidRPr="006C3BF7">
        <w:t xml:space="preserve"> (biomasa y composición de tallas)</w:t>
      </w:r>
      <w:r>
        <w:t xml:space="preserve">, </w:t>
      </w:r>
      <w:r w:rsidRPr="006C3BF7">
        <w:rPr>
          <w:rFonts w:cs="Arial Narrow"/>
          <w:bCs/>
          <w:color w:val="000000"/>
        </w:rPr>
        <w:t>datos de la composición de tallas en la</w:t>
      </w:r>
      <w:r>
        <w:rPr>
          <w:rFonts w:cs="Arial Narrow"/>
          <w:bCs/>
          <w:color w:val="000000"/>
        </w:rPr>
        <w:t>s</w:t>
      </w:r>
      <w:r w:rsidRPr="006C3BF7">
        <w:rPr>
          <w:rFonts w:cs="Arial Narrow"/>
          <w:bCs/>
          <w:color w:val="000000"/>
        </w:rPr>
        <w:t xml:space="preserve"> capturas </w:t>
      </w:r>
      <w:r>
        <w:rPr>
          <w:rFonts w:cs="Arial Narrow"/>
          <w:bCs/>
          <w:color w:val="000000"/>
        </w:rPr>
        <w:t xml:space="preserve">a </w:t>
      </w:r>
      <w:r w:rsidRPr="006C3BF7">
        <w:rPr>
          <w:rFonts w:cs="Arial Narrow"/>
          <w:bCs/>
          <w:color w:val="000000"/>
        </w:rPr>
        <w:t xml:space="preserve">junio </w:t>
      </w:r>
      <w:r>
        <w:rPr>
          <w:rFonts w:cs="Arial Narrow"/>
          <w:bCs/>
          <w:color w:val="000000"/>
        </w:rPr>
        <w:t>del año en curso (parcial)</w:t>
      </w:r>
      <w:r w:rsidRPr="006C3BF7">
        <w:rPr>
          <w:rFonts w:cs="Arial Narrow"/>
          <w:bCs/>
          <w:color w:val="000000"/>
        </w:rPr>
        <w:t xml:space="preserve">, una serie de cpue </w:t>
      </w:r>
      <w:r>
        <w:rPr>
          <w:rFonts w:cs="Arial Narrow"/>
          <w:bCs/>
          <w:color w:val="000000"/>
        </w:rPr>
        <w:t>estimada con información hasta el año anterior</w:t>
      </w:r>
      <w:r w:rsidRPr="006C3BF7">
        <w:rPr>
          <w:rFonts w:cs="Arial Narrow"/>
          <w:bCs/>
          <w:color w:val="000000"/>
        </w:rPr>
        <w:t xml:space="preserve"> </w:t>
      </w:r>
      <w:r>
        <w:rPr>
          <w:rFonts w:cs="Arial Narrow"/>
          <w:bCs/>
          <w:color w:val="000000"/>
        </w:rPr>
        <w:t>de ejecución del proyecto (201</w:t>
      </w:r>
      <w:r w:rsidR="00AB0C0A">
        <w:rPr>
          <w:rFonts w:cs="Arial Narrow"/>
          <w:bCs/>
          <w:color w:val="000000"/>
        </w:rPr>
        <w:t>9</w:t>
      </w:r>
      <w:r>
        <w:rPr>
          <w:rFonts w:cs="Arial Narrow"/>
          <w:bCs/>
          <w:color w:val="000000"/>
        </w:rPr>
        <w:t xml:space="preserve">) </w:t>
      </w:r>
      <w:r w:rsidRPr="006C3BF7">
        <w:t xml:space="preserve">y el desembarque total </w:t>
      </w:r>
      <w:r>
        <w:t>para el año anterior (201</w:t>
      </w:r>
      <w:r w:rsidR="00AB0C0A">
        <w:t>9</w:t>
      </w:r>
      <w:r>
        <w:t>). Se asume</w:t>
      </w:r>
      <w:r w:rsidRPr="006C3BF7">
        <w:t xml:space="preserve"> un valor de captura </w:t>
      </w:r>
      <w:r>
        <w:t xml:space="preserve">para el año en curso </w:t>
      </w:r>
      <w:r w:rsidRPr="006C3BF7">
        <w:t>igual a la cuota global establecida</w:t>
      </w:r>
      <w:r w:rsidRPr="006C3BF7">
        <w:rPr>
          <w:lang w:val="es-ES_tradnl"/>
        </w:rPr>
        <w:t>.</w:t>
      </w:r>
    </w:p>
    <w:p w14:paraId="1C0AC3E1" w14:textId="77777777" w:rsidR="007B44E3" w:rsidRPr="006C3BF7" w:rsidRDefault="007B44E3" w:rsidP="007B44E3">
      <w:pPr>
        <w:pStyle w:val="Prrafodelista"/>
      </w:pPr>
    </w:p>
    <w:p w14:paraId="640946EF" w14:textId="309B2502" w:rsidR="007B44E3" w:rsidRPr="00562C00" w:rsidRDefault="007B44E3" w:rsidP="00344F66">
      <w:pPr>
        <w:pStyle w:val="Prrafodelista"/>
        <w:numPr>
          <w:ilvl w:val="0"/>
          <w:numId w:val="14"/>
        </w:numPr>
        <w:spacing w:before="0" w:after="0"/>
        <w:contextualSpacing w:val="0"/>
      </w:pPr>
      <w:r>
        <w:rPr>
          <w:lang w:val="es-ES_tradnl"/>
        </w:rPr>
        <w:t>La estimación de una CBA final (abril 202</w:t>
      </w:r>
      <w:r w:rsidR="00C00BE9">
        <w:rPr>
          <w:lang w:val="es-ES_tradnl"/>
        </w:rPr>
        <w:t>1</w:t>
      </w:r>
      <w:r>
        <w:rPr>
          <w:lang w:val="es-ES_tradnl"/>
        </w:rPr>
        <w:t>), que se basa en una actualización del modelo presentado en el primer informe de estatus con información completa del año anterior (20</w:t>
      </w:r>
      <w:r w:rsidR="00C00BE9">
        <w:rPr>
          <w:lang w:val="es-ES_tradnl"/>
        </w:rPr>
        <w:t>20</w:t>
      </w:r>
      <w:r>
        <w:rPr>
          <w:lang w:val="es-ES_tradnl"/>
        </w:rPr>
        <w:t>), esto es: desembarques, composición de tallas en las capturas y en el crucero hidroacústico y la cpue y el valor de la biomasa desovante proveniente del crucero MPDH. Además, se incorpora la biomasa y composición de tallas estimadas por el crucero de evaluación directa realizado en el mismo año (202</w:t>
      </w:r>
      <w:r w:rsidR="00C00BE9">
        <w:rPr>
          <w:lang w:val="es-ES_tradnl"/>
        </w:rPr>
        <w:t>1</w:t>
      </w:r>
      <w:r w:rsidR="00AB0C0A">
        <w:rPr>
          <w:lang w:val="es-ES_tradnl"/>
        </w:rPr>
        <w:t>)</w:t>
      </w:r>
      <w:r>
        <w:rPr>
          <w:lang w:val="es-ES_tradnl"/>
        </w:rPr>
        <w:t>.</w:t>
      </w:r>
    </w:p>
    <w:p w14:paraId="52F32181" w14:textId="77777777" w:rsidR="007B44E3" w:rsidRDefault="007B44E3" w:rsidP="007B44E3">
      <w:pPr>
        <w:pStyle w:val="Prrafodelista"/>
      </w:pPr>
    </w:p>
    <w:p w14:paraId="5459342B" w14:textId="77777777" w:rsidR="007B44E3" w:rsidRPr="002B0849" w:rsidRDefault="007B44E3" w:rsidP="007B44E3">
      <w:pPr>
        <w:spacing w:after="0"/>
      </w:pPr>
    </w:p>
    <w:p w14:paraId="7D333B72" w14:textId="4E6EF203" w:rsidR="007B44E3" w:rsidRDefault="007B44E3" w:rsidP="007B44E3">
      <w:r>
        <w:lastRenderedPageBreak/>
        <w:t xml:space="preserve">La información disponible en cada etapa de estimación de cuota se resume en la </w:t>
      </w:r>
      <w:r w:rsidRPr="0003108A">
        <w:rPr>
          <w:color w:val="000000"/>
        </w:rPr>
        <w:fldChar w:fldCharType="begin"/>
      </w:r>
      <w:r w:rsidRPr="0003108A">
        <w:rPr>
          <w:color w:val="000000"/>
        </w:rPr>
        <w:instrText xml:space="preserve"> REF _Ref484640967 \h  \* MERGEFORMAT </w:instrText>
      </w:r>
      <w:r w:rsidRPr="0003108A">
        <w:rPr>
          <w:color w:val="000000"/>
        </w:rPr>
      </w:r>
      <w:r w:rsidRPr="0003108A">
        <w:rPr>
          <w:color w:val="000000"/>
        </w:rPr>
        <w:fldChar w:fldCharType="separate"/>
      </w:r>
      <w:r w:rsidR="000B610D" w:rsidRPr="00D2325C">
        <w:rPr>
          <w:b/>
        </w:rPr>
        <w:t xml:space="preserve">Tabla </w:t>
      </w:r>
      <w:r w:rsidR="000B610D">
        <w:rPr>
          <w:b/>
          <w:noProof/>
        </w:rPr>
        <w:t>10</w:t>
      </w:r>
      <w:r w:rsidRPr="0003108A">
        <w:rPr>
          <w:color w:val="000000"/>
        </w:rPr>
        <w:fldChar w:fldCharType="end"/>
      </w:r>
      <w:r w:rsidRPr="0003108A">
        <w:rPr>
          <w:color w:val="000000"/>
        </w:rPr>
        <w:t xml:space="preserve"> </w:t>
      </w:r>
      <w:r>
        <w:t>en la que se aprecia que la estimación de CBA cuenta con información parcial del año 20</w:t>
      </w:r>
      <w:r w:rsidR="00C00BE9">
        <w:t>20</w:t>
      </w:r>
      <w:r>
        <w:t>, mientras que en la estimación de CBA final, la información es completa para el año anterior y además se incorpora la información del crucero RECLAN 20</w:t>
      </w:r>
      <w:r w:rsidR="00C00BE9">
        <w:t>21</w:t>
      </w:r>
      <w:r>
        <w:t>.</w:t>
      </w:r>
    </w:p>
    <w:p w14:paraId="3AF00897" w14:textId="77777777" w:rsidR="007104CA" w:rsidRPr="0003108A" w:rsidRDefault="007104CA" w:rsidP="000210AD">
      <w:pPr>
        <w:rPr>
          <w:color w:val="000000"/>
        </w:rPr>
      </w:pPr>
    </w:p>
    <w:p w14:paraId="2586591B" w14:textId="72C564D2" w:rsidR="000210AD" w:rsidRPr="00D2325C" w:rsidRDefault="000210AD" w:rsidP="000210AD">
      <w:pPr>
        <w:pStyle w:val="Tabla"/>
        <w:rPr>
          <w:b/>
        </w:rPr>
      </w:pPr>
      <w:bookmarkStart w:id="54" w:name="_Ref484640967"/>
      <w:r w:rsidRPr="00D2325C">
        <w:rPr>
          <w:b/>
        </w:rPr>
        <w:t xml:space="preserve">Tabla </w:t>
      </w:r>
      <w:r w:rsidRPr="00D2325C">
        <w:rPr>
          <w:b/>
        </w:rPr>
        <w:fldChar w:fldCharType="begin"/>
      </w:r>
      <w:r w:rsidRPr="00D2325C">
        <w:rPr>
          <w:b/>
        </w:rPr>
        <w:instrText xml:space="preserve"> SEQ Tabla \* ARABIC </w:instrText>
      </w:r>
      <w:r w:rsidRPr="00D2325C">
        <w:rPr>
          <w:b/>
        </w:rPr>
        <w:fldChar w:fldCharType="separate"/>
      </w:r>
      <w:r w:rsidR="000B610D">
        <w:rPr>
          <w:b/>
          <w:noProof/>
        </w:rPr>
        <w:t>10</w:t>
      </w:r>
      <w:r w:rsidRPr="00D2325C">
        <w:rPr>
          <w:b/>
        </w:rPr>
        <w:fldChar w:fldCharType="end"/>
      </w:r>
      <w:bookmarkEnd w:id="54"/>
    </w:p>
    <w:p w14:paraId="67CE2D95" w14:textId="3A456CEB" w:rsidR="007B44E3" w:rsidRDefault="000210AD" w:rsidP="00562C00">
      <w:pPr>
        <w:pStyle w:val="Tabla"/>
        <w:spacing w:after="120"/>
      </w:pPr>
      <w:r>
        <w:t>Información relevante para el cálculo de CBA 20</w:t>
      </w:r>
      <w:r w:rsidR="007B44E3">
        <w:t>2</w:t>
      </w:r>
      <w:r w:rsidR="00AD5EFA">
        <w:t>1</w:t>
      </w:r>
      <w:r>
        <w:t xml:space="preserve"> en cada u</w:t>
      </w:r>
      <w:r w:rsidR="0018697D">
        <w:t>na</w:t>
      </w:r>
      <w:r>
        <w:t xml:space="preserve"> de las etapas de estimación.</w:t>
      </w:r>
    </w:p>
    <w:tbl>
      <w:tblPr>
        <w:tblW w:w="7088" w:type="dxa"/>
        <w:jc w:val="center"/>
        <w:tblBorders>
          <w:top w:val="single" w:sz="4" w:space="0" w:color="auto"/>
          <w:bottom w:val="single" w:sz="4" w:space="0" w:color="auto"/>
          <w:insideV w:val="dashSmallGap" w:sz="4" w:space="0" w:color="auto"/>
        </w:tblBorders>
        <w:tblLook w:val="04A0" w:firstRow="1" w:lastRow="0" w:firstColumn="1" w:lastColumn="0" w:noHBand="0" w:noVBand="1"/>
      </w:tblPr>
      <w:tblGrid>
        <w:gridCol w:w="2694"/>
        <w:gridCol w:w="2126"/>
        <w:gridCol w:w="2268"/>
      </w:tblGrid>
      <w:tr w:rsidR="007B44E3" w:rsidRPr="007104CA" w14:paraId="17F26BD5" w14:textId="77777777" w:rsidTr="00C2157D">
        <w:trPr>
          <w:trHeight w:val="450"/>
          <w:jc w:val="center"/>
        </w:trPr>
        <w:tc>
          <w:tcPr>
            <w:tcW w:w="2694" w:type="dxa"/>
            <w:vMerge w:val="restart"/>
            <w:tcBorders>
              <w:top w:val="single" w:sz="4" w:space="0" w:color="auto"/>
              <w:right w:val="dashSmallGap" w:sz="4" w:space="0" w:color="auto"/>
            </w:tcBorders>
            <w:shd w:val="clear" w:color="auto" w:fill="E7E6E6"/>
            <w:vAlign w:val="center"/>
            <w:hideMark/>
          </w:tcPr>
          <w:p w14:paraId="6BB79DAB" w14:textId="77777777" w:rsidR="007B44E3" w:rsidRPr="007104CA" w:rsidRDefault="007B44E3" w:rsidP="00C2157D">
            <w:pPr>
              <w:spacing w:after="0" w:line="259" w:lineRule="auto"/>
              <w:jc w:val="center"/>
              <w:rPr>
                <w:b/>
                <w:sz w:val="20"/>
              </w:rPr>
            </w:pPr>
            <w:r w:rsidRPr="007104CA">
              <w:rPr>
                <w:b/>
                <w:bCs/>
                <w:sz w:val="20"/>
              </w:rPr>
              <w:t>Datos de entrada al modelo</w:t>
            </w:r>
          </w:p>
        </w:tc>
        <w:tc>
          <w:tcPr>
            <w:tcW w:w="2126" w:type="dxa"/>
            <w:tcBorders>
              <w:top w:val="single" w:sz="4" w:space="0" w:color="auto"/>
              <w:left w:val="dashSmallGap" w:sz="4" w:space="0" w:color="auto"/>
              <w:bottom w:val="nil"/>
              <w:right w:val="dashSmallGap" w:sz="4" w:space="0" w:color="auto"/>
            </w:tcBorders>
            <w:shd w:val="clear" w:color="auto" w:fill="E7E6E6"/>
            <w:vAlign w:val="center"/>
            <w:hideMark/>
          </w:tcPr>
          <w:p w14:paraId="7E28A294" w14:textId="77777777" w:rsidR="007B44E3" w:rsidRPr="007104CA" w:rsidRDefault="007B44E3" w:rsidP="00C2157D">
            <w:pPr>
              <w:spacing w:after="0" w:line="259" w:lineRule="auto"/>
              <w:jc w:val="center"/>
              <w:rPr>
                <w:b/>
                <w:sz w:val="20"/>
              </w:rPr>
            </w:pPr>
            <w:r w:rsidRPr="007104CA">
              <w:rPr>
                <w:b/>
                <w:sz w:val="20"/>
              </w:rPr>
              <w:t>CBA INICIAL</w:t>
            </w:r>
          </w:p>
        </w:tc>
        <w:tc>
          <w:tcPr>
            <w:tcW w:w="2268" w:type="dxa"/>
            <w:tcBorders>
              <w:top w:val="single" w:sz="4" w:space="0" w:color="auto"/>
              <w:left w:val="dashSmallGap" w:sz="4" w:space="0" w:color="auto"/>
              <w:bottom w:val="nil"/>
              <w:right w:val="dashSmallGap" w:sz="4" w:space="0" w:color="auto"/>
            </w:tcBorders>
            <w:shd w:val="clear" w:color="auto" w:fill="E7E6E6"/>
            <w:vAlign w:val="center"/>
            <w:hideMark/>
          </w:tcPr>
          <w:p w14:paraId="77F1F289" w14:textId="77777777" w:rsidR="007B44E3" w:rsidRPr="007104CA" w:rsidRDefault="007B44E3" w:rsidP="00C2157D">
            <w:pPr>
              <w:spacing w:after="0" w:line="259" w:lineRule="auto"/>
              <w:jc w:val="center"/>
              <w:rPr>
                <w:b/>
                <w:sz w:val="20"/>
              </w:rPr>
            </w:pPr>
            <w:r>
              <w:rPr>
                <w:b/>
                <w:sz w:val="20"/>
              </w:rPr>
              <w:t>CBA</w:t>
            </w:r>
            <w:r w:rsidRPr="007104CA">
              <w:rPr>
                <w:b/>
                <w:sz w:val="20"/>
              </w:rPr>
              <w:t xml:space="preserve"> </w:t>
            </w:r>
            <w:r>
              <w:rPr>
                <w:b/>
                <w:sz w:val="20"/>
              </w:rPr>
              <w:t>FINAL</w:t>
            </w:r>
          </w:p>
        </w:tc>
      </w:tr>
      <w:tr w:rsidR="007B44E3" w:rsidRPr="007104CA" w14:paraId="3085DDEE" w14:textId="77777777" w:rsidTr="00C2157D">
        <w:trPr>
          <w:trHeight w:val="58"/>
          <w:jc w:val="center"/>
        </w:trPr>
        <w:tc>
          <w:tcPr>
            <w:tcW w:w="2694" w:type="dxa"/>
            <w:vMerge/>
            <w:tcBorders>
              <w:bottom w:val="single" w:sz="4" w:space="0" w:color="auto"/>
              <w:right w:val="dashSmallGap" w:sz="4" w:space="0" w:color="auto"/>
            </w:tcBorders>
            <w:shd w:val="clear" w:color="auto" w:fill="E7E6E6"/>
            <w:vAlign w:val="center"/>
            <w:hideMark/>
          </w:tcPr>
          <w:p w14:paraId="4A1F79CF" w14:textId="77777777" w:rsidR="007B44E3" w:rsidRPr="007104CA" w:rsidRDefault="007B44E3" w:rsidP="00C2157D">
            <w:pPr>
              <w:spacing w:after="0" w:line="259" w:lineRule="auto"/>
              <w:jc w:val="left"/>
              <w:rPr>
                <w:sz w:val="20"/>
              </w:rPr>
            </w:pPr>
          </w:p>
        </w:tc>
        <w:tc>
          <w:tcPr>
            <w:tcW w:w="2126" w:type="dxa"/>
            <w:tcBorders>
              <w:top w:val="nil"/>
              <w:left w:val="dashSmallGap" w:sz="4" w:space="0" w:color="auto"/>
              <w:bottom w:val="single" w:sz="4" w:space="0" w:color="auto"/>
              <w:right w:val="dashSmallGap" w:sz="4" w:space="0" w:color="auto"/>
            </w:tcBorders>
            <w:shd w:val="clear" w:color="auto" w:fill="E7E6E6"/>
            <w:vAlign w:val="center"/>
          </w:tcPr>
          <w:p w14:paraId="3490D337" w14:textId="1394170C" w:rsidR="007B44E3" w:rsidRPr="007104CA" w:rsidRDefault="007B44E3" w:rsidP="00C2157D">
            <w:pPr>
              <w:spacing w:after="0" w:line="259" w:lineRule="auto"/>
              <w:jc w:val="center"/>
              <w:rPr>
                <w:sz w:val="20"/>
              </w:rPr>
            </w:pPr>
            <w:r w:rsidRPr="007104CA">
              <w:rPr>
                <w:sz w:val="20"/>
              </w:rPr>
              <w:t>Septiembre 20</w:t>
            </w:r>
            <w:r w:rsidR="00AD5EFA">
              <w:rPr>
                <w:sz w:val="20"/>
              </w:rPr>
              <w:t>20</w:t>
            </w:r>
          </w:p>
        </w:tc>
        <w:tc>
          <w:tcPr>
            <w:tcW w:w="2268" w:type="dxa"/>
            <w:tcBorders>
              <w:top w:val="nil"/>
              <w:left w:val="dashSmallGap" w:sz="4" w:space="0" w:color="auto"/>
              <w:bottom w:val="single" w:sz="4" w:space="0" w:color="auto"/>
              <w:right w:val="dashSmallGap" w:sz="4" w:space="0" w:color="auto"/>
            </w:tcBorders>
            <w:shd w:val="clear" w:color="auto" w:fill="E7E6E6"/>
            <w:vAlign w:val="center"/>
          </w:tcPr>
          <w:p w14:paraId="3303B6BA" w14:textId="72D9DD6E" w:rsidR="007B44E3" w:rsidRPr="007104CA" w:rsidRDefault="007B44E3" w:rsidP="00C2157D">
            <w:pPr>
              <w:spacing w:after="0" w:line="259" w:lineRule="auto"/>
              <w:jc w:val="center"/>
              <w:rPr>
                <w:sz w:val="20"/>
              </w:rPr>
            </w:pPr>
            <w:r>
              <w:rPr>
                <w:sz w:val="20"/>
              </w:rPr>
              <w:t>Abril</w:t>
            </w:r>
            <w:r w:rsidRPr="007104CA">
              <w:rPr>
                <w:sz w:val="20"/>
              </w:rPr>
              <w:t xml:space="preserve"> 20</w:t>
            </w:r>
            <w:r>
              <w:rPr>
                <w:sz w:val="20"/>
              </w:rPr>
              <w:t>2</w:t>
            </w:r>
            <w:r w:rsidR="00AD5EFA">
              <w:rPr>
                <w:sz w:val="20"/>
              </w:rPr>
              <w:t>1</w:t>
            </w:r>
          </w:p>
        </w:tc>
      </w:tr>
      <w:tr w:rsidR="007B44E3" w:rsidRPr="007104CA" w14:paraId="518D9B99" w14:textId="77777777" w:rsidTr="00C2157D">
        <w:trPr>
          <w:trHeight w:val="382"/>
          <w:jc w:val="center"/>
        </w:trPr>
        <w:tc>
          <w:tcPr>
            <w:tcW w:w="2694" w:type="dxa"/>
            <w:tcBorders>
              <w:top w:val="single" w:sz="4" w:space="0" w:color="auto"/>
            </w:tcBorders>
            <w:shd w:val="clear" w:color="auto" w:fill="auto"/>
            <w:vAlign w:val="center"/>
          </w:tcPr>
          <w:p w14:paraId="1A9FBD91" w14:textId="77777777" w:rsidR="007B44E3" w:rsidRPr="0082715D" w:rsidRDefault="007B44E3" w:rsidP="00C2157D">
            <w:pPr>
              <w:spacing w:after="0" w:line="259" w:lineRule="auto"/>
              <w:jc w:val="left"/>
              <w:rPr>
                <w:bCs/>
                <w:sz w:val="20"/>
              </w:rPr>
            </w:pPr>
            <w:r>
              <w:rPr>
                <w:bCs/>
                <w:sz w:val="20"/>
              </w:rPr>
              <w:t>Estructura temporal</w:t>
            </w:r>
          </w:p>
        </w:tc>
        <w:tc>
          <w:tcPr>
            <w:tcW w:w="2126" w:type="dxa"/>
            <w:tcBorders>
              <w:top w:val="single" w:sz="4" w:space="0" w:color="auto"/>
            </w:tcBorders>
            <w:shd w:val="clear" w:color="auto" w:fill="auto"/>
            <w:vAlign w:val="center"/>
          </w:tcPr>
          <w:p w14:paraId="7D382FCD" w14:textId="6A65C866" w:rsidR="007B44E3" w:rsidRPr="0082715D" w:rsidRDefault="007B44E3" w:rsidP="00C2157D">
            <w:pPr>
              <w:spacing w:after="0" w:line="259" w:lineRule="auto"/>
              <w:jc w:val="center"/>
              <w:rPr>
                <w:bCs/>
                <w:sz w:val="20"/>
              </w:rPr>
            </w:pPr>
            <w:r>
              <w:rPr>
                <w:bCs/>
                <w:sz w:val="20"/>
              </w:rPr>
              <w:t>1985-20</w:t>
            </w:r>
            <w:r w:rsidR="00AD5EFA">
              <w:rPr>
                <w:bCs/>
                <w:sz w:val="20"/>
              </w:rPr>
              <w:t>20</w:t>
            </w:r>
          </w:p>
        </w:tc>
        <w:tc>
          <w:tcPr>
            <w:tcW w:w="2268" w:type="dxa"/>
            <w:tcBorders>
              <w:top w:val="single" w:sz="4" w:space="0" w:color="auto"/>
            </w:tcBorders>
            <w:shd w:val="clear" w:color="auto" w:fill="auto"/>
            <w:vAlign w:val="center"/>
          </w:tcPr>
          <w:p w14:paraId="6F8EBA4A" w14:textId="4BC7F378" w:rsidR="007B44E3" w:rsidRPr="0082715D" w:rsidRDefault="007B44E3" w:rsidP="00C2157D">
            <w:pPr>
              <w:spacing w:after="0" w:line="259" w:lineRule="auto"/>
              <w:jc w:val="center"/>
              <w:rPr>
                <w:bCs/>
                <w:sz w:val="20"/>
              </w:rPr>
            </w:pPr>
            <w:r>
              <w:rPr>
                <w:bCs/>
                <w:sz w:val="20"/>
              </w:rPr>
              <w:t>1985-202</w:t>
            </w:r>
            <w:r w:rsidR="00B52D46">
              <w:rPr>
                <w:bCs/>
                <w:sz w:val="20"/>
              </w:rPr>
              <w:t>1</w:t>
            </w:r>
          </w:p>
        </w:tc>
      </w:tr>
      <w:tr w:rsidR="007B44E3" w:rsidRPr="007104CA" w14:paraId="488DFC63" w14:textId="77777777" w:rsidTr="00C2157D">
        <w:trPr>
          <w:trHeight w:val="964"/>
          <w:jc w:val="center"/>
        </w:trPr>
        <w:tc>
          <w:tcPr>
            <w:tcW w:w="2694" w:type="dxa"/>
            <w:tcBorders>
              <w:top w:val="single" w:sz="4" w:space="0" w:color="auto"/>
            </w:tcBorders>
            <w:shd w:val="clear" w:color="auto" w:fill="auto"/>
            <w:vAlign w:val="center"/>
            <w:hideMark/>
          </w:tcPr>
          <w:p w14:paraId="40971A05" w14:textId="77777777" w:rsidR="007B44E3" w:rsidRPr="0082715D" w:rsidRDefault="007B44E3" w:rsidP="00C2157D">
            <w:pPr>
              <w:spacing w:after="0" w:line="259" w:lineRule="auto"/>
              <w:jc w:val="left"/>
              <w:rPr>
                <w:sz w:val="20"/>
              </w:rPr>
            </w:pPr>
            <w:r w:rsidRPr="0082715D">
              <w:rPr>
                <w:bCs/>
                <w:sz w:val="20"/>
                <w:lang w:val="en-US"/>
              </w:rPr>
              <w:t xml:space="preserve">Desembarques </w:t>
            </w:r>
          </w:p>
        </w:tc>
        <w:tc>
          <w:tcPr>
            <w:tcW w:w="2126" w:type="dxa"/>
            <w:tcBorders>
              <w:top w:val="single" w:sz="4" w:space="0" w:color="auto"/>
            </w:tcBorders>
            <w:shd w:val="clear" w:color="auto" w:fill="auto"/>
            <w:vAlign w:val="center"/>
            <w:hideMark/>
          </w:tcPr>
          <w:p w14:paraId="7FCDF8B2" w14:textId="0CCE0DC6" w:rsidR="007B44E3" w:rsidRPr="0082715D" w:rsidRDefault="007B44E3" w:rsidP="00C2157D">
            <w:pPr>
              <w:spacing w:after="0" w:line="259" w:lineRule="auto"/>
              <w:jc w:val="center"/>
              <w:rPr>
                <w:sz w:val="20"/>
              </w:rPr>
            </w:pPr>
            <w:r w:rsidRPr="0082715D">
              <w:rPr>
                <w:sz w:val="20"/>
              </w:rPr>
              <w:t>19</w:t>
            </w:r>
            <w:r>
              <w:rPr>
                <w:sz w:val="20"/>
              </w:rPr>
              <w:t>85</w:t>
            </w:r>
            <w:r w:rsidRPr="0082715D">
              <w:rPr>
                <w:sz w:val="20"/>
              </w:rPr>
              <w:t xml:space="preserve"> - </w:t>
            </w:r>
            <w:r w:rsidRPr="0082715D">
              <w:rPr>
                <w:b/>
                <w:sz w:val="20"/>
              </w:rPr>
              <w:t>201</w:t>
            </w:r>
            <w:r w:rsidR="00AD5EFA">
              <w:rPr>
                <w:b/>
                <w:sz w:val="20"/>
              </w:rPr>
              <w:t>9</w:t>
            </w:r>
          </w:p>
          <w:p w14:paraId="1BCABE6D" w14:textId="123779DA" w:rsidR="007B44E3" w:rsidRPr="0082715D" w:rsidRDefault="007B44E3" w:rsidP="00C2157D">
            <w:pPr>
              <w:spacing w:after="0" w:line="259" w:lineRule="auto"/>
              <w:jc w:val="center"/>
              <w:rPr>
                <w:i/>
                <w:sz w:val="20"/>
              </w:rPr>
            </w:pPr>
            <w:r w:rsidRPr="0082715D">
              <w:rPr>
                <w:i/>
                <w:sz w:val="20"/>
              </w:rPr>
              <w:t>+ Supuesto de captura 20</w:t>
            </w:r>
            <w:r w:rsidR="00AD5EFA">
              <w:rPr>
                <w:i/>
                <w:sz w:val="20"/>
              </w:rPr>
              <w:t>20</w:t>
            </w:r>
          </w:p>
        </w:tc>
        <w:tc>
          <w:tcPr>
            <w:tcW w:w="2268" w:type="dxa"/>
            <w:tcBorders>
              <w:top w:val="single" w:sz="4" w:space="0" w:color="auto"/>
            </w:tcBorders>
            <w:shd w:val="clear" w:color="auto" w:fill="auto"/>
            <w:vAlign w:val="center"/>
            <w:hideMark/>
          </w:tcPr>
          <w:p w14:paraId="4BF81584" w14:textId="3CD192F6" w:rsidR="007B44E3" w:rsidRPr="0082715D" w:rsidRDefault="007B44E3" w:rsidP="00C2157D">
            <w:pPr>
              <w:spacing w:after="0" w:line="259" w:lineRule="auto"/>
              <w:jc w:val="center"/>
              <w:rPr>
                <w:sz w:val="20"/>
              </w:rPr>
            </w:pPr>
            <w:r w:rsidRPr="0082715D">
              <w:rPr>
                <w:sz w:val="20"/>
              </w:rPr>
              <w:t>19</w:t>
            </w:r>
            <w:r>
              <w:rPr>
                <w:sz w:val="20"/>
              </w:rPr>
              <w:t>85</w:t>
            </w:r>
            <w:r w:rsidRPr="0082715D">
              <w:rPr>
                <w:sz w:val="20"/>
              </w:rPr>
              <w:t xml:space="preserve"> - </w:t>
            </w:r>
            <w:r w:rsidRPr="0082715D">
              <w:rPr>
                <w:b/>
                <w:sz w:val="20"/>
              </w:rPr>
              <w:t>20</w:t>
            </w:r>
            <w:r w:rsidR="00B52D46">
              <w:rPr>
                <w:b/>
                <w:sz w:val="20"/>
              </w:rPr>
              <w:t>20</w:t>
            </w:r>
          </w:p>
          <w:p w14:paraId="075E5275" w14:textId="411788CB" w:rsidR="007B44E3" w:rsidRPr="0082715D" w:rsidRDefault="007B44E3" w:rsidP="00C2157D">
            <w:pPr>
              <w:spacing w:after="0" w:line="259" w:lineRule="auto"/>
              <w:jc w:val="center"/>
              <w:rPr>
                <w:i/>
                <w:sz w:val="20"/>
              </w:rPr>
            </w:pPr>
            <w:r w:rsidRPr="0082715D">
              <w:rPr>
                <w:i/>
                <w:sz w:val="20"/>
              </w:rPr>
              <w:t xml:space="preserve">+ Supuesto de captura igual a </w:t>
            </w:r>
            <w:r>
              <w:rPr>
                <w:i/>
                <w:sz w:val="20"/>
              </w:rPr>
              <w:t xml:space="preserve">la </w:t>
            </w:r>
            <w:r w:rsidRPr="0082715D">
              <w:rPr>
                <w:i/>
                <w:sz w:val="20"/>
              </w:rPr>
              <w:t>C</w:t>
            </w:r>
            <w:r>
              <w:rPr>
                <w:i/>
                <w:sz w:val="20"/>
              </w:rPr>
              <w:t>uota inicial 202</w:t>
            </w:r>
            <w:r w:rsidR="00B52D46">
              <w:rPr>
                <w:i/>
                <w:sz w:val="20"/>
              </w:rPr>
              <w:t>1</w:t>
            </w:r>
          </w:p>
        </w:tc>
      </w:tr>
      <w:tr w:rsidR="00AD5EFA" w:rsidRPr="007104CA" w14:paraId="06B40B37" w14:textId="77777777" w:rsidTr="00C2157D">
        <w:trPr>
          <w:trHeight w:val="340"/>
          <w:jc w:val="center"/>
        </w:trPr>
        <w:tc>
          <w:tcPr>
            <w:tcW w:w="2694" w:type="dxa"/>
            <w:shd w:val="clear" w:color="auto" w:fill="auto"/>
            <w:vAlign w:val="center"/>
          </w:tcPr>
          <w:p w14:paraId="7C114E94" w14:textId="310374C4" w:rsidR="00AD5EFA" w:rsidRDefault="00AD5EFA" w:rsidP="00C2157D">
            <w:pPr>
              <w:spacing w:after="0" w:line="259" w:lineRule="auto"/>
              <w:jc w:val="left"/>
              <w:rPr>
                <w:bCs/>
                <w:sz w:val="20"/>
              </w:rPr>
            </w:pPr>
            <w:r>
              <w:rPr>
                <w:bCs/>
                <w:sz w:val="20"/>
              </w:rPr>
              <w:t>CPUE Industrial</w:t>
            </w:r>
          </w:p>
        </w:tc>
        <w:tc>
          <w:tcPr>
            <w:tcW w:w="2126" w:type="dxa"/>
            <w:shd w:val="clear" w:color="auto" w:fill="auto"/>
            <w:vAlign w:val="center"/>
          </w:tcPr>
          <w:p w14:paraId="3F007DF9" w14:textId="31A38DB2" w:rsidR="00AD5EFA" w:rsidRDefault="00AD5EFA" w:rsidP="00C2157D">
            <w:pPr>
              <w:spacing w:after="0" w:line="259" w:lineRule="auto"/>
              <w:jc w:val="center"/>
              <w:rPr>
                <w:sz w:val="20"/>
              </w:rPr>
            </w:pPr>
            <w:r>
              <w:rPr>
                <w:sz w:val="20"/>
              </w:rPr>
              <w:t>1985 - 2010</w:t>
            </w:r>
          </w:p>
        </w:tc>
        <w:tc>
          <w:tcPr>
            <w:tcW w:w="2268" w:type="dxa"/>
            <w:shd w:val="clear" w:color="auto" w:fill="auto"/>
            <w:vAlign w:val="center"/>
          </w:tcPr>
          <w:p w14:paraId="10ED9D31" w14:textId="3AF27321" w:rsidR="00AD5EFA" w:rsidRDefault="00C00BE9" w:rsidP="00C2157D">
            <w:pPr>
              <w:spacing w:after="0" w:line="259" w:lineRule="auto"/>
              <w:jc w:val="center"/>
              <w:rPr>
                <w:sz w:val="20"/>
              </w:rPr>
            </w:pPr>
            <w:r>
              <w:rPr>
                <w:sz w:val="20"/>
              </w:rPr>
              <w:t>1985 - 2010</w:t>
            </w:r>
          </w:p>
        </w:tc>
      </w:tr>
      <w:tr w:rsidR="007B44E3" w:rsidRPr="007104CA" w14:paraId="75237E62" w14:textId="77777777" w:rsidTr="00C2157D">
        <w:trPr>
          <w:trHeight w:val="340"/>
          <w:jc w:val="center"/>
        </w:trPr>
        <w:tc>
          <w:tcPr>
            <w:tcW w:w="2694" w:type="dxa"/>
            <w:shd w:val="clear" w:color="auto" w:fill="auto"/>
            <w:vAlign w:val="center"/>
          </w:tcPr>
          <w:p w14:paraId="0A18506A" w14:textId="6D027EB4" w:rsidR="007B44E3" w:rsidRPr="0082715D" w:rsidRDefault="007B44E3" w:rsidP="00C2157D">
            <w:pPr>
              <w:spacing w:after="0" w:line="259" w:lineRule="auto"/>
              <w:jc w:val="left"/>
              <w:rPr>
                <w:sz w:val="20"/>
              </w:rPr>
            </w:pPr>
            <w:r>
              <w:rPr>
                <w:bCs/>
                <w:sz w:val="20"/>
              </w:rPr>
              <w:t>CPUE</w:t>
            </w:r>
            <w:r w:rsidRPr="0082715D">
              <w:rPr>
                <w:bCs/>
                <w:sz w:val="20"/>
              </w:rPr>
              <w:t xml:space="preserve"> </w:t>
            </w:r>
            <w:r w:rsidR="00AD5EFA">
              <w:rPr>
                <w:bCs/>
                <w:sz w:val="20"/>
              </w:rPr>
              <w:t>artesanal</w:t>
            </w:r>
          </w:p>
        </w:tc>
        <w:tc>
          <w:tcPr>
            <w:tcW w:w="2126" w:type="dxa"/>
            <w:shd w:val="clear" w:color="auto" w:fill="auto"/>
            <w:vAlign w:val="center"/>
          </w:tcPr>
          <w:p w14:paraId="61D19BF1" w14:textId="26AFCF4C" w:rsidR="007B44E3" w:rsidRPr="0082715D" w:rsidRDefault="007B44E3" w:rsidP="00C2157D">
            <w:pPr>
              <w:spacing w:after="0" w:line="259" w:lineRule="auto"/>
              <w:jc w:val="center"/>
              <w:rPr>
                <w:sz w:val="20"/>
              </w:rPr>
            </w:pPr>
            <w:r>
              <w:rPr>
                <w:sz w:val="20"/>
              </w:rPr>
              <w:t>19</w:t>
            </w:r>
            <w:r w:rsidR="00C00BE9">
              <w:rPr>
                <w:sz w:val="20"/>
              </w:rPr>
              <w:t>98</w:t>
            </w:r>
            <w:r w:rsidRPr="0082715D">
              <w:rPr>
                <w:sz w:val="20"/>
              </w:rPr>
              <w:t xml:space="preserve"> – </w:t>
            </w:r>
            <w:r w:rsidRPr="0082715D">
              <w:rPr>
                <w:b/>
                <w:sz w:val="20"/>
              </w:rPr>
              <w:t>201</w:t>
            </w:r>
            <w:r w:rsidR="00C00BE9">
              <w:rPr>
                <w:b/>
                <w:sz w:val="20"/>
              </w:rPr>
              <w:t>9</w:t>
            </w:r>
          </w:p>
        </w:tc>
        <w:tc>
          <w:tcPr>
            <w:tcW w:w="2268" w:type="dxa"/>
            <w:shd w:val="clear" w:color="auto" w:fill="auto"/>
            <w:vAlign w:val="center"/>
          </w:tcPr>
          <w:p w14:paraId="4158578C" w14:textId="777D7746" w:rsidR="007B44E3" w:rsidRPr="0082715D" w:rsidRDefault="007B44E3" w:rsidP="00C2157D">
            <w:pPr>
              <w:spacing w:after="0" w:line="259" w:lineRule="auto"/>
              <w:jc w:val="center"/>
              <w:rPr>
                <w:sz w:val="20"/>
              </w:rPr>
            </w:pPr>
            <w:r>
              <w:rPr>
                <w:sz w:val="20"/>
              </w:rPr>
              <w:t>19</w:t>
            </w:r>
            <w:r w:rsidR="00C00BE9">
              <w:rPr>
                <w:sz w:val="20"/>
              </w:rPr>
              <w:t>98</w:t>
            </w:r>
            <w:r w:rsidRPr="0082715D">
              <w:rPr>
                <w:sz w:val="20"/>
              </w:rPr>
              <w:t xml:space="preserve"> – </w:t>
            </w:r>
            <w:r w:rsidRPr="0082715D">
              <w:rPr>
                <w:b/>
                <w:sz w:val="20"/>
              </w:rPr>
              <w:t>20</w:t>
            </w:r>
            <w:r w:rsidR="00C00BE9">
              <w:rPr>
                <w:b/>
                <w:sz w:val="20"/>
              </w:rPr>
              <w:t>20</w:t>
            </w:r>
          </w:p>
        </w:tc>
      </w:tr>
      <w:tr w:rsidR="007B44E3" w:rsidRPr="007104CA" w14:paraId="0BC81CD0" w14:textId="77777777" w:rsidTr="00C2157D">
        <w:trPr>
          <w:trHeight w:val="340"/>
          <w:jc w:val="center"/>
        </w:trPr>
        <w:tc>
          <w:tcPr>
            <w:tcW w:w="2694" w:type="dxa"/>
            <w:shd w:val="clear" w:color="auto" w:fill="auto"/>
            <w:vAlign w:val="center"/>
            <w:hideMark/>
          </w:tcPr>
          <w:p w14:paraId="6DB45E59" w14:textId="77777777" w:rsidR="007B44E3" w:rsidRPr="0082715D" w:rsidRDefault="007B44E3" w:rsidP="00C2157D">
            <w:pPr>
              <w:spacing w:after="0" w:line="259" w:lineRule="auto"/>
              <w:jc w:val="left"/>
              <w:rPr>
                <w:sz w:val="20"/>
              </w:rPr>
            </w:pPr>
            <w:r w:rsidRPr="0082715D">
              <w:rPr>
                <w:bCs/>
                <w:sz w:val="20"/>
              </w:rPr>
              <w:t xml:space="preserve">Biomasa </w:t>
            </w:r>
            <w:r>
              <w:rPr>
                <w:bCs/>
                <w:sz w:val="20"/>
              </w:rPr>
              <w:t>C</w:t>
            </w:r>
            <w:r w:rsidRPr="0082715D">
              <w:rPr>
                <w:bCs/>
                <w:sz w:val="20"/>
              </w:rPr>
              <w:t xml:space="preserve">rucero </w:t>
            </w:r>
            <w:r>
              <w:rPr>
                <w:bCs/>
                <w:sz w:val="20"/>
              </w:rPr>
              <w:t>hidroacústicos</w:t>
            </w:r>
          </w:p>
        </w:tc>
        <w:tc>
          <w:tcPr>
            <w:tcW w:w="2126" w:type="dxa"/>
            <w:shd w:val="clear" w:color="auto" w:fill="auto"/>
            <w:vAlign w:val="center"/>
            <w:hideMark/>
          </w:tcPr>
          <w:p w14:paraId="3B947A23" w14:textId="6CD85BFF" w:rsidR="007B44E3" w:rsidRPr="0082715D" w:rsidRDefault="007B44E3" w:rsidP="00C2157D">
            <w:pPr>
              <w:spacing w:after="0" w:line="259" w:lineRule="auto"/>
              <w:jc w:val="center"/>
              <w:rPr>
                <w:sz w:val="20"/>
              </w:rPr>
            </w:pPr>
            <w:r w:rsidRPr="0082715D">
              <w:rPr>
                <w:sz w:val="20"/>
              </w:rPr>
              <w:t>200</w:t>
            </w:r>
            <w:r>
              <w:rPr>
                <w:sz w:val="20"/>
              </w:rPr>
              <w:t>6</w:t>
            </w:r>
            <w:r w:rsidRPr="0082715D">
              <w:rPr>
                <w:sz w:val="20"/>
              </w:rPr>
              <w:t xml:space="preserve"> – </w:t>
            </w:r>
            <w:r w:rsidRPr="0082715D">
              <w:rPr>
                <w:b/>
                <w:sz w:val="20"/>
              </w:rPr>
              <w:t>20</w:t>
            </w:r>
            <w:r w:rsidR="00C00BE9">
              <w:rPr>
                <w:b/>
                <w:sz w:val="20"/>
              </w:rPr>
              <w:t>20</w:t>
            </w:r>
          </w:p>
        </w:tc>
        <w:tc>
          <w:tcPr>
            <w:tcW w:w="2268" w:type="dxa"/>
            <w:shd w:val="clear" w:color="auto" w:fill="auto"/>
            <w:vAlign w:val="center"/>
            <w:hideMark/>
          </w:tcPr>
          <w:p w14:paraId="4A1E69A8" w14:textId="2A06571F" w:rsidR="007B44E3" w:rsidRPr="0082715D" w:rsidRDefault="007B44E3" w:rsidP="00C2157D">
            <w:pPr>
              <w:spacing w:after="0" w:line="259" w:lineRule="auto"/>
              <w:jc w:val="center"/>
              <w:rPr>
                <w:sz w:val="20"/>
              </w:rPr>
            </w:pPr>
            <w:r w:rsidRPr="0082715D">
              <w:rPr>
                <w:sz w:val="20"/>
              </w:rPr>
              <w:t>200</w:t>
            </w:r>
            <w:r>
              <w:rPr>
                <w:sz w:val="20"/>
              </w:rPr>
              <w:t>6</w:t>
            </w:r>
            <w:r w:rsidRPr="0082715D">
              <w:rPr>
                <w:sz w:val="20"/>
              </w:rPr>
              <w:t xml:space="preserve"> – </w:t>
            </w:r>
            <w:r w:rsidRPr="0082715D">
              <w:rPr>
                <w:b/>
                <w:sz w:val="20"/>
              </w:rPr>
              <w:t>20</w:t>
            </w:r>
            <w:r>
              <w:rPr>
                <w:b/>
                <w:sz w:val="20"/>
              </w:rPr>
              <w:t>2</w:t>
            </w:r>
            <w:r w:rsidR="00C00BE9">
              <w:rPr>
                <w:b/>
                <w:sz w:val="20"/>
              </w:rPr>
              <w:t>1</w:t>
            </w:r>
          </w:p>
        </w:tc>
      </w:tr>
      <w:tr w:rsidR="007B44E3" w:rsidRPr="007104CA" w14:paraId="677DBF96" w14:textId="77777777" w:rsidTr="00C2157D">
        <w:trPr>
          <w:trHeight w:val="340"/>
          <w:jc w:val="center"/>
        </w:trPr>
        <w:tc>
          <w:tcPr>
            <w:tcW w:w="2694" w:type="dxa"/>
            <w:shd w:val="clear" w:color="auto" w:fill="auto"/>
            <w:vAlign w:val="center"/>
          </w:tcPr>
          <w:p w14:paraId="170615AE" w14:textId="77777777" w:rsidR="007B44E3" w:rsidRPr="0082715D" w:rsidRDefault="007B44E3" w:rsidP="00C2157D">
            <w:pPr>
              <w:spacing w:after="0" w:line="259" w:lineRule="auto"/>
              <w:jc w:val="left"/>
              <w:rPr>
                <w:bCs/>
                <w:sz w:val="20"/>
              </w:rPr>
            </w:pPr>
            <w:r w:rsidRPr="0082715D">
              <w:rPr>
                <w:bCs/>
                <w:sz w:val="20"/>
              </w:rPr>
              <w:t xml:space="preserve">Composición de </w:t>
            </w:r>
            <w:r>
              <w:rPr>
                <w:bCs/>
                <w:sz w:val="20"/>
              </w:rPr>
              <w:t>tallas</w:t>
            </w:r>
            <w:r w:rsidRPr="0082715D">
              <w:rPr>
                <w:bCs/>
                <w:sz w:val="20"/>
              </w:rPr>
              <w:t xml:space="preserve"> </w:t>
            </w:r>
            <w:r>
              <w:rPr>
                <w:bCs/>
                <w:sz w:val="20"/>
              </w:rPr>
              <w:t>f</w:t>
            </w:r>
            <w:r w:rsidRPr="0082715D">
              <w:rPr>
                <w:bCs/>
                <w:sz w:val="20"/>
              </w:rPr>
              <w:t xml:space="preserve">lota </w:t>
            </w:r>
          </w:p>
        </w:tc>
        <w:tc>
          <w:tcPr>
            <w:tcW w:w="2126" w:type="dxa"/>
            <w:shd w:val="clear" w:color="auto" w:fill="auto"/>
            <w:vAlign w:val="center"/>
          </w:tcPr>
          <w:p w14:paraId="5F7A7DF0" w14:textId="7FB91C90" w:rsidR="007B44E3" w:rsidRPr="0082715D" w:rsidRDefault="007B44E3" w:rsidP="00C2157D">
            <w:pPr>
              <w:spacing w:after="0" w:line="259" w:lineRule="auto"/>
              <w:jc w:val="center"/>
              <w:rPr>
                <w:sz w:val="20"/>
              </w:rPr>
            </w:pPr>
            <w:r w:rsidRPr="0082715D">
              <w:rPr>
                <w:sz w:val="20"/>
              </w:rPr>
              <w:t>199</w:t>
            </w:r>
            <w:r>
              <w:rPr>
                <w:sz w:val="20"/>
              </w:rPr>
              <w:t>5</w:t>
            </w:r>
            <w:r w:rsidRPr="0082715D">
              <w:rPr>
                <w:sz w:val="20"/>
              </w:rPr>
              <w:t xml:space="preserve"> – </w:t>
            </w:r>
            <w:r w:rsidRPr="0082715D">
              <w:rPr>
                <w:b/>
                <w:sz w:val="20"/>
              </w:rPr>
              <w:t>20</w:t>
            </w:r>
            <w:r w:rsidR="00C00BE9">
              <w:rPr>
                <w:b/>
                <w:sz w:val="20"/>
              </w:rPr>
              <w:t>20</w:t>
            </w:r>
            <w:r>
              <w:rPr>
                <w:b/>
                <w:sz w:val="20"/>
              </w:rPr>
              <w:t xml:space="preserve"> parcial</w:t>
            </w:r>
          </w:p>
        </w:tc>
        <w:tc>
          <w:tcPr>
            <w:tcW w:w="2268" w:type="dxa"/>
            <w:shd w:val="clear" w:color="auto" w:fill="auto"/>
            <w:vAlign w:val="center"/>
          </w:tcPr>
          <w:p w14:paraId="793E5632" w14:textId="39CE5123" w:rsidR="007B44E3" w:rsidRPr="0082715D" w:rsidRDefault="007B44E3" w:rsidP="00C2157D">
            <w:pPr>
              <w:spacing w:after="0" w:line="259" w:lineRule="auto"/>
              <w:jc w:val="center"/>
              <w:rPr>
                <w:sz w:val="20"/>
              </w:rPr>
            </w:pPr>
            <w:r w:rsidRPr="0082715D">
              <w:rPr>
                <w:sz w:val="20"/>
              </w:rPr>
              <w:t xml:space="preserve">1990 – </w:t>
            </w:r>
            <w:r w:rsidRPr="0082715D">
              <w:rPr>
                <w:b/>
                <w:sz w:val="20"/>
              </w:rPr>
              <w:t>20</w:t>
            </w:r>
            <w:r w:rsidR="00C00BE9">
              <w:rPr>
                <w:b/>
                <w:sz w:val="20"/>
              </w:rPr>
              <w:t>20</w:t>
            </w:r>
          </w:p>
        </w:tc>
      </w:tr>
      <w:tr w:rsidR="007B44E3" w:rsidRPr="007104CA" w14:paraId="6321B6B6" w14:textId="77777777" w:rsidTr="00C2157D">
        <w:trPr>
          <w:trHeight w:val="340"/>
          <w:jc w:val="center"/>
        </w:trPr>
        <w:tc>
          <w:tcPr>
            <w:tcW w:w="2694" w:type="dxa"/>
            <w:shd w:val="clear" w:color="auto" w:fill="auto"/>
            <w:vAlign w:val="center"/>
          </w:tcPr>
          <w:p w14:paraId="5E2BCE68" w14:textId="77777777" w:rsidR="007B44E3" w:rsidRPr="0082715D" w:rsidRDefault="007B44E3" w:rsidP="00C2157D">
            <w:pPr>
              <w:spacing w:after="0" w:line="259" w:lineRule="auto"/>
              <w:jc w:val="left"/>
              <w:rPr>
                <w:bCs/>
                <w:sz w:val="20"/>
              </w:rPr>
            </w:pPr>
            <w:r w:rsidRPr="0082715D">
              <w:rPr>
                <w:bCs/>
                <w:sz w:val="20"/>
              </w:rPr>
              <w:t xml:space="preserve">Composición de </w:t>
            </w:r>
            <w:r>
              <w:rPr>
                <w:bCs/>
                <w:sz w:val="20"/>
              </w:rPr>
              <w:t>tallas</w:t>
            </w:r>
            <w:r w:rsidRPr="0082715D">
              <w:rPr>
                <w:bCs/>
                <w:sz w:val="20"/>
              </w:rPr>
              <w:t xml:space="preserve"> Cruceros </w:t>
            </w:r>
          </w:p>
        </w:tc>
        <w:tc>
          <w:tcPr>
            <w:tcW w:w="2126" w:type="dxa"/>
            <w:shd w:val="clear" w:color="auto" w:fill="auto"/>
            <w:vAlign w:val="center"/>
          </w:tcPr>
          <w:p w14:paraId="519A61B8" w14:textId="32F575DD" w:rsidR="007B44E3" w:rsidRPr="0082715D" w:rsidRDefault="007B44E3" w:rsidP="00C2157D">
            <w:pPr>
              <w:spacing w:after="0" w:line="259" w:lineRule="auto"/>
              <w:jc w:val="center"/>
              <w:rPr>
                <w:sz w:val="20"/>
              </w:rPr>
            </w:pPr>
            <w:r w:rsidRPr="0082715D">
              <w:rPr>
                <w:sz w:val="20"/>
              </w:rPr>
              <w:t>200</w:t>
            </w:r>
            <w:r>
              <w:rPr>
                <w:sz w:val="20"/>
              </w:rPr>
              <w:t>6</w:t>
            </w:r>
            <w:r w:rsidRPr="0082715D">
              <w:rPr>
                <w:sz w:val="20"/>
              </w:rPr>
              <w:t xml:space="preserve"> – </w:t>
            </w:r>
            <w:r w:rsidRPr="0082715D">
              <w:rPr>
                <w:b/>
                <w:sz w:val="20"/>
              </w:rPr>
              <w:t>20</w:t>
            </w:r>
            <w:r w:rsidR="00C00BE9">
              <w:rPr>
                <w:b/>
                <w:sz w:val="20"/>
              </w:rPr>
              <w:t>20</w:t>
            </w:r>
          </w:p>
        </w:tc>
        <w:tc>
          <w:tcPr>
            <w:tcW w:w="2268" w:type="dxa"/>
            <w:shd w:val="clear" w:color="auto" w:fill="auto"/>
            <w:vAlign w:val="center"/>
          </w:tcPr>
          <w:p w14:paraId="2AA3A5F0" w14:textId="443D6830" w:rsidR="007B44E3" w:rsidRPr="0082715D" w:rsidRDefault="007B44E3" w:rsidP="00C2157D">
            <w:pPr>
              <w:spacing w:after="0" w:line="259" w:lineRule="auto"/>
              <w:jc w:val="center"/>
              <w:rPr>
                <w:sz w:val="20"/>
              </w:rPr>
            </w:pPr>
            <w:r w:rsidRPr="0082715D">
              <w:rPr>
                <w:sz w:val="20"/>
              </w:rPr>
              <w:t>200</w:t>
            </w:r>
            <w:r>
              <w:rPr>
                <w:sz w:val="20"/>
              </w:rPr>
              <w:t>6</w:t>
            </w:r>
            <w:r w:rsidRPr="0082715D">
              <w:rPr>
                <w:sz w:val="20"/>
              </w:rPr>
              <w:t xml:space="preserve"> – </w:t>
            </w:r>
            <w:r w:rsidRPr="0082715D">
              <w:rPr>
                <w:b/>
                <w:sz w:val="20"/>
              </w:rPr>
              <w:t>20</w:t>
            </w:r>
            <w:r>
              <w:rPr>
                <w:b/>
                <w:sz w:val="20"/>
              </w:rPr>
              <w:t>2</w:t>
            </w:r>
            <w:r w:rsidR="00C00BE9">
              <w:rPr>
                <w:b/>
                <w:sz w:val="20"/>
              </w:rPr>
              <w:t>1</w:t>
            </w:r>
          </w:p>
        </w:tc>
      </w:tr>
      <w:tr w:rsidR="007B44E3" w:rsidRPr="007104CA" w14:paraId="27757EC5" w14:textId="77777777" w:rsidTr="00C2157D">
        <w:trPr>
          <w:trHeight w:val="340"/>
          <w:jc w:val="center"/>
        </w:trPr>
        <w:tc>
          <w:tcPr>
            <w:tcW w:w="2694" w:type="dxa"/>
            <w:shd w:val="clear" w:color="auto" w:fill="auto"/>
            <w:vAlign w:val="center"/>
          </w:tcPr>
          <w:p w14:paraId="1F6B4BBF" w14:textId="77777777" w:rsidR="007B44E3" w:rsidRPr="0082715D" w:rsidRDefault="007B44E3" w:rsidP="00C2157D">
            <w:pPr>
              <w:spacing w:after="0" w:line="259" w:lineRule="auto"/>
              <w:jc w:val="left"/>
              <w:rPr>
                <w:bCs/>
                <w:sz w:val="20"/>
              </w:rPr>
            </w:pPr>
            <w:r>
              <w:rPr>
                <w:bCs/>
                <w:sz w:val="20"/>
              </w:rPr>
              <w:t>Biomasa Cruceros MPH</w:t>
            </w:r>
          </w:p>
        </w:tc>
        <w:tc>
          <w:tcPr>
            <w:tcW w:w="2126" w:type="dxa"/>
            <w:shd w:val="clear" w:color="auto" w:fill="auto"/>
            <w:vAlign w:val="center"/>
          </w:tcPr>
          <w:p w14:paraId="724599E1" w14:textId="524CD6B1" w:rsidR="007B44E3" w:rsidRPr="0082715D" w:rsidRDefault="007B44E3" w:rsidP="00C2157D">
            <w:pPr>
              <w:spacing w:after="0" w:line="259" w:lineRule="auto"/>
              <w:jc w:val="center"/>
              <w:rPr>
                <w:sz w:val="20"/>
              </w:rPr>
            </w:pPr>
            <w:r>
              <w:rPr>
                <w:sz w:val="20"/>
              </w:rPr>
              <w:t xml:space="preserve">2015 – </w:t>
            </w:r>
            <w:r w:rsidRPr="00B751C3">
              <w:rPr>
                <w:b/>
                <w:sz w:val="20"/>
              </w:rPr>
              <w:t>201</w:t>
            </w:r>
            <w:r w:rsidR="00C00BE9">
              <w:rPr>
                <w:b/>
                <w:sz w:val="20"/>
              </w:rPr>
              <w:t>9</w:t>
            </w:r>
          </w:p>
        </w:tc>
        <w:tc>
          <w:tcPr>
            <w:tcW w:w="2268" w:type="dxa"/>
            <w:shd w:val="clear" w:color="auto" w:fill="auto"/>
            <w:vAlign w:val="center"/>
          </w:tcPr>
          <w:p w14:paraId="732D2F1E" w14:textId="2A45EF89" w:rsidR="007B44E3" w:rsidRPr="0082715D" w:rsidRDefault="007B44E3" w:rsidP="00C2157D">
            <w:pPr>
              <w:spacing w:after="0" w:line="259" w:lineRule="auto"/>
              <w:jc w:val="center"/>
              <w:rPr>
                <w:sz w:val="20"/>
              </w:rPr>
            </w:pPr>
            <w:r>
              <w:rPr>
                <w:sz w:val="20"/>
              </w:rPr>
              <w:t xml:space="preserve">2015 – </w:t>
            </w:r>
            <w:r w:rsidRPr="00B751C3">
              <w:rPr>
                <w:b/>
                <w:sz w:val="20"/>
              </w:rPr>
              <w:t>20</w:t>
            </w:r>
            <w:r w:rsidR="00C00BE9">
              <w:rPr>
                <w:b/>
                <w:sz w:val="20"/>
              </w:rPr>
              <w:t>20</w:t>
            </w:r>
          </w:p>
        </w:tc>
      </w:tr>
      <w:tr w:rsidR="007B44E3" w:rsidRPr="007104CA" w14:paraId="3A8C4F00" w14:textId="77777777" w:rsidTr="00C2157D">
        <w:trPr>
          <w:trHeight w:val="340"/>
          <w:jc w:val="center"/>
        </w:trPr>
        <w:tc>
          <w:tcPr>
            <w:tcW w:w="2694" w:type="dxa"/>
            <w:shd w:val="clear" w:color="auto" w:fill="auto"/>
            <w:vAlign w:val="center"/>
            <w:hideMark/>
          </w:tcPr>
          <w:p w14:paraId="618D228E" w14:textId="77777777" w:rsidR="007B44E3" w:rsidRPr="0082715D" w:rsidRDefault="007B44E3" w:rsidP="00C2157D">
            <w:pPr>
              <w:spacing w:after="0" w:line="259" w:lineRule="auto"/>
              <w:jc w:val="left"/>
              <w:rPr>
                <w:sz w:val="20"/>
              </w:rPr>
            </w:pPr>
            <w:r w:rsidRPr="0082715D">
              <w:rPr>
                <w:bCs/>
                <w:sz w:val="20"/>
              </w:rPr>
              <w:t xml:space="preserve">Pesos medios a la </w:t>
            </w:r>
            <w:r>
              <w:rPr>
                <w:bCs/>
                <w:sz w:val="20"/>
              </w:rPr>
              <w:t>talla</w:t>
            </w:r>
          </w:p>
        </w:tc>
        <w:tc>
          <w:tcPr>
            <w:tcW w:w="2126" w:type="dxa"/>
            <w:shd w:val="clear" w:color="auto" w:fill="auto"/>
            <w:vAlign w:val="center"/>
          </w:tcPr>
          <w:p w14:paraId="7E739D5D" w14:textId="77777777" w:rsidR="007B44E3" w:rsidRPr="0082715D" w:rsidRDefault="007B44E3" w:rsidP="00C2157D">
            <w:pPr>
              <w:spacing w:after="0" w:line="259" w:lineRule="auto"/>
              <w:jc w:val="center"/>
              <w:rPr>
                <w:sz w:val="20"/>
              </w:rPr>
            </w:pPr>
            <w:r w:rsidRPr="0082715D">
              <w:rPr>
                <w:i/>
                <w:sz w:val="20"/>
              </w:rPr>
              <w:t>Constante</w:t>
            </w:r>
          </w:p>
        </w:tc>
        <w:tc>
          <w:tcPr>
            <w:tcW w:w="2268" w:type="dxa"/>
            <w:shd w:val="clear" w:color="auto" w:fill="auto"/>
            <w:vAlign w:val="center"/>
          </w:tcPr>
          <w:p w14:paraId="3468FBB0" w14:textId="77777777" w:rsidR="007B44E3" w:rsidRPr="0082715D" w:rsidRDefault="007B44E3" w:rsidP="00C2157D">
            <w:pPr>
              <w:spacing w:after="0" w:line="259" w:lineRule="auto"/>
              <w:jc w:val="center"/>
              <w:rPr>
                <w:sz w:val="20"/>
              </w:rPr>
            </w:pPr>
            <w:r w:rsidRPr="0082715D">
              <w:rPr>
                <w:i/>
                <w:sz w:val="20"/>
              </w:rPr>
              <w:t>Constante</w:t>
            </w:r>
          </w:p>
        </w:tc>
      </w:tr>
      <w:tr w:rsidR="007B44E3" w:rsidRPr="007104CA" w14:paraId="275C833B" w14:textId="77777777" w:rsidTr="00C2157D">
        <w:trPr>
          <w:trHeight w:val="340"/>
          <w:jc w:val="center"/>
        </w:trPr>
        <w:tc>
          <w:tcPr>
            <w:tcW w:w="2694" w:type="dxa"/>
            <w:shd w:val="clear" w:color="auto" w:fill="auto"/>
            <w:vAlign w:val="center"/>
            <w:hideMark/>
          </w:tcPr>
          <w:p w14:paraId="33BF9874" w14:textId="77777777" w:rsidR="007B44E3" w:rsidRPr="0082715D" w:rsidRDefault="007B44E3" w:rsidP="00C2157D">
            <w:pPr>
              <w:spacing w:after="0" w:line="259" w:lineRule="auto"/>
              <w:jc w:val="left"/>
              <w:rPr>
                <w:sz w:val="20"/>
              </w:rPr>
            </w:pPr>
            <w:r w:rsidRPr="0082715D">
              <w:rPr>
                <w:bCs/>
                <w:sz w:val="20"/>
              </w:rPr>
              <w:t xml:space="preserve">Madurez sexual a la </w:t>
            </w:r>
            <w:r>
              <w:rPr>
                <w:bCs/>
                <w:sz w:val="20"/>
              </w:rPr>
              <w:t>talla</w:t>
            </w:r>
          </w:p>
        </w:tc>
        <w:tc>
          <w:tcPr>
            <w:tcW w:w="2126" w:type="dxa"/>
            <w:shd w:val="clear" w:color="auto" w:fill="auto"/>
            <w:vAlign w:val="center"/>
            <w:hideMark/>
          </w:tcPr>
          <w:p w14:paraId="584871BB" w14:textId="77777777" w:rsidR="007B44E3" w:rsidRPr="0082715D" w:rsidRDefault="007B44E3" w:rsidP="00C2157D">
            <w:pPr>
              <w:spacing w:after="0" w:line="259" w:lineRule="auto"/>
              <w:jc w:val="center"/>
              <w:rPr>
                <w:sz w:val="20"/>
              </w:rPr>
            </w:pPr>
            <w:r w:rsidRPr="0082715D">
              <w:rPr>
                <w:i/>
                <w:sz w:val="20"/>
              </w:rPr>
              <w:t>Constante</w:t>
            </w:r>
          </w:p>
        </w:tc>
        <w:tc>
          <w:tcPr>
            <w:tcW w:w="2268" w:type="dxa"/>
            <w:shd w:val="clear" w:color="auto" w:fill="auto"/>
            <w:vAlign w:val="center"/>
            <w:hideMark/>
          </w:tcPr>
          <w:p w14:paraId="6E3FF9BC" w14:textId="77777777" w:rsidR="007B44E3" w:rsidRPr="0082715D" w:rsidRDefault="007B44E3" w:rsidP="00C2157D">
            <w:pPr>
              <w:spacing w:after="0" w:line="259" w:lineRule="auto"/>
              <w:jc w:val="center"/>
              <w:rPr>
                <w:sz w:val="20"/>
              </w:rPr>
            </w:pPr>
            <w:r w:rsidRPr="0082715D">
              <w:rPr>
                <w:i/>
                <w:sz w:val="20"/>
              </w:rPr>
              <w:t>Constante</w:t>
            </w:r>
          </w:p>
        </w:tc>
      </w:tr>
      <w:tr w:rsidR="007B44E3" w:rsidRPr="007104CA" w14:paraId="05671755" w14:textId="77777777" w:rsidTr="00C2157D">
        <w:trPr>
          <w:trHeight w:val="340"/>
          <w:jc w:val="center"/>
        </w:trPr>
        <w:tc>
          <w:tcPr>
            <w:tcW w:w="2694" w:type="dxa"/>
            <w:shd w:val="clear" w:color="auto" w:fill="auto"/>
            <w:vAlign w:val="center"/>
            <w:hideMark/>
          </w:tcPr>
          <w:p w14:paraId="2323317F" w14:textId="77777777" w:rsidR="007B44E3" w:rsidRPr="0082715D" w:rsidRDefault="007B44E3" w:rsidP="00C2157D">
            <w:pPr>
              <w:spacing w:after="0" w:line="259" w:lineRule="auto"/>
              <w:jc w:val="left"/>
              <w:rPr>
                <w:sz w:val="20"/>
              </w:rPr>
            </w:pPr>
            <w:r w:rsidRPr="0082715D">
              <w:rPr>
                <w:bCs/>
                <w:sz w:val="20"/>
                <w:lang w:val="en-US"/>
              </w:rPr>
              <w:t xml:space="preserve">Mortalidad </w:t>
            </w:r>
            <w:r>
              <w:rPr>
                <w:bCs/>
                <w:sz w:val="20"/>
                <w:lang w:val="en-US"/>
              </w:rPr>
              <w:t>na</w:t>
            </w:r>
            <w:r w:rsidRPr="0082715D">
              <w:rPr>
                <w:bCs/>
                <w:sz w:val="20"/>
                <w:lang w:val="en-US"/>
              </w:rPr>
              <w:t>tural</w:t>
            </w:r>
          </w:p>
        </w:tc>
        <w:tc>
          <w:tcPr>
            <w:tcW w:w="2126" w:type="dxa"/>
            <w:shd w:val="clear" w:color="auto" w:fill="auto"/>
            <w:vAlign w:val="center"/>
            <w:hideMark/>
          </w:tcPr>
          <w:p w14:paraId="182E9E6B" w14:textId="77777777" w:rsidR="007B44E3" w:rsidRPr="0082715D" w:rsidRDefault="007B44E3" w:rsidP="00C2157D">
            <w:pPr>
              <w:spacing w:after="0" w:line="259" w:lineRule="auto"/>
              <w:jc w:val="center"/>
              <w:rPr>
                <w:i/>
                <w:sz w:val="20"/>
              </w:rPr>
            </w:pPr>
            <w:r w:rsidRPr="0082715D">
              <w:rPr>
                <w:i/>
                <w:sz w:val="20"/>
              </w:rPr>
              <w:t>Constante</w:t>
            </w:r>
          </w:p>
        </w:tc>
        <w:tc>
          <w:tcPr>
            <w:tcW w:w="2268" w:type="dxa"/>
            <w:shd w:val="clear" w:color="auto" w:fill="auto"/>
            <w:vAlign w:val="center"/>
            <w:hideMark/>
          </w:tcPr>
          <w:p w14:paraId="4F803B13" w14:textId="77777777" w:rsidR="007B44E3" w:rsidRPr="0082715D" w:rsidRDefault="007B44E3" w:rsidP="00C2157D">
            <w:pPr>
              <w:spacing w:after="0" w:line="259" w:lineRule="auto"/>
              <w:jc w:val="center"/>
              <w:rPr>
                <w:i/>
                <w:sz w:val="20"/>
              </w:rPr>
            </w:pPr>
            <w:r w:rsidRPr="0082715D">
              <w:rPr>
                <w:i/>
                <w:sz w:val="20"/>
              </w:rPr>
              <w:t>Constante</w:t>
            </w:r>
          </w:p>
        </w:tc>
      </w:tr>
      <w:tr w:rsidR="007B44E3" w:rsidRPr="007104CA" w14:paraId="55855C86" w14:textId="77777777" w:rsidTr="00C2157D">
        <w:trPr>
          <w:trHeight w:val="340"/>
          <w:jc w:val="center"/>
        </w:trPr>
        <w:tc>
          <w:tcPr>
            <w:tcW w:w="2694" w:type="dxa"/>
            <w:shd w:val="clear" w:color="auto" w:fill="auto"/>
            <w:vAlign w:val="center"/>
            <w:hideMark/>
          </w:tcPr>
          <w:p w14:paraId="5EF6B9AC" w14:textId="77777777" w:rsidR="007B44E3" w:rsidRPr="0082715D" w:rsidRDefault="007B44E3" w:rsidP="00C2157D">
            <w:pPr>
              <w:spacing w:after="0" w:line="259" w:lineRule="auto"/>
              <w:jc w:val="left"/>
              <w:rPr>
                <w:sz w:val="20"/>
              </w:rPr>
            </w:pPr>
            <w:r w:rsidRPr="0082715D">
              <w:rPr>
                <w:bCs/>
                <w:sz w:val="20"/>
                <w:lang w:val="en-US"/>
              </w:rPr>
              <w:t>Proyección del reclutamiento</w:t>
            </w:r>
          </w:p>
        </w:tc>
        <w:tc>
          <w:tcPr>
            <w:tcW w:w="2126" w:type="dxa"/>
            <w:shd w:val="clear" w:color="auto" w:fill="auto"/>
            <w:vAlign w:val="center"/>
            <w:hideMark/>
          </w:tcPr>
          <w:p w14:paraId="3A3DD241" w14:textId="77777777" w:rsidR="007B44E3" w:rsidRPr="0082715D" w:rsidRDefault="007B44E3" w:rsidP="00C2157D">
            <w:pPr>
              <w:spacing w:after="0" w:line="259" w:lineRule="auto"/>
              <w:jc w:val="center"/>
              <w:rPr>
                <w:i/>
                <w:sz w:val="20"/>
              </w:rPr>
            </w:pPr>
            <w:r w:rsidRPr="0082715D">
              <w:rPr>
                <w:i/>
                <w:sz w:val="20"/>
              </w:rPr>
              <w:t>1 año calendario</w:t>
            </w:r>
          </w:p>
        </w:tc>
        <w:tc>
          <w:tcPr>
            <w:tcW w:w="2268" w:type="dxa"/>
            <w:shd w:val="clear" w:color="auto" w:fill="auto"/>
            <w:vAlign w:val="center"/>
            <w:hideMark/>
          </w:tcPr>
          <w:p w14:paraId="70B7C820" w14:textId="77777777" w:rsidR="007B44E3" w:rsidRPr="0082715D" w:rsidRDefault="007B44E3" w:rsidP="00C2157D">
            <w:pPr>
              <w:spacing w:after="0" w:line="259" w:lineRule="auto"/>
              <w:jc w:val="center"/>
              <w:rPr>
                <w:i/>
                <w:sz w:val="20"/>
              </w:rPr>
            </w:pPr>
            <w:r w:rsidRPr="0082715D">
              <w:rPr>
                <w:i/>
                <w:sz w:val="20"/>
              </w:rPr>
              <w:t>No se proyecta</w:t>
            </w:r>
          </w:p>
        </w:tc>
      </w:tr>
    </w:tbl>
    <w:p w14:paraId="2E1528E4" w14:textId="25CDEB72" w:rsidR="000210AD" w:rsidRDefault="000210AD" w:rsidP="00562C00">
      <w:pPr>
        <w:pStyle w:val="Tabla"/>
        <w:spacing w:after="120"/>
      </w:pPr>
    </w:p>
    <w:p w14:paraId="04E9DEDE" w14:textId="77777777" w:rsidR="000210AD" w:rsidRPr="0003108A" w:rsidRDefault="000210AD" w:rsidP="000210AD">
      <w:pPr>
        <w:rPr>
          <w:rFonts w:eastAsia="Times New Roman"/>
          <w:color w:val="000000"/>
          <w:sz w:val="20"/>
          <w:szCs w:val="20"/>
          <w:lang w:eastAsia="es-ES"/>
        </w:rPr>
      </w:pPr>
    </w:p>
    <w:p w14:paraId="32003FB4" w14:textId="3E7EAA68" w:rsidR="007B44E3" w:rsidRDefault="007B44E3" w:rsidP="007B44E3">
      <w:pPr>
        <w:rPr>
          <w:rFonts w:cs="Arial"/>
          <w:color w:val="000000"/>
        </w:rPr>
      </w:pPr>
      <w:bookmarkStart w:id="55" w:name="_Ref484683444"/>
      <w:r w:rsidRPr="0003108A">
        <w:rPr>
          <w:rFonts w:cs="Arial"/>
          <w:color w:val="000000"/>
        </w:rPr>
        <w:t>El proceso de cálculo de la CBA 20</w:t>
      </w:r>
      <w:r>
        <w:rPr>
          <w:rFonts w:cs="Arial"/>
          <w:color w:val="000000"/>
        </w:rPr>
        <w:t>2</w:t>
      </w:r>
      <w:r w:rsidR="00AD5EFA">
        <w:rPr>
          <w:rFonts w:cs="Arial"/>
          <w:color w:val="000000"/>
        </w:rPr>
        <w:t>1</w:t>
      </w:r>
      <w:r w:rsidRPr="0003108A">
        <w:rPr>
          <w:rFonts w:cs="Arial"/>
          <w:color w:val="000000"/>
        </w:rPr>
        <w:t xml:space="preserve"> para las </w:t>
      </w:r>
      <w:r>
        <w:rPr>
          <w:rFonts w:cs="Arial"/>
          <w:color w:val="000000"/>
        </w:rPr>
        <w:t>dos</w:t>
      </w:r>
      <w:r w:rsidRPr="0003108A">
        <w:rPr>
          <w:rFonts w:cs="Arial"/>
          <w:color w:val="000000"/>
        </w:rPr>
        <w:t xml:space="preserve"> etapas del ciclo de manejo de anchoveta </w:t>
      </w:r>
      <w:r>
        <w:rPr>
          <w:rFonts w:cs="Arial"/>
          <w:color w:val="000000"/>
        </w:rPr>
        <w:t xml:space="preserve">centro-norte </w:t>
      </w:r>
      <w:r w:rsidRPr="0003108A">
        <w:rPr>
          <w:rFonts w:cs="Arial"/>
          <w:color w:val="000000"/>
        </w:rPr>
        <w:t>consist</w:t>
      </w:r>
      <w:r>
        <w:rPr>
          <w:rFonts w:cs="Arial"/>
          <w:color w:val="000000"/>
        </w:rPr>
        <w:t>e</w:t>
      </w:r>
      <w:r w:rsidRPr="0003108A">
        <w:rPr>
          <w:rFonts w:cs="Arial"/>
          <w:color w:val="000000"/>
        </w:rPr>
        <w:t xml:space="preserve"> en los siguientes pasos:</w:t>
      </w:r>
    </w:p>
    <w:p w14:paraId="4E98B5A1" w14:textId="77777777" w:rsidR="007B44E3" w:rsidRPr="0003108A" w:rsidRDefault="007B44E3" w:rsidP="007B44E3">
      <w:pPr>
        <w:rPr>
          <w:rFonts w:cs="Arial"/>
          <w:color w:val="000000"/>
        </w:rPr>
      </w:pPr>
    </w:p>
    <w:p w14:paraId="537CC824" w14:textId="77777777" w:rsidR="007B44E3" w:rsidRPr="0003108A" w:rsidRDefault="007B44E3" w:rsidP="007B44E3">
      <w:pPr>
        <w:tabs>
          <w:tab w:val="left" w:pos="426"/>
        </w:tabs>
        <w:spacing w:after="0"/>
        <w:rPr>
          <w:rFonts w:cs="Arial"/>
          <w:color w:val="000000"/>
        </w:rPr>
      </w:pPr>
      <w:r w:rsidRPr="0003108A">
        <w:rPr>
          <w:rFonts w:cs="Arial"/>
          <w:b/>
          <w:color w:val="000000"/>
        </w:rPr>
        <w:t>Paso 1:</w:t>
      </w:r>
      <w:r w:rsidRPr="0003108A">
        <w:rPr>
          <w:rFonts w:cs="Arial"/>
          <w:color w:val="000000"/>
        </w:rPr>
        <w:t xml:space="preserve"> Estimación de la captura al RMS proyectada (</w:t>
      </w:r>
      <m:oMath>
        <m:sSub>
          <m:sSubPr>
            <m:ctrlPr>
              <w:rPr>
                <w:rFonts w:ascii="Cambria Math" w:hAnsi="Cambria Math" w:cs="Arial"/>
                <w:i/>
                <w:color w:val="000000"/>
              </w:rPr>
            </m:ctrlPr>
          </m:sSubPr>
          <m:e>
            <m:r>
              <w:rPr>
                <w:rFonts w:ascii="Cambria Math" w:hAnsi="Cambria Math" w:cs="Arial"/>
                <w:color w:val="000000"/>
              </w:rPr>
              <m:t>Yp</m:t>
            </m:r>
          </m:e>
          <m:sub>
            <m:r>
              <w:rPr>
                <w:rFonts w:ascii="Cambria Math" w:hAnsi="Cambria Math" w:cs="Arial"/>
                <w:color w:val="000000"/>
              </w:rPr>
              <m:t>RMS</m:t>
            </m:r>
          </m:sub>
        </m:sSub>
      </m:oMath>
      <w:r w:rsidRPr="0003108A">
        <w:rPr>
          <w:rFonts w:cs="Arial"/>
          <w:color w:val="000000"/>
        </w:rPr>
        <w:t xml:space="preserve">) </w:t>
      </w:r>
      <w:r>
        <w:rPr>
          <w:rFonts w:cs="Arial"/>
          <w:color w:val="000000"/>
        </w:rPr>
        <w:t>para el año siguiente (t+1)</w:t>
      </w:r>
    </w:p>
    <w:p w14:paraId="7516E112" w14:textId="77777777" w:rsidR="007B44E3" w:rsidRPr="0003108A" w:rsidRDefault="007B44E3" w:rsidP="00344F66">
      <w:pPr>
        <w:pStyle w:val="Prrafodelista"/>
        <w:numPr>
          <w:ilvl w:val="0"/>
          <w:numId w:val="6"/>
        </w:numPr>
        <w:spacing w:before="0" w:after="160"/>
        <w:ind w:left="1135" w:hanging="284"/>
        <w:rPr>
          <w:rFonts w:cs="Arial"/>
          <w:color w:val="000000"/>
        </w:rPr>
      </w:pPr>
      <w:r w:rsidRPr="0003108A">
        <w:rPr>
          <w:rFonts w:cs="Arial"/>
          <w:color w:val="000000"/>
        </w:rPr>
        <w:t>Esce</w:t>
      </w:r>
      <w:r>
        <w:rPr>
          <w:rFonts w:cs="Arial"/>
          <w:color w:val="000000"/>
        </w:rPr>
        <w:t>na</w:t>
      </w:r>
      <w:r w:rsidRPr="0003108A">
        <w:rPr>
          <w:rFonts w:cs="Arial"/>
          <w:color w:val="000000"/>
        </w:rPr>
        <w:t>rios de reclutamiento proyectado</w:t>
      </w:r>
    </w:p>
    <w:p w14:paraId="09C56122" w14:textId="77777777" w:rsidR="007B44E3" w:rsidRPr="0003108A" w:rsidRDefault="007B44E3" w:rsidP="007B44E3">
      <w:pPr>
        <w:spacing w:after="0"/>
        <w:rPr>
          <w:rFonts w:cs="Arial"/>
          <w:color w:val="000000"/>
        </w:rPr>
      </w:pPr>
      <w:r w:rsidRPr="0003108A">
        <w:rPr>
          <w:rFonts w:cs="Arial"/>
          <w:b/>
          <w:color w:val="000000"/>
        </w:rPr>
        <w:t>Paso 2:</w:t>
      </w:r>
      <w:r w:rsidRPr="0003108A">
        <w:rPr>
          <w:rFonts w:cs="Arial"/>
          <w:color w:val="000000"/>
        </w:rPr>
        <w:t xml:space="preserve"> </w:t>
      </w:r>
      <w:r>
        <w:rPr>
          <w:rFonts w:cs="Arial"/>
          <w:color w:val="000000"/>
        </w:rPr>
        <w:t>Revisión de la e</w:t>
      </w:r>
      <w:r w:rsidRPr="0003108A">
        <w:rPr>
          <w:rFonts w:cs="Arial"/>
          <w:color w:val="000000"/>
        </w:rPr>
        <w:t>stimación de la captura al RMS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RMS</m:t>
            </m:r>
          </m:sub>
        </m:sSub>
      </m:oMath>
      <w:r w:rsidRPr="0003108A">
        <w:rPr>
          <w:rFonts w:eastAsia="Times New Roman" w:cs="Arial"/>
          <w:color w:val="000000"/>
        </w:rPr>
        <w:t>)</w:t>
      </w:r>
      <w:r w:rsidRPr="0003108A">
        <w:rPr>
          <w:rFonts w:cs="Arial"/>
          <w:color w:val="000000"/>
        </w:rPr>
        <w:t xml:space="preserve"> </w:t>
      </w:r>
      <w:r>
        <w:rPr>
          <w:rFonts w:cs="Arial"/>
          <w:color w:val="000000"/>
        </w:rPr>
        <w:t>para el</w:t>
      </w:r>
      <w:r w:rsidRPr="0003108A">
        <w:rPr>
          <w:rFonts w:cs="Arial"/>
          <w:color w:val="000000"/>
        </w:rPr>
        <w:t xml:space="preserve"> año </w:t>
      </w:r>
      <w:r>
        <w:rPr>
          <w:rFonts w:cs="Arial"/>
          <w:color w:val="000000"/>
        </w:rPr>
        <w:t>2020 (t+1)</w:t>
      </w:r>
    </w:p>
    <w:p w14:paraId="742C16E9" w14:textId="77777777" w:rsidR="007B44E3" w:rsidRPr="0003108A" w:rsidRDefault="007B44E3" w:rsidP="00344F66">
      <w:pPr>
        <w:pStyle w:val="Prrafodelista"/>
        <w:numPr>
          <w:ilvl w:val="8"/>
          <w:numId w:val="5"/>
        </w:numPr>
        <w:spacing w:before="0" w:after="0"/>
        <w:ind w:left="1134" w:hanging="283"/>
        <w:rPr>
          <w:rFonts w:cs="Arial"/>
          <w:color w:val="000000"/>
        </w:rPr>
      </w:pPr>
      <w:r w:rsidRPr="0003108A">
        <w:rPr>
          <w:rFonts w:cs="Arial"/>
          <w:color w:val="000000"/>
        </w:rPr>
        <w:t>Niveles de riesgo de exceder el objetivo de manejo F</w:t>
      </w:r>
      <w:r w:rsidRPr="0003108A">
        <w:rPr>
          <w:rFonts w:cs="Arial"/>
          <w:color w:val="000000"/>
          <w:vertAlign w:val="subscript"/>
        </w:rPr>
        <w:t>RMS</w:t>
      </w:r>
      <w:r w:rsidRPr="0003108A">
        <w:rPr>
          <w:rFonts w:cs="Arial"/>
          <w:color w:val="000000"/>
        </w:rPr>
        <w:t>=F60%</w:t>
      </w:r>
      <w:r w:rsidRPr="0003108A">
        <w:rPr>
          <w:rFonts w:cs="Arial"/>
          <w:color w:val="000000"/>
          <w:vertAlign w:val="subscript"/>
        </w:rPr>
        <w:t>BDPR</w:t>
      </w:r>
    </w:p>
    <w:p w14:paraId="5A77E65F" w14:textId="77777777" w:rsidR="007B44E3" w:rsidRPr="0003108A" w:rsidRDefault="007B44E3" w:rsidP="007B44E3">
      <w:pPr>
        <w:jc w:val="left"/>
        <w:rPr>
          <w:rFonts w:cs="Arial"/>
          <w:color w:val="000000"/>
        </w:rPr>
      </w:pPr>
      <w:r w:rsidRPr="0003108A">
        <w:rPr>
          <w:rFonts w:cs="Arial"/>
          <w:color w:val="000000"/>
        </w:rPr>
        <w:br w:type="page"/>
      </w:r>
    </w:p>
    <w:bookmarkEnd w:id="55"/>
    <w:p w14:paraId="4F6CAFD7" w14:textId="143B2159" w:rsidR="000210AD" w:rsidRDefault="000210AD" w:rsidP="003225E3">
      <w:pPr>
        <w:pStyle w:val="Ttulo4"/>
      </w:pPr>
      <w:r w:rsidRPr="009E66B6">
        <w:lastRenderedPageBreak/>
        <w:t>Captura al RMS proyectada (Yp</w:t>
      </w:r>
      <w:r w:rsidRPr="00655E46">
        <w:rPr>
          <w:vertAlign w:val="subscript"/>
        </w:rPr>
        <w:t>RMS</w:t>
      </w:r>
      <w:r w:rsidRPr="009E66B6">
        <w:t xml:space="preserve">) </w:t>
      </w:r>
    </w:p>
    <w:p w14:paraId="17A2A10D" w14:textId="18F43BB7" w:rsidR="000210AD" w:rsidRDefault="000210AD" w:rsidP="000210AD">
      <w:pPr>
        <w:pStyle w:val="Ttulo5"/>
      </w:pPr>
      <w:r>
        <w:t>Esce</w:t>
      </w:r>
      <w:r w:rsidR="00473507">
        <w:t>na</w:t>
      </w:r>
      <w:r>
        <w:t>rios de proyección basada en distintos niveles de reclutamiento</w:t>
      </w:r>
    </w:p>
    <w:p w14:paraId="1FDFF029" w14:textId="662853BA" w:rsidR="00F72B41" w:rsidRPr="000C5E51" w:rsidRDefault="00F72B41" w:rsidP="00F72B41">
      <w:pPr>
        <w:rPr>
          <w:lang w:eastAsia="es-ES" w:bidi="he-IL"/>
        </w:rPr>
      </w:pPr>
      <w:r w:rsidRPr="000C5E51">
        <w:t>L</w:t>
      </w:r>
      <w:r w:rsidRPr="000C5E51">
        <w:rPr>
          <w:lang w:eastAsia="es-ES" w:bidi="he-IL"/>
        </w:rPr>
        <w:t xml:space="preserve">a ecuación que gobierna la dinámica de la población proyectada para analizar la productividad del stock y sus posibilidades de explotación corresponde a la misma utilizada para describir la dinámica para todo el período de modelamiento y evaluación del stock, descritas en el capítulo 3.1. La simulación se realiza en escala anual y bajo un horizonte de proyección de mediano plazo (5 años) y considera toda la incertidumbre asociada a la evaluación del stock. </w:t>
      </w:r>
    </w:p>
    <w:p w14:paraId="6D0D22BE" w14:textId="36D5F7BC" w:rsidR="00F72B41" w:rsidRDefault="00F72B41" w:rsidP="00F72B41">
      <w:pPr>
        <w:rPr>
          <w:lang w:eastAsia="es-ES" w:bidi="he-IL"/>
        </w:rPr>
      </w:pPr>
      <w:r>
        <w:t>En el primer proceso de asesoría (septiembre de cada año) s</w:t>
      </w:r>
      <w:r w:rsidRPr="000C5E51">
        <w:rPr>
          <w:lang w:eastAsia="es-ES" w:bidi="he-IL"/>
        </w:rPr>
        <w:t>e realiza</w:t>
      </w:r>
      <w:r>
        <w:rPr>
          <w:lang w:eastAsia="es-ES" w:bidi="he-IL"/>
        </w:rPr>
        <w:t xml:space="preserve">n </w:t>
      </w:r>
      <w:r w:rsidRPr="000C5E51">
        <w:rPr>
          <w:lang w:eastAsia="es-ES" w:bidi="he-IL"/>
        </w:rPr>
        <w:t>análisis de escenarios sobre el supuesto de reclutamiento proyectado (estados de la naturaleza)</w:t>
      </w:r>
      <w:r>
        <w:rPr>
          <w:lang w:eastAsia="es-ES" w:bidi="he-IL"/>
        </w:rPr>
        <w:t xml:space="preserve"> </w:t>
      </w:r>
      <w:r w:rsidRPr="000C5E51">
        <w:rPr>
          <w:lang w:eastAsia="es-ES" w:bidi="he-IL"/>
        </w:rPr>
        <w:t xml:space="preserve">sobre el cual se estima la CBA para el año siguiente, dada la naturaleza altamente variable </w:t>
      </w:r>
      <w:r>
        <w:rPr>
          <w:lang w:eastAsia="es-ES" w:bidi="he-IL"/>
        </w:rPr>
        <w:t>de</w:t>
      </w:r>
      <w:r w:rsidRPr="000C5E51">
        <w:rPr>
          <w:lang w:eastAsia="es-ES" w:bidi="he-IL"/>
        </w:rPr>
        <w:t xml:space="preserve"> este tipo de recursos. En reunión del CCT -PP realizada los días 6 y 7 de julio (Acta de Sesión N°04/2017), se solicit</w:t>
      </w:r>
      <w:r>
        <w:rPr>
          <w:lang w:eastAsia="es-ES" w:bidi="he-IL"/>
        </w:rPr>
        <w:t>ó</w:t>
      </w:r>
      <w:r w:rsidRPr="000C5E51">
        <w:rPr>
          <w:lang w:eastAsia="es-ES" w:bidi="he-IL"/>
        </w:rPr>
        <w:t xml:space="preserve"> explorar alternativas de </w:t>
      </w:r>
      <w:r>
        <w:rPr>
          <w:lang w:eastAsia="es-ES" w:bidi="he-IL"/>
        </w:rPr>
        <w:t>distintos</w:t>
      </w:r>
      <w:r w:rsidRPr="000C5E51">
        <w:rPr>
          <w:lang w:eastAsia="es-ES" w:bidi="he-IL"/>
        </w:rPr>
        <w:t xml:space="preserve"> estados de la naturaleza. En particular, la anchoveta de la zona centro norte presenta reclutamientos con una alta variabilidad interanual, sin una clara distinción de períodos de baja o alta productividad, exceptuando los años </w:t>
      </w:r>
      <w:r>
        <w:rPr>
          <w:lang w:eastAsia="es-ES" w:bidi="he-IL"/>
        </w:rPr>
        <w:t>1993</w:t>
      </w:r>
      <w:r w:rsidRPr="000C5E51">
        <w:rPr>
          <w:lang w:eastAsia="es-ES" w:bidi="he-IL"/>
        </w:rPr>
        <w:t xml:space="preserve"> y </w:t>
      </w:r>
      <w:r>
        <w:rPr>
          <w:lang w:eastAsia="es-ES" w:bidi="he-IL"/>
        </w:rPr>
        <w:t>1994</w:t>
      </w:r>
      <w:r w:rsidRPr="000C5E51">
        <w:rPr>
          <w:lang w:eastAsia="es-ES" w:bidi="he-IL"/>
        </w:rPr>
        <w:t xml:space="preserve"> que parecen ser más bien anómalos</w:t>
      </w:r>
      <w:r>
        <w:rPr>
          <w:lang w:eastAsia="es-ES" w:bidi="he-IL"/>
        </w:rPr>
        <w:t xml:space="preserve"> </w:t>
      </w:r>
      <w:r w:rsidRPr="00AF6BB0">
        <w:rPr>
          <w:szCs w:val="24"/>
          <w:lang w:eastAsia="es-ES" w:bidi="he-IL"/>
        </w:rPr>
        <w:fldChar w:fldCharType="begin"/>
      </w:r>
      <w:r w:rsidRPr="00AF6BB0">
        <w:rPr>
          <w:szCs w:val="24"/>
          <w:lang w:eastAsia="es-ES" w:bidi="he-IL"/>
        </w:rPr>
        <w:instrText xml:space="preserve"> REF _Ref524554852 \h  \* MERGEFORMAT </w:instrText>
      </w:r>
      <w:r w:rsidRPr="00AF6BB0">
        <w:rPr>
          <w:szCs w:val="24"/>
          <w:lang w:eastAsia="es-ES" w:bidi="he-IL"/>
        </w:rPr>
      </w:r>
      <w:r w:rsidRPr="00AF6BB0">
        <w:rPr>
          <w:szCs w:val="24"/>
          <w:lang w:eastAsia="es-ES" w:bidi="he-IL"/>
        </w:rPr>
        <w:fldChar w:fldCharType="separate"/>
      </w:r>
      <w:r w:rsidR="000B610D" w:rsidRPr="000B610D">
        <w:rPr>
          <w:b/>
          <w:szCs w:val="24"/>
        </w:rPr>
        <w:t xml:space="preserve">Figura </w:t>
      </w:r>
      <w:r w:rsidR="000B610D" w:rsidRPr="000B610D">
        <w:rPr>
          <w:b/>
          <w:noProof/>
          <w:szCs w:val="24"/>
        </w:rPr>
        <w:t>11</w:t>
      </w:r>
      <w:r w:rsidRPr="00AF6BB0">
        <w:rPr>
          <w:szCs w:val="24"/>
          <w:lang w:eastAsia="es-ES" w:bidi="he-IL"/>
        </w:rPr>
        <w:fldChar w:fldCharType="end"/>
      </w:r>
      <w:r w:rsidRPr="000C5E51">
        <w:rPr>
          <w:lang w:eastAsia="es-ES" w:bidi="he-IL"/>
        </w:rPr>
        <w:t>. Por tal motivo, se propone</w:t>
      </w:r>
      <w:r w:rsidR="00056E4B">
        <w:rPr>
          <w:lang w:eastAsia="es-ES" w:bidi="he-IL"/>
        </w:rPr>
        <w:t>n</w:t>
      </w:r>
      <w:r w:rsidRPr="000C5E51">
        <w:rPr>
          <w:lang w:eastAsia="es-ES" w:bidi="he-IL"/>
        </w:rPr>
        <w:t xml:space="preserve"> escenarios que </w:t>
      </w:r>
      <w:r>
        <w:rPr>
          <w:lang w:eastAsia="es-ES" w:bidi="he-IL"/>
        </w:rPr>
        <w:t xml:space="preserve">consideran valores asociados a los cuartiles de distribución de </w:t>
      </w:r>
      <w:r w:rsidRPr="000C5E51">
        <w:rPr>
          <w:lang w:eastAsia="es-ES" w:bidi="he-IL"/>
        </w:rPr>
        <w:t>los reclutamientos históricos</w:t>
      </w:r>
      <w:r>
        <w:rPr>
          <w:lang w:eastAsia="es-ES" w:bidi="he-IL"/>
        </w:rPr>
        <w:t>.</w:t>
      </w:r>
      <w:r w:rsidRPr="000C5E51">
        <w:rPr>
          <w:lang w:eastAsia="es-ES" w:bidi="he-IL"/>
        </w:rPr>
        <w:t xml:space="preserve"> </w:t>
      </w:r>
    </w:p>
    <w:p w14:paraId="3A36D084" w14:textId="77777777" w:rsidR="00C2157D" w:rsidRDefault="00C2157D" w:rsidP="00F72B41">
      <w:pPr>
        <w:rPr>
          <w:lang w:eastAsia="es-ES" w:bidi="he-IL"/>
        </w:rPr>
      </w:pPr>
    </w:p>
    <w:p w14:paraId="6E66AC50" w14:textId="4032CA1A" w:rsidR="00D63BAC" w:rsidRDefault="009C5F0D" w:rsidP="00D63BAC">
      <w:pPr>
        <w:jc w:val="center"/>
        <w:rPr>
          <w:color w:val="000000"/>
        </w:rPr>
      </w:pPr>
      <w:r>
        <w:rPr>
          <w:noProof/>
          <w:color w:val="000000"/>
        </w:rPr>
        <w:drawing>
          <wp:inline distT="0" distB="0" distL="0" distR="0" wp14:anchorId="5B71D9FC" wp14:editId="5F7D7168">
            <wp:extent cx="3230479" cy="3230479"/>
            <wp:effectExtent l="0" t="0" r="8255"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6475" cy="3236475"/>
                    </a:xfrm>
                    <a:prstGeom prst="rect">
                      <a:avLst/>
                    </a:prstGeom>
                    <a:noFill/>
                  </pic:spPr>
                </pic:pic>
              </a:graphicData>
            </a:graphic>
          </wp:inline>
        </w:drawing>
      </w:r>
    </w:p>
    <w:p w14:paraId="1C814FA4" w14:textId="60528DF9" w:rsidR="0085101E" w:rsidRPr="00F72B41" w:rsidRDefault="00AF6BB0" w:rsidP="00F72B41">
      <w:pPr>
        <w:pStyle w:val="Descripcin"/>
        <w:ind w:left="993" w:hanging="993"/>
        <w:rPr>
          <w:i w:val="0"/>
          <w:color w:val="auto"/>
          <w:sz w:val="22"/>
        </w:rPr>
      </w:pPr>
      <w:bookmarkStart w:id="56" w:name="_Ref524554852"/>
      <w:r w:rsidRPr="00AF6BB0">
        <w:rPr>
          <w:b/>
          <w:i w:val="0"/>
          <w:color w:val="auto"/>
          <w:sz w:val="22"/>
        </w:rPr>
        <w:t xml:space="preserve">Figura </w:t>
      </w:r>
      <w:r w:rsidRPr="00AF6BB0">
        <w:rPr>
          <w:b/>
          <w:i w:val="0"/>
          <w:color w:val="auto"/>
          <w:sz w:val="22"/>
        </w:rPr>
        <w:fldChar w:fldCharType="begin"/>
      </w:r>
      <w:r w:rsidRPr="00AF6BB0">
        <w:rPr>
          <w:b/>
          <w:i w:val="0"/>
          <w:color w:val="auto"/>
          <w:sz w:val="22"/>
        </w:rPr>
        <w:instrText xml:space="preserve"> SEQ Figura \* ARABIC </w:instrText>
      </w:r>
      <w:r w:rsidRPr="00AF6BB0">
        <w:rPr>
          <w:b/>
          <w:i w:val="0"/>
          <w:color w:val="auto"/>
          <w:sz w:val="22"/>
        </w:rPr>
        <w:fldChar w:fldCharType="separate"/>
      </w:r>
      <w:r w:rsidR="000B610D">
        <w:rPr>
          <w:b/>
          <w:i w:val="0"/>
          <w:noProof/>
          <w:color w:val="auto"/>
          <w:sz w:val="22"/>
        </w:rPr>
        <w:t>11</w:t>
      </w:r>
      <w:r w:rsidRPr="00AF6BB0">
        <w:rPr>
          <w:b/>
          <w:i w:val="0"/>
          <w:color w:val="auto"/>
          <w:sz w:val="22"/>
        </w:rPr>
        <w:fldChar w:fldCharType="end"/>
      </w:r>
      <w:bookmarkEnd w:id="56"/>
      <w:r w:rsidRPr="00AF6BB0">
        <w:rPr>
          <w:b/>
          <w:i w:val="0"/>
          <w:color w:val="auto"/>
          <w:sz w:val="22"/>
        </w:rPr>
        <w:t>.</w:t>
      </w:r>
      <w:r w:rsidR="00D63BAC" w:rsidRPr="00AF6BB0">
        <w:rPr>
          <w:b/>
          <w:i w:val="0"/>
          <w:color w:val="auto"/>
          <w:sz w:val="22"/>
        </w:rPr>
        <w:tab/>
      </w:r>
      <w:r w:rsidR="006A7DD3" w:rsidRPr="00E4328A">
        <w:rPr>
          <w:bCs/>
          <w:i w:val="0"/>
          <w:color w:val="auto"/>
          <w:sz w:val="22"/>
        </w:rPr>
        <w:t>a) Serie</w:t>
      </w:r>
      <w:r w:rsidR="00A4110F" w:rsidRPr="00AF6BB0">
        <w:rPr>
          <w:i w:val="0"/>
          <w:color w:val="auto"/>
          <w:sz w:val="22"/>
        </w:rPr>
        <w:t xml:space="preserve"> de r</w:t>
      </w:r>
      <w:r w:rsidR="00D63BAC" w:rsidRPr="00AF6BB0">
        <w:rPr>
          <w:i w:val="0"/>
          <w:color w:val="auto"/>
          <w:sz w:val="22"/>
        </w:rPr>
        <w:t xml:space="preserve">eclutamientos </w:t>
      </w:r>
      <w:r w:rsidR="00E4328A">
        <w:rPr>
          <w:i w:val="0"/>
          <w:color w:val="auto"/>
          <w:sz w:val="22"/>
        </w:rPr>
        <w:t xml:space="preserve">y b) </w:t>
      </w:r>
      <w:r w:rsidR="006A7DD3">
        <w:rPr>
          <w:i w:val="0"/>
          <w:color w:val="auto"/>
          <w:sz w:val="22"/>
        </w:rPr>
        <w:t>desvíos</w:t>
      </w:r>
      <w:r w:rsidR="00E4328A">
        <w:rPr>
          <w:i w:val="0"/>
          <w:color w:val="auto"/>
          <w:sz w:val="22"/>
        </w:rPr>
        <w:t xml:space="preserve"> de los reclutamientos, </w:t>
      </w:r>
      <w:r w:rsidR="00A4110F" w:rsidRPr="00AF6BB0">
        <w:rPr>
          <w:i w:val="0"/>
          <w:color w:val="auto"/>
          <w:sz w:val="22"/>
        </w:rPr>
        <w:t xml:space="preserve">históricos de </w:t>
      </w:r>
      <w:r w:rsidR="00D63BAC" w:rsidRPr="00AF6BB0">
        <w:rPr>
          <w:i w:val="0"/>
          <w:color w:val="auto"/>
          <w:sz w:val="22"/>
        </w:rPr>
        <w:t xml:space="preserve">la anchoveta centro-norte. Las líneas corresponden al estimador central y las zonas sombreadas a los intervalos de confianza </w:t>
      </w:r>
      <w:r w:rsidR="00A4110F" w:rsidRPr="00AF6BB0">
        <w:rPr>
          <w:i w:val="0"/>
          <w:color w:val="auto"/>
          <w:sz w:val="22"/>
        </w:rPr>
        <w:t xml:space="preserve">de cada </w:t>
      </w:r>
      <w:r w:rsidR="00D63BAC" w:rsidRPr="00AF6BB0">
        <w:rPr>
          <w:i w:val="0"/>
          <w:color w:val="auto"/>
          <w:sz w:val="22"/>
        </w:rPr>
        <w:t>evaluación (sept 201</w:t>
      </w:r>
      <w:r w:rsidR="006A7DD3">
        <w:rPr>
          <w:i w:val="0"/>
          <w:color w:val="auto"/>
          <w:sz w:val="22"/>
        </w:rPr>
        <w:t>9</w:t>
      </w:r>
      <w:r w:rsidR="00D63BAC" w:rsidRPr="00AF6BB0">
        <w:rPr>
          <w:i w:val="0"/>
          <w:color w:val="auto"/>
          <w:sz w:val="22"/>
        </w:rPr>
        <w:t xml:space="preserve"> y abr 20</w:t>
      </w:r>
      <w:r w:rsidR="009C5F0D">
        <w:rPr>
          <w:i w:val="0"/>
          <w:color w:val="auto"/>
          <w:sz w:val="22"/>
        </w:rPr>
        <w:t>20</w:t>
      </w:r>
      <w:r w:rsidR="00D63BAC" w:rsidRPr="00AF6BB0">
        <w:rPr>
          <w:i w:val="0"/>
          <w:color w:val="auto"/>
          <w:sz w:val="22"/>
        </w:rPr>
        <w:t>).</w:t>
      </w:r>
    </w:p>
    <w:p w14:paraId="27D9145B" w14:textId="6204FA16" w:rsidR="0085101E" w:rsidRPr="00EE5EB0" w:rsidRDefault="0085101E" w:rsidP="003225E3">
      <w:pPr>
        <w:pStyle w:val="Ttulo4"/>
      </w:pPr>
      <w:r w:rsidRPr="005B590A">
        <w:lastRenderedPageBreak/>
        <w:t>Estimación de la Captura Biol</w:t>
      </w:r>
      <w:r>
        <w:t xml:space="preserve">ógicamente Aceptable (CBA) </w:t>
      </w:r>
    </w:p>
    <w:p w14:paraId="4DEEAF5D" w14:textId="77777777" w:rsidR="0085101E" w:rsidRDefault="0085101E" w:rsidP="0085101E">
      <w:pPr>
        <w:pStyle w:val="Ttulo5"/>
      </w:pPr>
      <w:r>
        <w:t>Análisis de riesgo basado en percentiles de probabilidad</w:t>
      </w:r>
    </w:p>
    <w:p w14:paraId="58CA677D" w14:textId="70950CD2" w:rsidR="0085101E" w:rsidRDefault="0085101E" w:rsidP="0085101E">
      <w:r w:rsidRPr="0003108A">
        <w:rPr>
          <w:color w:val="000000"/>
        </w:rPr>
        <w:t>Se considera, el establecimiento de un nivel de riesgo de no alcanzar el objetivo de conservación entre un 10% - 50%. El riesgo corresponde a u</w:t>
      </w:r>
      <w:r w:rsidR="00473507">
        <w:rPr>
          <w:color w:val="000000"/>
        </w:rPr>
        <w:t>na</w:t>
      </w:r>
      <w:r w:rsidRPr="0003108A">
        <w:rPr>
          <w:color w:val="000000"/>
        </w:rPr>
        <w:t xml:space="preserve"> distribución de probabilidad acumulada y representa la probabilidad de no cumplir el objetivo de conservación, equivalente a mantener un stock parental robusto (</w:t>
      </w:r>
      <w:r w:rsidR="00AF6BB0">
        <w:rPr>
          <w:color w:val="000000"/>
        </w:rPr>
        <w:fldChar w:fldCharType="begin"/>
      </w:r>
      <w:r w:rsidR="00AF6BB0">
        <w:rPr>
          <w:color w:val="000000"/>
        </w:rPr>
        <w:instrText xml:space="preserve"> REF _Ref484701466 \h </w:instrText>
      </w:r>
      <w:r w:rsidR="00AF6BB0">
        <w:rPr>
          <w:color w:val="000000"/>
        </w:rPr>
      </w:r>
      <w:r w:rsidR="00AF6BB0">
        <w:rPr>
          <w:color w:val="000000"/>
        </w:rPr>
        <w:fldChar w:fldCharType="separate"/>
      </w:r>
      <w:r w:rsidR="000B610D" w:rsidRPr="008301EC">
        <w:rPr>
          <w:b/>
        </w:rPr>
        <w:t xml:space="preserve">Figura </w:t>
      </w:r>
      <w:r w:rsidR="000B610D">
        <w:rPr>
          <w:b/>
          <w:noProof/>
        </w:rPr>
        <w:t>12</w:t>
      </w:r>
      <w:r w:rsidR="00AF6BB0">
        <w:rPr>
          <w:color w:val="000000"/>
        </w:rPr>
        <w:fldChar w:fldCharType="end"/>
      </w:r>
      <w:r w:rsidRPr="0003108A">
        <w:rPr>
          <w:color w:val="000000"/>
        </w:rPr>
        <w:t xml:space="preserve">). De esta forma, el objetivo de manejo permite lograr un aprovechamiento eficiente de la biomasa del stock en el largo plazo. </w:t>
      </w:r>
      <w:r>
        <w:t>El CCT-PP determi</w:t>
      </w:r>
      <w:r w:rsidR="00473507">
        <w:t>na</w:t>
      </w:r>
      <w:r>
        <w:t xml:space="preserve"> el rango de CBA seleccio</w:t>
      </w:r>
      <w:r w:rsidR="00473507">
        <w:t>na</w:t>
      </w:r>
      <w:r>
        <w:t>ndo el nivel de riesgo y esce</w:t>
      </w:r>
      <w:r w:rsidR="00473507">
        <w:t>na</w:t>
      </w:r>
      <w:r>
        <w:t xml:space="preserve">rio de reclutamiento proyectado. </w:t>
      </w:r>
    </w:p>
    <w:p w14:paraId="1DCBA5F7" w14:textId="77777777" w:rsidR="001142B8" w:rsidRDefault="001142B8" w:rsidP="0085101E"/>
    <w:p w14:paraId="67F1050B" w14:textId="77777777" w:rsidR="0085101E" w:rsidRPr="0003108A" w:rsidRDefault="0085101E" w:rsidP="0085101E">
      <w:pPr>
        <w:jc w:val="center"/>
        <w:rPr>
          <w:color w:val="000000"/>
          <w:highlight w:val="yellow"/>
        </w:rPr>
      </w:pPr>
      <w:r>
        <w:rPr>
          <w:noProof/>
          <w:color w:val="000000"/>
          <w:lang w:eastAsia="es-CL"/>
        </w:rPr>
        <w:drawing>
          <wp:inline distT="0" distB="0" distL="0" distR="0" wp14:anchorId="3D46314E" wp14:editId="781C0CBB">
            <wp:extent cx="2785545" cy="2340000"/>
            <wp:effectExtent l="0" t="0" r="0" b="317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5545" cy="2340000"/>
                    </a:xfrm>
                    <a:prstGeom prst="rect">
                      <a:avLst/>
                    </a:prstGeom>
                    <a:noFill/>
                    <a:ln>
                      <a:noFill/>
                    </a:ln>
                  </pic:spPr>
                </pic:pic>
              </a:graphicData>
            </a:graphic>
          </wp:inline>
        </w:drawing>
      </w:r>
    </w:p>
    <w:p w14:paraId="245B60A6" w14:textId="5AB227E7" w:rsidR="0085101E" w:rsidRDefault="0085101E" w:rsidP="0085101E">
      <w:pPr>
        <w:pStyle w:val="Figura"/>
      </w:pPr>
      <w:bookmarkStart w:id="57" w:name="_Ref484701466"/>
      <w:r w:rsidRPr="008301EC">
        <w:rPr>
          <w:b/>
        </w:rPr>
        <w:t xml:space="preserve">Figura </w:t>
      </w:r>
      <w:r w:rsidRPr="008301EC">
        <w:rPr>
          <w:b/>
        </w:rPr>
        <w:fldChar w:fldCharType="begin"/>
      </w:r>
      <w:r w:rsidRPr="008301EC">
        <w:rPr>
          <w:b/>
        </w:rPr>
        <w:instrText xml:space="preserve"> SEQ Figura \* ARABIC </w:instrText>
      </w:r>
      <w:r w:rsidRPr="008301EC">
        <w:rPr>
          <w:b/>
        </w:rPr>
        <w:fldChar w:fldCharType="separate"/>
      </w:r>
      <w:r w:rsidR="000B610D">
        <w:rPr>
          <w:b/>
          <w:noProof/>
        </w:rPr>
        <w:t>12</w:t>
      </w:r>
      <w:r w:rsidRPr="008301EC">
        <w:rPr>
          <w:b/>
        </w:rPr>
        <w:fldChar w:fldCharType="end"/>
      </w:r>
      <w:bookmarkEnd w:id="57"/>
      <w:r w:rsidRPr="008301EC">
        <w:rPr>
          <w:b/>
        </w:rPr>
        <w:t>.</w:t>
      </w:r>
      <w:r w:rsidRPr="008301EC">
        <w:tab/>
      </w:r>
      <w:r w:rsidR="00FF4002">
        <w:t xml:space="preserve">Esquema de </w:t>
      </w:r>
      <w:r w:rsidRPr="008301EC">
        <w:t>CBA inicial ante distintos niveles de riesgo de exceder la estrategia de explotación y bajo un esce</w:t>
      </w:r>
      <w:r w:rsidR="00473507">
        <w:t>na</w:t>
      </w:r>
      <w:r w:rsidRPr="008301EC">
        <w:t>rio de reclutamiento histórico.</w:t>
      </w:r>
    </w:p>
    <w:p w14:paraId="1642910C" w14:textId="77777777" w:rsidR="00F72B41" w:rsidRDefault="00F72B41" w:rsidP="0085101E">
      <w:pPr>
        <w:rPr>
          <w:color w:val="000000"/>
        </w:rPr>
      </w:pPr>
    </w:p>
    <w:p w14:paraId="17CF1ADA" w14:textId="77777777" w:rsidR="00F72B41" w:rsidRDefault="00F72B41" w:rsidP="00F72B41">
      <w:r w:rsidRPr="0003108A">
        <w:rPr>
          <w:color w:val="000000"/>
        </w:rPr>
        <w:t>En el caso particular de anchoveta, actualmente el CCT-PP</w:t>
      </w:r>
      <w:r>
        <w:t xml:space="preserve"> determina el rango de CBA seleccionando un nivel de riesgo (entre un 10%-50%) y un escenario de reclutamiento proyectado. Dado la alta incertidumbre existente en el momento de definir la CBA inicial, el CCT-PP ha seleccionado el escenario de reclut</w:t>
      </w:r>
      <w:r w:rsidRPr="00DA4B33">
        <w:t xml:space="preserve">amiento </w:t>
      </w:r>
      <w:r>
        <w:t>medio</w:t>
      </w:r>
      <w:r w:rsidRPr="00DA4B33">
        <w:t xml:space="preserve"> y un nivel de riesgo</w:t>
      </w:r>
      <w:r>
        <w:t xml:space="preserve"> del</w:t>
      </w:r>
      <w:r w:rsidRPr="00DA4B33">
        <w:t xml:space="preserve"> </w:t>
      </w:r>
      <w:r>
        <w:t>1</w:t>
      </w:r>
      <w:r w:rsidRPr="00DA4B33">
        <w:t>0%. Sin embargo, no existe u</w:t>
      </w:r>
      <w:r>
        <w:t>na</w:t>
      </w:r>
      <w:r w:rsidRPr="00DA4B33">
        <w:t xml:space="preserve"> metodología o protocolo para definir el nivel de riesgo que se tomará en cada u</w:t>
      </w:r>
      <w:r>
        <w:t>na</w:t>
      </w:r>
      <w:r w:rsidRPr="00DA4B33">
        <w:t xml:space="preserve"> de las etapas de estimación de CBA. </w:t>
      </w:r>
    </w:p>
    <w:p w14:paraId="649EC8C8" w14:textId="360CA630" w:rsidR="00C00BE9" w:rsidRDefault="00C00BE9">
      <w:pPr>
        <w:spacing w:line="259" w:lineRule="auto"/>
        <w:jc w:val="left"/>
      </w:pPr>
      <w:r>
        <w:br w:type="page"/>
      </w:r>
    </w:p>
    <w:p w14:paraId="526BC839" w14:textId="7CFD72EA" w:rsidR="002C4D16" w:rsidRDefault="00F24C36" w:rsidP="00F24C36">
      <w:pPr>
        <w:pStyle w:val="Ttulo2"/>
        <w:numPr>
          <w:ilvl w:val="0"/>
          <w:numId w:val="0"/>
        </w:numPr>
      </w:pPr>
      <w:bookmarkStart w:id="58" w:name="_Toc51055441"/>
      <w:r>
        <w:lastRenderedPageBreak/>
        <w:t>3.4</w:t>
      </w:r>
      <w:r>
        <w:tab/>
      </w:r>
      <w:r w:rsidR="002C4D16" w:rsidRPr="001700AC">
        <w:t>Objetivo específico 4:</w:t>
      </w:r>
      <w:bookmarkEnd w:id="58"/>
    </w:p>
    <w:p w14:paraId="0BED12EB" w14:textId="7C64625D" w:rsidR="007B21E0" w:rsidRDefault="007B21E0" w:rsidP="003751F6">
      <w:pPr>
        <w:pStyle w:val="Prrafodelista"/>
        <w:ind w:left="0"/>
        <w:rPr>
          <w:i/>
        </w:rPr>
      </w:pPr>
      <w:r>
        <w:rPr>
          <w:i/>
        </w:rPr>
        <w:t>“</w:t>
      </w:r>
      <w:r w:rsidR="003751F6" w:rsidRPr="003751F6">
        <w:rPr>
          <w:i/>
        </w:rPr>
        <w:t>Informar el avance del Programa de Mejoramiento Continuo de la Calidad de la Asesoría Científica (PMCCAC) realizado durante el presente estudio, respecto al cumplimiento de recomendaciones formuladas en procesos RPEI y priorizadas por el CCT, cuando corresponda</w:t>
      </w:r>
      <w:r w:rsidRPr="007B21E0">
        <w:rPr>
          <w:i/>
        </w:rPr>
        <w:t>.</w:t>
      </w:r>
      <w:r>
        <w:rPr>
          <w:i/>
        </w:rPr>
        <w:t>”</w:t>
      </w:r>
    </w:p>
    <w:p w14:paraId="20FB7D8A" w14:textId="77777777" w:rsidR="00AB2DA9" w:rsidRDefault="00AB2DA9" w:rsidP="003751F6">
      <w:pPr>
        <w:pStyle w:val="Prrafodelista"/>
        <w:ind w:left="0"/>
        <w:rPr>
          <w:i/>
        </w:rPr>
      </w:pPr>
    </w:p>
    <w:p w14:paraId="515B1225" w14:textId="77777777" w:rsidR="00F72B41" w:rsidRPr="0091565C" w:rsidRDefault="00F72B41" w:rsidP="00F72B41">
      <w:pPr>
        <w:tabs>
          <w:tab w:val="left" w:pos="720"/>
        </w:tabs>
        <w:rPr>
          <w:rFonts w:cs="Arial"/>
          <w:lang w:val="es-ES"/>
        </w:rPr>
      </w:pPr>
      <w:r w:rsidRPr="0091565C">
        <w:rPr>
          <w:rFonts w:cs="Arial"/>
          <w:lang w:val="es-ES"/>
        </w:rPr>
        <w:t>Para el cumplimiento de este objetivo, se informa</w:t>
      </w:r>
      <w:r>
        <w:rPr>
          <w:rFonts w:cs="Arial"/>
          <w:lang w:val="es-ES"/>
        </w:rPr>
        <w:t>n</w:t>
      </w:r>
      <w:r w:rsidRPr="0091565C">
        <w:rPr>
          <w:rFonts w:cs="Arial"/>
          <w:lang w:val="es-ES"/>
        </w:rPr>
        <w:t xml:space="preserve"> los avances alcanzados durante el desarrollo del estudio, conforme al Programa de Mejoramiento Continuo de la Calidad de la Asesoría Científica (PMCCAC), elaborado por recurso y/o p</w:t>
      </w:r>
      <w:r>
        <w:rPr>
          <w:rFonts w:cs="Arial"/>
          <w:lang w:val="es-ES"/>
        </w:rPr>
        <w:t>esquería. Este PMCCAC se enfoca a</w:t>
      </w:r>
      <w:r w:rsidRPr="0091565C">
        <w:rPr>
          <w:rFonts w:cs="Arial"/>
          <w:lang w:val="es-ES"/>
        </w:rPr>
        <w:t xml:space="preserve"> las brechas de datos, información y conocimiento, en relación con la situación general de la pesquería </w:t>
      </w:r>
      <w:r>
        <w:rPr>
          <w:rFonts w:cs="Arial"/>
          <w:lang w:val="es-ES"/>
        </w:rPr>
        <w:t xml:space="preserve">y </w:t>
      </w:r>
      <w:r w:rsidRPr="0091565C">
        <w:rPr>
          <w:rFonts w:cs="Arial"/>
          <w:lang w:val="es-ES"/>
        </w:rPr>
        <w:t>acorde con los requerimientos de asesoría solicitados por la administración pesquera. Sobre la base de lo anterior, se eval</w:t>
      </w:r>
      <w:r>
        <w:rPr>
          <w:rFonts w:cs="Arial"/>
          <w:lang w:val="es-ES"/>
        </w:rPr>
        <w:t>úa</w:t>
      </w:r>
      <w:r w:rsidRPr="0091565C">
        <w:rPr>
          <w:rFonts w:cs="Arial"/>
          <w:lang w:val="es-ES"/>
        </w:rPr>
        <w:t xml:space="preserve"> el desempeño logrado y se propon</w:t>
      </w:r>
      <w:r>
        <w:rPr>
          <w:rFonts w:cs="Arial"/>
          <w:lang w:val="es-ES"/>
        </w:rPr>
        <w:t>en</w:t>
      </w:r>
      <w:r w:rsidRPr="0091565C">
        <w:rPr>
          <w:rFonts w:cs="Arial"/>
          <w:lang w:val="es-ES"/>
        </w:rPr>
        <w:t xml:space="preserve"> las acciones, actividades, metas, plazos y condiciones </w:t>
      </w:r>
      <w:r>
        <w:rPr>
          <w:rFonts w:cs="Arial"/>
          <w:lang w:val="es-ES"/>
        </w:rPr>
        <w:t xml:space="preserve">consideradas </w:t>
      </w:r>
      <w:r w:rsidRPr="0091565C">
        <w:rPr>
          <w:rFonts w:cs="Arial"/>
          <w:lang w:val="es-ES"/>
        </w:rPr>
        <w:t>necesari</w:t>
      </w:r>
      <w:r>
        <w:rPr>
          <w:rFonts w:cs="Arial"/>
          <w:lang w:val="es-ES"/>
        </w:rPr>
        <w:t>as</w:t>
      </w:r>
      <w:r w:rsidRPr="0091565C">
        <w:rPr>
          <w:rFonts w:cs="Arial"/>
          <w:lang w:val="es-ES"/>
        </w:rPr>
        <w:t xml:space="preserve"> para lograr disminuir las brechas identificadas y los requerimientos para alcanzar los estándares de asesoría previamente definidos.  </w:t>
      </w:r>
    </w:p>
    <w:p w14:paraId="2DD3F2BB" w14:textId="77777777" w:rsidR="00F72B41" w:rsidRPr="0091565C" w:rsidRDefault="00F72B41" w:rsidP="00F72B41">
      <w:pPr>
        <w:tabs>
          <w:tab w:val="left" w:pos="720"/>
        </w:tabs>
        <w:rPr>
          <w:rFonts w:cs="Arial"/>
          <w:lang w:val="es-ES"/>
        </w:rPr>
      </w:pPr>
      <w:r w:rsidRPr="0091565C">
        <w:rPr>
          <w:rFonts w:cs="Arial"/>
          <w:lang w:val="es-ES"/>
        </w:rPr>
        <w:t>En el contexto del desarrollo metodológico del trabajo, se realiza un listado de comprobación en el que se da cuenta de todas las recomendaciones emanadas de los revisores expertos, con el propósito de verificar el cumplimiento de cada uno de las observaciones, correcciones y recomendaciones señaladas por los revisores.</w:t>
      </w:r>
      <w:r w:rsidRPr="001142B8">
        <w:rPr>
          <w:rFonts w:cs="Arial"/>
          <w:lang w:val="es-ES"/>
        </w:rPr>
        <w:t xml:space="preserve"> </w:t>
      </w:r>
    </w:p>
    <w:p w14:paraId="3713A8E1" w14:textId="77777777" w:rsidR="00F72B41" w:rsidRDefault="00F72B41" w:rsidP="00F72B41">
      <w:r>
        <w:t xml:space="preserve">A continuación, se detalla el contenido presentado </w:t>
      </w:r>
      <w:r w:rsidRPr="00A25C59">
        <w:t xml:space="preserve">la </w:t>
      </w:r>
      <w:r w:rsidRPr="00A25C59">
        <w:rPr>
          <w:b/>
        </w:rPr>
        <w:t>Sección 4.4</w:t>
      </w:r>
      <w:r>
        <w:t xml:space="preserve"> de este informe:</w:t>
      </w:r>
    </w:p>
    <w:p w14:paraId="08429B61" w14:textId="77777777" w:rsidR="00F72B41" w:rsidRDefault="00F72B41" w:rsidP="00344F66">
      <w:pPr>
        <w:pStyle w:val="Prrafodelista"/>
        <w:numPr>
          <w:ilvl w:val="0"/>
          <w:numId w:val="9"/>
        </w:numPr>
      </w:pPr>
      <w:r>
        <w:t>Esquema de trabajo y plan de actividades acordado con SUBPESCA desde 2017.</w:t>
      </w:r>
    </w:p>
    <w:p w14:paraId="7E4F9155" w14:textId="77777777" w:rsidR="00F72B41" w:rsidRDefault="00F72B41" w:rsidP="00344F66">
      <w:pPr>
        <w:pStyle w:val="Prrafodelista"/>
        <w:numPr>
          <w:ilvl w:val="0"/>
          <w:numId w:val="9"/>
        </w:numPr>
      </w:pPr>
      <w:r>
        <w:t>Mejoras realizadas al modelo de evaluación de stock actual, donde se describen los cambios realizados en el tiempo y que llevaron al modelo base actual.</w:t>
      </w:r>
    </w:p>
    <w:p w14:paraId="4D875374" w14:textId="77777777" w:rsidR="00F72B41" w:rsidRPr="00AB2DA9" w:rsidRDefault="00F72B41" w:rsidP="00344F66">
      <w:pPr>
        <w:pStyle w:val="Prrafodelista"/>
        <w:numPr>
          <w:ilvl w:val="0"/>
          <w:numId w:val="9"/>
        </w:numPr>
      </w:pPr>
      <w:r w:rsidRPr="00AB2DA9">
        <w:t>Avance en la reducción de brechas</w:t>
      </w:r>
      <w:r>
        <w:t>, basado en las recomendaciones realizadas en CCT-PP.</w:t>
      </w:r>
    </w:p>
    <w:p w14:paraId="5B99606E" w14:textId="5E3E9B9B" w:rsidR="00F72B41" w:rsidRDefault="00F72B41" w:rsidP="00F72B41">
      <w:pPr>
        <w:spacing w:line="259" w:lineRule="auto"/>
        <w:jc w:val="left"/>
      </w:pPr>
    </w:p>
    <w:p w14:paraId="2456DDF2" w14:textId="77777777" w:rsidR="00FC2329" w:rsidRDefault="00FC2329" w:rsidP="00FC2329">
      <w:pPr>
        <w:spacing w:line="259" w:lineRule="auto"/>
        <w:jc w:val="left"/>
      </w:pPr>
      <w:r>
        <w:br w:type="page"/>
      </w:r>
    </w:p>
    <w:p w14:paraId="00B5F297" w14:textId="18D11E84" w:rsidR="002C4D16" w:rsidRDefault="00F24C36" w:rsidP="009A0F0E">
      <w:pPr>
        <w:pStyle w:val="Ttulo1"/>
      </w:pPr>
      <w:bookmarkStart w:id="59" w:name="_Toc51055442"/>
      <w:r>
        <w:lastRenderedPageBreak/>
        <w:t>4.</w:t>
      </w:r>
      <w:r>
        <w:tab/>
      </w:r>
      <w:r w:rsidR="002C4D16">
        <w:t>RESULTADOS</w:t>
      </w:r>
      <w:bookmarkEnd w:id="59"/>
    </w:p>
    <w:p w14:paraId="24BB6243" w14:textId="03B0EE4F" w:rsidR="002C4D16" w:rsidRDefault="00F24C36" w:rsidP="00F24C36">
      <w:pPr>
        <w:pStyle w:val="Ttulo2"/>
        <w:numPr>
          <w:ilvl w:val="0"/>
          <w:numId w:val="0"/>
        </w:numPr>
      </w:pPr>
      <w:bookmarkStart w:id="60" w:name="_Toc51055443"/>
      <w:r>
        <w:t>4.1</w:t>
      </w:r>
      <w:r>
        <w:tab/>
      </w:r>
      <w:r w:rsidR="002C4D16">
        <w:t>Objetivo específico 1:</w:t>
      </w:r>
      <w:bookmarkEnd w:id="60"/>
    </w:p>
    <w:p w14:paraId="43B571AA" w14:textId="2253C316" w:rsidR="00A15E59" w:rsidRDefault="00A15E59" w:rsidP="00F24C36">
      <w:pPr>
        <w:pStyle w:val="Prrafodelista"/>
        <w:ind w:left="0"/>
        <w:rPr>
          <w:i/>
        </w:rPr>
      </w:pPr>
      <w:r>
        <w:rPr>
          <w:i/>
        </w:rPr>
        <w:t>“</w:t>
      </w:r>
      <w:r w:rsidR="003751F6" w:rsidRPr="003751F6">
        <w:rPr>
          <w:i/>
        </w:rPr>
        <w:t>Implementar procedimientos de evaluación de stock basados en protocolos científicos para la determinación del estatus de anchoveta y sardina española al nivel de conocimiento, información e incertidumbre correspondiente, conforme a los estándares actuales en ciencia pesquera</w:t>
      </w:r>
      <w:r w:rsidRPr="00A15E59">
        <w:rPr>
          <w:i/>
        </w:rPr>
        <w:t>.</w:t>
      </w:r>
      <w:r>
        <w:rPr>
          <w:i/>
        </w:rPr>
        <w:t>”</w:t>
      </w:r>
    </w:p>
    <w:p w14:paraId="22D671FB" w14:textId="77777777" w:rsidR="000D4525" w:rsidRDefault="000D4525" w:rsidP="00F24C36">
      <w:pPr>
        <w:pStyle w:val="Prrafodelista"/>
        <w:ind w:left="0"/>
        <w:rPr>
          <w:i/>
        </w:rPr>
      </w:pPr>
    </w:p>
    <w:p w14:paraId="746E50A2" w14:textId="6D429AD6" w:rsidR="000C1ADB" w:rsidRDefault="00F24C36" w:rsidP="00F24C36">
      <w:pPr>
        <w:pStyle w:val="Ttulo3"/>
        <w:numPr>
          <w:ilvl w:val="0"/>
          <w:numId w:val="0"/>
        </w:numPr>
        <w:ind w:left="284"/>
      </w:pPr>
      <w:bookmarkStart w:id="61" w:name="_Toc51055444"/>
      <w:r>
        <w:t>4.1.1</w:t>
      </w:r>
      <w:r>
        <w:tab/>
      </w:r>
      <w:r w:rsidR="0011099B">
        <w:t>Información y datos</w:t>
      </w:r>
      <w:r w:rsidR="000C1ADB">
        <w:t xml:space="preserve"> de entrada al modelo de evaluación de stock</w:t>
      </w:r>
      <w:bookmarkEnd w:id="61"/>
      <w:r w:rsidR="000C1ADB">
        <w:t xml:space="preserve"> </w:t>
      </w:r>
    </w:p>
    <w:p w14:paraId="471855A1" w14:textId="08E8C04A" w:rsidR="001A5395" w:rsidRPr="00880F0E" w:rsidRDefault="00E7716A" w:rsidP="00AA4648">
      <w:pPr>
        <w:pStyle w:val="Tabla"/>
        <w:jc w:val="both"/>
        <w:rPr>
          <w:sz w:val="24"/>
          <w:szCs w:val="24"/>
        </w:rPr>
      </w:pPr>
      <w:bookmarkStart w:id="62" w:name="_Hlk50890308"/>
      <w:r w:rsidRPr="00AA4648">
        <w:rPr>
          <w:sz w:val="24"/>
          <w:szCs w:val="24"/>
        </w:rPr>
        <w:t>La estructura temporal del modelo</w:t>
      </w:r>
      <w:r w:rsidR="0097498F" w:rsidRPr="00AA4648">
        <w:rPr>
          <w:sz w:val="24"/>
          <w:szCs w:val="24"/>
        </w:rPr>
        <w:t xml:space="preserve"> de </w:t>
      </w:r>
      <w:r w:rsidRPr="00AA4648">
        <w:rPr>
          <w:sz w:val="24"/>
          <w:szCs w:val="24"/>
        </w:rPr>
        <w:t xml:space="preserve">evaluación </w:t>
      </w:r>
      <w:r w:rsidR="0097498F" w:rsidRPr="00AA4648">
        <w:rPr>
          <w:sz w:val="24"/>
          <w:szCs w:val="24"/>
        </w:rPr>
        <w:t>(</w:t>
      </w:r>
      <w:r w:rsidR="00880F0E">
        <w:rPr>
          <w:sz w:val="24"/>
          <w:szCs w:val="24"/>
        </w:rPr>
        <w:t>sep</w:t>
      </w:r>
      <w:r w:rsidR="006A7DD3">
        <w:rPr>
          <w:sz w:val="24"/>
          <w:szCs w:val="24"/>
        </w:rPr>
        <w:t xml:space="preserve"> 2020</w:t>
      </w:r>
      <w:r w:rsidR="0097498F" w:rsidRPr="00AA4648">
        <w:rPr>
          <w:sz w:val="24"/>
          <w:szCs w:val="24"/>
        </w:rPr>
        <w:t xml:space="preserve">) </w:t>
      </w:r>
      <w:r w:rsidRPr="00AA4648">
        <w:rPr>
          <w:sz w:val="24"/>
          <w:szCs w:val="24"/>
        </w:rPr>
        <w:t xml:space="preserve">abarca el período 1985 - </w:t>
      </w:r>
      <w:r w:rsidR="0097498F" w:rsidRPr="00AA4648">
        <w:rPr>
          <w:sz w:val="24"/>
          <w:szCs w:val="24"/>
        </w:rPr>
        <w:t>20</w:t>
      </w:r>
      <w:r w:rsidR="006A7DD3">
        <w:rPr>
          <w:sz w:val="24"/>
          <w:szCs w:val="24"/>
        </w:rPr>
        <w:t>20</w:t>
      </w:r>
      <w:r w:rsidR="00A02659" w:rsidRPr="00AA4648">
        <w:rPr>
          <w:sz w:val="24"/>
          <w:szCs w:val="24"/>
        </w:rPr>
        <w:t>. La</w:t>
      </w:r>
      <w:r w:rsidR="001142B8" w:rsidRPr="00AA4648">
        <w:rPr>
          <w:sz w:val="24"/>
          <w:szCs w:val="24"/>
        </w:rPr>
        <w:t xml:space="preserve">s </w:t>
      </w:r>
      <w:r w:rsidR="00A02659" w:rsidRPr="00AA4648">
        <w:rPr>
          <w:sz w:val="24"/>
          <w:szCs w:val="24"/>
        </w:rPr>
        <w:t xml:space="preserve">distintas </w:t>
      </w:r>
      <w:r w:rsidR="001142B8" w:rsidRPr="00AA4648">
        <w:rPr>
          <w:sz w:val="24"/>
          <w:szCs w:val="24"/>
        </w:rPr>
        <w:t xml:space="preserve">piezas de información </w:t>
      </w:r>
      <w:r w:rsidR="00A02659" w:rsidRPr="00AA4648">
        <w:rPr>
          <w:sz w:val="24"/>
          <w:szCs w:val="24"/>
        </w:rPr>
        <w:t xml:space="preserve">son completas </w:t>
      </w:r>
      <w:r w:rsidR="0097498F" w:rsidRPr="00AA4648">
        <w:rPr>
          <w:sz w:val="24"/>
          <w:szCs w:val="24"/>
        </w:rPr>
        <w:t xml:space="preserve">hasta </w:t>
      </w:r>
      <w:r w:rsidR="00A02659" w:rsidRPr="00AA4648">
        <w:rPr>
          <w:sz w:val="24"/>
          <w:szCs w:val="24"/>
        </w:rPr>
        <w:t>al</w:t>
      </w:r>
      <w:r w:rsidR="0097498F" w:rsidRPr="00AA4648">
        <w:rPr>
          <w:sz w:val="24"/>
          <w:szCs w:val="24"/>
        </w:rPr>
        <w:t xml:space="preserve"> año 201</w:t>
      </w:r>
      <w:r w:rsidR="006A7DD3">
        <w:rPr>
          <w:sz w:val="24"/>
          <w:szCs w:val="24"/>
        </w:rPr>
        <w:t>9</w:t>
      </w:r>
      <w:r w:rsidR="00A02659" w:rsidRPr="00880F0E">
        <w:rPr>
          <w:sz w:val="24"/>
          <w:szCs w:val="24"/>
        </w:rPr>
        <w:t xml:space="preserve">, </w:t>
      </w:r>
      <w:r w:rsidR="00880F0E" w:rsidRPr="00880F0E">
        <w:rPr>
          <w:sz w:val="24"/>
          <w:szCs w:val="24"/>
        </w:rPr>
        <w:t>mientras que para el año 2020 se cuenta con la biomasa y composiciones de tamaño estimadas por el crucero acústico realizado en el mes de febrero (RECLAN 2020) y las composiciones de tamaño provenientes de la captura ocurrida en el primer semestre de 2020</w:t>
      </w:r>
      <w:r w:rsidR="00A02659" w:rsidRPr="00880F0E">
        <w:rPr>
          <w:sz w:val="24"/>
          <w:szCs w:val="24"/>
        </w:rPr>
        <w:t xml:space="preserve"> (</w:t>
      </w:r>
      <w:r w:rsidR="00472601" w:rsidRPr="00880F0E">
        <w:rPr>
          <w:sz w:val="24"/>
          <w:szCs w:val="24"/>
        </w:rPr>
        <w:fldChar w:fldCharType="begin"/>
      </w:r>
      <w:r w:rsidR="00472601" w:rsidRPr="00880F0E">
        <w:rPr>
          <w:sz w:val="24"/>
          <w:szCs w:val="24"/>
        </w:rPr>
        <w:instrText xml:space="preserve"> REF _Ref509132951 \h </w:instrText>
      </w:r>
      <w:r w:rsidR="00AA4648" w:rsidRPr="00880F0E">
        <w:rPr>
          <w:sz w:val="24"/>
          <w:szCs w:val="24"/>
        </w:rPr>
        <w:instrText xml:space="preserve"> \* MERGEFORMAT </w:instrText>
      </w:r>
      <w:r w:rsidR="00472601" w:rsidRPr="00880F0E">
        <w:rPr>
          <w:sz w:val="24"/>
          <w:szCs w:val="24"/>
        </w:rPr>
      </w:r>
      <w:r w:rsidR="00472601" w:rsidRPr="00880F0E">
        <w:rPr>
          <w:sz w:val="24"/>
          <w:szCs w:val="24"/>
        </w:rPr>
        <w:fldChar w:fldCharType="separate"/>
      </w:r>
      <w:r w:rsidR="000B610D" w:rsidRPr="000B610D">
        <w:rPr>
          <w:b/>
          <w:sz w:val="24"/>
          <w:szCs w:val="24"/>
        </w:rPr>
        <w:t xml:space="preserve">Tabla </w:t>
      </w:r>
      <w:r w:rsidR="000B610D" w:rsidRPr="000B610D">
        <w:rPr>
          <w:b/>
          <w:noProof/>
          <w:sz w:val="24"/>
          <w:szCs w:val="24"/>
        </w:rPr>
        <w:t>11</w:t>
      </w:r>
      <w:r w:rsidR="00472601" w:rsidRPr="00880F0E">
        <w:rPr>
          <w:sz w:val="24"/>
          <w:szCs w:val="24"/>
        </w:rPr>
        <w:fldChar w:fldCharType="end"/>
      </w:r>
      <w:r w:rsidR="00472601" w:rsidRPr="00880F0E">
        <w:rPr>
          <w:sz w:val="24"/>
          <w:szCs w:val="24"/>
        </w:rPr>
        <w:t>)</w:t>
      </w:r>
      <w:r w:rsidR="00E25911" w:rsidRPr="00880F0E">
        <w:rPr>
          <w:sz w:val="24"/>
          <w:szCs w:val="24"/>
        </w:rPr>
        <w:t>.</w:t>
      </w:r>
    </w:p>
    <w:bookmarkEnd w:id="62"/>
    <w:p w14:paraId="453BC8D4" w14:textId="77777777" w:rsidR="00AA4648" w:rsidRPr="00AA4648" w:rsidRDefault="00AA4648" w:rsidP="00AA4648">
      <w:pPr>
        <w:pStyle w:val="Tabla"/>
        <w:jc w:val="both"/>
        <w:rPr>
          <w:sz w:val="24"/>
          <w:szCs w:val="24"/>
        </w:rPr>
      </w:pPr>
    </w:p>
    <w:p w14:paraId="23AAA5AE" w14:textId="06B84596" w:rsidR="006823E3" w:rsidRPr="006823E3" w:rsidRDefault="006823E3" w:rsidP="006823E3">
      <w:pPr>
        <w:pStyle w:val="Tabla"/>
        <w:rPr>
          <w:b/>
        </w:rPr>
      </w:pPr>
      <w:bookmarkStart w:id="63" w:name="_Ref509132951"/>
      <w:r w:rsidRPr="006823E3">
        <w:rPr>
          <w:b/>
        </w:rPr>
        <w:t xml:space="preserve">Tabla </w:t>
      </w:r>
      <w:r w:rsidRPr="006823E3">
        <w:rPr>
          <w:b/>
        </w:rPr>
        <w:fldChar w:fldCharType="begin"/>
      </w:r>
      <w:r w:rsidRPr="006823E3">
        <w:rPr>
          <w:b/>
        </w:rPr>
        <w:instrText xml:space="preserve"> SEQ Tabla \* ARABIC </w:instrText>
      </w:r>
      <w:r w:rsidRPr="006823E3">
        <w:rPr>
          <w:b/>
        </w:rPr>
        <w:fldChar w:fldCharType="separate"/>
      </w:r>
      <w:r w:rsidR="000B610D">
        <w:rPr>
          <w:b/>
          <w:noProof/>
        </w:rPr>
        <w:t>11</w:t>
      </w:r>
      <w:r w:rsidRPr="006823E3">
        <w:rPr>
          <w:b/>
        </w:rPr>
        <w:fldChar w:fldCharType="end"/>
      </w:r>
      <w:bookmarkEnd w:id="63"/>
    </w:p>
    <w:p w14:paraId="64A2CE03" w14:textId="5B322C91" w:rsidR="006823E3" w:rsidRDefault="006823E3" w:rsidP="00C10F78">
      <w:pPr>
        <w:pStyle w:val="Textoindependiente"/>
        <w:spacing w:before="0" w:after="120"/>
        <w:jc w:val="center"/>
        <w:rPr>
          <w:rFonts w:ascii="Arial Narrow" w:hAnsi="Arial Narrow"/>
          <w:sz w:val="22"/>
          <w:lang w:val="es-CL"/>
        </w:rPr>
      </w:pPr>
      <w:r w:rsidRPr="00D54BC6">
        <w:rPr>
          <w:rFonts w:ascii="Arial Narrow" w:hAnsi="Arial Narrow"/>
          <w:sz w:val="22"/>
          <w:lang w:val="es-CL"/>
        </w:rPr>
        <w:t xml:space="preserve">Índices de abundancia utilizadas en la evaluación de stock de anchoveta </w:t>
      </w:r>
      <w:r w:rsidR="00066741">
        <w:rPr>
          <w:rFonts w:ascii="Arial Narrow" w:hAnsi="Arial Narrow"/>
          <w:sz w:val="22"/>
          <w:lang w:val="es-CL"/>
        </w:rPr>
        <w:t>centro-norte</w:t>
      </w:r>
      <w:r>
        <w:rPr>
          <w:rFonts w:ascii="Arial Narrow" w:hAnsi="Arial Narrow"/>
          <w:sz w:val="22"/>
          <w:lang w:val="es-CL"/>
        </w:rPr>
        <w:t>.</w:t>
      </w:r>
      <w:r w:rsidR="00315DED">
        <w:rPr>
          <w:rFonts w:ascii="Arial Narrow" w:hAnsi="Arial Narrow"/>
          <w:sz w:val="22"/>
          <w:lang w:val="es-CL"/>
        </w:rPr>
        <w:t xml:space="preserve"> Al final de la tabla en negrita se destacan los datos que han sido actualizados o incorporados.</w:t>
      </w:r>
    </w:p>
    <w:tbl>
      <w:tblPr>
        <w:tblStyle w:val="Tabladelista4-nfasis3"/>
        <w:tblW w:w="4000" w:type="pct"/>
        <w:jc w:val="center"/>
        <w:tblLook w:val="07E0" w:firstRow="1" w:lastRow="1" w:firstColumn="1" w:lastColumn="1" w:noHBand="1" w:noVBand="1"/>
      </w:tblPr>
      <w:tblGrid>
        <w:gridCol w:w="715"/>
        <w:gridCol w:w="1814"/>
        <w:gridCol w:w="1096"/>
        <w:gridCol w:w="1085"/>
        <w:gridCol w:w="1194"/>
        <w:gridCol w:w="1158"/>
      </w:tblGrid>
      <w:tr w:rsidR="00F87AF1" w:rsidRPr="000969EF" w14:paraId="34881D09" w14:textId="77777777" w:rsidTr="000969E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78E88948" w14:textId="4B9742B6" w:rsidR="001050EC" w:rsidRPr="000969EF" w:rsidRDefault="001050EC" w:rsidP="001050EC">
            <w:pPr>
              <w:spacing w:before="36" w:after="36"/>
              <w:jc w:val="center"/>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Años</w:t>
            </w:r>
          </w:p>
        </w:tc>
        <w:tc>
          <w:tcPr>
            <w:tcW w:w="0" w:type="auto"/>
            <w:shd w:val="clear" w:color="auto" w:fill="E7E6E6" w:themeFill="background2"/>
            <w:hideMark/>
          </w:tcPr>
          <w:p w14:paraId="0BE798E1" w14:textId="4E8ACF67" w:rsidR="001050EC" w:rsidRPr="000969EF" w:rsidRDefault="001050EC" w:rsidP="001050EC">
            <w:pPr>
              <w:spacing w:before="36" w:after="36"/>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Desembarque</w:t>
            </w:r>
            <w:r w:rsidR="000969EF" w:rsidRPr="000969EF">
              <w:rPr>
                <w:rFonts w:asciiTheme="majorHAnsi" w:hAnsiTheme="majorHAnsi" w:cstheme="majorHAnsi"/>
                <w:color w:val="auto"/>
                <w:sz w:val="20"/>
                <w:szCs w:val="20"/>
              </w:rPr>
              <w:t xml:space="preserve"> (t)</w:t>
            </w:r>
          </w:p>
        </w:tc>
        <w:tc>
          <w:tcPr>
            <w:tcW w:w="0" w:type="auto"/>
            <w:shd w:val="clear" w:color="auto" w:fill="E7E6E6" w:themeFill="background2"/>
            <w:hideMark/>
          </w:tcPr>
          <w:p w14:paraId="4EE09DD2" w14:textId="75A96F19" w:rsidR="001050EC" w:rsidRPr="000969EF" w:rsidRDefault="001050EC" w:rsidP="001050EC">
            <w:pPr>
              <w:spacing w:before="36" w:after="36"/>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CPUE Ind</w:t>
            </w:r>
          </w:p>
        </w:tc>
        <w:tc>
          <w:tcPr>
            <w:tcW w:w="0" w:type="auto"/>
            <w:shd w:val="clear" w:color="auto" w:fill="E7E6E6" w:themeFill="background2"/>
            <w:hideMark/>
          </w:tcPr>
          <w:p w14:paraId="1A134FF7" w14:textId="3382CEB9" w:rsidR="001050EC" w:rsidRPr="000969EF" w:rsidRDefault="001050EC" w:rsidP="001050EC">
            <w:pPr>
              <w:spacing w:before="36" w:after="36"/>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CPUE Art</w:t>
            </w:r>
          </w:p>
        </w:tc>
        <w:tc>
          <w:tcPr>
            <w:tcW w:w="0" w:type="auto"/>
            <w:shd w:val="clear" w:color="auto" w:fill="E7E6E6" w:themeFill="background2"/>
            <w:hideMark/>
          </w:tcPr>
          <w:p w14:paraId="71EF85ED" w14:textId="32820686" w:rsidR="001050EC" w:rsidRPr="000969EF" w:rsidRDefault="001050EC" w:rsidP="001050EC">
            <w:pPr>
              <w:spacing w:before="36" w:after="36"/>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B Acústica</w:t>
            </w:r>
          </w:p>
        </w:tc>
        <w:tc>
          <w:tcPr>
            <w:cnfStyle w:val="000100000000" w:firstRow="0" w:lastRow="0" w:firstColumn="0" w:lastColumn="1" w:oddVBand="0" w:evenVBand="0" w:oddHBand="0" w:evenHBand="0" w:firstRowFirstColumn="0" w:firstRowLastColumn="0" w:lastRowFirstColumn="0" w:lastRowLastColumn="0"/>
            <w:tcW w:w="0" w:type="auto"/>
            <w:shd w:val="clear" w:color="auto" w:fill="E7E6E6" w:themeFill="background2"/>
            <w:hideMark/>
          </w:tcPr>
          <w:p w14:paraId="0CF1D514" w14:textId="7B17FEAA" w:rsidR="001050EC" w:rsidRPr="000969EF" w:rsidRDefault="001050EC" w:rsidP="001050EC">
            <w:pPr>
              <w:spacing w:before="36" w:after="36"/>
              <w:jc w:val="center"/>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BD MPDH</w:t>
            </w:r>
          </w:p>
        </w:tc>
      </w:tr>
      <w:tr w:rsidR="00F87AF1" w:rsidRPr="000969EF" w14:paraId="3E0F9A59"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CEA1A8" w14:textId="0C0DF716"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1985</w:t>
            </w:r>
          </w:p>
        </w:tc>
        <w:tc>
          <w:tcPr>
            <w:tcW w:w="0" w:type="auto"/>
            <w:hideMark/>
          </w:tcPr>
          <w:p w14:paraId="661C9D7E" w14:textId="29D112C5"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841</w:t>
            </w:r>
          </w:p>
        </w:tc>
        <w:tc>
          <w:tcPr>
            <w:tcW w:w="0" w:type="auto"/>
            <w:hideMark/>
          </w:tcPr>
          <w:p w14:paraId="72D2E774" w14:textId="32EE689D"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42</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76</w:t>
            </w:r>
            <w:r w:rsidR="00714006" w:rsidRPr="000969EF">
              <w:rPr>
                <w:rFonts w:asciiTheme="majorHAnsi" w:hAnsiTheme="majorHAnsi" w:cstheme="majorHAnsi"/>
                <w:sz w:val="20"/>
                <w:szCs w:val="20"/>
              </w:rPr>
              <w:t>3</w:t>
            </w:r>
          </w:p>
        </w:tc>
        <w:tc>
          <w:tcPr>
            <w:tcW w:w="0" w:type="auto"/>
            <w:hideMark/>
          </w:tcPr>
          <w:p w14:paraId="20063093" w14:textId="736EEFFB"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28822C61" w14:textId="577C2D2E"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24ED48D3" w14:textId="503D44C4"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2FA6FD9F"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A11E0C" w14:textId="0376B671"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1986</w:t>
            </w:r>
          </w:p>
        </w:tc>
        <w:tc>
          <w:tcPr>
            <w:tcW w:w="0" w:type="auto"/>
            <w:hideMark/>
          </w:tcPr>
          <w:p w14:paraId="7B0AAAC4" w14:textId="54C9D7DF"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51</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192</w:t>
            </w:r>
          </w:p>
        </w:tc>
        <w:tc>
          <w:tcPr>
            <w:tcW w:w="0" w:type="auto"/>
            <w:hideMark/>
          </w:tcPr>
          <w:p w14:paraId="63461D82" w14:textId="642090B4"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65</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038</w:t>
            </w:r>
          </w:p>
        </w:tc>
        <w:tc>
          <w:tcPr>
            <w:tcW w:w="0" w:type="auto"/>
            <w:hideMark/>
          </w:tcPr>
          <w:p w14:paraId="13E6EB42" w14:textId="38DE25FE"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1CDBED17" w14:textId="4B61D7BA"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3C2341FB" w14:textId="5ADEBB50"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1F83B3E4"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5C8285" w14:textId="625A3794"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1987</w:t>
            </w:r>
          </w:p>
        </w:tc>
        <w:tc>
          <w:tcPr>
            <w:tcW w:w="0" w:type="auto"/>
            <w:hideMark/>
          </w:tcPr>
          <w:p w14:paraId="5C080646" w14:textId="5E6B6AB7"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33</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627</w:t>
            </w:r>
          </w:p>
        </w:tc>
        <w:tc>
          <w:tcPr>
            <w:tcW w:w="0" w:type="auto"/>
            <w:hideMark/>
          </w:tcPr>
          <w:p w14:paraId="3AE5A317" w14:textId="7AE2B30A"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86</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628</w:t>
            </w:r>
          </w:p>
        </w:tc>
        <w:tc>
          <w:tcPr>
            <w:tcW w:w="0" w:type="auto"/>
            <w:hideMark/>
          </w:tcPr>
          <w:p w14:paraId="16AE8645" w14:textId="729DECEE"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4061C189" w14:textId="5C563002"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014A6EA7" w14:textId="52DCF387"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66A017D6"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9906A7" w14:textId="553F44D8"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1988</w:t>
            </w:r>
          </w:p>
        </w:tc>
        <w:tc>
          <w:tcPr>
            <w:tcW w:w="0" w:type="auto"/>
            <w:hideMark/>
          </w:tcPr>
          <w:p w14:paraId="7BA0E4F5" w14:textId="59E9CD1D"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46</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441</w:t>
            </w:r>
          </w:p>
        </w:tc>
        <w:tc>
          <w:tcPr>
            <w:tcW w:w="0" w:type="auto"/>
            <w:hideMark/>
          </w:tcPr>
          <w:p w14:paraId="667C7A9C" w14:textId="7E3CA861"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56</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133</w:t>
            </w:r>
          </w:p>
        </w:tc>
        <w:tc>
          <w:tcPr>
            <w:tcW w:w="0" w:type="auto"/>
            <w:hideMark/>
          </w:tcPr>
          <w:p w14:paraId="50788E9C" w14:textId="5E9915E8"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3C03CBA4" w14:textId="02C3A28E"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78A82BAA" w14:textId="7C41DCF0"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27DB01BE"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BF48FB" w14:textId="2D3F9A7F"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1989</w:t>
            </w:r>
          </w:p>
        </w:tc>
        <w:tc>
          <w:tcPr>
            <w:tcW w:w="0" w:type="auto"/>
            <w:hideMark/>
          </w:tcPr>
          <w:p w14:paraId="135F8FAA" w14:textId="796EBB2E"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66</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976</w:t>
            </w:r>
          </w:p>
        </w:tc>
        <w:tc>
          <w:tcPr>
            <w:tcW w:w="0" w:type="auto"/>
            <w:hideMark/>
          </w:tcPr>
          <w:p w14:paraId="5417355D" w14:textId="4687201B"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56</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923</w:t>
            </w:r>
          </w:p>
        </w:tc>
        <w:tc>
          <w:tcPr>
            <w:tcW w:w="0" w:type="auto"/>
            <w:hideMark/>
          </w:tcPr>
          <w:p w14:paraId="19670B00" w14:textId="1202187A"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211DCD27" w14:textId="27AC3808"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0F5415F5" w14:textId="153D6BDC"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09FD437F"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DE902C" w14:textId="4EB91D28"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1990</w:t>
            </w:r>
          </w:p>
        </w:tc>
        <w:tc>
          <w:tcPr>
            <w:tcW w:w="0" w:type="auto"/>
            <w:hideMark/>
          </w:tcPr>
          <w:p w14:paraId="504D99A9" w14:textId="280FD843"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83</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730</w:t>
            </w:r>
          </w:p>
        </w:tc>
        <w:tc>
          <w:tcPr>
            <w:tcW w:w="0" w:type="auto"/>
            <w:hideMark/>
          </w:tcPr>
          <w:p w14:paraId="4C0CD2A4" w14:textId="77DEE1DE"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75</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158</w:t>
            </w:r>
          </w:p>
        </w:tc>
        <w:tc>
          <w:tcPr>
            <w:tcW w:w="0" w:type="auto"/>
            <w:hideMark/>
          </w:tcPr>
          <w:p w14:paraId="22F9CD26" w14:textId="1D896E81"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643FF009" w14:textId="710715E5"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03E8832F" w14:textId="22B6BD38"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7C6FA4BF"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131310" w14:textId="543DBB04"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1991</w:t>
            </w:r>
          </w:p>
        </w:tc>
        <w:tc>
          <w:tcPr>
            <w:tcW w:w="0" w:type="auto"/>
            <w:hideMark/>
          </w:tcPr>
          <w:p w14:paraId="7ACF21EE" w14:textId="02E84242"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62</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028</w:t>
            </w:r>
          </w:p>
        </w:tc>
        <w:tc>
          <w:tcPr>
            <w:tcW w:w="0" w:type="auto"/>
            <w:hideMark/>
          </w:tcPr>
          <w:p w14:paraId="77558E7C" w14:textId="759A0B2C"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51</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91</w:t>
            </w:r>
            <w:r w:rsidR="00714006" w:rsidRPr="000969EF">
              <w:rPr>
                <w:rFonts w:asciiTheme="majorHAnsi" w:hAnsiTheme="majorHAnsi" w:cstheme="majorHAnsi"/>
                <w:sz w:val="20"/>
                <w:szCs w:val="20"/>
              </w:rPr>
              <w:t>3</w:t>
            </w:r>
          </w:p>
        </w:tc>
        <w:tc>
          <w:tcPr>
            <w:tcW w:w="0" w:type="auto"/>
            <w:hideMark/>
          </w:tcPr>
          <w:p w14:paraId="284821F6" w14:textId="457EB934"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724B9808" w14:textId="2AE62C25"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5914578D" w14:textId="1D1E3726"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1F335776"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101C22" w14:textId="26F0CADF"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1992</w:t>
            </w:r>
          </w:p>
        </w:tc>
        <w:tc>
          <w:tcPr>
            <w:tcW w:w="0" w:type="auto"/>
            <w:hideMark/>
          </w:tcPr>
          <w:p w14:paraId="1F144229" w14:textId="23428F22"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33</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103</w:t>
            </w:r>
          </w:p>
        </w:tc>
        <w:tc>
          <w:tcPr>
            <w:tcW w:w="0" w:type="auto"/>
            <w:hideMark/>
          </w:tcPr>
          <w:p w14:paraId="673AD165" w14:textId="3335E9A0"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41</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662</w:t>
            </w:r>
          </w:p>
        </w:tc>
        <w:tc>
          <w:tcPr>
            <w:tcW w:w="0" w:type="auto"/>
            <w:hideMark/>
          </w:tcPr>
          <w:p w14:paraId="567FF9DD" w14:textId="637F74A4"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06A17BE4" w14:textId="4C204A72"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7C1A7CD1" w14:textId="37612850"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7A697743"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AF1553" w14:textId="0AA52B44"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1993</w:t>
            </w:r>
          </w:p>
        </w:tc>
        <w:tc>
          <w:tcPr>
            <w:tcW w:w="0" w:type="auto"/>
            <w:hideMark/>
          </w:tcPr>
          <w:p w14:paraId="4AD1C142" w14:textId="4B79C4D3"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99</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139</w:t>
            </w:r>
          </w:p>
        </w:tc>
        <w:tc>
          <w:tcPr>
            <w:tcW w:w="0" w:type="auto"/>
            <w:hideMark/>
          </w:tcPr>
          <w:p w14:paraId="6BEFCBFA" w14:textId="467A21B5"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56</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109</w:t>
            </w:r>
          </w:p>
        </w:tc>
        <w:tc>
          <w:tcPr>
            <w:tcW w:w="0" w:type="auto"/>
            <w:hideMark/>
          </w:tcPr>
          <w:p w14:paraId="69712F34" w14:textId="30A9F703"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362CC19F" w14:textId="63151BE1"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6E0CC188" w14:textId="6DC694E3"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326AEEB1"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114518" w14:textId="3F2EC759"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1994</w:t>
            </w:r>
          </w:p>
        </w:tc>
        <w:tc>
          <w:tcPr>
            <w:tcW w:w="0" w:type="auto"/>
            <w:hideMark/>
          </w:tcPr>
          <w:p w14:paraId="20947805" w14:textId="1980A959"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111</w:t>
            </w:r>
            <w:r w:rsidR="00F0096C" w:rsidRPr="000969EF">
              <w:rPr>
                <w:rFonts w:asciiTheme="majorHAnsi" w:hAnsiTheme="majorHAnsi" w:cstheme="majorHAnsi"/>
                <w:sz w:val="20"/>
                <w:szCs w:val="20"/>
              </w:rPr>
              <w:t>.</w:t>
            </w:r>
            <w:r w:rsidRPr="000969EF">
              <w:rPr>
                <w:rFonts w:asciiTheme="majorHAnsi" w:hAnsiTheme="majorHAnsi" w:cstheme="majorHAnsi"/>
                <w:sz w:val="20"/>
                <w:szCs w:val="20"/>
              </w:rPr>
              <w:t>778</w:t>
            </w:r>
          </w:p>
        </w:tc>
        <w:tc>
          <w:tcPr>
            <w:tcW w:w="0" w:type="auto"/>
            <w:hideMark/>
          </w:tcPr>
          <w:p w14:paraId="7ACD2A89" w14:textId="1F6397B8"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75</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90</w:t>
            </w:r>
            <w:r w:rsidR="00714006" w:rsidRPr="000969EF">
              <w:rPr>
                <w:rFonts w:asciiTheme="majorHAnsi" w:hAnsiTheme="majorHAnsi" w:cstheme="majorHAnsi"/>
                <w:sz w:val="20"/>
                <w:szCs w:val="20"/>
              </w:rPr>
              <w:t>9</w:t>
            </w:r>
          </w:p>
        </w:tc>
        <w:tc>
          <w:tcPr>
            <w:tcW w:w="0" w:type="auto"/>
            <w:hideMark/>
          </w:tcPr>
          <w:p w14:paraId="2BE5B7FE" w14:textId="2BF8D15A"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26D0463E" w14:textId="02F4BDE5"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1F23907E" w14:textId="7B700030"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4B2AD7F7"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3C9A0" w14:textId="1F89A09E"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1995</w:t>
            </w:r>
          </w:p>
        </w:tc>
        <w:tc>
          <w:tcPr>
            <w:tcW w:w="0" w:type="auto"/>
            <w:hideMark/>
          </w:tcPr>
          <w:p w14:paraId="686AEA58" w14:textId="5B77FA3E"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216</w:t>
            </w:r>
            <w:r w:rsidR="00714006" w:rsidRPr="000969EF">
              <w:rPr>
                <w:rFonts w:asciiTheme="majorHAnsi" w:hAnsiTheme="majorHAnsi" w:cstheme="majorHAnsi"/>
                <w:sz w:val="20"/>
                <w:szCs w:val="20"/>
              </w:rPr>
              <w:t>.</w:t>
            </w:r>
            <w:r w:rsidRPr="000969EF">
              <w:rPr>
                <w:rFonts w:asciiTheme="majorHAnsi" w:hAnsiTheme="majorHAnsi" w:cstheme="majorHAnsi"/>
                <w:sz w:val="20"/>
                <w:szCs w:val="20"/>
              </w:rPr>
              <w:t>424</w:t>
            </w:r>
          </w:p>
        </w:tc>
        <w:tc>
          <w:tcPr>
            <w:tcW w:w="0" w:type="auto"/>
            <w:hideMark/>
          </w:tcPr>
          <w:p w14:paraId="68AD2F66" w14:textId="46DC4D5C"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93</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147</w:t>
            </w:r>
          </w:p>
        </w:tc>
        <w:tc>
          <w:tcPr>
            <w:tcW w:w="0" w:type="auto"/>
            <w:hideMark/>
          </w:tcPr>
          <w:p w14:paraId="57003871" w14:textId="0A6C3303"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3E821F77" w14:textId="7FF1C7CD"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20FDFEF6" w14:textId="6546D386"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29F7E72D"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AC0C33" w14:textId="2BCB7966"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1996</w:t>
            </w:r>
          </w:p>
        </w:tc>
        <w:tc>
          <w:tcPr>
            <w:tcW w:w="0" w:type="auto"/>
            <w:hideMark/>
          </w:tcPr>
          <w:p w14:paraId="745CE8D3" w14:textId="24C80427"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95</w:t>
            </w:r>
            <w:r w:rsidR="00714006" w:rsidRPr="000969EF">
              <w:rPr>
                <w:rFonts w:asciiTheme="majorHAnsi" w:hAnsiTheme="majorHAnsi" w:cstheme="majorHAnsi"/>
                <w:sz w:val="20"/>
                <w:szCs w:val="20"/>
              </w:rPr>
              <w:t>.</w:t>
            </w:r>
            <w:r w:rsidRPr="000969EF">
              <w:rPr>
                <w:rFonts w:asciiTheme="majorHAnsi" w:hAnsiTheme="majorHAnsi" w:cstheme="majorHAnsi"/>
                <w:sz w:val="20"/>
                <w:szCs w:val="20"/>
              </w:rPr>
              <w:t>185</w:t>
            </w:r>
          </w:p>
        </w:tc>
        <w:tc>
          <w:tcPr>
            <w:tcW w:w="0" w:type="auto"/>
            <w:hideMark/>
          </w:tcPr>
          <w:p w14:paraId="2B5CE0DD" w14:textId="4C62C391"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50</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70</w:t>
            </w:r>
            <w:r w:rsidR="00714006" w:rsidRPr="000969EF">
              <w:rPr>
                <w:rFonts w:asciiTheme="majorHAnsi" w:hAnsiTheme="majorHAnsi" w:cstheme="majorHAnsi"/>
                <w:sz w:val="20"/>
                <w:szCs w:val="20"/>
              </w:rPr>
              <w:t>6</w:t>
            </w:r>
          </w:p>
        </w:tc>
        <w:tc>
          <w:tcPr>
            <w:tcW w:w="0" w:type="auto"/>
            <w:hideMark/>
          </w:tcPr>
          <w:p w14:paraId="252B3BA7" w14:textId="1768C2FD"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069C4672" w14:textId="76A8BE3D"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34472F8C" w14:textId="386FAF81"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42D8B1A1" w14:textId="77777777" w:rsidTr="00F0096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6C709B" w14:textId="466E87C4" w:rsidR="001050EC" w:rsidRPr="000969EF" w:rsidRDefault="001050E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1997</w:t>
            </w:r>
          </w:p>
        </w:tc>
        <w:tc>
          <w:tcPr>
            <w:tcW w:w="0" w:type="auto"/>
            <w:hideMark/>
          </w:tcPr>
          <w:p w14:paraId="2928BA2F" w14:textId="285407AA"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75</w:t>
            </w:r>
            <w:r w:rsidR="00714006" w:rsidRPr="000969EF">
              <w:rPr>
                <w:rFonts w:asciiTheme="majorHAnsi" w:hAnsiTheme="majorHAnsi" w:cstheme="majorHAnsi"/>
                <w:sz w:val="20"/>
                <w:szCs w:val="20"/>
              </w:rPr>
              <w:t>.</w:t>
            </w:r>
            <w:r w:rsidRPr="000969EF">
              <w:rPr>
                <w:rFonts w:asciiTheme="majorHAnsi" w:hAnsiTheme="majorHAnsi" w:cstheme="majorHAnsi"/>
                <w:sz w:val="20"/>
                <w:szCs w:val="20"/>
              </w:rPr>
              <w:t>264</w:t>
            </w:r>
          </w:p>
        </w:tc>
        <w:tc>
          <w:tcPr>
            <w:tcW w:w="0" w:type="auto"/>
            <w:hideMark/>
          </w:tcPr>
          <w:p w14:paraId="1A7B68AE" w14:textId="684CA6A4" w:rsidR="001050EC" w:rsidRPr="000969EF" w:rsidRDefault="001050E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41</w:t>
            </w:r>
            <w:r w:rsidR="00EA0C1C" w:rsidRPr="000969EF">
              <w:rPr>
                <w:rFonts w:asciiTheme="majorHAnsi" w:hAnsiTheme="majorHAnsi" w:cstheme="majorHAnsi"/>
                <w:sz w:val="20"/>
                <w:szCs w:val="20"/>
              </w:rPr>
              <w:t>,</w:t>
            </w:r>
            <w:r w:rsidRPr="000969EF">
              <w:rPr>
                <w:rFonts w:asciiTheme="majorHAnsi" w:hAnsiTheme="majorHAnsi" w:cstheme="majorHAnsi"/>
                <w:sz w:val="20"/>
                <w:szCs w:val="20"/>
              </w:rPr>
              <w:t>027</w:t>
            </w:r>
          </w:p>
        </w:tc>
        <w:tc>
          <w:tcPr>
            <w:tcW w:w="0" w:type="auto"/>
            <w:hideMark/>
          </w:tcPr>
          <w:p w14:paraId="0B6B9941" w14:textId="0FCC9C5F"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39E31560" w14:textId="4D707448" w:rsidR="001050EC" w:rsidRPr="000969EF" w:rsidRDefault="00EA0C1C" w:rsidP="001050EC">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57B7D7A5" w14:textId="542C7055" w:rsidR="001050EC" w:rsidRPr="000969EF" w:rsidRDefault="00EA0C1C" w:rsidP="001050EC">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4A92874C"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233B6B" w14:textId="4817D015"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1998</w:t>
            </w:r>
          </w:p>
        </w:tc>
        <w:tc>
          <w:tcPr>
            <w:tcW w:w="0" w:type="auto"/>
            <w:hideMark/>
          </w:tcPr>
          <w:p w14:paraId="78AB27BF" w14:textId="3AB6C0C7"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99.877</w:t>
            </w:r>
          </w:p>
        </w:tc>
        <w:tc>
          <w:tcPr>
            <w:tcW w:w="0" w:type="auto"/>
            <w:hideMark/>
          </w:tcPr>
          <w:p w14:paraId="5920CD36" w14:textId="5C632C3E"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31,790</w:t>
            </w:r>
          </w:p>
        </w:tc>
        <w:tc>
          <w:tcPr>
            <w:tcW w:w="0" w:type="auto"/>
            <w:hideMark/>
          </w:tcPr>
          <w:p w14:paraId="5A6D7026" w14:textId="254D0DD8"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15.822</w:t>
            </w:r>
          </w:p>
        </w:tc>
        <w:tc>
          <w:tcPr>
            <w:tcW w:w="0" w:type="auto"/>
            <w:hideMark/>
          </w:tcPr>
          <w:p w14:paraId="33745259" w14:textId="3848701E"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1087F36E" w14:textId="3BB7B321"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4A1BD91F"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5D3B42" w14:textId="7F5A5B65"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1999</w:t>
            </w:r>
          </w:p>
        </w:tc>
        <w:tc>
          <w:tcPr>
            <w:tcW w:w="0" w:type="auto"/>
            <w:hideMark/>
          </w:tcPr>
          <w:p w14:paraId="7DB74C35" w14:textId="100E58BB"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61.210</w:t>
            </w:r>
          </w:p>
        </w:tc>
        <w:tc>
          <w:tcPr>
            <w:tcW w:w="0" w:type="auto"/>
            <w:hideMark/>
          </w:tcPr>
          <w:p w14:paraId="7BF3898E" w14:textId="79781521"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40,681</w:t>
            </w:r>
          </w:p>
        </w:tc>
        <w:tc>
          <w:tcPr>
            <w:tcW w:w="0" w:type="auto"/>
            <w:hideMark/>
          </w:tcPr>
          <w:p w14:paraId="48F119FA" w14:textId="4782A478"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26.548</w:t>
            </w:r>
          </w:p>
        </w:tc>
        <w:tc>
          <w:tcPr>
            <w:tcW w:w="0" w:type="auto"/>
            <w:hideMark/>
          </w:tcPr>
          <w:p w14:paraId="647E5C5E" w14:textId="25641277"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5EAA661A" w14:textId="2948700C"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2BBE453F"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6566C2" w14:textId="1CC1B326"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2000</w:t>
            </w:r>
          </w:p>
        </w:tc>
        <w:tc>
          <w:tcPr>
            <w:tcW w:w="0" w:type="auto"/>
            <w:hideMark/>
          </w:tcPr>
          <w:p w14:paraId="3223FAEB" w14:textId="116EA786"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52.195</w:t>
            </w:r>
          </w:p>
        </w:tc>
        <w:tc>
          <w:tcPr>
            <w:tcW w:w="0" w:type="auto"/>
            <w:hideMark/>
          </w:tcPr>
          <w:p w14:paraId="295DC611" w14:textId="4CCFEAA7"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46,488</w:t>
            </w:r>
          </w:p>
        </w:tc>
        <w:tc>
          <w:tcPr>
            <w:tcW w:w="0" w:type="auto"/>
            <w:hideMark/>
          </w:tcPr>
          <w:p w14:paraId="0D84329A" w14:textId="29303692"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28.22</w:t>
            </w:r>
            <w:r>
              <w:rPr>
                <w:rFonts w:asciiTheme="majorHAnsi" w:hAnsiTheme="majorHAnsi" w:cstheme="majorHAnsi"/>
                <w:sz w:val="20"/>
                <w:szCs w:val="18"/>
              </w:rPr>
              <w:t>4</w:t>
            </w:r>
          </w:p>
        </w:tc>
        <w:tc>
          <w:tcPr>
            <w:tcW w:w="0" w:type="auto"/>
            <w:hideMark/>
          </w:tcPr>
          <w:p w14:paraId="2395E8CE" w14:textId="0DEE92FB"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4910FCC7" w14:textId="77983256"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76947BBC"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734B64" w14:textId="531B1D69"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2001</w:t>
            </w:r>
          </w:p>
        </w:tc>
        <w:tc>
          <w:tcPr>
            <w:tcW w:w="0" w:type="auto"/>
            <w:hideMark/>
          </w:tcPr>
          <w:p w14:paraId="0B201C70" w14:textId="422EF82B"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17.172</w:t>
            </w:r>
          </w:p>
        </w:tc>
        <w:tc>
          <w:tcPr>
            <w:tcW w:w="0" w:type="auto"/>
            <w:hideMark/>
          </w:tcPr>
          <w:p w14:paraId="69EFB7BF" w14:textId="7D067CAE"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54,895</w:t>
            </w:r>
          </w:p>
        </w:tc>
        <w:tc>
          <w:tcPr>
            <w:tcW w:w="0" w:type="auto"/>
            <w:hideMark/>
          </w:tcPr>
          <w:p w14:paraId="2C690A08" w14:textId="126BBCAE"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29.36</w:t>
            </w:r>
            <w:r>
              <w:rPr>
                <w:rFonts w:asciiTheme="majorHAnsi" w:hAnsiTheme="majorHAnsi" w:cstheme="majorHAnsi"/>
                <w:sz w:val="20"/>
                <w:szCs w:val="18"/>
              </w:rPr>
              <w:t>1</w:t>
            </w:r>
          </w:p>
        </w:tc>
        <w:tc>
          <w:tcPr>
            <w:tcW w:w="0" w:type="auto"/>
            <w:hideMark/>
          </w:tcPr>
          <w:p w14:paraId="54B2A11B" w14:textId="59A4028F"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63DB7E98" w14:textId="06AFA2C9"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4C1D373A"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5BD86E" w14:textId="461D2E07"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2002</w:t>
            </w:r>
          </w:p>
        </w:tc>
        <w:tc>
          <w:tcPr>
            <w:tcW w:w="0" w:type="auto"/>
            <w:hideMark/>
          </w:tcPr>
          <w:p w14:paraId="138AB4A1" w14:textId="65E50D3E"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12.411</w:t>
            </w:r>
          </w:p>
        </w:tc>
        <w:tc>
          <w:tcPr>
            <w:tcW w:w="0" w:type="auto"/>
            <w:hideMark/>
          </w:tcPr>
          <w:p w14:paraId="4B402E99" w14:textId="1403FAE7"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24,257</w:t>
            </w:r>
          </w:p>
        </w:tc>
        <w:tc>
          <w:tcPr>
            <w:tcW w:w="0" w:type="auto"/>
            <w:hideMark/>
          </w:tcPr>
          <w:p w14:paraId="78488091" w14:textId="7EA4B45D"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24.482</w:t>
            </w:r>
          </w:p>
        </w:tc>
        <w:tc>
          <w:tcPr>
            <w:tcW w:w="0" w:type="auto"/>
            <w:hideMark/>
          </w:tcPr>
          <w:p w14:paraId="1079247A" w14:textId="1DB371CD"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12792215" w14:textId="0AF2885F"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040E23BE"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DC7D5F" w14:textId="688B10A6"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lastRenderedPageBreak/>
              <w:t>2003</w:t>
            </w:r>
          </w:p>
        </w:tc>
        <w:tc>
          <w:tcPr>
            <w:tcW w:w="0" w:type="auto"/>
            <w:hideMark/>
          </w:tcPr>
          <w:p w14:paraId="00C25C10" w14:textId="02C8F417"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77.558</w:t>
            </w:r>
          </w:p>
        </w:tc>
        <w:tc>
          <w:tcPr>
            <w:tcW w:w="0" w:type="auto"/>
            <w:hideMark/>
          </w:tcPr>
          <w:p w14:paraId="3B528E48" w14:textId="30B58C54"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65,556</w:t>
            </w:r>
          </w:p>
        </w:tc>
        <w:tc>
          <w:tcPr>
            <w:tcW w:w="0" w:type="auto"/>
            <w:hideMark/>
          </w:tcPr>
          <w:p w14:paraId="69292A09" w14:textId="5DE190DA"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27.96</w:t>
            </w:r>
            <w:r>
              <w:rPr>
                <w:rFonts w:asciiTheme="majorHAnsi" w:hAnsiTheme="majorHAnsi" w:cstheme="majorHAnsi"/>
                <w:sz w:val="20"/>
                <w:szCs w:val="18"/>
              </w:rPr>
              <w:t>2</w:t>
            </w:r>
          </w:p>
        </w:tc>
        <w:tc>
          <w:tcPr>
            <w:tcW w:w="0" w:type="auto"/>
            <w:hideMark/>
          </w:tcPr>
          <w:p w14:paraId="6B3E8451" w14:textId="111104AF"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58670A97" w14:textId="2FF37571"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F87AF1" w:rsidRPr="000969EF" w14:paraId="74B4F4C7"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7DDE2E" w14:textId="19B78D44"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2004</w:t>
            </w:r>
          </w:p>
        </w:tc>
        <w:tc>
          <w:tcPr>
            <w:tcW w:w="0" w:type="auto"/>
            <w:hideMark/>
          </w:tcPr>
          <w:p w14:paraId="50C1605A" w14:textId="7248B9CB"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83.521</w:t>
            </w:r>
          </w:p>
        </w:tc>
        <w:tc>
          <w:tcPr>
            <w:tcW w:w="0" w:type="auto"/>
            <w:hideMark/>
          </w:tcPr>
          <w:p w14:paraId="259A4E24" w14:textId="39E6F829"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69,745</w:t>
            </w:r>
          </w:p>
        </w:tc>
        <w:tc>
          <w:tcPr>
            <w:tcW w:w="0" w:type="auto"/>
            <w:hideMark/>
          </w:tcPr>
          <w:p w14:paraId="2BB46EB5" w14:textId="2877B0D5"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34.57</w:t>
            </w:r>
            <w:r>
              <w:rPr>
                <w:rFonts w:asciiTheme="majorHAnsi" w:hAnsiTheme="majorHAnsi" w:cstheme="majorHAnsi"/>
                <w:sz w:val="20"/>
                <w:szCs w:val="18"/>
              </w:rPr>
              <w:t>5</w:t>
            </w:r>
          </w:p>
        </w:tc>
        <w:tc>
          <w:tcPr>
            <w:tcW w:w="0" w:type="auto"/>
            <w:hideMark/>
          </w:tcPr>
          <w:p w14:paraId="4407CF00" w14:textId="0D24B96E"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7A9D0425" w14:textId="3E4FD78B"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30224C33"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1F6184" w14:textId="6E4172F9"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2005</w:t>
            </w:r>
          </w:p>
        </w:tc>
        <w:tc>
          <w:tcPr>
            <w:tcW w:w="0" w:type="auto"/>
            <w:hideMark/>
          </w:tcPr>
          <w:p w14:paraId="17ECDC19" w14:textId="6B0C9DBA"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78.660</w:t>
            </w:r>
          </w:p>
        </w:tc>
        <w:tc>
          <w:tcPr>
            <w:tcW w:w="0" w:type="auto"/>
            <w:hideMark/>
          </w:tcPr>
          <w:p w14:paraId="74C46812" w14:textId="37913F89"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48,848</w:t>
            </w:r>
          </w:p>
        </w:tc>
        <w:tc>
          <w:tcPr>
            <w:tcW w:w="0" w:type="auto"/>
            <w:hideMark/>
          </w:tcPr>
          <w:p w14:paraId="2DD97533" w14:textId="11550478"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34.364</w:t>
            </w:r>
          </w:p>
        </w:tc>
        <w:tc>
          <w:tcPr>
            <w:tcW w:w="0" w:type="auto"/>
            <w:hideMark/>
          </w:tcPr>
          <w:p w14:paraId="0A71E658" w14:textId="3B5E7364"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4E9E7604" w14:textId="3BE0A256"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1C2D0ECA"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D204B7" w14:textId="44A75FAC"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2006</w:t>
            </w:r>
          </w:p>
        </w:tc>
        <w:tc>
          <w:tcPr>
            <w:tcW w:w="0" w:type="auto"/>
            <w:hideMark/>
          </w:tcPr>
          <w:p w14:paraId="4A0B9F32" w14:textId="5E0BD896"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72.918</w:t>
            </w:r>
          </w:p>
        </w:tc>
        <w:tc>
          <w:tcPr>
            <w:tcW w:w="0" w:type="auto"/>
            <w:hideMark/>
          </w:tcPr>
          <w:p w14:paraId="3AE71C47" w14:textId="42A7A4D6"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68,894</w:t>
            </w:r>
          </w:p>
        </w:tc>
        <w:tc>
          <w:tcPr>
            <w:tcW w:w="0" w:type="auto"/>
            <w:hideMark/>
          </w:tcPr>
          <w:p w14:paraId="4F34A4D6" w14:textId="5FCEF09B"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34.210</w:t>
            </w:r>
          </w:p>
        </w:tc>
        <w:tc>
          <w:tcPr>
            <w:tcW w:w="0" w:type="auto"/>
            <w:hideMark/>
          </w:tcPr>
          <w:p w14:paraId="31A485CD" w14:textId="5A434105"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356.940</w:t>
            </w:r>
          </w:p>
        </w:tc>
        <w:tc>
          <w:tcPr>
            <w:cnfStyle w:val="000100000000" w:firstRow="0" w:lastRow="0" w:firstColumn="0" w:lastColumn="1" w:oddVBand="0" w:evenVBand="0" w:oddHBand="0" w:evenHBand="0" w:firstRowFirstColumn="0" w:firstRowLastColumn="0" w:lastRowFirstColumn="0" w:lastRowLastColumn="0"/>
            <w:tcW w:w="0" w:type="auto"/>
            <w:hideMark/>
          </w:tcPr>
          <w:p w14:paraId="0FADDE12" w14:textId="7CD0050D"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0F9B63E4"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9D2258" w14:textId="6AAA12A1"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2007</w:t>
            </w:r>
          </w:p>
        </w:tc>
        <w:tc>
          <w:tcPr>
            <w:tcW w:w="0" w:type="auto"/>
            <w:hideMark/>
          </w:tcPr>
          <w:p w14:paraId="323B3DF8" w14:textId="0780E19D"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54.326</w:t>
            </w:r>
          </w:p>
        </w:tc>
        <w:tc>
          <w:tcPr>
            <w:tcW w:w="0" w:type="auto"/>
            <w:hideMark/>
          </w:tcPr>
          <w:p w14:paraId="25C52F2F" w14:textId="1AAE4CF1"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55,404</w:t>
            </w:r>
          </w:p>
        </w:tc>
        <w:tc>
          <w:tcPr>
            <w:tcW w:w="0" w:type="auto"/>
            <w:hideMark/>
          </w:tcPr>
          <w:p w14:paraId="18AFDA9E" w14:textId="1AE01300"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38.22</w:t>
            </w:r>
            <w:r>
              <w:rPr>
                <w:rFonts w:asciiTheme="majorHAnsi" w:hAnsiTheme="majorHAnsi" w:cstheme="majorHAnsi"/>
                <w:sz w:val="20"/>
                <w:szCs w:val="18"/>
              </w:rPr>
              <w:t>5</w:t>
            </w:r>
          </w:p>
        </w:tc>
        <w:tc>
          <w:tcPr>
            <w:tcW w:w="0" w:type="auto"/>
            <w:hideMark/>
          </w:tcPr>
          <w:p w14:paraId="2D62B03F" w14:textId="61225599"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228.270</w:t>
            </w:r>
          </w:p>
        </w:tc>
        <w:tc>
          <w:tcPr>
            <w:cnfStyle w:val="000100000000" w:firstRow="0" w:lastRow="0" w:firstColumn="0" w:lastColumn="1" w:oddVBand="0" w:evenVBand="0" w:oddHBand="0" w:evenHBand="0" w:firstRowFirstColumn="0" w:firstRowLastColumn="0" w:lastRowFirstColumn="0" w:lastRowLastColumn="0"/>
            <w:tcW w:w="0" w:type="auto"/>
            <w:hideMark/>
          </w:tcPr>
          <w:p w14:paraId="3E103A5A" w14:textId="730E299B"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1EA6266A"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53E975" w14:textId="0A0BEB8B"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2008</w:t>
            </w:r>
          </w:p>
        </w:tc>
        <w:tc>
          <w:tcPr>
            <w:tcW w:w="0" w:type="auto"/>
            <w:hideMark/>
          </w:tcPr>
          <w:p w14:paraId="49302038" w14:textId="4A13D8E9"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56.845</w:t>
            </w:r>
          </w:p>
        </w:tc>
        <w:tc>
          <w:tcPr>
            <w:tcW w:w="0" w:type="auto"/>
            <w:hideMark/>
          </w:tcPr>
          <w:p w14:paraId="5650E1B4" w14:textId="31F9B533"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55,058</w:t>
            </w:r>
          </w:p>
        </w:tc>
        <w:tc>
          <w:tcPr>
            <w:tcW w:w="0" w:type="auto"/>
            <w:hideMark/>
          </w:tcPr>
          <w:p w14:paraId="77EF9CAA" w14:textId="0757FF95"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38.203</w:t>
            </w:r>
          </w:p>
        </w:tc>
        <w:tc>
          <w:tcPr>
            <w:tcW w:w="0" w:type="auto"/>
            <w:hideMark/>
          </w:tcPr>
          <w:p w14:paraId="3E5A23A3" w14:textId="7D3AC74A"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217.950</w:t>
            </w:r>
          </w:p>
        </w:tc>
        <w:tc>
          <w:tcPr>
            <w:cnfStyle w:val="000100000000" w:firstRow="0" w:lastRow="0" w:firstColumn="0" w:lastColumn="1" w:oddVBand="0" w:evenVBand="0" w:oddHBand="0" w:evenHBand="0" w:firstRowFirstColumn="0" w:firstRowLastColumn="0" w:lastRowFirstColumn="0" w:lastRowLastColumn="0"/>
            <w:tcW w:w="0" w:type="auto"/>
            <w:hideMark/>
          </w:tcPr>
          <w:p w14:paraId="2316040D" w14:textId="38F55A2A"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2F212B0E"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1C731E" w14:textId="33C8B5D1"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2009</w:t>
            </w:r>
          </w:p>
        </w:tc>
        <w:tc>
          <w:tcPr>
            <w:tcW w:w="0" w:type="auto"/>
            <w:hideMark/>
          </w:tcPr>
          <w:p w14:paraId="49793218" w14:textId="53FEE3FF"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37.776</w:t>
            </w:r>
          </w:p>
        </w:tc>
        <w:tc>
          <w:tcPr>
            <w:tcW w:w="0" w:type="auto"/>
            <w:hideMark/>
          </w:tcPr>
          <w:p w14:paraId="4983A7A6" w14:textId="1D305EFF"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83,348</w:t>
            </w:r>
          </w:p>
        </w:tc>
        <w:tc>
          <w:tcPr>
            <w:tcW w:w="0" w:type="auto"/>
            <w:hideMark/>
          </w:tcPr>
          <w:p w14:paraId="5AC3587B" w14:textId="6782A6F7"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35.09</w:t>
            </w:r>
            <w:r>
              <w:rPr>
                <w:rFonts w:asciiTheme="majorHAnsi" w:hAnsiTheme="majorHAnsi" w:cstheme="majorHAnsi"/>
                <w:sz w:val="20"/>
                <w:szCs w:val="18"/>
              </w:rPr>
              <w:t>5</w:t>
            </w:r>
          </w:p>
        </w:tc>
        <w:tc>
          <w:tcPr>
            <w:tcW w:w="0" w:type="auto"/>
            <w:hideMark/>
          </w:tcPr>
          <w:p w14:paraId="132643F9" w14:textId="52FC53A0"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79.057</w:t>
            </w:r>
          </w:p>
        </w:tc>
        <w:tc>
          <w:tcPr>
            <w:cnfStyle w:val="000100000000" w:firstRow="0" w:lastRow="0" w:firstColumn="0" w:lastColumn="1" w:oddVBand="0" w:evenVBand="0" w:oddHBand="0" w:evenHBand="0" w:firstRowFirstColumn="0" w:firstRowLastColumn="0" w:lastRowFirstColumn="0" w:lastRowLastColumn="0"/>
            <w:tcW w:w="0" w:type="auto"/>
            <w:hideMark/>
          </w:tcPr>
          <w:p w14:paraId="3E0A6067" w14:textId="4787FA86"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2FDC240D"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7D978C" w14:textId="64300DF9"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2010</w:t>
            </w:r>
          </w:p>
        </w:tc>
        <w:tc>
          <w:tcPr>
            <w:tcW w:w="0" w:type="auto"/>
            <w:hideMark/>
          </w:tcPr>
          <w:p w14:paraId="3B2B9912" w14:textId="78426A3E"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45.789</w:t>
            </w:r>
          </w:p>
        </w:tc>
        <w:tc>
          <w:tcPr>
            <w:tcW w:w="0" w:type="auto"/>
            <w:hideMark/>
          </w:tcPr>
          <w:p w14:paraId="129C1EC2" w14:textId="561020F0"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62,380</w:t>
            </w:r>
          </w:p>
        </w:tc>
        <w:tc>
          <w:tcPr>
            <w:tcW w:w="0" w:type="auto"/>
            <w:hideMark/>
          </w:tcPr>
          <w:p w14:paraId="0A54BC71" w14:textId="5BFDDFF6"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36.59</w:t>
            </w:r>
            <w:r>
              <w:rPr>
                <w:rFonts w:asciiTheme="majorHAnsi" w:hAnsiTheme="majorHAnsi" w:cstheme="majorHAnsi"/>
                <w:sz w:val="20"/>
                <w:szCs w:val="18"/>
              </w:rPr>
              <w:t>1</w:t>
            </w:r>
          </w:p>
        </w:tc>
        <w:tc>
          <w:tcPr>
            <w:tcW w:w="0" w:type="auto"/>
            <w:hideMark/>
          </w:tcPr>
          <w:p w14:paraId="6FCDE4DC" w14:textId="3520F0C6"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155.000</w:t>
            </w:r>
          </w:p>
        </w:tc>
        <w:tc>
          <w:tcPr>
            <w:cnfStyle w:val="000100000000" w:firstRow="0" w:lastRow="0" w:firstColumn="0" w:lastColumn="1" w:oddVBand="0" w:evenVBand="0" w:oddHBand="0" w:evenHBand="0" w:firstRowFirstColumn="0" w:firstRowLastColumn="0" w:lastRowFirstColumn="0" w:lastRowLastColumn="0"/>
            <w:tcW w:w="0" w:type="auto"/>
            <w:hideMark/>
          </w:tcPr>
          <w:p w14:paraId="48D1B366" w14:textId="6D5BB901"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78A69830"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5FD1F4" w14:textId="34E78CA5"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2011</w:t>
            </w:r>
          </w:p>
        </w:tc>
        <w:tc>
          <w:tcPr>
            <w:tcW w:w="0" w:type="auto"/>
            <w:hideMark/>
          </w:tcPr>
          <w:p w14:paraId="16063F35" w14:textId="66BA260E"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59.704</w:t>
            </w:r>
          </w:p>
        </w:tc>
        <w:tc>
          <w:tcPr>
            <w:tcW w:w="0" w:type="auto"/>
            <w:hideMark/>
          </w:tcPr>
          <w:p w14:paraId="08B38543" w14:textId="797AD138"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6A0C06DF" w14:textId="4AB5F7FB"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39.7</w:t>
            </w:r>
            <w:r>
              <w:rPr>
                <w:rFonts w:asciiTheme="majorHAnsi" w:hAnsiTheme="majorHAnsi" w:cstheme="majorHAnsi"/>
                <w:sz w:val="20"/>
                <w:szCs w:val="18"/>
              </w:rPr>
              <w:t>80</w:t>
            </w:r>
          </w:p>
        </w:tc>
        <w:tc>
          <w:tcPr>
            <w:tcW w:w="0" w:type="auto"/>
            <w:hideMark/>
          </w:tcPr>
          <w:p w14:paraId="6A70874E" w14:textId="4BC1B8FD"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276.864</w:t>
            </w:r>
          </w:p>
        </w:tc>
        <w:tc>
          <w:tcPr>
            <w:cnfStyle w:val="000100000000" w:firstRow="0" w:lastRow="0" w:firstColumn="0" w:lastColumn="1" w:oddVBand="0" w:evenVBand="0" w:oddHBand="0" w:evenHBand="0" w:firstRowFirstColumn="0" w:firstRowLastColumn="0" w:lastRowFirstColumn="0" w:lastRowLastColumn="0"/>
            <w:tcW w:w="0" w:type="auto"/>
            <w:hideMark/>
          </w:tcPr>
          <w:p w14:paraId="7A03A38F" w14:textId="1AAB42EC"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72511403"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29515D" w14:textId="32EF2904"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2012</w:t>
            </w:r>
          </w:p>
        </w:tc>
        <w:tc>
          <w:tcPr>
            <w:tcW w:w="0" w:type="auto"/>
            <w:hideMark/>
          </w:tcPr>
          <w:p w14:paraId="0E23343B" w14:textId="094B568C"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42.172</w:t>
            </w:r>
          </w:p>
        </w:tc>
        <w:tc>
          <w:tcPr>
            <w:tcW w:w="0" w:type="auto"/>
            <w:hideMark/>
          </w:tcPr>
          <w:p w14:paraId="77976DEF" w14:textId="3BB7EE7F"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07615400" w14:textId="6AB0DF4D"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34.58</w:t>
            </w:r>
            <w:r>
              <w:rPr>
                <w:rFonts w:asciiTheme="majorHAnsi" w:hAnsiTheme="majorHAnsi" w:cstheme="majorHAnsi"/>
                <w:sz w:val="20"/>
                <w:szCs w:val="18"/>
              </w:rPr>
              <w:t>4</w:t>
            </w:r>
          </w:p>
        </w:tc>
        <w:tc>
          <w:tcPr>
            <w:tcW w:w="0" w:type="auto"/>
            <w:hideMark/>
          </w:tcPr>
          <w:p w14:paraId="3BE04650" w14:textId="61E2B2AD"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246.937</w:t>
            </w:r>
          </w:p>
        </w:tc>
        <w:tc>
          <w:tcPr>
            <w:cnfStyle w:val="000100000000" w:firstRow="0" w:lastRow="0" w:firstColumn="0" w:lastColumn="1" w:oddVBand="0" w:evenVBand="0" w:oddHBand="0" w:evenHBand="0" w:firstRowFirstColumn="0" w:firstRowLastColumn="0" w:lastRowFirstColumn="0" w:lastRowLastColumn="0"/>
            <w:tcW w:w="0" w:type="auto"/>
            <w:hideMark/>
          </w:tcPr>
          <w:p w14:paraId="25F63B63" w14:textId="722199EB"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06AD279A"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79A922" w14:textId="04DDB2C5"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2013</w:t>
            </w:r>
          </w:p>
        </w:tc>
        <w:tc>
          <w:tcPr>
            <w:tcW w:w="0" w:type="auto"/>
            <w:hideMark/>
          </w:tcPr>
          <w:p w14:paraId="755A4282" w14:textId="2A43E944"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34.777</w:t>
            </w:r>
          </w:p>
        </w:tc>
        <w:tc>
          <w:tcPr>
            <w:tcW w:w="0" w:type="auto"/>
            <w:hideMark/>
          </w:tcPr>
          <w:p w14:paraId="22B6682B" w14:textId="35607290"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4AC705AC" w14:textId="4F77E5FD"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27.577</w:t>
            </w:r>
          </w:p>
        </w:tc>
        <w:tc>
          <w:tcPr>
            <w:tcW w:w="0" w:type="auto"/>
            <w:hideMark/>
          </w:tcPr>
          <w:p w14:paraId="50317F56" w14:textId="50ED7ED9"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262.084</w:t>
            </w:r>
          </w:p>
        </w:tc>
        <w:tc>
          <w:tcPr>
            <w:cnfStyle w:val="000100000000" w:firstRow="0" w:lastRow="0" w:firstColumn="0" w:lastColumn="1" w:oddVBand="0" w:evenVBand="0" w:oddHBand="0" w:evenHBand="0" w:firstRowFirstColumn="0" w:firstRowLastColumn="0" w:lastRowFirstColumn="0" w:lastRowLastColumn="0"/>
            <w:tcW w:w="0" w:type="auto"/>
            <w:hideMark/>
          </w:tcPr>
          <w:p w14:paraId="15EED6A5" w14:textId="3DEBC06B"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3E379F62"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D4E024" w14:textId="09A90683"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2014</w:t>
            </w:r>
          </w:p>
        </w:tc>
        <w:tc>
          <w:tcPr>
            <w:tcW w:w="0" w:type="auto"/>
            <w:hideMark/>
          </w:tcPr>
          <w:p w14:paraId="70A78A76" w14:textId="0A589638"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33.964</w:t>
            </w:r>
          </w:p>
        </w:tc>
        <w:tc>
          <w:tcPr>
            <w:tcW w:w="0" w:type="auto"/>
            <w:hideMark/>
          </w:tcPr>
          <w:p w14:paraId="6677B259" w14:textId="27EF5E98"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1901E650" w14:textId="4A0AF80F"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30.774</w:t>
            </w:r>
          </w:p>
        </w:tc>
        <w:tc>
          <w:tcPr>
            <w:tcW w:w="0" w:type="auto"/>
            <w:hideMark/>
          </w:tcPr>
          <w:p w14:paraId="78ED46B4" w14:textId="4228292B"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107.828</w:t>
            </w:r>
          </w:p>
        </w:tc>
        <w:tc>
          <w:tcPr>
            <w:cnfStyle w:val="000100000000" w:firstRow="0" w:lastRow="0" w:firstColumn="0" w:lastColumn="1" w:oddVBand="0" w:evenVBand="0" w:oddHBand="0" w:evenHBand="0" w:firstRowFirstColumn="0" w:firstRowLastColumn="0" w:lastRowFirstColumn="0" w:lastRowLastColumn="0"/>
            <w:tcW w:w="0" w:type="auto"/>
            <w:hideMark/>
          </w:tcPr>
          <w:p w14:paraId="41BE57B5" w14:textId="74129514" w:rsidR="00F87AF1" w:rsidRPr="00B81115" w:rsidRDefault="00F87AF1" w:rsidP="00F87AF1">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F87AF1" w:rsidRPr="000969EF" w14:paraId="7ECC622B"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EA4A44" w14:textId="1663B013"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2015</w:t>
            </w:r>
          </w:p>
        </w:tc>
        <w:tc>
          <w:tcPr>
            <w:tcW w:w="0" w:type="auto"/>
            <w:hideMark/>
          </w:tcPr>
          <w:p w14:paraId="1530007A" w14:textId="0387A4E2"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20.086</w:t>
            </w:r>
          </w:p>
        </w:tc>
        <w:tc>
          <w:tcPr>
            <w:tcW w:w="0" w:type="auto"/>
            <w:hideMark/>
          </w:tcPr>
          <w:p w14:paraId="6D8EFFD7" w14:textId="53C55FC2"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21F9CBCD" w14:textId="721E289F"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30.369</w:t>
            </w:r>
          </w:p>
        </w:tc>
        <w:tc>
          <w:tcPr>
            <w:tcW w:w="0" w:type="auto"/>
            <w:hideMark/>
          </w:tcPr>
          <w:p w14:paraId="070C3225" w14:textId="19C02466"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75.201</w:t>
            </w:r>
          </w:p>
        </w:tc>
        <w:tc>
          <w:tcPr>
            <w:cnfStyle w:val="000100000000" w:firstRow="0" w:lastRow="0" w:firstColumn="0" w:lastColumn="1" w:oddVBand="0" w:evenVBand="0" w:oddHBand="0" w:evenHBand="0" w:firstRowFirstColumn="0" w:firstRowLastColumn="0" w:lastRowFirstColumn="0" w:lastRowLastColumn="0"/>
            <w:tcW w:w="0" w:type="auto"/>
            <w:hideMark/>
          </w:tcPr>
          <w:p w14:paraId="79EC7188" w14:textId="2853E6A1" w:rsidR="00F87AF1" w:rsidRPr="000969EF" w:rsidRDefault="00F87AF1" w:rsidP="00F87AF1">
            <w:pPr>
              <w:spacing w:before="36" w:after="36"/>
              <w:jc w:val="center"/>
              <w:rPr>
                <w:rFonts w:asciiTheme="majorHAnsi" w:eastAsia="Cambria" w:hAnsiTheme="majorHAnsi" w:cstheme="majorHAnsi"/>
                <w:b w:val="0"/>
                <w:sz w:val="20"/>
                <w:szCs w:val="20"/>
                <w:lang w:val="en-US"/>
              </w:rPr>
            </w:pPr>
            <w:r w:rsidRPr="000969EF">
              <w:rPr>
                <w:rFonts w:asciiTheme="majorHAnsi" w:hAnsiTheme="majorHAnsi" w:cstheme="majorHAnsi"/>
                <w:b w:val="0"/>
                <w:sz w:val="20"/>
                <w:szCs w:val="20"/>
              </w:rPr>
              <w:t>34.547</w:t>
            </w:r>
          </w:p>
        </w:tc>
      </w:tr>
      <w:tr w:rsidR="00F87AF1" w:rsidRPr="000969EF" w14:paraId="2CAC7447"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DEFDE4" w14:textId="35FF267A"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2016</w:t>
            </w:r>
          </w:p>
        </w:tc>
        <w:tc>
          <w:tcPr>
            <w:tcW w:w="0" w:type="auto"/>
            <w:hideMark/>
          </w:tcPr>
          <w:p w14:paraId="62BEC774" w14:textId="05CD30F8"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20.811</w:t>
            </w:r>
          </w:p>
        </w:tc>
        <w:tc>
          <w:tcPr>
            <w:tcW w:w="0" w:type="auto"/>
            <w:hideMark/>
          </w:tcPr>
          <w:p w14:paraId="4BF68CC0" w14:textId="1278D0F4"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4C8289E6" w14:textId="1FC45666"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26.718</w:t>
            </w:r>
          </w:p>
        </w:tc>
        <w:tc>
          <w:tcPr>
            <w:tcW w:w="0" w:type="auto"/>
            <w:hideMark/>
          </w:tcPr>
          <w:p w14:paraId="46F128D3" w14:textId="7B41255B"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146.467</w:t>
            </w:r>
          </w:p>
        </w:tc>
        <w:tc>
          <w:tcPr>
            <w:cnfStyle w:val="000100000000" w:firstRow="0" w:lastRow="0" w:firstColumn="0" w:lastColumn="1" w:oddVBand="0" w:evenVBand="0" w:oddHBand="0" w:evenHBand="0" w:firstRowFirstColumn="0" w:firstRowLastColumn="0" w:lastRowFirstColumn="0" w:lastRowLastColumn="0"/>
            <w:tcW w:w="0" w:type="auto"/>
            <w:hideMark/>
          </w:tcPr>
          <w:p w14:paraId="2CB8128D" w14:textId="35C36650" w:rsidR="00F87AF1" w:rsidRPr="000969EF" w:rsidRDefault="00F87AF1" w:rsidP="00F87AF1">
            <w:pPr>
              <w:spacing w:before="36" w:after="36"/>
              <w:jc w:val="center"/>
              <w:rPr>
                <w:rFonts w:asciiTheme="majorHAnsi" w:eastAsia="Cambria" w:hAnsiTheme="majorHAnsi" w:cstheme="majorHAnsi"/>
                <w:b w:val="0"/>
                <w:sz w:val="20"/>
                <w:szCs w:val="20"/>
                <w:lang w:val="en-US"/>
              </w:rPr>
            </w:pPr>
            <w:r w:rsidRPr="000969EF">
              <w:rPr>
                <w:rFonts w:asciiTheme="majorHAnsi" w:hAnsiTheme="majorHAnsi" w:cstheme="majorHAnsi"/>
                <w:b w:val="0"/>
                <w:sz w:val="20"/>
                <w:szCs w:val="20"/>
              </w:rPr>
              <w:t>43.844</w:t>
            </w:r>
          </w:p>
        </w:tc>
      </w:tr>
      <w:tr w:rsidR="00F87AF1" w:rsidRPr="000969EF" w14:paraId="32109051"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F5A573" w14:textId="35049941"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2017</w:t>
            </w:r>
          </w:p>
        </w:tc>
        <w:tc>
          <w:tcPr>
            <w:tcW w:w="0" w:type="auto"/>
            <w:hideMark/>
          </w:tcPr>
          <w:p w14:paraId="60D92EED" w14:textId="2BDC5CC8"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16.565</w:t>
            </w:r>
          </w:p>
        </w:tc>
        <w:tc>
          <w:tcPr>
            <w:tcW w:w="0" w:type="auto"/>
            <w:hideMark/>
          </w:tcPr>
          <w:p w14:paraId="06EA2792" w14:textId="2D18C47B"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5FFCCDF9" w14:textId="3D20581F"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25.081</w:t>
            </w:r>
            <w:r>
              <w:rPr>
                <w:rFonts w:asciiTheme="majorHAnsi" w:hAnsiTheme="majorHAnsi" w:cstheme="majorHAnsi"/>
                <w:sz w:val="20"/>
                <w:szCs w:val="18"/>
              </w:rPr>
              <w:t>4</w:t>
            </w:r>
          </w:p>
        </w:tc>
        <w:tc>
          <w:tcPr>
            <w:tcW w:w="0" w:type="auto"/>
            <w:hideMark/>
          </w:tcPr>
          <w:p w14:paraId="0076C3AB" w14:textId="0D431F21"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174.857</w:t>
            </w:r>
          </w:p>
        </w:tc>
        <w:tc>
          <w:tcPr>
            <w:cnfStyle w:val="000100000000" w:firstRow="0" w:lastRow="0" w:firstColumn="0" w:lastColumn="1" w:oddVBand="0" w:evenVBand="0" w:oddHBand="0" w:evenHBand="0" w:firstRowFirstColumn="0" w:firstRowLastColumn="0" w:lastRowFirstColumn="0" w:lastRowLastColumn="0"/>
            <w:tcW w:w="0" w:type="auto"/>
            <w:hideMark/>
          </w:tcPr>
          <w:p w14:paraId="673D3469" w14:textId="2F460A87" w:rsidR="00F87AF1" w:rsidRPr="000969EF" w:rsidRDefault="00F87AF1" w:rsidP="00F87AF1">
            <w:pPr>
              <w:spacing w:before="36" w:after="36"/>
              <w:jc w:val="center"/>
              <w:rPr>
                <w:rFonts w:asciiTheme="majorHAnsi" w:eastAsia="Cambria" w:hAnsiTheme="majorHAnsi" w:cstheme="majorHAnsi"/>
                <w:b w:val="0"/>
                <w:sz w:val="20"/>
                <w:szCs w:val="20"/>
                <w:lang w:val="en-US"/>
              </w:rPr>
            </w:pPr>
            <w:r w:rsidRPr="000969EF">
              <w:rPr>
                <w:rFonts w:asciiTheme="majorHAnsi" w:hAnsiTheme="majorHAnsi" w:cstheme="majorHAnsi"/>
                <w:b w:val="0"/>
                <w:sz w:val="20"/>
                <w:szCs w:val="20"/>
              </w:rPr>
              <w:t>67.228</w:t>
            </w:r>
          </w:p>
        </w:tc>
      </w:tr>
      <w:tr w:rsidR="00F87AF1" w:rsidRPr="000969EF" w14:paraId="549515CB"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7D2F25" w14:textId="1E296CE4" w:rsidR="00F87AF1" w:rsidRPr="000969EF" w:rsidRDefault="00F87AF1" w:rsidP="00F87AF1">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2018</w:t>
            </w:r>
          </w:p>
        </w:tc>
        <w:tc>
          <w:tcPr>
            <w:tcW w:w="0" w:type="auto"/>
            <w:hideMark/>
          </w:tcPr>
          <w:p w14:paraId="1D866F5E" w14:textId="15ED8052"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bCs/>
                <w:sz w:val="20"/>
                <w:szCs w:val="20"/>
                <w:lang w:val="en-US"/>
              </w:rPr>
            </w:pPr>
            <w:r w:rsidRPr="000969EF">
              <w:rPr>
                <w:rFonts w:asciiTheme="majorHAnsi" w:hAnsiTheme="majorHAnsi" w:cstheme="majorHAnsi"/>
                <w:bCs/>
                <w:sz w:val="20"/>
                <w:szCs w:val="20"/>
              </w:rPr>
              <w:t>38.841</w:t>
            </w:r>
          </w:p>
        </w:tc>
        <w:tc>
          <w:tcPr>
            <w:tcW w:w="0" w:type="auto"/>
            <w:hideMark/>
          </w:tcPr>
          <w:p w14:paraId="496B2338" w14:textId="02BC4740"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b/>
                <w:sz w:val="20"/>
                <w:szCs w:val="20"/>
                <w:lang w:val="en-US"/>
              </w:rPr>
            </w:pPr>
            <w:r w:rsidRPr="000969EF">
              <w:rPr>
                <w:rFonts w:asciiTheme="majorHAnsi" w:hAnsiTheme="majorHAnsi" w:cstheme="majorHAnsi"/>
                <w:sz w:val="20"/>
                <w:szCs w:val="20"/>
              </w:rPr>
              <w:t>-</w:t>
            </w:r>
          </w:p>
        </w:tc>
        <w:tc>
          <w:tcPr>
            <w:tcW w:w="0" w:type="auto"/>
            <w:hideMark/>
          </w:tcPr>
          <w:p w14:paraId="2E32EC6B" w14:textId="146231BA"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bCs/>
                <w:sz w:val="20"/>
                <w:szCs w:val="18"/>
                <w:lang w:val="en-US"/>
              </w:rPr>
            </w:pPr>
            <w:r w:rsidRPr="00F87AF1">
              <w:rPr>
                <w:rFonts w:asciiTheme="majorHAnsi" w:hAnsiTheme="majorHAnsi" w:cstheme="majorHAnsi"/>
                <w:sz w:val="20"/>
                <w:szCs w:val="18"/>
              </w:rPr>
              <w:t>31.13</w:t>
            </w:r>
            <w:r>
              <w:rPr>
                <w:rFonts w:asciiTheme="majorHAnsi" w:hAnsiTheme="majorHAnsi" w:cstheme="majorHAnsi"/>
                <w:sz w:val="20"/>
                <w:szCs w:val="18"/>
              </w:rPr>
              <w:t>8</w:t>
            </w:r>
          </w:p>
        </w:tc>
        <w:tc>
          <w:tcPr>
            <w:tcW w:w="0" w:type="auto"/>
            <w:hideMark/>
          </w:tcPr>
          <w:p w14:paraId="72A48CE0" w14:textId="630DED42"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b/>
                <w:sz w:val="20"/>
                <w:szCs w:val="20"/>
                <w:lang w:val="en-US"/>
              </w:rPr>
            </w:pPr>
            <w:r w:rsidRPr="000969EF">
              <w:rPr>
                <w:rFonts w:asciiTheme="majorHAnsi" w:hAnsiTheme="majorHAnsi" w:cstheme="majorHAnsi"/>
                <w:sz w:val="20"/>
                <w:szCs w:val="20"/>
              </w:rPr>
              <w:t>181.022</w:t>
            </w:r>
          </w:p>
        </w:tc>
        <w:tc>
          <w:tcPr>
            <w:cnfStyle w:val="000100000000" w:firstRow="0" w:lastRow="0" w:firstColumn="0" w:lastColumn="1" w:oddVBand="0" w:evenVBand="0" w:oddHBand="0" w:evenHBand="0" w:firstRowFirstColumn="0" w:firstRowLastColumn="0" w:lastRowFirstColumn="0" w:lastRowLastColumn="0"/>
            <w:tcW w:w="0" w:type="auto"/>
            <w:hideMark/>
          </w:tcPr>
          <w:p w14:paraId="2DBD5C92" w14:textId="62AF4B6E" w:rsidR="00F87AF1" w:rsidRPr="000969EF" w:rsidRDefault="00F87AF1" w:rsidP="00F87AF1">
            <w:pPr>
              <w:spacing w:before="36" w:after="36"/>
              <w:jc w:val="center"/>
              <w:rPr>
                <w:rFonts w:asciiTheme="majorHAnsi" w:eastAsia="Cambria" w:hAnsiTheme="majorHAnsi" w:cstheme="majorHAnsi"/>
                <w:b w:val="0"/>
                <w:bCs w:val="0"/>
                <w:sz w:val="20"/>
                <w:szCs w:val="20"/>
                <w:lang w:val="en-US"/>
              </w:rPr>
            </w:pPr>
            <w:r w:rsidRPr="000969EF">
              <w:rPr>
                <w:rFonts w:asciiTheme="majorHAnsi" w:hAnsiTheme="majorHAnsi" w:cstheme="majorHAnsi"/>
                <w:b w:val="0"/>
                <w:bCs w:val="0"/>
                <w:sz w:val="20"/>
                <w:szCs w:val="20"/>
              </w:rPr>
              <w:t>74.747</w:t>
            </w:r>
          </w:p>
        </w:tc>
      </w:tr>
      <w:tr w:rsidR="00F87AF1" w:rsidRPr="000969EF" w14:paraId="11E150C8" w14:textId="77777777" w:rsidTr="00F33A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F1186FC" w14:textId="6475F6B7" w:rsidR="00F87AF1" w:rsidRPr="000969EF" w:rsidRDefault="00F87AF1" w:rsidP="00F87AF1">
            <w:pPr>
              <w:spacing w:before="36" w:after="36"/>
              <w:jc w:val="center"/>
              <w:rPr>
                <w:rFonts w:asciiTheme="majorHAnsi" w:hAnsiTheme="majorHAnsi" w:cstheme="majorHAnsi"/>
                <w:sz w:val="20"/>
                <w:szCs w:val="20"/>
              </w:rPr>
            </w:pPr>
            <w:r w:rsidRPr="000969EF">
              <w:rPr>
                <w:rFonts w:asciiTheme="majorHAnsi" w:hAnsiTheme="majorHAnsi" w:cstheme="majorHAnsi"/>
                <w:sz w:val="20"/>
                <w:szCs w:val="20"/>
              </w:rPr>
              <w:t>2019</w:t>
            </w:r>
          </w:p>
        </w:tc>
        <w:tc>
          <w:tcPr>
            <w:tcW w:w="0" w:type="auto"/>
          </w:tcPr>
          <w:p w14:paraId="3E744A7D" w14:textId="518574FD"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60</w:t>
            </w:r>
            <w:r w:rsidRPr="000969EF">
              <w:rPr>
                <w:rFonts w:asciiTheme="majorHAnsi" w:hAnsiTheme="majorHAnsi" w:cstheme="majorHAnsi"/>
                <w:sz w:val="20"/>
                <w:szCs w:val="20"/>
              </w:rPr>
              <w:t>.</w:t>
            </w:r>
            <w:r>
              <w:rPr>
                <w:rFonts w:asciiTheme="majorHAnsi" w:hAnsiTheme="majorHAnsi" w:cstheme="majorHAnsi"/>
                <w:sz w:val="20"/>
                <w:szCs w:val="20"/>
              </w:rPr>
              <w:t>528</w:t>
            </w:r>
            <w:r w:rsidRPr="000969EF">
              <w:rPr>
                <w:rFonts w:asciiTheme="majorHAnsi" w:hAnsiTheme="majorHAnsi" w:cstheme="majorHAnsi"/>
                <w:sz w:val="20"/>
                <w:szCs w:val="20"/>
              </w:rPr>
              <w:t xml:space="preserve"> </w:t>
            </w:r>
          </w:p>
        </w:tc>
        <w:tc>
          <w:tcPr>
            <w:tcW w:w="0" w:type="auto"/>
          </w:tcPr>
          <w:p w14:paraId="0E5A6831" w14:textId="2030CD99"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969EF">
              <w:rPr>
                <w:rFonts w:asciiTheme="majorHAnsi" w:hAnsiTheme="majorHAnsi" w:cstheme="majorHAnsi"/>
                <w:sz w:val="20"/>
                <w:szCs w:val="20"/>
              </w:rPr>
              <w:t>-</w:t>
            </w:r>
          </w:p>
        </w:tc>
        <w:tc>
          <w:tcPr>
            <w:tcW w:w="0" w:type="auto"/>
          </w:tcPr>
          <w:p w14:paraId="3D5BDDEB" w14:textId="2925639E" w:rsidR="00F87AF1" w:rsidRPr="00F87AF1"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18"/>
              </w:rPr>
            </w:pPr>
            <w:r w:rsidRPr="00F87AF1">
              <w:rPr>
                <w:rFonts w:asciiTheme="majorHAnsi" w:hAnsiTheme="majorHAnsi" w:cstheme="majorHAnsi"/>
                <w:sz w:val="20"/>
                <w:szCs w:val="18"/>
              </w:rPr>
              <w:t>35.05</w:t>
            </w:r>
            <w:r>
              <w:rPr>
                <w:rFonts w:asciiTheme="majorHAnsi" w:hAnsiTheme="majorHAnsi" w:cstheme="majorHAnsi"/>
                <w:sz w:val="20"/>
                <w:szCs w:val="18"/>
              </w:rPr>
              <w:t>1</w:t>
            </w:r>
          </w:p>
        </w:tc>
        <w:tc>
          <w:tcPr>
            <w:tcW w:w="0" w:type="auto"/>
          </w:tcPr>
          <w:p w14:paraId="085D4A1B" w14:textId="32373E31" w:rsidR="00F87AF1" w:rsidRPr="000969EF" w:rsidRDefault="00F87AF1" w:rsidP="00F87AF1">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969EF">
              <w:rPr>
                <w:rFonts w:asciiTheme="majorHAnsi" w:hAnsiTheme="majorHAnsi" w:cstheme="majorHAnsi"/>
                <w:sz w:val="20"/>
                <w:szCs w:val="20"/>
              </w:rPr>
              <w:t>603.178</w:t>
            </w:r>
          </w:p>
        </w:tc>
        <w:tc>
          <w:tcPr>
            <w:cnfStyle w:val="000100000000" w:firstRow="0" w:lastRow="0" w:firstColumn="0" w:lastColumn="1" w:oddVBand="0" w:evenVBand="0" w:oddHBand="0" w:evenHBand="0" w:firstRowFirstColumn="0" w:firstRowLastColumn="0" w:lastRowFirstColumn="0" w:lastRowLastColumn="0"/>
            <w:tcW w:w="0" w:type="auto"/>
          </w:tcPr>
          <w:p w14:paraId="7DF09717" w14:textId="72F50C12" w:rsidR="00F87AF1" w:rsidRPr="00B81115" w:rsidRDefault="00F87AF1" w:rsidP="00F87AF1">
            <w:pPr>
              <w:spacing w:before="36" w:after="36"/>
              <w:jc w:val="center"/>
              <w:rPr>
                <w:rFonts w:asciiTheme="majorHAnsi" w:hAnsiTheme="majorHAnsi" w:cstheme="majorHAnsi"/>
                <w:b w:val="0"/>
                <w:bCs w:val="0"/>
                <w:sz w:val="20"/>
                <w:szCs w:val="20"/>
              </w:rPr>
            </w:pPr>
            <w:r w:rsidRPr="00B81115">
              <w:rPr>
                <w:rFonts w:asciiTheme="majorHAnsi" w:hAnsiTheme="majorHAnsi" w:cstheme="majorHAnsi"/>
                <w:b w:val="0"/>
                <w:bCs w:val="0"/>
                <w:sz w:val="20"/>
                <w:szCs w:val="20"/>
              </w:rPr>
              <w:t>126.984</w:t>
            </w:r>
          </w:p>
        </w:tc>
      </w:tr>
      <w:tr w:rsidR="00F87AF1" w:rsidRPr="000969EF" w14:paraId="54F0BC3B" w14:textId="77777777" w:rsidTr="00B131BC">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6FB52FA" w14:textId="6E500E8E" w:rsidR="000969EF" w:rsidRPr="000969EF" w:rsidRDefault="000969EF" w:rsidP="005A1B1D">
            <w:pPr>
              <w:spacing w:before="36" w:after="36"/>
              <w:jc w:val="center"/>
              <w:rPr>
                <w:rFonts w:asciiTheme="majorHAnsi" w:hAnsiTheme="majorHAnsi" w:cstheme="majorHAnsi"/>
                <w:sz w:val="20"/>
                <w:szCs w:val="20"/>
              </w:rPr>
            </w:pPr>
            <w:r>
              <w:rPr>
                <w:rFonts w:asciiTheme="majorHAnsi" w:hAnsiTheme="majorHAnsi" w:cstheme="majorHAnsi"/>
                <w:sz w:val="20"/>
                <w:szCs w:val="20"/>
              </w:rPr>
              <w:t>2020</w:t>
            </w:r>
          </w:p>
        </w:tc>
        <w:tc>
          <w:tcPr>
            <w:tcW w:w="0" w:type="auto"/>
          </w:tcPr>
          <w:p w14:paraId="02AB2E4C" w14:textId="5BF94DCA" w:rsidR="000969EF" w:rsidRPr="00B81115" w:rsidRDefault="000969EF" w:rsidP="005A1B1D">
            <w:pPr>
              <w:spacing w:before="36" w:after="36"/>
              <w:jc w:val="center"/>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b w:val="0"/>
                <w:bCs w:val="0"/>
                <w:sz w:val="20"/>
                <w:szCs w:val="20"/>
              </w:rPr>
            </w:pPr>
            <w:r w:rsidRPr="00B81115">
              <w:rPr>
                <w:rFonts w:asciiTheme="majorHAnsi" w:hAnsiTheme="majorHAnsi" w:cstheme="majorHAnsi"/>
                <w:b w:val="0"/>
                <w:bCs w:val="0"/>
                <w:sz w:val="20"/>
                <w:szCs w:val="20"/>
              </w:rPr>
              <w:t>91.927</w:t>
            </w:r>
          </w:p>
        </w:tc>
        <w:tc>
          <w:tcPr>
            <w:tcW w:w="0" w:type="auto"/>
          </w:tcPr>
          <w:p w14:paraId="7C1BC391" w14:textId="062A12D5" w:rsidR="000969EF" w:rsidRPr="00B81115" w:rsidRDefault="000969EF" w:rsidP="005A1B1D">
            <w:pPr>
              <w:spacing w:before="36" w:after="36"/>
              <w:jc w:val="center"/>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b w:val="0"/>
                <w:bCs w:val="0"/>
                <w:sz w:val="20"/>
                <w:szCs w:val="20"/>
              </w:rPr>
            </w:pPr>
            <w:r w:rsidRPr="00B81115">
              <w:rPr>
                <w:rFonts w:asciiTheme="majorHAnsi" w:hAnsiTheme="majorHAnsi" w:cstheme="majorHAnsi"/>
                <w:b w:val="0"/>
                <w:bCs w:val="0"/>
                <w:sz w:val="20"/>
                <w:szCs w:val="20"/>
              </w:rPr>
              <w:t>-</w:t>
            </w:r>
          </w:p>
        </w:tc>
        <w:tc>
          <w:tcPr>
            <w:tcW w:w="0" w:type="auto"/>
            <w:vAlign w:val="bottom"/>
          </w:tcPr>
          <w:p w14:paraId="502A8717" w14:textId="17211DB1" w:rsidR="000969EF" w:rsidRPr="00B81115" w:rsidRDefault="000969EF" w:rsidP="005A1B1D">
            <w:pPr>
              <w:spacing w:before="36" w:after="36"/>
              <w:jc w:val="center"/>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b w:val="0"/>
                <w:bCs w:val="0"/>
                <w:color w:val="000000"/>
                <w:sz w:val="20"/>
                <w:szCs w:val="20"/>
              </w:rPr>
            </w:pPr>
            <w:r w:rsidRPr="00B81115">
              <w:rPr>
                <w:rFonts w:asciiTheme="majorHAnsi" w:hAnsiTheme="majorHAnsi" w:cstheme="majorHAnsi"/>
                <w:b w:val="0"/>
                <w:bCs w:val="0"/>
                <w:color w:val="000000"/>
                <w:sz w:val="20"/>
                <w:szCs w:val="20"/>
              </w:rPr>
              <w:t>-</w:t>
            </w:r>
          </w:p>
        </w:tc>
        <w:tc>
          <w:tcPr>
            <w:tcW w:w="0" w:type="auto"/>
          </w:tcPr>
          <w:p w14:paraId="0A8D600A" w14:textId="4BA476D4" w:rsidR="000969EF" w:rsidRPr="00B81115" w:rsidRDefault="000969EF" w:rsidP="005A1B1D">
            <w:pPr>
              <w:spacing w:before="36" w:after="36"/>
              <w:jc w:val="center"/>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b w:val="0"/>
                <w:bCs w:val="0"/>
                <w:sz w:val="20"/>
                <w:szCs w:val="20"/>
              </w:rPr>
            </w:pPr>
            <w:r w:rsidRPr="00B81115">
              <w:rPr>
                <w:rFonts w:asciiTheme="majorHAnsi" w:hAnsiTheme="majorHAnsi" w:cstheme="majorHAnsi"/>
                <w:b w:val="0"/>
                <w:bCs w:val="0"/>
                <w:sz w:val="20"/>
                <w:szCs w:val="20"/>
              </w:rPr>
              <w:t>322.792</w:t>
            </w:r>
          </w:p>
        </w:tc>
        <w:tc>
          <w:tcPr>
            <w:cnfStyle w:val="000100000000" w:firstRow="0" w:lastRow="0" w:firstColumn="0" w:lastColumn="1" w:oddVBand="0" w:evenVBand="0" w:oddHBand="0" w:evenHBand="0" w:firstRowFirstColumn="0" w:firstRowLastColumn="0" w:lastRowFirstColumn="0" w:lastRowLastColumn="0"/>
            <w:tcW w:w="0" w:type="auto"/>
          </w:tcPr>
          <w:p w14:paraId="6CAA1B93" w14:textId="7F6F7E5A" w:rsidR="000969EF" w:rsidRPr="00B81115" w:rsidRDefault="000969EF" w:rsidP="005A1B1D">
            <w:pPr>
              <w:spacing w:before="36" w:after="36"/>
              <w:jc w:val="center"/>
              <w:rPr>
                <w:rFonts w:asciiTheme="majorHAnsi" w:hAnsiTheme="majorHAnsi" w:cstheme="majorHAnsi"/>
                <w:b w:val="0"/>
                <w:bCs w:val="0"/>
                <w:sz w:val="20"/>
                <w:szCs w:val="20"/>
              </w:rPr>
            </w:pPr>
            <w:r w:rsidRPr="00B81115">
              <w:rPr>
                <w:rFonts w:asciiTheme="majorHAnsi" w:hAnsiTheme="majorHAnsi" w:cstheme="majorHAnsi"/>
                <w:b w:val="0"/>
                <w:bCs w:val="0"/>
                <w:sz w:val="20"/>
                <w:szCs w:val="20"/>
              </w:rPr>
              <w:t>-</w:t>
            </w:r>
          </w:p>
        </w:tc>
      </w:tr>
    </w:tbl>
    <w:p w14:paraId="586C363A" w14:textId="2FE59B5B" w:rsidR="006823E3" w:rsidRDefault="006823E3" w:rsidP="00066741"/>
    <w:p w14:paraId="660CB443" w14:textId="3A9F6D09" w:rsidR="00FC2329" w:rsidRDefault="00FC2329" w:rsidP="00FC2329">
      <w:r>
        <w:t xml:space="preserve">A continuación, se detalla los datos y supuestos utilizados </w:t>
      </w:r>
      <w:r w:rsidR="0010508E">
        <w:t>en esta revisión</w:t>
      </w:r>
      <w:r>
        <w:t>.</w:t>
      </w:r>
    </w:p>
    <w:p w14:paraId="1E7B4BC2" w14:textId="77777777" w:rsidR="00666CA5" w:rsidRDefault="00666CA5" w:rsidP="00FC2329"/>
    <w:p w14:paraId="41DFDDF6" w14:textId="77777777" w:rsidR="005A39BA" w:rsidRPr="005A39BA" w:rsidRDefault="005A39BA" w:rsidP="003225E3">
      <w:pPr>
        <w:pStyle w:val="Ttulo4"/>
      </w:pPr>
      <w:r w:rsidRPr="005A39BA">
        <w:t>Datos actualizados</w:t>
      </w:r>
    </w:p>
    <w:p w14:paraId="26C46DD5" w14:textId="0747677C" w:rsidR="00FC2329" w:rsidRDefault="00FC2329" w:rsidP="00344F66">
      <w:pPr>
        <w:pStyle w:val="Prrafodelista"/>
        <w:numPr>
          <w:ilvl w:val="8"/>
          <w:numId w:val="5"/>
        </w:numPr>
        <w:spacing w:before="0" w:after="120"/>
        <w:ind w:left="284" w:hanging="284"/>
        <w:contextualSpacing w:val="0"/>
        <w:rPr>
          <w:color w:val="000000" w:themeColor="text1"/>
        </w:rPr>
      </w:pPr>
      <w:r w:rsidRPr="005A39BA">
        <w:rPr>
          <w:i/>
          <w:color w:val="000000" w:themeColor="text1"/>
        </w:rPr>
        <w:t>Desembarques:</w:t>
      </w:r>
      <w:r w:rsidRPr="00234A0A">
        <w:rPr>
          <w:color w:val="000000" w:themeColor="text1"/>
        </w:rPr>
        <w:t xml:space="preserve"> </w:t>
      </w:r>
      <w:r w:rsidR="006A1EF6">
        <w:rPr>
          <w:color w:val="000000" w:themeColor="text1"/>
        </w:rPr>
        <w:t xml:space="preserve">Se utiliza la </w:t>
      </w:r>
      <w:r w:rsidRPr="00234A0A">
        <w:rPr>
          <w:color w:val="000000" w:themeColor="text1"/>
        </w:rPr>
        <w:t xml:space="preserve">serie de desembarques </w:t>
      </w:r>
      <w:r w:rsidR="006A1EF6">
        <w:rPr>
          <w:color w:val="000000" w:themeColor="text1"/>
        </w:rPr>
        <w:t xml:space="preserve">ocurridos en </w:t>
      </w:r>
      <w:r w:rsidR="00991D5D">
        <w:rPr>
          <w:color w:val="000000" w:themeColor="text1"/>
        </w:rPr>
        <w:t>el período 1985 - 201</w:t>
      </w:r>
      <w:r w:rsidR="0010508E">
        <w:rPr>
          <w:color w:val="000000" w:themeColor="text1"/>
        </w:rPr>
        <w:t>9</w:t>
      </w:r>
      <w:r w:rsidR="0011099B">
        <w:rPr>
          <w:color w:val="000000" w:themeColor="text1"/>
        </w:rPr>
        <w:t xml:space="preserve">. </w:t>
      </w:r>
      <w:r w:rsidR="00A701AA">
        <w:rPr>
          <w:color w:val="000000" w:themeColor="text1"/>
        </w:rPr>
        <w:t xml:space="preserve">Durante el año </w:t>
      </w:r>
      <w:r w:rsidR="00922739">
        <w:rPr>
          <w:color w:val="000000" w:themeColor="text1"/>
        </w:rPr>
        <w:t>201</w:t>
      </w:r>
      <w:r w:rsidR="0010508E">
        <w:rPr>
          <w:color w:val="000000" w:themeColor="text1"/>
        </w:rPr>
        <w:t>9</w:t>
      </w:r>
      <w:r w:rsidR="0011099B">
        <w:rPr>
          <w:color w:val="000000" w:themeColor="text1"/>
        </w:rPr>
        <w:t xml:space="preserve"> </w:t>
      </w:r>
      <w:r w:rsidR="0010508E">
        <w:rPr>
          <w:color w:val="000000" w:themeColor="text1"/>
        </w:rPr>
        <w:t xml:space="preserve">se </w:t>
      </w:r>
      <w:r w:rsidR="00A701AA">
        <w:rPr>
          <w:color w:val="000000" w:themeColor="text1"/>
        </w:rPr>
        <w:t>capturan cerca de 61 mil t, el valor más alto de los últimos 7 años</w:t>
      </w:r>
      <w:r w:rsidR="00085CE1">
        <w:rPr>
          <w:color w:val="000000" w:themeColor="text1"/>
        </w:rPr>
        <w:t xml:space="preserve"> </w:t>
      </w:r>
      <w:r w:rsidRPr="00234A0A">
        <w:rPr>
          <w:color w:val="000000" w:themeColor="text1"/>
        </w:rPr>
        <w:t>(</w:t>
      </w:r>
      <w:r w:rsidRPr="00234A0A">
        <w:rPr>
          <w:color w:val="000000" w:themeColor="text1"/>
        </w:rPr>
        <w:fldChar w:fldCharType="begin"/>
      </w:r>
      <w:r w:rsidRPr="00234A0A">
        <w:rPr>
          <w:color w:val="000000" w:themeColor="text1"/>
        </w:rPr>
        <w:instrText xml:space="preserve"> REF _Ref508866686 \h </w:instrText>
      </w:r>
      <w:r w:rsidRPr="00234A0A">
        <w:rPr>
          <w:color w:val="000000" w:themeColor="text1"/>
        </w:rPr>
      </w:r>
      <w:r w:rsidRPr="00234A0A">
        <w:rPr>
          <w:color w:val="000000" w:themeColor="text1"/>
        </w:rPr>
        <w:fldChar w:fldCharType="separate"/>
      </w:r>
      <w:r w:rsidR="000B610D" w:rsidRPr="00705DAA">
        <w:rPr>
          <w:b/>
        </w:rPr>
        <w:t xml:space="preserve">Figura </w:t>
      </w:r>
      <w:r w:rsidR="000B610D">
        <w:rPr>
          <w:b/>
          <w:noProof/>
        </w:rPr>
        <w:t>13</w:t>
      </w:r>
      <w:r w:rsidRPr="00234A0A">
        <w:rPr>
          <w:color w:val="000000" w:themeColor="text1"/>
        </w:rPr>
        <w:fldChar w:fldCharType="end"/>
      </w:r>
      <w:r w:rsidRPr="00234A0A">
        <w:rPr>
          <w:color w:val="000000" w:themeColor="text1"/>
        </w:rPr>
        <w:t>).</w:t>
      </w:r>
    </w:p>
    <w:p w14:paraId="58B642F1" w14:textId="2D1F5356" w:rsidR="00FC2329" w:rsidRPr="00234A0A" w:rsidRDefault="00FC2329" w:rsidP="00344F66">
      <w:pPr>
        <w:pStyle w:val="Prrafodelista"/>
        <w:numPr>
          <w:ilvl w:val="8"/>
          <w:numId w:val="5"/>
        </w:numPr>
        <w:spacing w:before="0" w:after="120"/>
        <w:ind w:left="284" w:hanging="284"/>
        <w:contextualSpacing w:val="0"/>
        <w:rPr>
          <w:color w:val="000000" w:themeColor="text1"/>
        </w:rPr>
      </w:pPr>
      <w:r>
        <w:rPr>
          <w:i/>
          <w:color w:val="000000" w:themeColor="text1"/>
        </w:rPr>
        <w:t>CPUE:</w:t>
      </w:r>
      <w:r>
        <w:rPr>
          <w:color w:val="000000" w:themeColor="text1"/>
        </w:rPr>
        <w:t xml:space="preserve"> Se actualiza</w:t>
      </w:r>
      <w:r w:rsidR="002E33C0">
        <w:rPr>
          <w:color w:val="000000" w:themeColor="text1"/>
        </w:rPr>
        <w:t xml:space="preserve"> la serie de captura por unidad de esfuerzo estandarizada para 2 índices </w:t>
      </w:r>
      <w:r>
        <w:rPr>
          <w:color w:val="000000" w:themeColor="text1"/>
        </w:rPr>
        <w:t>independiente</w:t>
      </w:r>
      <w:r w:rsidR="002E33C0">
        <w:rPr>
          <w:color w:val="000000" w:themeColor="text1"/>
        </w:rPr>
        <w:t xml:space="preserve">s </w:t>
      </w:r>
      <w:r>
        <w:rPr>
          <w:color w:val="000000" w:themeColor="text1"/>
        </w:rPr>
        <w:t xml:space="preserve">para la flota industrial </w:t>
      </w:r>
      <w:r w:rsidR="002E33C0">
        <w:rPr>
          <w:color w:val="000000" w:themeColor="text1"/>
        </w:rPr>
        <w:t xml:space="preserve">(período 1985-2010) </w:t>
      </w:r>
      <w:r>
        <w:rPr>
          <w:color w:val="000000" w:themeColor="text1"/>
        </w:rPr>
        <w:t>y artesanal</w:t>
      </w:r>
      <w:r w:rsidR="002E33C0">
        <w:rPr>
          <w:color w:val="000000" w:themeColor="text1"/>
        </w:rPr>
        <w:t xml:space="preserve"> (período 1998-201</w:t>
      </w:r>
      <w:r w:rsidR="0010508E">
        <w:rPr>
          <w:color w:val="000000" w:themeColor="text1"/>
        </w:rPr>
        <w:t>9</w:t>
      </w:r>
      <w:r w:rsidR="002E33C0">
        <w:rPr>
          <w:color w:val="000000" w:themeColor="text1"/>
        </w:rPr>
        <w:t>)</w:t>
      </w:r>
      <w:r>
        <w:rPr>
          <w:color w:val="000000" w:themeColor="text1"/>
        </w:rPr>
        <w:t xml:space="preserve"> </w:t>
      </w:r>
      <w:r w:rsidRPr="00234A0A">
        <w:rPr>
          <w:color w:val="000000" w:themeColor="text1"/>
        </w:rPr>
        <w:t>(</w:t>
      </w:r>
      <w:r>
        <w:rPr>
          <w:color w:val="000000" w:themeColor="text1"/>
        </w:rPr>
        <w:fldChar w:fldCharType="begin"/>
      </w:r>
      <w:r>
        <w:rPr>
          <w:color w:val="000000" w:themeColor="text1"/>
        </w:rPr>
        <w:instrText xml:space="preserve"> REF _Ref511223754 \h </w:instrText>
      </w:r>
      <w:r>
        <w:rPr>
          <w:color w:val="000000" w:themeColor="text1"/>
        </w:rPr>
      </w:r>
      <w:r>
        <w:rPr>
          <w:color w:val="000000" w:themeColor="text1"/>
        </w:rPr>
        <w:fldChar w:fldCharType="separate"/>
      </w:r>
      <w:r w:rsidR="000B610D" w:rsidRPr="009D504F">
        <w:rPr>
          <w:b/>
        </w:rPr>
        <w:t xml:space="preserve">Figura </w:t>
      </w:r>
      <w:r w:rsidR="000B610D">
        <w:rPr>
          <w:b/>
          <w:noProof/>
        </w:rPr>
        <w:t>14</w:t>
      </w:r>
      <w:r>
        <w:rPr>
          <w:color w:val="000000" w:themeColor="text1"/>
        </w:rPr>
        <w:fldChar w:fldCharType="end"/>
      </w:r>
      <w:r w:rsidRPr="00234A0A">
        <w:rPr>
          <w:color w:val="000000" w:themeColor="text1"/>
        </w:rPr>
        <w:t>)</w:t>
      </w:r>
      <w:r>
        <w:rPr>
          <w:color w:val="000000" w:themeColor="text1"/>
        </w:rPr>
        <w:t xml:space="preserve">. </w:t>
      </w:r>
      <w:r w:rsidR="00E7716A">
        <w:rPr>
          <w:color w:val="000000" w:themeColor="text1"/>
        </w:rPr>
        <w:t xml:space="preserve">Se destaca que ambos índices </w:t>
      </w:r>
      <w:r w:rsidR="00400BDF">
        <w:rPr>
          <w:color w:val="000000" w:themeColor="text1"/>
        </w:rPr>
        <w:t xml:space="preserve">son similares </w:t>
      </w:r>
      <w:r w:rsidR="002E33C0">
        <w:rPr>
          <w:color w:val="000000" w:themeColor="text1"/>
        </w:rPr>
        <w:t xml:space="preserve">en términos de tendencia </w:t>
      </w:r>
      <w:r w:rsidR="00400BDF">
        <w:rPr>
          <w:color w:val="000000" w:themeColor="text1"/>
        </w:rPr>
        <w:t xml:space="preserve">en el período 2000-2010. </w:t>
      </w:r>
      <w:r w:rsidR="006C69E9">
        <w:rPr>
          <w:color w:val="000000" w:themeColor="text1"/>
        </w:rPr>
        <w:t>Así como los</w:t>
      </w:r>
      <w:r w:rsidR="00400BDF">
        <w:rPr>
          <w:color w:val="000000" w:themeColor="text1"/>
        </w:rPr>
        <w:t xml:space="preserve"> desembarques, </w:t>
      </w:r>
      <w:r w:rsidR="006C69E9">
        <w:rPr>
          <w:color w:val="000000" w:themeColor="text1"/>
        </w:rPr>
        <w:t xml:space="preserve">el rendimiento </w:t>
      </w:r>
      <w:r w:rsidR="0010508E">
        <w:rPr>
          <w:color w:val="000000" w:themeColor="text1"/>
        </w:rPr>
        <w:t xml:space="preserve">2018 y </w:t>
      </w:r>
      <w:r w:rsidR="006C69E9">
        <w:rPr>
          <w:color w:val="000000" w:themeColor="text1"/>
        </w:rPr>
        <w:t>201</w:t>
      </w:r>
      <w:r w:rsidR="0010508E">
        <w:rPr>
          <w:color w:val="000000" w:themeColor="text1"/>
        </w:rPr>
        <w:t>9</w:t>
      </w:r>
      <w:r w:rsidR="006C69E9">
        <w:rPr>
          <w:color w:val="000000" w:themeColor="text1"/>
        </w:rPr>
        <w:t xml:space="preserve"> (artesanal) muestra un cambio positivo respecto de la tendencia </w:t>
      </w:r>
      <w:r w:rsidR="0010508E">
        <w:rPr>
          <w:color w:val="000000" w:themeColor="text1"/>
        </w:rPr>
        <w:t>observada entre 2012 y 2017</w:t>
      </w:r>
      <w:r w:rsidR="006C69E9">
        <w:rPr>
          <w:color w:val="000000" w:themeColor="text1"/>
        </w:rPr>
        <w:t xml:space="preserve">. </w:t>
      </w:r>
      <w:r>
        <w:rPr>
          <w:color w:val="000000" w:themeColor="text1"/>
        </w:rPr>
        <w:t xml:space="preserve">El proceso de estandarización se presenta en </w:t>
      </w:r>
      <w:r w:rsidR="006C69E9">
        <w:rPr>
          <w:color w:val="000000" w:themeColor="text1"/>
        </w:rPr>
        <w:t xml:space="preserve">el </w:t>
      </w:r>
      <w:r w:rsidRPr="00E872B1">
        <w:rPr>
          <w:b/>
          <w:color w:val="000000" w:themeColor="text1"/>
        </w:rPr>
        <w:t>ANEXO I</w:t>
      </w:r>
      <w:r w:rsidRPr="00E25911">
        <w:rPr>
          <w:b/>
          <w:color w:val="000000" w:themeColor="text1"/>
        </w:rPr>
        <w:t>.</w:t>
      </w:r>
    </w:p>
    <w:p w14:paraId="63330B17" w14:textId="6D33901F" w:rsidR="00FC2329" w:rsidRPr="003565C4" w:rsidRDefault="00FC2329" w:rsidP="00344F66">
      <w:pPr>
        <w:pStyle w:val="Prrafodelista"/>
        <w:numPr>
          <w:ilvl w:val="8"/>
          <w:numId w:val="5"/>
        </w:numPr>
        <w:spacing w:before="0" w:after="120"/>
        <w:ind w:left="284" w:hanging="284"/>
        <w:contextualSpacing w:val="0"/>
        <w:rPr>
          <w:color w:val="000000" w:themeColor="text1"/>
          <w:lang w:val="es-ES_tradnl" w:eastAsia="es-ES"/>
        </w:rPr>
      </w:pPr>
      <w:r w:rsidRPr="00F84717">
        <w:rPr>
          <w:i/>
          <w:color w:val="000000" w:themeColor="text1"/>
        </w:rPr>
        <w:t>Biomasas de cruceros acústicos:</w:t>
      </w:r>
      <w:r w:rsidRPr="00F84717">
        <w:rPr>
          <w:b/>
          <w:color w:val="000000" w:themeColor="text1"/>
        </w:rPr>
        <w:t xml:space="preserve"> </w:t>
      </w:r>
      <w:r w:rsidRPr="00F84717">
        <w:rPr>
          <w:color w:val="000000" w:themeColor="text1"/>
        </w:rPr>
        <w:t xml:space="preserve">Se </w:t>
      </w:r>
      <w:r w:rsidR="0096154C">
        <w:rPr>
          <w:color w:val="000000" w:themeColor="text1"/>
        </w:rPr>
        <w:t xml:space="preserve">utiliza la serie de </w:t>
      </w:r>
      <w:r w:rsidRPr="00F84717">
        <w:rPr>
          <w:color w:val="000000" w:themeColor="text1"/>
        </w:rPr>
        <w:t xml:space="preserve">biomasa estimada </w:t>
      </w:r>
      <w:r w:rsidR="0096154C">
        <w:rPr>
          <w:color w:val="000000" w:themeColor="text1"/>
        </w:rPr>
        <w:t xml:space="preserve">para el período 2006 – 2020, </w:t>
      </w:r>
      <w:r w:rsidR="00181095">
        <w:rPr>
          <w:color w:val="000000" w:themeColor="text1"/>
        </w:rPr>
        <w:t>por</w:t>
      </w:r>
      <w:r w:rsidRPr="00F84717">
        <w:rPr>
          <w:color w:val="000000" w:themeColor="text1"/>
        </w:rPr>
        <w:t xml:space="preserve"> la evaluación hidroacústica </w:t>
      </w:r>
      <w:r w:rsidR="0096154C">
        <w:rPr>
          <w:color w:val="000000" w:themeColor="text1"/>
        </w:rPr>
        <w:t xml:space="preserve">que se realiza en </w:t>
      </w:r>
      <w:r w:rsidR="00A720C2">
        <w:rPr>
          <w:color w:val="000000" w:themeColor="text1"/>
        </w:rPr>
        <w:t>febrer</w:t>
      </w:r>
      <w:r w:rsidRPr="00F84717">
        <w:rPr>
          <w:color w:val="000000" w:themeColor="text1"/>
        </w:rPr>
        <w:t xml:space="preserve">o </w:t>
      </w:r>
      <w:r w:rsidR="0096154C">
        <w:rPr>
          <w:color w:val="000000" w:themeColor="text1"/>
        </w:rPr>
        <w:t xml:space="preserve">de cada año </w:t>
      </w:r>
      <w:r w:rsidRPr="00F84717">
        <w:rPr>
          <w:color w:val="000000" w:themeColor="text1"/>
        </w:rPr>
        <w:t>(</w:t>
      </w:r>
      <w:r w:rsidR="00AF6BB0" w:rsidRPr="00AF6BB0">
        <w:rPr>
          <w:color w:val="000000" w:themeColor="text1"/>
          <w:szCs w:val="24"/>
        </w:rPr>
        <w:fldChar w:fldCharType="begin"/>
      </w:r>
      <w:r w:rsidR="00AF6BB0" w:rsidRPr="00AF6BB0">
        <w:rPr>
          <w:color w:val="000000" w:themeColor="text1"/>
          <w:szCs w:val="24"/>
        </w:rPr>
        <w:instrText xml:space="preserve"> REF _Ref524555097 \h  \* MERGEFORMAT </w:instrText>
      </w:r>
      <w:r w:rsidR="00AF6BB0" w:rsidRPr="00AF6BB0">
        <w:rPr>
          <w:color w:val="000000" w:themeColor="text1"/>
          <w:szCs w:val="24"/>
        </w:rPr>
      </w:r>
      <w:r w:rsidR="00AF6BB0" w:rsidRPr="00AF6BB0">
        <w:rPr>
          <w:color w:val="000000" w:themeColor="text1"/>
          <w:szCs w:val="24"/>
        </w:rPr>
        <w:fldChar w:fldCharType="separate"/>
      </w:r>
      <w:r w:rsidR="000B610D" w:rsidRPr="000B610D">
        <w:rPr>
          <w:b/>
          <w:szCs w:val="24"/>
        </w:rPr>
        <w:t xml:space="preserve">Figura </w:t>
      </w:r>
      <w:r w:rsidR="000B610D" w:rsidRPr="000B610D">
        <w:rPr>
          <w:b/>
          <w:noProof/>
          <w:szCs w:val="24"/>
        </w:rPr>
        <w:t>15</w:t>
      </w:r>
      <w:r w:rsidR="00AF6BB0" w:rsidRPr="00AF6BB0">
        <w:rPr>
          <w:color w:val="000000" w:themeColor="text1"/>
          <w:szCs w:val="24"/>
        </w:rPr>
        <w:fldChar w:fldCharType="end"/>
      </w:r>
      <w:r w:rsidRPr="00F84717">
        <w:rPr>
          <w:color w:val="000000" w:themeColor="text1"/>
        </w:rPr>
        <w:t xml:space="preserve">). </w:t>
      </w:r>
      <w:r w:rsidR="008C5510">
        <w:rPr>
          <w:color w:val="000000" w:themeColor="text1"/>
        </w:rPr>
        <w:t xml:space="preserve">A partir del año 2016 se observa un cambio positivo en la tendencia de este índice. </w:t>
      </w:r>
      <w:r w:rsidR="005B6A11">
        <w:rPr>
          <w:color w:val="000000" w:themeColor="text1"/>
        </w:rPr>
        <w:t xml:space="preserve">El valor </w:t>
      </w:r>
      <w:r w:rsidR="008C5510">
        <w:rPr>
          <w:color w:val="000000" w:themeColor="text1"/>
        </w:rPr>
        <w:t xml:space="preserve">de biomasa </w:t>
      </w:r>
      <w:r w:rsidR="005B6A11">
        <w:rPr>
          <w:color w:val="000000" w:themeColor="text1"/>
        </w:rPr>
        <w:t>estimad</w:t>
      </w:r>
      <w:r w:rsidR="008C5510">
        <w:rPr>
          <w:color w:val="000000" w:themeColor="text1"/>
        </w:rPr>
        <w:t xml:space="preserve">a en </w:t>
      </w:r>
      <w:r w:rsidR="0092296E">
        <w:rPr>
          <w:color w:val="000000" w:themeColor="text1"/>
        </w:rPr>
        <w:t xml:space="preserve">el </w:t>
      </w:r>
      <w:r w:rsidR="008C5510">
        <w:rPr>
          <w:color w:val="000000" w:themeColor="text1"/>
        </w:rPr>
        <w:t xml:space="preserve">crucero 2019 </w:t>
      </w:r>
      <w:r w:rsidR="00C40D5F">
        <w:rPr>
          <w:color w:val="000000" w:themeColor="text1"/>
        </w:rPr>
        <w:t xml:space="preserve">alcanzó </w:t>
      </w:r>
      <w:r w:rsidR="005B6A11">
        <w:rPr>
          <w:color w:val="000000" w:themeColor="text1"/>
        </w:rPr>
        <w:t xml:space="preserve">un </w:t>
      </w:r>
      <w:r w:rsidR="008C5510">
        <w:rPr>
          <w:color w:val="000000" w:themeColor="text1"/>
        </w:rPr>
        <w:t xml:space="preserve">incremento de </w:t>
      </w:r>
      <w:r w:rsidR="005B6A11">
        <w:rPr>
          <w:color w:val="000000" w:themeColor="text1"/>
        </w:rPr>
        <w:t>233% respecto del año anterior</w:t>
      </w:r>
      <w:r w:rsidR="0092296E">
        <w:rPr>
          <w:color w:val="000000" w:themeColor="text1"/>
        </w:rPr>
        <w:t xml:space="preserve">, mientras </w:t>
      </w:r>
      <w:r w:rsidR="0092296E">
        <w:rPr>
          <w:color w:val="000000" w:themeColor="text1"/>
        </w:rPr>
        <w:lastRenderedPageBreak/>
        <w:t xml:space="preserve">que </w:t>
      </w:r>
      <w:r w:rsidR="00C40D5F">
        <w:rPr>
          <w:color w:val="000000" w:themeColor="text1"/>
        </w:rPr>
        <w:t xml:space="preserve">en </w:t>
      </w:r>
      <w:r w:rsidR="0092296E">
        <w:rPr>
          <w:color w:val="000000" w:themeColor="text1"/>
        </w:rPr>
        <w:t xml:space="preserve">el último crucero (RECLAN 2020) se estimaron 323 mil t, </w:t>
      </w:r>
      <w:r w:rsidR="00C40D5F">
        <w:rPr>
          <w:color w:val="000000" w:themeColor="text1"/>
        </w:rPr>
        <w:t xml:space="preserve">un </w:t>
      </w:r>
      <w:r w:rsidR="0092296E">
        <w:rPr>
          <w:color w:val="000000" w:themeColor="text1"/>
        </w:rPr>
        <w:t>46% bajo el 2019</w:t>
      </w:r>
      <w:r w:rsidR="00C40D5F">
        <w:rPr>
          <w:color w:val="000000" w:themeColor="text1"/>
        </w:rPr>
        <w:t>,</w:t>
      </w:r>
      <w:r w:rsidR="0092296E">
        <w:rPr>
          <w:color w:val="000000" w:themeColor="text1"/>
        </w:rPr>
        <w:t xml:space="preserve"> pero el tercer </w:t>
      </w:r>
      <w:r w:rsidR="00C40D5F">
        <w:rPr>
          <w:color w:val="000000" w:themeColor="text1"/>
        </w:rPr>
        <w:t>valor más alto en la historia de los cruceros.</w:t>
      </w:r>
    </w:p>
    <w:p w14:paraId="383D4EA4" w14:textId="499B3D91" w:rsidR="00FC2329" w:rsidRPr="00F84717" w:rsidRDefault="00FC2329" w:rsidP="00344F66">
      <w:pPr>
        <w:pStyle w:val="Prrafodelista"/>
        <w:numPr>
          <w:ilvl w:val="8"/>
          <w:numId w:val="5"/>
        </w:numPr>
        <w:spacing w:before="0" w:after="120"/>
        <w:ind w:left="284" w:hanging="284"/>
        <w:contextualSpacing w:val="0"/>
        <w:rPr>
          <w:color w:val="000000" w:themeColor="text1"/>
          <w:lang w:val="es-ES_tradnl" w:eastAsia="es-ES"/>
        </w:rPr>
      </w:pPr>
      <w:r w:rsidRPr="00F84717">
        <w:rPr>
          <w:i/>
          <w:color w:val="000000" w:themeColor="text1"/>
        </w:rPr>
        <w:t>Biomasa</w:t>
      </w:r>
      <w:r>
        <w:rPr>
          <w:i/>
          <w:color w:val="000000" w:themeColor="text1"/>
        </w:rPr>
        <w:t xml:space="preserve"> desovante </w:t>
      </w:r>
      <w:r w:rsidRPr="00F84717">
        <w:rPr>
          <w:i/>
          <w:color w:val="000000" w:themeColor="text1"/>
        </w:rPr>
        <w:t xml:space="preserve">de cruceros </w:t>
      </w:r>
      <w:r>
        <w:rPr>
          <w:i/>
          <w:color w:val="000000" w:themeColor="text1"/>
        </w:rPr>
        <w:t>MPDH</w:t>
      </w:r>
      <w:r w:rsidRPr="00F84717">
        <w:rPr>
          <w:i/>
          <w:color w:val="000000" w:themeColor="text1"/>
        </w:rPr>
        <w:t>:</w:t>
      </w:r>
      <w:r w:rsidRPr="00F84717">
        <w:rPr>
          <w:b/>
          <w:color w:val="000000" w:themeColor="text1"/>
        </w:rPr>
        <w:t xml:space="preserve"> </w:t>
      </w:r>
      <w:r w:rsidRPr="00F84717">
        <w:rPr>
          <w:color w:val="000000" w:themeColor="text1"/>
        </w:rPr>
        <w:t xml:space="preserve">Se incorpora la </w:t>
      </w:r>
      <w:r w:rsidR="00472601">
        <w:rPr>
          <w:color w:val="000000" w:themeColor="text1"/>
        </w:rPr>
        <w:t>serie 2015-201</w:t>
      </w:r>
      <w:r w:rsidR="00C40D5F">
        <w:rPr>
          <w:color w:val="000000" w:themeColor="text1"/>
        </w:rPr>
        <w:t>9</w:t>
      </w:r>
      <w:r w:rsidR="00472601">
        <w:rPr>
          <w:color w:val="000000" w:themeColor="text1"/>
        </w:rPr>
        <w:t xml:space="preserve"> de </w:t>
      </w:r>
      <w:r w:rsidRPr="00F84717">
        <w:rPr>
          <w:color w:val="000000" w:themeColor="text1"/>
        </w:rPr>
        <w:t xml:space="preserve">biomasa estimada por </w:t>
      </w:r>
      <w:r w:rsidR="00472601">
        <w:rPr>
          <w:color w:val="000000" w:themeColor="text1"/>
        </w:rPr>
        <w:t xml:space="preserve">el crucero de </w:t>
      </w:r>
      <w:r w:rsidRPr="00F84717">
        <w:rPr>
          <w:color w:val="000000" w:themeColor="text1"/>
        </w:rPr>
        <w:t>evaluación</w:t>
      </w:r>
      <w:r>
        <w:rPr>
          <w:color w:val="000000" w:themeColor="text1"/>
        </w:rPr>
        <w:t xml:space="preserve"> del stock desovante por el </w:t>
      </w:r>
      <w:r w:rsidR="00472601">
        <w:rPr>
          <w:color w:val="000000" w:themeColor="text1"/>
        </w:rPr>
        <w:t>M</w:t>
      </w:r>
      <w:r>
        <w:rPr>
          <w:color w:val="000000" w:themeColor="text1"/>
        </w:rPr>
        <w:t xml:space="preserve">étodo de </w:t>
      </w:r>
      <w:r w:rsidR="00472601">
        <w:rPr>
          <w:color w:val="000000" w:themeColor="text1"/>
        </w:rPr>
        <w:t>P</w:t>
      </w:r>
      <w:r>
        <w:rPr>
          <w:color w:val="000000" w:themeColor="text1"/>
        </w:rPr>
        <w:t xml:space="preserve">roducción </w:t>
      </w:r>
      <w:r w:rsidR="00472601">
        <w:rPr>
          <w:color w:val="000000" w:themeColor="text1"/>
        </w:rPr>
        <w:t>Diaria d</w:t>
      </w:r>
      <w:r>
        <w:rPr>
          <w:color w:val="000000" w:themeColor="text1"/>
        </w:rPr>
        <w:t xml:space="preserve">e </w:t>
      </w:r>
      <w:r w:rsidR="00472601">
        <w:rPr>
          <w:color w:val="000000" w:themeColor="text1"/>
        </w:rPr>
        <w:t>H</w:t>
      </w:r>
      <w:r>
        <w:rPr>
          <w:color w:val="000000" w:themeColor="text1"/>
        </w:rPr>
        <w:t xml:space="preserve">uevos (Reyes </w:t>
      </w:r>
      <w:r w:rsidRPr="00B97D95">
        <w:rPr>
          <w:i/>
          <w:color w:val="000000" w:themeColor="text1"/>
        </w:rPr>
        <w:t>et al</w:t>
      </w:r>
      <w:r>
        <w:rPr>
          <w:color w:val="000000" w:themeColor="text1"/>
        </w:rPr>
        <w:t>., 201</w:t>
      </w:r>
      <w:r w:rsidR="00C40D5F">
        <w:rPr>
          <w:color w:val="000000" w:themeColor="text1"/>
        </w:rPr>
        <w:t>9</w:t>
      </w:r>
      <w:r>
        <w:rPr>
          <w:color w:val="000000" w:themeColor="text1"/>
        </w:rPr>
        <w:t xml:space="preserve">; </w:t>
      </w:r>
      <w:r>
        <w:rPr>
          <w:color w:val="000000" w:themeColor="text1"/>
        </w:rPr>
        <w:fldChar w:fldCharType="begin"/>
      </w:r>
      <w:r>
        <w:rPr>
          <w:color w:val="000000" w:themeColor="text1"/>
        </w:rPr>
        <w:instrText xml:space="preserve"> REF _Ref511228106 \h </w:instrText>
      </w:r>
      <w:r>
        <w:rPr>
          <w:color w:val="000000" w:themeColor="text1"/>
        </w:rPr>
      </w:r>
      <w:r>
        <w:rPr>
          <w:color w:val="000000" w:themeColor="text1"/>
        </w:rPr>
        <w:fldChar w:fldCharType="separate"/>
      </w:r>
      <w:r w:rsidR="000B610D" w:rsidRPr="009D504F">
        <w:rPr>
          <w:b/>
        </w:rPr>
        <w:t xml:space="preserve">Figura </w:t>
      </w:r>
      <w:r w:rsidR="000B610D">
        <w:rPr>
          <w:b/>
          <w:noProof/>
        </w:rPr>
        <w:t>16</w:t>
      </w:r>
      <w:r>
        <w:rPr>
          <w:color w:val="000000" w:themeColor="text1"/>
        </w:rPr>
        <w:fldChar w:fldCharType="end"/>
      </w:r>
      <w:r>
        <w:rPr>
          <w:color w:val="000000" w:themeColor="text1"/>
        </w:rPr>
        <w:t>)</w:t>
      </w:r>
      <w:r w:rsidR="008C5510">
        <w:rPr>
          <w:color w:val="000000" w:themeColor="text1"/>
        </w:rPr>
        <w:t xml:space="preserve">. Este índice cuenta con </w:t>
      </w:r>
      <w:r w:rsidR="00C40D5F">
        <w:rPr>
          <w:color w:val="000000" w:themeColor="text1"/>
        </w:rPr>
        <w:t>5</w:t>
      </w:r>
      <w:r w:rsidR="008C5510">
        <w:rPr>
          <w:color w:val="000000" w:themeColor="text1"/>
        </w:rPr>
        <w:t xml:space="preserve"> años de observaciones que muestran una tendencia creciente de la biomasa desovante de </w:t>
      </w:r>
      <w:r w:rsidR="00C40D5F">
        <w:rPr>
          <w:color w:val="000000" w:themeColor="text1"/>
        </w:rPr>
        <w:t>la anchoveta centro-norte</w:t>
      </w:r>
      <w:r w:rsidR="008C5510">
        <w:rPr>
          <w:color w:val="000000" w:themeColor="text1"/>
        </w:rPr>
        <w:t>.</w:t>
      </w:r>
    </w:p>
    <w:p w14:paraId="22FEC8E4" w14:textId="63DDB244" w:rsidR="00FC2329" w:rsidRPr="00561DF1" w:rsidRDefault="00FC2329" w:rsidP="00344F66">
      <w:pPr>
        <w:pStyle w:val="Prrafodelista"/>
        <w:numPr>
          <w:ilvl w:val="8"/>
          <w:numId w:val="5"/>
        </w:numPr>
        <w:spacing w:before="0" w:after="120"/>
        <w:ind w:left="284" w:hanging="284"/>
        <w:contextualSpacing w:val="0"/>
        <w:rPr>
          <w:color w:val="000000" w:themeColor="text1"/>
          <w:lang w:val="es-ES_tradnl" w:eastAsia="es-ES"/>
        </w:rPr>
      </w:pPr>
      <w:r w:rsidRPr="00F84717">
        <w:rPr>
          <w:i/>
          <w:color w:val="000000" w:themeColor="text1"/>
        </w:rPr>
        <w:t xml:space="preserve">Composición de </w:t>
      </w:r>
      <w:r>
        <w:rPr>
          <w:i/>
          <w:color w:val="000000" w:themeColor="text1"/>
        </w:rPr>
        <w:t>tallas</w:t>
      </w:r>
      <w:r w:rsidRPr="00F84717">
        <w:rPr>
          <w:i/>
          <w:color w:val="000000" w:themeColor="text1"/>
        </w:rPr>
        <w:t xml:space="preserve"> flota y cruceros:</w:t>
      </w:r>
      <w:r w:rsidRPr="00F84717">
        <w:rPr>
          <w:b/>
          <w:color w:val="000000" w:themeColor="text1"/>
        </w:rPr>
        <w:t xml:space="preserve"> </w:t>
      </w:r>
      <w:r w:rsidR="005C6478">
        <w:t xml:space="preserve">La composición de tallas de la captura comercial incorpora ejemplares capturados </w:t>
      </w:r>
      <w:r w:rsidR="00C40D5F">
        <w:t xml:space="preserve">durante </w:t>
      </w:r>
      <w:r w:rsidR="005C6478">
        <w:t xml:space="preserve">el </w:t>
      </w:r>
      <w:r w:rsidR="00A701AA">
        <w:t xml:space="preserve">primer semestre de </w:t>
      </w:r>
      <w:r w:rsidR="002170A0">
        <w:t>20</w:t>
      </w:r>
      <w:r w:rsidR="00A701AA">
        <w:t>20</w:t>
      </w:r>
      <w:r w:rsidR="005C6478">
        <w:t xml:space="preserve">, </w:t>
      </w:r>
      <w:r w:rsidR="00AB5204">
        <w:t>con una moda principal en</w:t>
      </w:r>
      <w:r w:rsidR="005C6478">
        <w:t xml:space="preserve"> 1</w:t>
      </w:r>
      <w:r w:rsidR="00AB5204">
        <w:t>3</w:t>
      </w:r>
      <w:r w:rsidR="005C6478">
        <w:t xml:space="preserve"> cm de LT</w:t>
      </w:r>
      <w:r>
        <w:rPr>
          <w:color w:val="000000" w:themeColor="text1"/>
        </w:rPr>
        <w:t xml:space="preserve">. </w:t>
      </w:r>
      <w:r w:rsidR="000B3785">
        <w:rPr>
          <w:color w:val="000000" w:themeColor="text1"/>
        </w:rPr>
        <w:t>L</w:t>
      </w:r>
      <w:r>
        <w:rPr>
          <w:color w:val="000000" w:themeColor="text1"/>
        </w:rPr>
        <w:t xml:space="preserve">a composición de tallas del crucero </w:t>
      </w:r>
      <w:r w:rsidR="005C6478">
        <w:rPr>
          <w:color w:val="000000" w:themeColor="text1"/>
        </w:rPr>
        <w:t xml:space="preserve">RECLAN </w:t>
      </w:r>
      <w:r>
        <w:rPr>
          <w:color w:val="000000" w:themeColor="text1"/>
        </w:rPr>
        <w:t>20</w:t>
      </w:r>
      <w:r w:rsidR="00C40D5F">
        <w:rPr>
          <w:color w:val="000000" w:themeColor="text1"/>
        </w:rPr>
        <w:t>20</w:t>
      </w:r>
      <w:r w:rsidR="000B3785">
        <w:rPr>
          <w:color w:val="000000" w:themeColor="text1"/>
        </w:rPr>
        <w:t xml:space="preserve"> </w:t>
      </w:r>
      <w:r w:rsidR="00775596">
        <w:rPr>
          <w:color w:val="000000" w:themeColor="text1"/>
        </w:rPr>
        <w:t xml:space="preserve">presentó una estructura </w:t>
      </w:r>
      <w:r w:rsidR="0020025E">
        <w:rPr>
          <w:color w:val="000000" w:themeColor="text1"/>
        </w:rPr>
        <w:t>multimodal,</w:t>
      </w:r>
      <w:r w:rsidR="00775596">
        <w:rPr>
          <w:color w:val="000000" w:themeColor="text1"/>
        </w:rPr>
        <w:t xml:space="preserve"> con modas principales en </w:t>
      </w:r>
      <w:r w:rsidR="00C221E3">
        <w:rPr>
          <w:color w:val="000000" w:themeColor="text1"/>
        </w:rPr>
        <w:t>13</w:t>
      </w:r>
      <w:r w:rsidR="0020025E">
        <w:rPr>
          <w:color w:val="000000" w:themeColor="text1"/>
        </w:rPr>
        <w:t>,0</w:t>
      </w:r>
      <w:r w:rsidR="00775596">
        <w:rPr>
          <w:color w:val="000000" w:themeColor="text1"/>
        </w:rPr>
        <w:t xml:space="preserve"> y 1</w:t>
      </w:r>
      <w:r w:rsidR="0020025E">
        <w:rPr>
          <w:color w:val="000000" w:themeColor="text1"/>
        </w:rPr>
        <w:t>0</w:t>
      </w:r>
      <w:r w:rsidR="00C221E3">
        <w:rPr>
          <w:color w:val="000000" w:themeColor="text1"/>
        </w:rPr>
        <w:t>,5</w:t>
      </w:r>
      <w:r w:rsidR="00775596">
        <w:rPr>
          <w:color w:val="000000" w:themeColor="text1"/>
        </w:rPr>
        <w:t xml:space="preserve"> cm de L</w:t>
      </w:r>
      <w:r w:rsidR="0020025E">
        <w:rPr>
          <w:color w:val="000000" w:themeColor="text1"/>
        </w:rPr>
        <w:t xml:space="preserve">, una secundaria en 8,0 cm de LT y </w:t>
      </w:r>
      <w:r w:rsidR="00775596">
        <w:rPr>
          <w:color w:val="000000" w:themeColor="text1"/>
        </w:rPr>
        <w:t xml:space="preserve">un rango de distribución entre los </w:t>
      </w:r>
      <w:r w:rsidR="00C221E3">
        <w:rPr>
          <w:color w:val="000000" w:themeColor="text1"/>
        </w:rPr>
        <w:t>5</w:t>
      </w:r>
      <w:r w:rsidR="00775596">
        <w:rPr>
          <w:color w:val="000000" w:themeColor="text1"/>
        </w:rPr>
        <w:t xml:space="preserve"> y los 18 cm de LT</w:t>
      </w:r>
      <w:r>
        <w:rPr>
          <w:color w:val="000000" w:themeColor="text1"/>
        </w:rPr>
        <w:t xml:space="preserve"> </w:t>
      </w:r>
      <w:r w:rsidRPr="00F84717">
        <w:rPr>
          <w:color w:val="000000" w:themeColor="text1"/>
        </w:rPr>
        <w:t>(</w:t>
      </w:r>
      <w:r w:rsidRPr="00F84717">
        <w:rPr>
          <w:color w:val="000000" w:themeColor="text1"/>
        </w:rPr>
        <w:fldChar w:fldCharType="begin"/>
      </w:r>
      <w:r w:rsidRPr="00F84717">
        <w:rPr>
          <w:color w:val="000000" w:themeColor="text1"/>
        </w:rPr>
        <w:instrText xml:space="preserve"> REF _Ref508866721 \h </w:instrText>
      </w:r>
      <w:r w:rsidRPr="00F84717">
        <w:rPr>
          <w:color w:val="000000" w:themeColor="text1"/>
        </w:rPr>
      </w:r>
      <w:r w:rsidRPr="00F84717">
        <w:rPr>
          <w:color w:val="000000" w:themeColor="text1"/>
        </w:rPr>
        <w:fldChar w:fldCharType="separate"/>
      </w:r>
      <w:r w:rsidR="000B610D" w:rsidRPr="00C71586">
        <w:rPr>
          <w:b/>
        </w:rPr>
        <w:t xml:space="preserve">Figura </w:t>
      </w:r>
      <w:r w:rsidR="000B610D">
        <w:rPr>
          <w:b/>
          <w:noProof/>
        </w:rPr>
        <w:t>17</w:t>
      </w:r>
      <w:r w:rsidRPr="00F84717">
        <w:rPr>
          <w:color w:val="000000" w:themeColor="text1"/>
        </w:rPr>
        <w:fldChar w:fldCharType="end"/>
      </w:r>
      <w:r>
        <w:rPr>
          <w:color w:val="000000" w:themeColor="text1"/>
        </w:rPr>
        <w:t xml:space="preserve"> y </w:t>
      </w:r>
      <w:r>
        <w:rPr>
          <w:color w:val="000000" w:themeColor="text1"/>
        </w:rPr>
        <w:fldChar w:fldCharType="begin"/>
      </w:r>
      <w:r>
        <w:rPr>
          <w:color w:val="000000" w:themeColor="text1"/>
        </w:rPr>
        <w:instrText xml:space="preserve"> REF _Ref508866734 \h </w:instrText>
      </w:r>
      <w:r>
        <w:rPr>
          <w:color w:val="000000" w:themeColor="text1"/>
        </w:rPr>
      </w:r>
      <w:r>
        <w:rPr>
          <w:color w:val="000000" w:themeColor="text1"/>
        </w:rPr>
        <w:fldChar w:fldCharType="separate"/>
      </w:r>
      <w:r w:rsidR="000B610D">
        <w:rPr>
          <w:b/>
        </w:rPr>
        <w:t>F</w:t>
      </w:r>
      <w:r w:rsidR="000B610D" w:rsidRPr="00C71586">
        <w:rPr>
          <w:b/>
        </w:rPr>
        <w:t xml:space="preserve">igura </w:t>
      </w:r>
      <w:r w:rsidR="000B610D">
        <w:rPr>
          <w:b/>
          <w:noProof/>
        </w:rPr>
        <w:t>18</w:t>
      </w:r>
      <w:r>
        <w:rPr>
          <w:color w:val="000000" w:themeColor="text1"/>
        </w:rPr>
        <w:fldChar w:fldCharType="end"/>
      </w:r>
      <w:r w:rsidRPr="00F84717">
        <w:rPr>
          <w:color w:val="000000" w:themeColor="text1"/>
        </w:rPr>
        <w:t>)</w:t>
      </w:r>
      <w:r>
        <w:rPr>
          <w:color w:val="000000" w:themeColor="text1"/>
        </w:rPr>
        <w:t>.</w:t>
      </w:r>
    </w:p>
    <w:p w14:paraId="4FD9951D" w14:textId="77777777" w:rsidR="00561DF1" w:rsidRPr="005C6478" w:rsidRDefault="00561DF1" w:rsidP="00666CA5">
      <w:pPr>
        <w:pStyle w:val="Prrafodelista"/>
        <w:spacing w:before="0" w:after="120"/>
        <w:ind w:left="284"/>
        <w:contextualSpacing w:val="0"/>
        <w:rPr>
          <w:color w:val="000000" w:themeColor="text1"/>
          <w:lang w:val="es-ES_tradnl" w:eastAsia="es-ES"/>
        </w:rPr>
      </w:pPr>
    </w:p>
    <w:p w14:paraId="236D881B" w14:textId="77777777" w:rsidR="00FC2329" w:rsidRPr="005A39BA" w:rsidRDefault="00FC2329" w:rsidP="00FC2329">
      <w:pPr>
        <w:pStyle w:val="Ttulo4"/>
      </w:pPr>
      <w:r w:rsidRPr="005A39BA">
        <w:t>Datos supuestos</w:t>
      </w:r>
    </w:p>
    <w:p w14:paraId="3C0B2CE8" w14:textId="5281E675" w:rsidR="00FC2329" w:rsidRDefault="00FC2329" w:rsidP="00344F66">
      <w:pPr>
        <w:pStyle w:val="Prrafodelista"/>
        <w:numPr>
          <w:ilvl w:val="0"/>
          <w:numId w:val="10"/>
        </w:numPr>
        <w:ind w:left="284" w:hanging="284"/>
        <w:rPr>
          <w:color w:val="000000" w:themeColor="text1"/>
        </w:rPr>
      </w:pPr>
      <w:r w:rsidRPr="005A39BA">
        <w:rPr>
          <w:i/>
          <w:color w:val="000000" w:themeColor="text1"/>
        </w:rPr>
        <w:t>Desembarques</w:t>
      </w:r>
      <w:r>
        <w:rPr>
          <w:i/>
          <w:color w:val="000000" w:themeColor="text1"/>
        </w:rPr>
        <w:t xml:space="preserve"> (t)</w:t>
      </w:r>
      <w:r w:rsidRPr="005A39BA">
        <w:rPr>
          <w:i/>
          <w:color w:val="000000" w:themeColor="text1"/>
        </w:rPr>
        <w:t>:</w:t>
      </w:r>
      <w:r w:rsidRPr="005A39BA">
        <w:rPr>
          <w:color w:val="000000" w:themeColor="text1"/>
        </w:rPr>
        <w:t xml:space="preserve"> </w:t>
      </w:r>
      <w:r>
        <w:rPr>
          <w:color w:val="000000" w:themeColor="text1"/>
        </w:rPr>
        <w:t>S</w:t>
      </w:r>
      <w:r w:rsidRPr="005A39BA">
        <w:rPr>
          <w:color w:val="000000" w:themeColor="text1"/>
        </w:rPr>
        <w:t xml:space="preserve">e asume una captura para el año </w:t>
      </w:r>
      <w:r w:rsidRPr="00E014AD">
        <w:rPr>
          <w:i/>
          <w:color w:val="000000" w:themeColor="text1"/>
        </w:rPr>
        <w:t xml:space="preserve">t </w:t>
      </w:r>
      <w:r>
        <w:rPr>
          <w:color w:val="000000" w:themeColor="text1"/>
        </w:rPr>
        <w:t xml:space="preserve">= </w:t>
      </w:r>
      <w:r w:rsidRPr="005A39BA">
        <w:rPr>
          <w:color w:val="000000" w:themeColor="text1"/>
        </w:rPr>
        <w:t>20</w:t>
      </w:r>
      <w:r w:rsidR="0020025E">
        <w:rPr>
          <w:color w:val="000000" w:themeColor="text1"/>
        </w:rPr>
        <w:t>20</w:t>
      </w:r>
      <w:r w:rsidRPr="005A39BA">
        <w:rPr>
          <w:color w:val="000000" w:themeColor="text1"/>
        </w:rPr>
        <w:t xml:space="preserve"> </w:t>
      </w:r>
      <w:r w:rsidR="0020025E">
        <w:rPr>
          <w:color w:val="000000" w:themeColor="text1"/>
        </w:rPr>
        <w:t>igual</w:t>
      </w:r>
      <w:r>
        <w:rPr>
          <w:color w:val="000000" w:themeColor="text1"/>
        </w:rPr>
        <w:t xml:space="preserve"> a la cuota global de captura establecida</w:t>
      </w:r>
      <w:r w:rsidRPr="005A39BA">
        <w:rPr>
          <w:color w:val="000000" w:themeColor="text1"/>
        </w:rPr>
        <w:t xml:space="preserve"> (</w:t>
      </w:r>
      <w:r w:rsidR="0020025E">
        <w:rPr>
          <w:color w:val="000000" w:themeColor="text1"/>
        </w:rPr>
        <w:t>91</w:t>
      </w:r>
      <w:r w:rsidR="0011099B">
        <w:rPr>
          <w:color w:val="000000" w:themeColor="text1"/>
        </w:rPr>
        <w:t>.</w:t>
      </w:r>
      <w:r w:rsidR="00160FC3">
        <w:rPr>
          <w:color w:val="000000" w:themeColor="text1"/>
        </w:rPr>
        <w:t>9</w:t>
      </w:r>
      <w:r w:rsidR="0020025E">
        <w:rPr>
          <w:color w:val="000000" w:themeColor="text1"/>
        </w:rPr>
        <w:t>27</w:t>
      </w:r>
      <w:r w:rsidR="0011099B">
        <w:rPr>
          <w:color w:val="000000" w:themeColor="text1"/>
        </w:rPr>
        <w:t xml:space="preserve"> t</w:t>
      </w:r>
      <w:r w:rsidRPr="005A39BA">
        <w:rPr>
          <w:color w:val="000000" w:themeColor="text1"/>
        </w:rPr>
        <w:t>)</w:t>
      </w:r>
      <w:r w:rsidR="0020025E">
        <w:rPr>
          <w:color w:val="000000" w:themeColor="text1"/>
        </w:rPr>
        <w:t>.</w:t>
      </w:r>
      <w:r w:rsidR="000B3785">
        <w:rPr>
          <w:color w:val="000000" w:themeColor="text1"/>
        </w:rPr>
        <w:t xml:space="preserve"> Un supuesto de captura menor (83% Cuota) será objeto de análisis de sensibilidad para efectos de la definición del estatus y CBA, </w:t>
      </w:r>
      <w:r w:rsidR="00E701E1">
        <w:rPr>
          <w:color w:val="000000" w:themeColor="text1"/>
        </w:rPr>
        <w:t>en función del</w:t>
      </w:r>
      <w:r w:rsidR="000B3785">
        <w:rPr>
          <w:color w:val="000000" w:themeColor="text1"/>
        </w:rPr>
        <w:t xml:space="preserve"> comportamiento </w:t>
      </w:r>
      <w:r w:rsidR="00E701E1">
        <w:rPr>
          <w:color w:val="000000" w:themeColor="text1"/>
        </w:rPr>
        <w:t xml:space="preserve">de la serie de desembarque de los 2 últimos años en relación con el manejo y administración de la cuota global entre flotas. </w:t>
      </w:r>
    </w:p>
    <w:p w14:paraId="13C6837F" w14:textId="397D00F6" w:rsidR="00FC2329" w:rsidRPr="005531A5" w:rsidRDefault="00FC2329" w:rsidP="00344F66">
      <w:pPr>
        <w:pStyle w:val="Prrafodelista"/>
        <w:numPr>
          <w:ilvl w:val="0"/>
          <w:numId w:val="10"/>
        </w:numPr>
        <w:ind w:left="284" w:hanging="284"/>
        <w:rPr>
          <w:color w:val="000000" w:themeColor="text1"/>
        </w:rPr>
      </w:pPr>
      <w:r>
        <w:rPr>
          <w:i/>
          <w:color w:val="000000" w:themeColor="text1"/>
        </w:rPr>
        <w:t>CPUE (t</w:t>
      </w:r>
      <w:r w:rsidR="0020025E">
        <w:rPr>
          <w:i/>
          <w:color w:val="000000" w:themeColor="text1"/>
        </w:rPr>
        <w:t>/vcp</w:t>
      </w:r>
      <w:r>
        <w:rPr>
          <w:i/>
          <w:color w:val="000000" w:themeColor="text1"/>
        </w:rPr>
        <w:t>):</w:t>
      </w:r>
      <w:r>
        <w:rPr>
          <w:color w:val="000000" w:themeColor="text1"/>
        </w:rPr>
        <w:t xml:space="preserve"> Según acuerdo tomado por el CCT-PP para este y otros recursos pelágicos, no se considera un valor supuesto para </w:t>
      </w:r>
      <w:r w:rsidR="00103DAF">
        <w:rPr>
          <w:color w:val="000000" w:themeColor="text1"/>
        </w:rPr>
        <w:t xml:space="preserve">los índices de </w:t>
      </w:r>
      <w:r>
        <w:rPr>
          <w:color w:val="000000" w:themeColor="text1"/>
        </w:rPr>
        <w:t xml:space="preserve">CPUE para el año </w:t>
      </w:r>
      <w:r w:rsidRPr="00E014AD">
        <w:rPr>
          <w:i/>
          <w:color w:val="000000" w:themeColor="text1"/>
        </w:rPr>
        <w:t>t</w:t>
      </w:r>
      <w:r>
        <w:rPr>
          <w:color w:val="000000" w:themeColor="text1"/>
        </w:rPr>
        <w:t xml:space="preserve"> en curso (</w:t>
      </w:r>
      <w:r w:rsidRPr="007B6216">
        <w:rPr>
          <w:color w:val="000000" w:themeColor="text1"/>
        </w:rPr>
        <w:t>Acta de Reunión N°6 de 2016)</w:t>
      </w:r>
      <w:r>
        <w:rPr>
          <w:color w:val="000000" w:themeColor="text1"/>
        </w:rPr>
        <w:t>.</w:t>
      </w:r>
    </w:p>
    <w:p w14:paraId="48D28A4C" w14:textId="52D2AB87" w:rsidR="00F84717" w:rsidRDefault="00F84717" w:rsidP="00FC2329">
      <w:pPr>
        <w:pStyle w:val="Prrafodelista"/>
        <w:ind w:left="284"/>
        <w:rPr>
          <w:color w:val="000000" w:themeColor="text1"/>
          <w:lang w:val="es-ES_tradnl" w:eastAsia="es-ES"/>
        </w:rPr>
      </w:pPr>
    </w:p>
    <w:p w14:paraId="770B4F01" w14:textId="77777777" w:rsidR="0096154C" w:rsidRPr="00F84717" w:rsidRDefault="0096154C" w:rsidP="00FC2329">
      <w:pPr>
        <w:pStyle w:val="Prrafodelista"/>
        <w:ind w:left="284"/>
        <w:rPr>
          <w:color w:val="000000" w:themeColor="text1"/>
          <w:lang w:val="es-ES_tradnl" w:eastAsia="es-ES"/>
        </w:rPr>
      </w:pPr>
    </w:p>
    <w:p w14:paraId="7B808506" w14:textId="2D28FC99" w:rsidR="005161D5" w:rsidRPr="0011099B" w:rsidRDefault="00103DAF" w:rsidP="000D4525">
      <w:pPr>
        <w:jc w:val="center"/>
        <w:rPr>
          <w:color w:val="000000" w:themeColor="text1"/>
          <w:lang w:val="es-ES_tradnl"/>
        </w:rPr>
      </w:pPr>
      <w:r>
        <w:rPr>
          <w:noProof/>
          <w:color w:val="000000" w:themeColor="text1"/>
          <w:lang w:val="es-ES_tradnl"/>
        </w:rPr>
        <w:lastRenderedPageBreak/>
        <w:drawing>
          <wp:inline distT="0" distB="0" distL="0" distR="0" wp14:anchorId="186F3920" wp14:editId="3430E51F">
            <wp:extent cx="3592285" cy="3193143"/>
            <wp:effectExtent l="0" t="0" r="825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sembarqu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6943" cy="3206172"/>
                    </a:xfrm>
                    <a:prstGeom prst="rect">
                      <a:avLst/>
                    </a:prstGeom>
                  </pic:spPr>
                </pic:pic>
              </a:graphicData>
            </a:graphic>
          </wp:inline>
        </w:drawing>
      </w:r>
    </w:p>
    <w:p w14:paraId="0C7C2E18" w14:textId="58E1074A" w:rsidR="005161D5" w:rsidRDefault="00705DAA" w:rsidP="00705DAA">
      <w:pPr>
        <w:pStyle w:val="Figura"/>
      </w:pPr>
      <w:bookmarkStart w:id="64" w:name="_Ref508866686"/>
      <w:r w:rsidRPr="00705DAA">
        <w:rPr>
          <w:b/>
        </w:rPr>
        <w:t xml:space="preserve">Figura </w:t>
      </w:r>
      <w:r w:rsidRPr="00705DAA">
        <w:rPr>
          <w:b/>
        </w:rPr>
        <w:fldChar w:fldCharType="begin"/>
      </w:r>
      <w:r w:rsidRPr="00705DAA">
        <w:rPr>
          <w:b/>
        </w:rPr>
        <w:instrText xml:space="preserve"> SEQ Figura \* ARABIC </w:instrText>
      </w:r>
      <w:r w:rsidRPr="00705DAA">
        <w:rPr>
          <w:b/>
        </w:rPr>
        <w:fldChar w:fldCharType="separate"/>
      </w:r>
      <w:r w:rsidR="000B610D">
        <w:rPr>
          <w:b/>
          <w:noProof/>
        </w:rPr>
        <w:t>13</w:t>
      </w:r>
      <w:r w:rsidRPr="00705DAA">
        <w:rPr>
          <w:b/>
        </w:rPr>
        <w:fldChar w:fldCharType="end"/>
      </w:r>
      <w:bookmarkEnd w:id="64"/>
      <w:r w:rsidR="0006651C">
        <w:rPr>
          <w:b/>
        </w:rPr>
        <w:t>.</w:t>
      </w:r>
      <w:r>
        <w:tab/>
        <w:t xml:space="preserve">Serie de </w:t>
      </w:r>
      <w:r w:rsidR="00786D87">
        <w:t>desembarques</w:t>
      </w:r>
      <w:r>
        <w:t xml:space="preserve"> utilizada en </w:t>
      </w:r>
      <w:r w:rsidR="000F4FAA">
        <w:t>el modelo</w:t>
      </w:r>
      <w:r>
        <w:t xml:space="preserve"> </w:t>
      </w:r>
      <w:r w:rsidR="00103DAF">
        <w:t>abril 2020</w:t>
      </w:r>
      <w:r w:rsidR="00C45E17">
        <w:t>.</w:t>
      </w:r>
      <w:r w:rsidR="00DC1C3B">
        <w:t xml:space="preserve"> </w:t>
      </w:r>
      <w:r w:rsidR="00C32409">
        <w:t>Se asume como desembarque 20</w:t>
      </w:r>
      <w:r w:rsidR="0010508E">
        <w:t>20</w:t>
      </w:r>
      <w:r w:rsidR="00C32409">
        <w:t xml:space="preserve"> </w:t>
      </w:r>
      <w:r w:rsidR="00103DAF">
        <w:t xml:space="preserve">(barra amarilla), </w:t>
      </w:r>
      <w:r w:rsidR="00C32409">
        <w:t xml:space="preserve">la cuota </w:t>
      </w:r>
      <w:r w:rsidR="00103DAF">
        <w:t xml:space="preserve">inicial </w:t>
      </w:r>
      <w:r w:rsidR="00C32409">
        <w:t>establecida (D.</w:t>
      </w:r>
      <w:r w:rsidR="00103DAF">
        <w:t>E</w:t>
      </w:r>
      <w:r w:rsidR="00C32409">
        <w:t>x</w:t>
      </w:r>
      <w:r w:rsidR="0011099B">
        <w:t xml:space="preserve">. </w:t>
      </w:r>
      <w:r w:rsidR="00103DAF">
        <w:t>N°243 11/11/2019).</w:t>
      </w:r>
    </w:p>
    <w:p w14:paraId="2839BBBC" w14:textId="0B4E2898" w:rsidR="00F30600" w:rsidRPr="003264CD" w:rsidRDefault="0096154C" w:rsidP="00F30600">
      <w:pPr>
        <w:jc w:val="center"/>
        <w:rPr>
          <w:color w:val="000000" w:themeColor="text1"/>
        </w:rPr>
      </w:pPr>
      <w:r>
        <w:rPr>
          <w:noProof/>
          <w:color w:val="000000" w:themeColor="text1"/>
        </w:rPr>
        <w:drawing>
          <wp:inline distT="0" distB="0" distL="0" distR="0" wp14:anchorId="5078071D" wp14:editId="2A133E79">
            <wp:extent cx="3693886" cy="3283455"/>
            <wp:effectExtent l="0" t="0" r="1905" b="0"/>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n 90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3856" cy="3292317"/>
                    </a:xfrm>
                    <a:prstGeom prst="rect">
                      <a:avLst/>
                    </a:prstGeom>
                  </pic:spPr>
                </pic:pic>
              </a:graphicData>
            </a:graphic>
          </wp:inline>
        </w:drawing>
      </w:r>
    </w:p>
    <w:p w14:paraId="49E3D478" w14:textId="3B619571" w:rsidR="00F30600" w:rsidRDefault="00F30600" w:rsidP="00F30600">
      <w:pPr>
        <w:pStyle w:val="Figura"/>
      </w:pPr>
      <w:bookmarkStart w:id="65" w:name="_Ref511223754"/>
      <w:r w:rsidRPr="009D504F">
        <w:rPr>
          <w:b/>
        </w:rPr>
        <w:t xml:space="preserve">Figura </w:t>
      </w:r>
      <w:r w:rsidRPr="009D504F">
        <w:rPr>
          <w:b/>
        </w:rPr>
        <w:fldChar w:fldCharType="begin"/>
      </w:r>
      <w:r w:rsidRPr="009D504F">
        <w:rPr>
          <w:b/>
        </w:rPr>
        <w:instrText xml:space="preserve"> SEQ Figura \* ARABIC </w:instrText>
      </w:r>
      <w:r w:rsidRPr="009D504F">
        <w:rPr>
          <w:b/>
        </w:rPr>
        <w:fldChar w:fldCharType="separate"/>
      </w:r>
      <w:r w:rsidR="000B610D">
        <w:rPr>
          <w:b/>
          <w:noProof/>
        </w:rPr>
        <w:t>14</w:t>
      </w:r>
      <w:r w:rsidRPr="009D504F">
        <w:rPr>
          <w:b/>
        </w:rPr>
        <w:fldChar w:fldCharType="end"/>
      </w:r>
      <w:bookmarkEnd w:id="65"/>
      <w:r w:rsidR="00C45E17">
        <w:t>.</w:t>
      </w:r>
      <w:r>
        <w:tab/>
      </w:r>
      <w:r w:rsidR="00066ED9">
        <w:t>Series de c</w:t>
      </w:r>
      <w:r w:rsidR="00CB4EC2">
        <w:t>aptura por unidad de esfuerzo estandarizada</w:t>
      </w:r>
      <w:r w:rsidR="00004652">
        <w:t xml:space="preserve"> (t/vcp)</w:t>
      </w:r>
      <w:r w:rsidR="008F0BAF">
        <w:t xml:space="preserve"> </w:t>
      </w:r>
      <w:r>
        <w:t>utilizada</w:t>
      </w:r>
      <w:r w:rsidR="00066ED9">
        <w:t>s</w:t>
      </w:r>
      <w:r>
        <w:t xml:space="preserve"> </w:t>
      </w:r>
      <w:r w:rsidR="00066ED9">
        <w:t>en e</w:t>
      </w:r>
      <w:r>
        <w:t>l modelo de evaluación de stock</w:t>
      </w:r>
      <w:r w:rsidR="00066ED9">
        <w:t xml:space="preserve">. La línea azul </w:t>
      </w:r>
      <w:r w:rsidR="00E84A49">
        <w:t>(cpue</w:t>
      </w:r>
      <w:r w:rsidR="0096154C">
        <w:t>_</w:t>
      </w:r>
      <w:r w:rsidR="00E84A49">
        <w:t>I</w:t>
      </w:r>
      <w:r w:rsidR="0096154C">
        <w:t>nd</w:t>
      </w:r>
      <w:r w:rsidR="00E84A49">
        <w:t xml:space="preserve">) </w:t>
      </w:r>
      <w:r w:rsidR="00066ED9">
        <w:t xml:space="preserve">representa la </w:t>
      </w:r>
      <w:r w:rsidR="00E84A49">
        <w:t xml:space="preserve">serie estandarizada para la </w:t>
      </w:r>
      <w:r w:rsidR="00066ED9">
        <w:t>flota industrial</w:t>
      </w:r>
      <w:r w:rsidR="00E84A49">
        <w:t xml:space="preserve"> (</w:t>
      </w:r>
      <w:r w:rsidR="00C45E17">
        <w:t xml:space="preserve">1985 </w:t>
      </w:r>
      <w:r w:rsidR="00066ED9">
        <w:t>–</w:t>
      </w:r>
      <w:r w:rsidR="00C45E17">
        <w:t xml:space="preserve"> 2010</w:t>
      </w:r>
      <w:r w:rsidR="00E84A49">
        <w:t>)</w:t>
      </w:r>
      <w:r w:rsidR="00066ED9">
        <w:t xml:space="preserve"> y la línea roja </w:t>
      </w:r>
      <w:r w:rsidR="00E84A49">
        <w:t>(cpue</w:t>
      </w:r>
      <w:r w:rsidR="0096154C">
        <w:t>_</w:t>
      </w:r>
      <w:r w:rsidR="00E84A49">
        <w:t>A</w:t>
      </w:r>
      <w:r w:rsidR="0096154C">
        <w:t>rt</w:t>
      </w:r>
      <w:r w:rsidR="00E84A49">
        <w:t xml:space="preserve">) representa la </w:t>
      </w:r>
      <w:r w:rsidR="00066ED9">
        <w:t>flota artesanal</w:t>
      </w:r>
      <w:r w:rsidR="00E84A49">
        <w:t xml:space="preserve"> (1998-201</w:t>
      </w:r>
      <w:r w:rsidR="0010508E">
        <w:t>9</w:t>
      </w:r>
      <w:r w:rsidR="00E84A49">
        <w:t>)</w:t>
      </w:r>
      <w:r w:rsidR="00C45E17">
        <w:t>.</w:t>
      </w:r>
    </w:p>
    <w:p w14:paraId="0A0810E3" w14:textId="77777777" w:rsidR="00EE43A4" w:rsidRDefault="00EE43A4" w:rsidP="00F30600">
      <w:pPr>
        <w:pStyle w:val="Figura"/>
      </w:pPr>
    </w:p>
    <w:p w14:paraId="35375D6B" w14:textId="314B0D7A" w:rsidR="00775596" w:rsidRDefault="0010508E" w:rsidP="00066ED9">
      <w:pPr>
        <w:pStyle w:val="Figura"/>
        <w:jc w:val="center"/>
      </w:pPr>
      <w:r>
        <w:rPr>
          <w:noProof/>
        </w:rPr>
        <w:drawing>
          <wp:inline distT="0" distB="0" distL="0" distR="0" wp14:anchorId="2750C37C" wp14:editId="7950D104">
            <wp:extent cx="3359150" cy="2985911"/>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cru.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0219" cy="2986861"/>
                    </a:xfrm>
                    <a:prstGeom prst="rect">
                      <a:avLst/>
                    </a:prstGeom>
                  </pic:spPr>
                </pic:pic>
              </a:graphicData>
            </a:graphic>
          </wp:inline>
        </w:drawing>
      </w:r>
    </w:p>
    <w:p w14:paraId="2A44F840" w14:textId="3B5F4D2B" w:rsidR="003972B2" w:rsidRDefault="00AF6BB0" w:rsidP="00AF6BB0">
      <w:pPr>
        <w:pStyle w:val="Descripcin"/>
        <w:ind w:left="993" w:hanging="993"/>
        <w:rPr>
          <w:i w:val="0"/>
          <w:color w:val="auto"/>
          <w:sz w:val="22"/>
        </w:rPr>
      </w:pPr>
      <w:bookmarkStart w:id="66" w:name="_Ref524555097"/>
      <w:r w:rsidRPr="00AF6BB0">
        <w:rPr>
          <w:b/>
          <w:i w:val="0"/>
          <w:color w:val="auto"/>
          <w:sz w:val="22"/>
        </w:rPr>
        <w:t xml:space="preserve">Figura </w:t>
      </w:r>
      <w:r w:rsidRPr="00AF6BB0">
        <w:rPr>
          <w:b/>
          <w:i w:val="0"/>
          <w:color w:val="auto"/>
          <w:sz w:val="22"/>
        </w:rPr>
        <w:fldChar w:fldCharType="begin"/>
      </w:r>
      <w:r w:rsidRPr="00AF6BB0">
        <w:rPr>
          <w:b/>
          <w:i w:val="0"/>
          <w:color w:val="auto"/>
          <w:sz w:val="22"/>
        </w:rPr>
        <w:instrText xml:space="preserve"> SEQ Figura \* ARABIC </w:instrText>
      </w:r>
      <w:r w:rsidRPr="00AF6BB0">
        <w:rPr>
          <w:b/>
          <w:i w:val="0"/>
          <w:color w:val="auto"/>
          <w:sz w:val="22"/>
        </w:rPr>
        <w:fldChar w:fldCharType="separate"/>
      </w:r>
      <w:r w:rsidR="000B610D">
        <w:rPr>
          <w:b/>
          <w:i w:val="0"/>
          <w:noProof/>
          <w:color w:val="auto"/>
          <w:sz w:val="22"/>
        </w:rPr>
        <w:t>15</w:t>
      </w:r>
      <w:r w:rsidRPr="00AF6BB0">
        <w:rPr>
          <w:b/>
          <w:i w:val="0"/>
          <w:color w:val="auto"/>
          <w:sz w:val="22"/>
        </w:rPr>
        <w:fldChar w:fldCharType="end"/>
      </w:r>
      <w:bookmarkEnd w:id="66"/>
      <w:r w:rsidRPr="00AF6BB0">
        <w:rPr>
          <w:b/>
          <w:i w:val="0"/>
          <w:color w:val="auto"/>
          <w:sz w:val="22"/>
        </w:rPr>
        <w:t>.</w:t>
      </w:r>
      <w:r w:rsidR="000D4525" w:rsidRPr="00AF6BB0">
        <w:rPr>
          <w:b/>
          <w:i w:val="0"/>
          <w:color w:val="auto"/>
          <w:sz w:val="22"/>
        </w:rPr>
        <w:tab/>
      </w:r>
      <w:r w:rsidR="003264CD" w:rsidRPr="00AF6BB0">
        <w:rPr>
          <w:i w:val="0"/>
          <w:color w:val="auto"/>
          <w:sz w:val="22"/>
        </w:rPr>
        <w:t>Serie de biomasas</w:t>
      </w:r>
      <w:r w:rsidR="006925E0">
        <w:rPr>
          <w:i w:val="0"/>
          <w:color w:val="auto"/>
          <w:sz w:val="22"/>
        </w:rPr>
        <w:t xml:space="preserve"> (miles de t) de anchoveta centro-norte</w:t>
      </w:r>
      <w:r w:rsidR="003264CD" w:rsidRPr="00AF6BB0">
        <w:rPr>
          <w:i w:val="0"/>
          <w:color w:val="auto"/>
          <w:sz w:val="22"/>
        </w:rPr>
        <w:t xml:space="preserve"> estimadas por </w:t>
      </w:r>
      <w:r w:rsidR="000F4FAA" w:rsidRPr="00AF6BB0">
        <w:rPr>
          <w:i w:val="0"/>
          <w:color w:val="auto"/>
          <w:sz w:val="22"/>
        </w:rPr>
        <w:t>el crucero de evaluación</w:t>
      </w:r>
      <w:r w:rsidR="003264CD" w:rsidRPr="00AF6BB0">
        <w:rPr>
          <w:i w:val="0"/>
          <w:color w:val="auto"/>
          <w:sz w:val="22"/>
        </w:rPr>
        <w:t xml:space="preserve"> hidroacústica </w:t>
      </w:r>
      <w:r w:rsidR="006925E0">
        <w:rPr>
          <w:i w:val="0"/>
          <w:color w:val="auto"/>
          <w:sz w:val="22"/>
        </w:rPr>
        <w:t>(RECLAN)</w:t>
      </w:r>
      <w:r w:rsidR="00B84981">
        <w:rPr>
          <w:i w:val="0"/>
          <w:color w:val="auto"/>
          <w:sz w:val="22"/>
        </w:rPr>
        <w:t>, periodo 2006 - 2020</w:t>
      </w:r>
      <w:r w:rsidR="00BD7853" w:rsidRPr="00AF6BB0">
        <w:rPr>
          <w:i w:val="0"/>
          <w:color w:val="auto"/>
          <w:sz w:val="22"/>
        </w:rPr>
        <w:t>.</w:t>
      </w:r>
    </w:p>
    <w:p w14:paraId="1FB34F85" w14:textId="4CEDB821" w:rsidR="008052C5" w:rsidRPr="008052C5" w:rsidRDefault="0010508E" w:rsidP="008052C5">
      <w:pPr>
        <w:jc w:val="center"/>
      </w:pPr>
      <w:r>
        <w:rPr>
          <w:noProof/>
        </w:rPr>
        <w:drawing>
          <wp:inline distT="0" distB="0" distL="0" distR="0" wp14:anchorId="56BDB91B" wp14:editId="56291147">
            <wp:extent cx="3238500" cy="287866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cru_mpd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51136" cy="2889898"/>
                    </a:xfrm>
                    <a:prstGeom prst="rect">
                      <a:avLst/>
                    </a:prstGeom>
                  </pic:spPr>
                </pic:pic>
              </a:graphicData>
            </a:graphic>
          </wp:inline>
        </w:drawing>
      </w:r>
    </w:p>
    <w:p w14:paraId="59374092" w14:textId="35A87237" w:rsidR="009355BF" w:rsidRPr="000F4FAA" w:rsidRDefault="008F0BAF" w:rsidP="000F4FAA">
      <w:pPr>
        <w:pStyle w:val="Figura"/>
        <w:sectPr w:rsidR="009355BF" w:rsidRPr="000F4FAA" w:rsidSect="00B61CBF">
          <w:headerReference w:type="default" r:id="rId57"/>
          <w:footerReference w:type="default" r:id="rId58"/>
          <w:pgSz w:w="12240" w:h="15840"/>
          <w:pgMar w:top="1417" w:right="1701" w:bottom="1417" w:left="1701" w:header="624" w:footer="708" w:gutter="0"/>
          <w:pgNumType w:start="1"/>
          <w:cols w:space="708"/>
          <w:docGrid w:linePitch="360"/>
        </w:sectPr>
      </w:pPr>
      <w:bookmarkStart w:id="68" w:name="_Ref511228106"/>
      <w:r w:rsidRPr="009D504F">
        <w:rPr>
          <w:b/>
        </w:rPr>
        <w:t xml:space="preserve">Figura </w:t>
      </w:r>
      <w:r w:rsidRPr="009D504F">
        <w:rPr>
          <w:b/>
        </w:rPr>
        <w:fldChar w:fldCharType="begin"/>
      </w:r>
      <w:r w:rsidRPr="009D504F">
        <w:rPr>
          <w:b/>
        </w:rPr>
        <w:instrText xml:space="preserve"> SEQ Figura \* ARABIC </w:instrText>
      </w:r>
      <w:r w:rsidRPr="009D504F">
        <w:rPr>
          <w:b/>
        </w:rPr>
        <w:fldChar w:fldCharType="separate"/>
      </w:r>
      <w:r w:rsidR="000B610D">
        <w:rPr>
          <w:b/>
          <w:noProof/>
        </w:rPr>
        <w:t>16</w:t>
      </w:r>
      <w:r w:rsidRPr="009D504F">
        <w:rPr>
          <w:b/>
        </w:rPr>
        <w:fldChar w:fldCharType="end"/>
      </w:r>
      <w:bookmarkEnd w:id="68"/>
      <w:r>
        <w:tab/>
        <w:t xml:space="preserve">Biomasa desovante </w:t>
      </w:r>
      <w:r w:rsidR="006925E0">
        <w:t xml:space="preserve">(miles de t) de anchoveta centro-norte, </w:t>
      </w:r>
      <w:r>
        <w:t xml:space="preserve">estimada por el </w:t>
      </w:r>
      <w:r w:rsidR="00BD7853">
        <w:t xml:space="preserve">crucero </w:t>
      </w:r>
      <w:r>
        <w:t>MP</w:t>
      </w:r>
      <w:r w:rsidR="00BD7853">
        <w:t>D</w:t>
      </w:r>
      <w:r>
        <w:t>H</w:t>
      </w:r>
      <w:r w:rsidR="00124F25">
        <w:t xml:space="preserve"> </w:t>
      </w:r>
      <w:r w:rsidR="006925E0">
        <w:t xml:space="preserve">realizado en el mes de </w:t>
      </w:r>
      <w:r w:rsidR="00BD7853">
        <w:t>agosto</w:t>
      </w:r>
      <w:r w:rsidR="002B7F7F">
        <w:t xml:space="preserve"> entre</w:t>
      </w:r>
      <w:r w:rsidR="006925E0">
        <w:t xml:space="preserve"> 2015</w:t>
      </w:r>
      <w:r w:rsidR="00B84981">
        <w:t xml:space="preserve"> y </w:t>
      </w:r>
      <w:r w:rsidR="006925E0">
        <w:t>201</w:t>
      </w:r>
      <w:r w:rsidR="0010508E">
        <w:t>9</w:t>
      </w:r>
      <w:r w:rsidR="006925E0">
        <w:t>.</w:t>
      </w:r>
    </w:p>
    <w:p w14:paraId="794B5E45" w14:textId="3DF499A5" w:rsidR="00D25B4D" w:rsidRPr="0029750F" w:rsidRDefault="00FA0E8F" w:rsidP="0029750F">
      <w:pPr>
        <w:jc w:val="center"/>
        <w:rPr>
          <w:sz w:val="22"/>
        </w:rPr>
      </w:pPr>
      <w:r>
        <w:rPr>
          <w:noProof/>
          <w:sz w:val="22"/>
        </w:rPr>
        <w:lastRenderedPageBreak/>
        <w:drawing>
          <wp:inline distT="0" distB="0" distL="0" distR="0" wp14:anchorId="6BB72A47" wp14:editId="2ABDE09A">
            <wp:extent cx="5363028" cy="4767494"/>
            <wp:effectExtent l="0" t="0" r="0" b="0"/>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Imagen 8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81952" cy="4784317"/>
                    </a:xfrm>
                    <a:prstGeom prst="rect">
                      <a:avLst/>
                    </a:prstGeom>
                  </pic:spPr>
                </pic:pic>
              </a:graphicData>
            </a:graphic>
          </wp:inline>
        </w:drawing>
      </w:r>
    </w:p>
    <w:p w14:paraId="3406A70D" w14:textId="51F8A51E" w:rsidR="00322569" w:rsidRDefault="00D84D26" w:rsidP="0029750F">
      <w:pPr>
        <w:pStyle w:val="Figura"/>
      </w:pPr>
      <w:bookmarkStart w:id="69" w:name="_Ref508866721"/>
      <w:r w:rsidRPr="00C71586">
        <w:rPr>
          <w:b/>
        </w:rPr>
        <w:t xml:space="preserve">Figura </w:t>
      </w:r>
      <w:r w:rsidRPr="00C71586">
        <w:rPr>
          <w:b/>
        </w:rPr>
        <w:fldChar w:fldCharType="begin"/>
      </w:r>
      <w:r w:rsidRPr="00C71586">
        <w:rPr>
          <w:b/>
        </w:rPr>
        <w:instrText xml:space="preserve"> SEQ Figura \* ARABIC </w:instrText>
      </w:r>
      <w:r w:rsidRPr="00C71586">
        <w:rPr>
          <w:b/>
        </w:rPr>
        <w:fldChar w:fldCharType="separate"/>
      </w:r>
      <w:r w:rsidR="000B610D">
        <w:rPr>
          <w:b/>
          <w:noProof/>
        </w:rPr>
        <w:t>17</w:t>
      </w:r>
      <w:r w:rsidRPr="00C71586">
        <w:rPr>
          <w:b/>
        </w:rPr>
        <w:fldChar w:fldCharType="end"/>
      </w:r>
      <w:bookmarkEnd w:id="69"/>
      <w:r w:rsidR="00890D4A">
        <w:rPr>
          <w:b/>
        </w:rPr>
        <w:t>.</w:t>
      </w:r>
      <w:r w:rsidR="00C71586">
        <w:tab/>
        <w:t xml:space="preserve">Composición de </w:t>
      </w:r>
      <w:r w:rsidR="00B97D95">
        <w:t>tallas</w:t>
      </w:r>
      <w:r w:rsidR="0029750F">
        <w:t xml:space="preserve"> provenientes de </w:t>
      </w:r>
      <w:r w:rsidR="00B97D95">
        <w:t xml:space="preserve">la </w:t>
      </w:r>
      <w:r w:rsidR="00C71586">
        <w:t>flota</w:t>
      </w:r>
      <w:r w:rsidR="0029750F">
        <w:t xml:space="preserve"> y</w:t>
      </w:r>
      <w:r w:rsidR="00C71586">
        <w:t xml:space="preserve"> utilizados en la evaluación de stock</w:t>
      </w:r>
      <w:r w:rsidR="0029750F">
        <w:t xml:space="preserve"> de anchoveta de la zo</w:t>
      </w:r>
      <w:r w:rsidR="00473507">
        <w:t>na</w:t>
      </w:r>
      <w:r w:rsidR="0029750F">
        <w:t xml:space="preserve"> centro-norte, período 1995</w:t>
      </w:r>
      <w:r w:rsidR="00B84981">
        <w:t xml:space="preserve"> </w:t>
      </w:r>
      <w:r w:rsidR="0029750F">
        <w:t>-</w:t>
      </w:r>
      <w:r w:rsidR="00B84981">
        <w:t xml:space="preserve"> </w:t>
      </w:r>
      <w:r w:rsidR="0029750F">
        <w:t>20</w:t>
      </w:r>
      <w:r w:rsidR="0085567E">
        <w:t>20 (parcial)</w:t>
      </w:r>
      <w:r w:rsidR="00890D4A">
        <w:t>.</w:t>
      </w:r>
      <w:r w:rsidR="00173CBE">
        <w:t xml:space="preserve"> </w:t>
      </w:r>
    </w:p>
    <w:p w14:paraId="7E436A5F" w14:textId="04D9BCC2" w:rsidR="00322569" w:rsidRDefault="00322569" w:rsidP="006A139A">
      <w:pPr>
        <w:jc w:val="center"/>
      </w:pPr>
    </w:p>
    <w:p w14:paraId="18B10DB7" w14:textId="1A1863B3" w:rsidR="00912025" w:rsidRDefault="00C221E3" w:rsidP="00912025">
      <w:pPr>
        <w:jc w:val="center"/>
      </w:pPr>
      <w:r>
        <w:rPr>
          <w:noProof/>
        </w:rPr>
        <w:drawing>
          <wp:inline distT="0" distB="0" distL="0" distR="0" wp14:anchorId="34B59329" wp14:editId="38E0ED9F">
            <wp:extent cx="5187950" cy="461185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tcru.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04666" cy="4626719"/>
                    </a:xfrm>
                    <a:prstGeom prst="rect">
                      <a:avLst/>
                    </a:prstGeom>
                  </pic:spPr>
                </pic:pic>
              </a:graphicData>
            </a:graphic>
          </wp:inline>
        </w:drawing>
      </w:r>
    </w:p>
    <w:p w14:paraId="741FB4C2" w14:textId="212603C2" w:rsidR="00934315" w:rsidRPr="00934315" w:rsidRDefault="00912025" w:rsidP="001B3311">
      <w:pPr>
        <w:ind w:left="1134" w:hanging="1134"/>
      </w:pPr>
      <w:bookmarkStart w:id="70" w:name="_Ref508866734"/>
      <w:r>
        <w:rPr>
          <w:b/>
        </w:rPr>
        <w:t>F</w:t>
      </w:r>
      <w:r w:rsidR="00C71586" w:rsidRPr="00C71586">
        <w:rPr>
          <w:b/>
        </w:rPr>
        <w:t xml:space="preserve">igura </w:t>
      </w:r>
      <w:r w:rsidR="00C71586" w:rsidRPr="00C71586">
        <w:rPr>
          <w:b/>
        </w:rPr>
        <w:fldChar w:fldCharType="begin"/>
      </w:r>
      <w:r w:rsidR="00C71586" w:rsidRPr="00C71586">
        <w:rPr>
          <w:b/>
        </w:rPr>
        <w:instrText xml:space="preserve"> SEQ Figura \* ARABIC </w:instrText>
      </w:r>
      <w:r w:rsidR="00C71586" w:rsidRPr="00C71586">
        <w:rPr>
          <w:b/>
        </w:rPr>
        <w:fldChar w:fldCharType="separate"/>
      </w:r>
      <w:r w:rsidR="000B610D">
        <w:rPr>
          <w:b/>
          <w:noProof/>
        </w:rPr>
        <w:t>18</w:t>
      </w:r>
      <w:r w:rsidR="00C71586" w:rsidRPr="00C71586">
        <w:rPr>
          <w:b/>
        </w:rPr>
        <w:fldChar w:fldCharType="end"/>
      </w:r>
      <w:bookmarkEnd w:id="70"/>
      <w:r w:rsidR="00890D4A">
        <w:rPr>
          <w:b/>
        </w:rPr>
        <w:t>.</w:t>
      </w:r>
      <w:r w:rsidR="00C71586">
        <w:tab/>
      </w:r>
      <w:r>
        <w:t xml:space="preserve">Composición de </w:t>
      </w:r>
      <w:r w:rsidR="00934315">
        <w:t>tallas</w:t>
      </w:r>
      <w:r>
        <w:t xml:space="preserve"> de </w:t>
      </w:r>
      <w:r w:rsidR="00FC2329">
        <w:t>anchoveta centro-norte</w:t>
      </w:r>
      <w:r w:rsidR="006A139A">
        <w:t xml:space="preserve"> obtenidas en </w:t>
      </w:r>
      <w:r>
        <w:t>los cruceros acústicos</w:t>
      </w:r>
      <w:r w:rsidR="006A139A">
        <w:t xml:space="preserve"> realizados en el mes de febrero </w:t>
      </w:r>
      <w:r w:rsidR="00B84981">
        <w:t xml:space="preserve">entre </w:t>
      </w:r>
      <w:r w:rsidR="00FC2329">
        <w:t>2006</w:t>
      </w:r>
      <w:r w:rsidR="006A139A">
        <w:t xml:space="preserve"> y </w:t>
      </w:r>
      <w:r w:rsidR="00FC2329">
        <w:t>20</w:t>
      </w:r>
      <w:r w:rsidR="00533750">
        <w:t>20</w:t>
      </w:r>
      <w:r w:rsidR="00890D4A">
        <w:t>.</w:t>
      </w:r>
      <w:r w:rsidR="00775596">
        <w:t xml:space="preserve"> </w:t>
      </w:r>
    </w:p>
    <w:p w14:paraId="50134FF3" w14:textId="42313088" w:rsidR="00934315" w:rsidRDefault="00934315" w:rsidP="000C1ADB">
      <w:pPr>
        <w:rPr>
          <w:color w:val="0000FF"/>
        </w:rPr>
        <w:sectPr w:rsidR="00934315" w:rsidSect="00AA68B0">
          <w:headerReference w:type="default" r:id="rId61"/>
          <w:pgSz w:w="15840" w:h="12240" w:orient="landscape"/>
          <w:pgMar w:top="1701" w:right="1417" w:bottom="1701" w:left="1417" w:header="708" w:footer="708" w:gutter="0"/>
          <w:cols w:space="708"/>
          <w:docGrid w:linePitch="360"/>
        </w:sectPr>
      </w:pPr>
    </w:p>
    <w:p w14:paraId="25A8C8F4" w14:textId="77777777" w:rsidR="00934315" w:rsidRDefault="00934315" w:rsidP="00934315">
      <w:pPr>
        <w:pStyle w:val="Ttulo4"/>
      </w:pPr>
      <w:r>
        <w:lastRenderedPageBreak/>
        <w:t>Parámetros de historia de Vida</w:t>
      </w:r>
    </w:p>
    <w:p w14:paraId="324D2049" w14:textId="77777777" w:rsidR="00934315" w:rsidRDefault="00934315" w:rsidP="00792DBA">
      <w:pPr>
        <w:pStyle w:val="Ttulo5"/>
      </w:pPr>
      <w:r>
        <w:t>Longitud media de madurez (L50%)</w:t>
      </w:r>
    </w:p>
    <w:p w14:paraId="6AC7F8CE" w14:textId="4602C1A4" w:rsidR="00934315" w:rsidRDefault="00934315" w:rsidP="00934315">
      <w:r>
        <w:t>Ca</w:t>
      </w:r>
      <w:r w:rsidR="00473507">
        <w:t>na</w:t>
      </w:r>
      <w:r>
        <w:t>les y Leal (2009) estimaron a través de estados macroscópicos de desarrollo ovárico, la ojiva de madurez para la anchoveta distribuida en la unidad de pesquería centro-norte</w:t>
      </w:r>
      <w:r w:rsidR="0006651C">
        <w:t>.</w:t>
      </w:r>
      <w:r>
        <w:t xml:space="preserve"> Este análisis señala que la longitud media de madurez (L50%) de la anchoveta en esta zo</w:t>
      </w:r>
      <w:r w:rsidR="00473507">
        <w:t>na</w:t>
      </w:r>
      <w:r>
        <w:t>, estaría en torno a los 12</w:t>
      </w:r>
      <w:r w:rsidR="00E35C71">
        <w:t>,</w:t>
      </w:r>
      <w:r>
        <w:t>5 cm de longitud total (Lt)</w:t>
      </w:r>
      <w:r w:rsidR="0006651C">
        <w:t>.</w:t>
      </w:r>
      <w:r>
        <w:t xml:space="preserve"> Esta estimación es cerca</w:t>
      </w:r>
      <w:r w:rsidR="00473507">
        <w:t>na</w:t>
      </w:r>
      <w:r>
        <w:t xml:space="preserve"> a lo reportado para la anchoveta de la unidad de pesquería norte, sin embargo, se aprecian diferencias en la proporción de hembras maduras por intervalo de talla (</w:t>
      </w:r>
      <w:r w:rsidR="00792DBA" w:rsidRPr="00792DBA">
        <w:fldChar w:fldCharType="begin"/>
      </w:r>
      <w:r w:rsidR="00792DBA" w:rsidRPr="00792DBA">
        <w:instrText xml:space="preserve"> REF _Ref511232650 \h  \* MERGEFORMAT </w:instrText>
      </w:r>
      <w:r w:rsidR="00792DBA" w:rsidRPr="00792DBA">
        <w:fldChar w:fldCharType="separate"/>
      </w:r>
      <w:r w:rsidR="000B610D" w:rsidRPr="000B610D">
        <w:rPr>
          <w:b/>
          <w:iCs/>
          <w:sz w:val="22"/>
        </w:rPr>
        <w:t>Figura 19</w:t>
      </w:r>
      <w:r w:rsidR="00792DBA" w:rsidRPr="00792DBA">
        <w:fldChar w:fldCharType="end"/>
      </w:r>
      <w:r w:rsidRPr="00792DBA">
        <w:t>)</w:t>
      </w:r>
      <w:r w:rsidR="0006651C">
        <w:t>.</w:t>
      </w:r>
      <w:r>
        <w:t xml:space="preserve"> </w:t>
      </w:r>
    </w:p>
    <w:p w14:paraId="385068E4" w14:textId="4D23FE97" w:rsidR="00934315" w:rsidRDefault="00934315" w:rsidP="00934315">
      <w:r>
        <w:t>Dado que la descripción del proceso reproductivo de la anchoveta centro-norte se basó en estados de madurez macroscópica, en el modelo de evaluación se ha usado la ojiva de madurez sexual correspondiente a la zo</w:t>
      </w:r>
      <w:r w:rsidR="00473507">
        <w:t>na</w:t>
      </w:r>
      <w:r>
        <w:t xml:space="preserve"> norte en tanto no se disponga de un análisis basado en estados microscópicos de madurez, de manera de precisar el proceso de maduración de los individuos, disminuyendo la incertidumbre en las estimaciones de abundancia y biomasa de la fracción madura de la población en la zo</w:t>
      </w:r>
      <w:r w:rsidR="00473507">
        <w:t>na</w:t>
      </w:r>
      <w:r>
        <w:t xml:space="preserve"> de estudio</w:t>
      </w:r>
      <w:r w:rsidR="0006651C">
        <w:t>.</w:t>
      </w:r>
    </w:p>
    <w:p w14:paraId="1B5BECB6" w14:textId="77777777" w:rsidR="00934315" w:rsidRPr="00934315" w:rsidRDefault="00934315" w:rsidP="00934315">
      <w:pPr>
        <w:pStyle w:val="Descripcin"/>
        <w:ind w:left="1134" w:hanging="1134"/>
        <w:rPr>
          <w:i w:val="0"/>
          <w:iCs w:val="0"/>
          <w:color w:val="auto"/>
          <w:sz w:val="24"/>
          <w:szCs w:val="22"/>
        </w:rPr>
      </w:pPr>
    </w:p>
    <w:p w14:paraId="5706D75C" w14:textId="6581ADBD" w:rsidR="00934315" w:rsidRPr="00934315" w:rsidRDefault="00792DBA" w:rsidP="00792DBA">
      <w:pPr>
        <w:pStyle w:val="Descripcin"/>
        <w:ind w:left="1134" w:hanging="1134"/>
        <w:jc w:val="center"/>
        <w:rPr>
          <w:i w:val="0"/>
          <w:iCs w:val="0"/>
          <w:color w:val="auto"/>
          <w:sz w:val="24"/>
          <w:szCs w:val="22"/>
        </w:rPr>
      </w:pPr>
      <w:r>
        <w:rPr>
          <w:i w:val="0"/>
          <w:iCs w:val="0"/>
          <w:noProof/>
          <w:color w:val="auto"/>
          <w:sz w:val="24"/>
          <w:szCs w:val="22"/>
          <w:lang w:eastAsia="es-CL"/>
        </w:rPr>
        <w:drawing>
          <wp:inline distT="0" distB="0" distL="0" distR="0" wp14:anchorId="17AA9270" wp14:editId="4A4D2A57">
            <wp:extent cx="3272852" cy="2553537"/>
            <wp:effectExtent l="0" t="0" r="3810" b="0"/>
            <wp:docPr id="905" name="Imagen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8976" cy="2558315"/>
                    </a:xfrm>
                    <a:prstGeom prst="rect">
                      <a:avLst/>
                    </a:prstGeom>
                    <a:noFill/>
                  </pic:spPr>
                </pic:pic>
              </a:graphicData>
            </a:graphic>
          </wp:inline>
        </w:drawing>
      </w:r>
    </w:p>
    <w:p w14:paraId="21620E9E" w14:textId="2939443C" w:rsidR="00934315" w:rsidRPr="00934315" w:rsidRDefault="00934315" w:rsidP="00934315">
      <w:pPr>
        <w:pStyle w:val="Descripcin"/>
        <w:ind w:left="1134" w:hanging="1134"/>
        <w:rPr>
          <w:i w:val="0"/>
          <w:color w:val="auto"/>
          <w:sz w:val="22"/>
          <w:szCs w:val="22"/>
        </w:rPr>
      </w:pPr>
      <w:bookmarkStart w:id="71" w:name="_Ref511232650"/>
      <w:r w:rsidRPr="00934315">
        <w:rPr>
          <w:b/>
          <w:i w:val="0"/>
          <w:iCs w:val="0"/>
          <w:color w:val="auto"/>
          <w:sz w:val="22"/>
          <w:szCs w:val="22"/>
        </w:rPr>
        <w:t xml:space="preserve">Figura </w:t>
      </w:r>
      <w:r w:rsidRPr="00934315">
        <w:rPr>
          <w:b/>
          <w:i w:val="0"/>
          <w:iCs w:val="0"/>
          <w:color w:val="auto"/>
          <w:sz w:val="22"/>
          <w:szCs w:val="22"/>
        </w:rPr>
        <w:fldChar w:fldCharType="begin"/>
      </w:r>
      <w:r w:rsidRPr="00934315">
        <w:rPr>
          <w:b/>
          <w:i w:val="0"/>
          <w:iCs w:val="0"/>
          <w:color w:val="auto"/>
          <w:sz w:val="22"/>
          <w:szCs w:val="22"/>
        </w:rPr>
        <w:instrText xml:space="preserve"> SEQ Figura \* ARABIC </w:instrText>
      </w:r>
      <w:r w:rsidRPr="00934315">
        <w:rPr>
          <w:b/>
          <w:i w:val="0"/>
          <w:iCs w:val="0"/>
          <w:color w:val="auto"/>
          <w:sz w:val="22"/>
          <w:szCs w:val="22"/>
        </w:rPr>
        <w:fldChar w:fldCharType="separate"/>
      </w:r>
      <w:r w:rsidR="000B610D">
        <w:rPr>
          <w:b/>
          <w:i w:val="0"/>
          <w:iCs w:val="0"/>
          <w:noProof/>
          <w:color w:val="auto"/>
          <w:sz w:val="22"/>
          <w:szCs w:val="22"/>
        </w:rPr>
        <w:t>19</w:t>
      </w:r>
      <w:r w:rsidRPr="00934315">
        <w:rPr>
          <w:b/>
          <w:i w:val="0"/>
          <w:iCs w:val="0"/>
          <w:color w:val="auto"/>
          <w:sz w:val="22"/>
          <w:szCs w:val="22"/>
        </w:rPr>
        <w:fldChar w:fldCharType="end"/>
      </w:r>
      <w:bookmarkEnd w:id="71"/>
      <w:r w:rsidR="0006651C">
        <w:rPr>
          <w:b/>
          <w:i w:val="0"/>
          <w:iCs w:val="0"/>
          <w:color w:val="auto"/>
          <w:sz w:val="22"/>
          <w:szCs w:val="22"/>
        </w:rPr>
        <w:t>.</w:t>
      </w:r>
      <w:r w:rsidRPr="00934315">
        <w:rPr>
          <w:b/>
          <w:i w:val="0"/>
          <w:iCs w:val="0"/>
          <w:color w:val="auto"/>
          <w:sz w:val="22"/>
          <w:szCs w:val="22"/>
        </w:rPr>
        <w:tab/>
      </w:r>
      <w:r w:rsidRPr="00934315">
        <w:rPr>
          <w:i w:val="0"/>
          <w:color w:val="auto"/>
          <w:sz w:val="22"/>
          <w:szCs w:val="22"/>
        </w:rPr>
        <w:t>Comparación entre la ojiva de madurez actualmente utilizada para la evaluación (línea segmentada) y la estimada por Ca</w:t>
      </w:r>
      <w:r w:rsidR="00473507">
        <w:rPr>
          <w:i w:val="0"/>
          <w:color w:val="auto"/>
          <w:sz w:val="22"/>
          <w:szCs w:val="22"/>
        </w:rPr>
        <w:t>na</w:t>
      </w:r>
      <w:r w:rsidRPr="00934315">
        <w:rPr>
          <w:i w:val="0"/>
          <w:color w:val="auto"/>
          <w:sz w:val="22"/>
          <w:szCs w:val="22"/>
        </w:rPr>
        <w:t>les y Leal (2009), línea continua (modelo ajustado), puntos (datos observados)</w:t>
      </w:r>
      <w:r w:rsidR="0006651C">
        <w:rPr>
          <w:i w:val="0"/>
          <w:color w:val="auto"/>
          <w:sz w:val="22"/>
          <w:szCs w:val="22"/>
        </w:rPr>
        <w:t>.</w:t>
      </w:r>
    </w:p>
    <w:p w14:paraId="49D78B08" w14:textId="77777777" w:rsidR="00934315" w:rsidRPr="002D2A7E" w:rsidRDefault="00934315" w:rsidP="00934315"/>
    <w:p w14:paraId="53E18756" w14:textId="77777777" w:rsidR="00934315" w:rsidRDefault="00934315" w:rsidP="00792DBA">
      <w:pPr>
        <w:pStyle w:val="Ttulo5"/>
      </w:pPr>
      <w:r>
        <w:lastRenderedPageBreak/>
        <w:t>Crecimiento individual</w:t>
      </w:r>
    </w:p>
    <w:p w14:paraId="12EC7688" w14:textId="17E2F9AC" w:rsidR="00792DBA" w:rsidRDefault="00792DBA" w:rsidP="00792DBA">
      <w:pPr>
        <w:rPr>
          <w:rFonts w:cs="Arial"/>
        </w:rPr>
      </w:pPr>
      <w:r>
        <w:t xml:space="preserve">Se utilizan los parámetros de crecimiento propuestos por </w:t>
      </w:r>
      <w:r w:rsidR="00934315">
        <w:t>Ca</w:t>
      </w:r>
      <w:r w:rsidR="00473507">
        <w:t>na</w:t>
      </w:r>
      <w:r w:rsidR="00934315">
        <w:t>les y Leal (2009) es</w:t>
      </w:r>
      <w:r>
        <w:t xml:space="preserve">pecíficos para la </w:t>
      </w:r>
      <w:r w:rsidR="00934315">
        <w:t xml:space="preserve">anchoveta </w:t>
      </w:r>
      <w:r>
        <w:t>centro-norte</w:t>
      </w:r>
      <w:r w:rsidR="00934315">
        <w:t>,</w:t>
      </w:r>
      <w:r>
        <w:t xml:space="preserve"> estimados en</w:t>
      </w:r>
      <w:r w:rsidRPr="0091565C">
        <w:rPr>
          <w:rFonts w:cs="Arial"/>
        </w:rPr>
        <w:t xml:space="preserve">: </w:t>
      </w:r>
      <w:r w:rsidRPr="0091565C">
        <w:rPr>
          <w:rFonts w:cs="Arial"/>
          <w:b/>
        </w:rPr>
        <w:t>L</w:t>
      </w:r>
      <w:r w:rsidRPr="0091565C">
        <w:rPr>
          <w:rFonts w:cs="Arial"/>
          <w:b/>
          <w:vertAlign w:val="subscript"/>
        </w:rPr>
        <w:t>oo</w:t>
      </w:r>
      <w:r w:rsidRPr="0091565C">
        <w:rPr>
          <w:rFonts w:cs="Arial"/>
          <w:b/>
        </w:rPr>
        <w:t>=18</w:t>
      </w:r>
      <w:r w:rsidR="00E35C71">
        <w:rPr>
          <w:rFonts w:cs="Arial"/>
          <w:b/>
        </w:rPr>
        <w:t>,</w:t>
      </w:r>
      <w:r w:rsidRPr="0091565C">
        <w:rPr>
          <w:rFonts w:cs="Arial"/>
          <w:b/>
        </w:rPr>
        <w:t>75</w:t>
      </w:r>
      <w:r w:rsidRPr="0091565C">
        <w:rPr>
          <w:rFonts w:cs="Arial"/>
        </w:rPr>
        <w:t xml:space="preserve"> cm, </w:t>
      </w:r>
      <w:r w:rsidRPr="0091565C">
        <w:rPr>
          <w:rFonts w:cs="Arial"/>
          <w:b/>
        </w:rPr>
        <w:t>k=0</w:t>
      </w:r>
      <w:r w:rsidR="00E35C71">
        <w:rPr>
          <w:rFonts w:cs="Arial"/>
          <w:b/>
        </w:rPr>
        <w:t>,</w:t>
      </w:r>
      <w:r w:rsidRPr="0091565C">
        <w:rPr>
          <w:rFonts w:cs="Arial"/>
          <w:b/>
        </w:rPr>
        <w:t>91 año</w:t>
      </w:r>
      <w:r w:rsidRPr="0091565C">
        <w:rPr>
          <w:rFonts w:cs="Arial"/>
          <w:b/>
          <w:vertAlign w:val="superscript"/>
        </w:rPr>
        <w:t>-1</w:t>
      </w:r>
      <w:r w:rsidRPr="0091565C">
        <w:rPr>
          <w:rFonts w:cs="Arial"/>
        </w:rPr>
        <w:t xml:space="preserve"> y </w:t>
      </w:r>
      <w:r w:rsidRPr="0091565C">
        <w:rPr>
          <w:rFonts w:cs="Arial"/>
          <w:b/>
        </w:rPr>
        <w:t>to=-0</w:t>
      </w:r>
      <w:r w:rsidR="00E35C71">
        <w:rPr>
          <w:rFonts w:cs="Arial"/>
          <w:b/>
        </w:rPr>
        <w:t>,</w:t>
      </w:r>
      <w:r w:rsidRPr="0091565C">
        <w:rPr>
          <w:rFonts w:cs="Arial"/>
          <w:b/>
        </w:rPr>
        <w:t>01 años</w:t>
      </w:r>
      <w:r w:rsidR="0006651C">
        <w:rPr>
          <w:rFonts w:cs="Arial"/>
        </w:rPr>
        <w:t>.</w:t>
      </w:r>
      <w:r>
        <w:rPr>
          <w:rFonts w:cs="Arial"/>
        </w:rPr>
        <w:t xml:space="preserve"> Estos parámetros son usados en el modelo de evaluación desde el año 2009</w:t>
      </w:r>
      <w:r w:rsidR="00473507">
        <w:rPr>
          <w:rFonts w:cs="Arial"/>
        </w:rPr>
        <w:t>.</w:t>
      </w:r>
      <w:r w:rsidRPr="0091565C">
        <w:rPr>
          <w:rFonts w:cs="Arial"/>
        </w:rPr>
        <w:t xml:space="preserve"> </w:t>
      </w:r>
    </w:p>
    <w:p w14:paraId="2704ABA0" w14:textId="5C3ADA44" w:rsidR="00934315" w:rsidRDefault="00934315" w:rsidP="00792DBA">
      <w:pPr>
        <w:pStyle w:val="Ttulo5"/>
      </w:pPr>
      <w:r>
        <w:t xml:space="preserve">Mortalidad </w:t>
      </w:r>
      <w:r w:rsidR="00473507">
        <w:t>na</w:t>
      </w:r>
      <w:r>
        <w:t>tural</w:t>
      </w:r>
    </w:p>
    <w:p w14:paraId="135E7E00" w14:textId="5BE8B222" w:rsidR="00934315" w:rsidRDefault="00934315" w:rsidP="00934315">
      <w:r>
        <w:t>Ca</w:t>
      </w:r>
      <w:r w:rsidR="00473507">
        <w:t>na</w:t>
      </w:r>
      <w:r>
        <w:t xml:space="preserve">les (2007), estima la mortalidad </w:t>
      </w:r>
      <w:r w:rsidR="00473507">
        <w:t>na</w:t>
      </w:r>
      <w:r>
        <w:t xml:space="preserve">tural (M) para </w:t>
      </w:r>
      <w:r w:rsidR="00792DBA">
        <w:t xml:space="preserve">la </w:t>
      </w:r>
      <w:r>
        <w:t xml:space="preserve">anchoveta </w:t>
      </w:r>
      <w:r w:rsidR="00792DBA">
        <w:t>centro-norte</w:t>
      </w:r>
      <w:r>
        <w:t>, asumiendo un valor compromiso para este parámetro de 0</w:t>
      </w:r>
      <w:r w:rsidR="00E35C71">
        <w:t>,</w:t>
      </w:r>
      <w:r>
        <w:t>87 año</w:t>
      </w:r>
      <w:r w:rsidRPr="00792DBA">
        <w:rPr>
          <w:vertAlign w:val="superscript"/>
        </w:rPr>
        <w:t>-1</w:t>
      </w:r>
      <w:r>
        <w:t xml:space="preserve">, entre </w:t>
      </w:r>
      <w:r w:rsidR="00D04FC1">
        <w:t>distintos métodos</w:t>
      </w:r>
      <w:r w:rsidR="0006651C">
        <w:t>.</w:t>
      </w:r>
      <w:r>
        <w:t xml:space="preserve"> Este valor de M fue usado en las evaluaciones 2007 y 2008</w:t>
      </w:r>
      <w:r w:rsidR="0006651C">
        <w:t>.</w:t>
      </w:r>
      <w:r>
        <w:t xml:space="preserve"> En el año 2009, se incorporan en la evaluación los nuevos parámetros de crecimiento estimados por Ca</w:t>
      </w:r>
      <w:r w:rsidR="00473507">
        <w:t>na</w:t>
      </w:r>
      <w:r>
        <w:t>les y Leal (2009)</w:t>
      </w:r>
      <w:r w:rsidR="0006651C">
        <w:t>.</w:t>
      </w:r>
      <w:r>
        <w:t xml:space="preserve"> Bajo este enfoque y dada la correlación existente entre los parámetros de crecimiento</w:t>
      </w:r>
      <w:r w:rsidR="00B837F3">
        <w:t xml:space="preserve">, los autores corrigen M a través de 4 métodos bioanalógicos: Pauly (1980), Rikhter y Efanov (1976), Hoening (1983), </w:t>
      </w:r>
      <w:r w:rsidR="00B837F3" w:rsidRPr="00B837F3">
        <w:rPr>
          <w:rFonts w:cs="Times New Roman"/>
          <w:szCs w:val="20"/>
        </w:rPr>
        <w:t xml:space="preserve">Hewitt </w:t>
      </w:r>
      <w:r w:rsidR="00DA6A2F">
        <w:rPr>
          <w:rFonts w:cs="Times New Roman"/>
          <w:szCs w:val="20"/>
        </w:rPr>
        <w:t>y</w:t>
      </w:r>
      <w:r w:rsidR="00B837F3" w:rsidRPr="00B837F3">
        <w:rPr>
          <w:rFonts w:cs="Times New Roman"/>
          <w:szCs w:val="20"/>
        </w:rPr>
        <w:t xml:space="preserve"> Hoenig (2005)</w:t>
      </w:r>
      <w:r>
        <w:t xml:space="preserve"> estimado </w:t>
      </w:r>
      <w:r w:rsidR="00B837F3">
        <w:t>un valor de M =</w:t>
      </w:r>
      <w:r>
        <w:t xml:space="preserve"> </w:t>
      </w:r>
      <w:r w:rsidRPr="00792DBA">
        <w:rPr>
          <w:b/>
        </w:rPr>
        <w:t>1</w:t>
      </w:r>
      <w:r w:rsidR="00E35C71">
        <w:rPr>
          <w:b/>
        </w:rPr>
        <w:t>,</w:t>
      </w:r>
      <w:r w:rsidRPr="00792DBA">
        <w:rPr>
          <w:b/>
        </w:rPr>
        <w:t>3 año</w:t>
      </w:r>
      <w:r w:rsidRPr="00792DBA">
        <w:rPr>
          <w:b/>
          <w:vertAlign w:val="superscript"/>
        </w:rPr>
        <w:t>-1</w:t>
      </w:r>
      <w:r w:rsidR="00B837F3">
        <w:t xml:space="preserve"> </w:t>
      </w:r>
    </w:p>
    <w:p w14:paraId="11664EE6" w14:textId="01F3C3E1" w:rsidR="00934315" w:rsidRDefault="00934315" w:rsidP="00934315">
      <w:r>
        <w:t>Cabe destacar que la transición al modelo con los nuevos parámetros estimados por Ca</w:t>
      </w:r>
      <w:r w:rsidR="00473507">
        <w:t>na</w:t>
      </w:r>
      <w:r>
        <w:t>les y Leal (2009) se llevó a cabo en el marco del proceso de Asesoría que IFOP y SSPA mantenía por medio de reuniones bilaterales</w:t>
      </w:r>
      <w:r w:rsidR="0006651C">
        <w:t>.</w:t>
      </w:r>
      <w:r>
        <w:t xml:space="preserve"> En Leal y Bucarey (2009), Anexo </w:t>
      </w:r>
      <w:r w:rsidR="005E6BDC">
        <w:t>2</w:t>
      </w:r>
      <w:r w:rsidR="00792DBA">
        <w:t>,</w:t>
      </w:r>
      <w:r>
        <w:t xml:space="preserve"> se presenta un análisis de sensibilidad al modelo de evaluación con los nuevos parámetros de crecimiento y mortalidad </w:t>
      </w:r>
      <w:r w:rsidR="00473507">
        <w:t>na</w:t>
      </w:r>
      <w:r>
        <w:t>tural, y se contempla su utilización para los estudios venideros</w:t>
      </w:r>
      <w:r w:rsidR="0006651C">
        <w:t>.</w:t>
      </w:r>
      <w:r>
        <w:t xml:space="preserve"> De este modo, dichos parámetros son utilizados en el modelo para el proceso de asesoría 2010 (Leal, 2010)</w:t>
      </w:r>
      <w:r w:rsidR="0006651C">
        <w:t>.</w:t>
      </w:r>
      <w:r>
        <w:t xml:space="preserve"> Actualmente, datos y modelos de evaluación de stock son revisados por el Comité Científico Técnico durante los talleres de revisión de datos, y también, en las presentaciones de resultados como parte del proceso de asesoría permanente que IFOP entrega a la SSPA y CCT-PP</w:t>
      </w:r>
      <w:r w:rsidR="0006651C">
        <w:t>.</w:t>
      </w:r>
    </w:p>
    <w:p w14:paraId="6AC638D3" w14:textId="1F95C5F9" w:rsidR="00B91A88" w:rsidRDefault="0006198A" w:rsidP="00B91A88">
      <w:pPr>
        <w:widowControl w:val="0"/>
        <w:rPr>
          <w:lang w:val="es-AR"/>
        </w:rPr>
      </w:pPr>
      <w:r>
        <w:rPr>
          <w:lang w:val="es-AR"/>
        </w:rPr>
        <w:t xml:space="preserve">Estos resultados fueron presentados </w:t>
      </w:r>
      <w:r w:rsidR="000D506E">
        <w:rPr>
          <w:lang w:val="es-AR"/>
        </w:rPr>
        <w:t>en la 3ª Reunión del</w:t>
      </w:r>
      <w:r>
        <w:rPr>
          <w:lang w:val="es-AR"/>
        </w:rPr>
        <w:t xml:space="preserve"> CCT-PP</w:t>
      </w:r>
      <w:r w:rsidR="000D506E">
        <w:rPr>
          <w:lang w:val="es-AR"/>
        </w:rPr>
        <w:t xml:space="preserve">, </w:t>
      </w:r>
      <w:r w:rsidR="00350297">
        <w:rPr>
          <w:lang w:val="es-AR"/>
        </w:rPr>
        <w:t xml:space="preserve">realizada en mayo de 2018 en dependencias de la SSPA, </w:t>
      </w:r>
      <w:r w:rsidR="000D506E">
        <w:rPr>
          <w:lang w:val="es-AR"/>
        </w:rPr>
        <w:t>en el contexto del</w:t>
      </w:r>
      <w:r>
        <w:rPr>
          <w:lang w:val="es-AR"/>
        </w:rPr>
        <w:t xml:space="preserve"> </w:t>
      </w:r>
      <w:r w:rsidR="000D506E">
        <w:rPr>
          <w:lang w:val="es-AR"/>
        </w:rPr>
        <w:t xml:space="preserve">Taller anual </w:t>
      </w:r>
      <w:r>
        <w:rPr>
          <w:lang w:val="es-AR"/>
        </w:rPr>
        <w:t>de revisión de datos y modelo de la anchoveta centro-norte</w:t>
      </w:r>
      <w:r w:rsidR="00350297">
        <w:rPr>
          <w:lang w:val="es-AR"/>
        </w:rPr>
        <w:t xml:space="preserve">, </w:t>
      </w:r>
      <w:r>
        <w:rPr>
          <w:lang w:val="es-AR"/>
        </w:rPr>
        <w:t xml:space="preserve">quedando establecido el </w:t>
      </w:r>
      <w:r w:rsidRPr="0006198A">
        <w:rPr>
          <w:b/>
          <w:lang w:val="es-AR"/>
        </w:rPr>
        <w:t>modelo base</w:t>
      </w:r>
      <w:r>
        <w:rPr>
          <w:lang w:val="es-AR"/>
        </w:rPr>
        <w:t xml:space="preserve">, a partir del cual se hace la recomendación </w:t>
      </w:r>
      <w:r w:rsidR="00B84981">
        <w:rPr>
          <w:lang w:val="es-AR"/>
        </w:rPr>
        <w:t>de</w:t>
      </w:r>
      <w:r>
        <w:rPr>
          <w:lang w:val="es-AR"/>
        </w:rPr>
        <w:t xml:space="preserve"> </w:t>
      </w:r>
      <w:r w:rsidR="00B84981">
        <w:rPr>
          <w:lang w:val="es-AR"/>
        </w:rPr>
        <w:t>cada año</w:t>
      </w:r>
      <w:r w:rsidR="00350297">
        <w:rPr>
          <w:lang w:val="es-AR"/>
        </w:rPr>
        <w:t xml:space="preserve"> (CCT-PP, Acta de Reunión 03/2018)</w:t>
      </w:r>
      <w:r>
        <w:rPr>
          <w:lang w:val="es-AR"/>
        </w:rPr>
        <w:t>.</w:t>
      </w:r>
    </w:p>
    <w:p w14:paraId="704C4232" w14:textId="1B34EE2C" w:rsidR="00AA4648" w:rsidRDefault="00AA4648" w:rsidP="00B91A88">
      <w:pPr>
        <w:widowControl w:val="0"/>
        <w:rPr>
          <w:lang w:val="es-AR"/>
        </w:rPr>
      </w:pPr>
    </w:p>
    <w:p w14:paraId="58A1DD7B" w14:textId="77777777" w:rsidR="00AA4648" w:rsidRDefault="00AA4648" w:rsidP="00B91A88">
      <w:pPr>
        <w:widowControl w:val="0"/>
        <w:rPr>
          <w:lang w:val="es-AR"/>
        </w:rPr>
      </w:pPr>
    </w:p>
    <w:p w14:paraId="0103D804" w14:textId="5D08E7D2" w:rsidR="00AA4648" w:rsidRDefault="00AA4648">
      <w:pPr>
        <w:spacing w:line="259" w:lineRule="auto"/>
        <w:jc w:val="left"/>
      </w:pPr>
      <w:r>
        <w:br w:type="page"/>
      </w:r>
    </w:p>
    <w:p w14:paraId="0FEF02F5" w14:textId="0527FF96" w:rsidR="000C1ADB" w:rsidRDefault="00F24C36" w:rsidP="00F24C36">
      <w:pPr>
        <w:pStyle w:val="Ttulo3"/>
        <w:numPr>
          <w:ilvl w:val="0"/>
          <w:numId w:val="0"/>
        </w:numPr>
        <w:ind w:left="284"/>
      </w:pPr>
      <w:bookmarkStart w:id="72" w:name="_Toc51055445"/>
      <w:r>
        <w:lastRenderedPageBreak/>
        <w:t>4.1.2</w:t>
      </w:r>
      <w:r>
        <w:tab/>
      </w:r>
      <w:r w:rsidR="00EA73E5">
        <w:t>Diagnóstico del modelo de evaluación de stock</w:t>
      </w:r>
      <w:bookmarkEnd w:id="72"/>
    </w:p>
    <w:p w14:paraId="49BD1427" w14:textId="77777777" w:rsidR="00EA73E5" w:rsidRDefault="00EA73E5" w:rsidP="00EA73E5">
      <w:pPr>
        <w:pStyle w:val="Ttulo5"/>
      </w:pPr>
      <w:r w:rsidRPr="00791375">
        <w:t>Ajuste del modelo a los datos</w:t>
      </w:r>
      <w:r w:rsidRPr="00E81FF2">
        <w:t xml:space="preserve"> </w:t>
      </w:r>
      <w:r w:rsidR="002537EF">
        <w:t>y análisis de residuos</w:t>
      </w:r>
    </w:p>
    <w:p w14:paraId="7EB1D96D" w14:textId="0C508B7A" w:rsidR="001A5ABD" w:rsidRPr="00C512BB" w:rsidRDefault="009A5702" w:rsidP="00D06FFF">
      <w:pPr>
        <w:pStyle w:val="Figura"/>
        <w:ind w:left="0" w:firstLine="0"/>
        <w:rPr>
          <w:rFonts w:cs="Arial"/>
          <w:sz w:val="24"/>
          <w:szCs w:val="24"/>
          <w:lang w:val="es-ES_tradnl"/>
        </w:rPr>
      </w:pPr>
      <w:r>
        <w:rPr>
          <w:rFonts w:cs="Arial"/>
          <w:sz w:val="24"/>
          <w:szCs w:val="24"/>
        </w:rPr>
        <w:t>E</w:t>
      </w:r>
      <w:r w:rsidR="00DA07E9" w:rsidRPr="00F707D9">
        <w:rPr>
          <w:rFonts w:cs="Arial"/>
          <w:sz w:val="24"/>
          <w:szCs w:val="24"/>
          <w:lang w:val="es-ES_tradnl"/>
        </w:rPr>
        <w:t xml:space="preserve">l modelo tiene la capacidad de reproducir </w:t>
      </w:r>
      <w:r w:rsidR="006872B6">
        <w:rPr>
          <w:rFonts w:cs="Arial"/>
          <w:sz w:val="24"/>
          <w:szCs w:val="24"/>
          <w:lang w:val="es-ES_tradnl"/>
        </w:rPr>
        <w:t xml:space="preserve">satisfactoriamente </w:t>
      </w:r>
      <w:r w:rsidR="00DA07E9" w:rsidRPr="00F707D9">
        <w:rPr>
          <w:rFonts w:cs="Arial"/>
          <w:sz w:val="24"/>
          <w:szCs w:val="24"/>
          <w:lang w:val="es-ES_tradnl"/>
        </w:rPr>
        <w:t>la serie de desembarques</w:t>
      </w:r>
      <w:r w:rsidR="0092692C">
        <w:rPr>
          <w:rFonts w:cs="Arial"/>
          <w:sz w:val="24"/>
          <w:szCs w:val="24"/>
          <w:lang w:val="es-ES_tradnl"/>
        </w:rPr>
        <w:t xml:space="preserve">, </w:t>
      </w:r>
      <w:r w:rsidR="00191C9D">
        <w:rPr>
          <w:rFonts w:cs="Arial"/>
          <w:sz w:val="24"/>
          <w:szCs w:val="24"/>
          <w:lang w:val="es-ES_tradnl"/>
        </w:rPr>
        <w:t xml:space="preserve">lo que es </w:t>
      </w:r>
      <w:r w:rsidR="0092692C">
        <w:rPr>
          <w:rFonts w:cs="Arial"/>
          <w:sz w:val="24"/>
          <w:szCs w:val="24"/>
          <w:lang w:val="es-ES_tradnl"/>
        </w:rPr>
        <w:t>consistente con el peso relativo asignado a esta pieza de información (cv =0,05</w:t>
      </w:r>
      <w:r w:rsidR="004E66F2">
        <w:rPr>
          <w:rFonts w:cs="Arial"/>
          <w:sz w:val="24"/>
          <w:szCs w:val="24"/>
          <w:lang w:val="es-ES_tradnl"/>
        </w:rPr>
        <w:t xml:space="preserve">, </w:t>
      </w:r>
      <w:r w:rsidR="00B84981" w:rsidRPr="00B84981">
        <w:rPr>
          <w:rFonts w:cs="Arial"/>
          <w:b/>
          <w:bCs/>
          <w:sz w:val="24"/>
          <w:szCs w:val="24"/>
          <w:lang w:val="es-ES_tradnl"/>
        </w:rPr>
        <w:fldChar w:fldCharType="begin"/>
      </w:r>
      <w:r w:rsidR="00B84981" w:rsidRPr="00B84981">
        <w:rPr>
          <w:rFonts w:cs="Arial"/>
          <w:b/>
          <w:bCs/>
          <w:sz w:val="24"/>
          <w:szCs w:val="24"/>
          <w:lang w:val="es-ES_tradnl"/>
        </w:rPr>
        <w:instrText xml:space="preserve"> REF _Ref6193669 \h  \* MERGEFORMAT </w:instrText>
      </w:r>
      <w:r w:rsidR="00B84981" w:rsidRPr="00B84981">
        <w:rPr>
          <w:rFonts w:cs="Arial"/>
          <w:b/>
          <w:bCs/>
          <w:sz w:val="24"/>
          <w:szCs w:val="24"/>
          <w:lang w:val="es-ES_tradnl"/>
        </w:rPr>
      </w:r>
      <w:r w:rsidR="00B84981" w:rsidRPr="00B84981">
        <w:rPr>
          <w:rFonts w:cs="Arial"/>
          <w:b/>
          <w:bCs/>
          <w:sz w:val="24"/>
          <w:szCs w:val="24"/>
          <w:lang w:val="es-ES_tradnl"/>
        </w:rPr>
        <w:fldChar w:fldCharType="separate"/>
      </w:r>
      <w:r w:rsidR="000B610D" w:rsidRPr="000B610D">
        <w:rPr>
          <w:b/>
          <w:bCs/>
          <w:color w:val="0D0D0D" w:themeColor="text1" w:themeTint="F2"/>
          <w:sz w:val="24"/>
          <w:szCs w:val="24"/>
        </w:rPr>
        <w:t xml:space="preserve">Figura </w:t>
      </w:r>
      <w:r w:rsidR="000B610D" w:rsidRPr="000B610D">
        <w:rPr>
          <w:b/>
          <w:bCs/>
          <w:noProof/>
          <w:color w:val="0D0D0D" w:themeColor="text1" w:themeTint="F2"/>
          <w:sz w:val="24"/>
          <w:szCs w:val="24"/>
        </w:rPr>
        <w:t>20</w:t>
      </w:r>
      <w:r w:rsidR="00B84981" w:rsidRPr="00B84981">
        <w:rPr>
          <w:rFonts w:cs="Arial"/>
          <w:b/>
          <w:bCs/>
          <w:sz w:val="24"/>
          <w:szCs w:val="24"/>
          <w:lang w:val="es-ES_tradnl"/>
        </w:rPr>
        <w:fldChar w:fldCharType="end"/>
      </w:r>
      <w:r w:rsidR="00943316" w:rsidRPr="00943316">
        <w:rPr>
          <w:rFonts w:cs="Arial"/>
          <w:sz w:val="24"/>
          <w:szCs w:val="24"/>
          <w:lang w:val="es-ES_tradnl"/>
        </w:rPr>
        <w:fldChar w:fldCharType="begin"/>
      </w:r>
      <w:r w:rsidR="00943316" w:rsidRPr="00943316">
        <w:rPr>
          <w:rFonts w:cs="Arial"/>
          <w:sz w:val="24"/>
          <w:szCs w:val="24"/>
          <w:lang w:val="es-ES_tradnl"/>
        </w:rPr>
        <w:instrText xml:space="preserve"> REF _Ref6193662 \h  \* MERGEFORMAT </w:instrText>
      </w:r>
      <w:r w:rsidR="00943316" w:rsidRPr="00943316">
        <w:rPr>
          <w:rFonts w:cs="Arial"/>
          <w:sz w:val="24"/>
          <w:szCs w:val="24"/>
          <w:lang w:val="es-ES_tradnl"/>
        </w:rPr>
      </w:r>
      <w:r w:rsidR="00943316" w:rsidRPr="00943316">
        <w:rPr>
          <w:rFonts w:cs="Arial"/>
          <w:sz w:val="24"/>
          <w:szCs w:val="24"/>
          <w:lang w:val="es-ES_tradnl"/>
        </w:rPr>
        <w:fldChar w:fldCharType="separate"/>
      </w:r>
      <w:r w:rsidR="000B610D" w:rsidRPr="00943316">
        <w:rPr>
          <w:b/>
          <w:color w:val="0D0D0D" w:themeColor="text1" w:themeTint="F2"/>
          <w:szCs w:val="22"/>
        </w:rPr>
        <w:t xml:space="preserve">Figura </w:t>
      </w:r>
      <w:r w:rsidR="000B610D">
        <w:rPr>
          <w:b/>
          <w:i/>
          <w:noProof/>
          <w:color w:val="0D0D0D" w:themeColor="text1" w:themeTint="F2"/>
          <w:szCs w:val="22"/>
        </w:rPr>
        <w:t>20</w:t>
      </w:r>
      <w:r w:rsidR="000B610D" w:rsidRPr="000B610D">
        <w:rPr>
          <w:b/>
          <w:i/>
          <w:noProof/>
          <w:color w:val="0D0D0D" w:themeColor="text1" w:themeTint="F2"/>
          <w:szCs w:val="22"/>
        </w:rPr>
        <w:t>.</w:t>
      </w:r>
      <w:r w:rsidR="000B610D" w:rsidRPr="00943316">
        <w:rPr>
          <w:color w:val="0D0D0D" w:themeColor="text1" w:themeTint="F2"/>
          <w:szCs w:val="22"/>
        </w:rPr>
        <w:tab/>
      </w:r>
      <w:r w:rsidR="000B610D" w:rsidRPr="00943316">
        <w:rPr>
          <w:rFonts w:cs="Arial"/>
          <w:color w:val="0D0D0D" w:themeColor="text1" w:themeTint="F2"/>
          <w:szCs w:val="22"/>
          <w:lang w:val="es-ES_tradnl"/>
        </w:rPr>
        <w:t xml:space="preserve">Ajuste de los desembarques de la anchoveta centro-norte. Los </w:t>
      </w:r>
      <w:r w:rsidR="000B610D">
        <w:rPr>
          <w:rFonts w:cs="Arial"/>
          <w:color w:val="0D0D0D" w:themeColor="text1" w:themeTint="F2"/>
          <w:szCs w:val="22"/>
          <w:lang w:val="es-ES_tradnl"/>
        </w:rPr>
        <w:t>puntos</w:t>
      </w:r>
      <w:r w:rsidR="000B610D" w:rsidRPr="00943316">
        <w:rPr>
          <w:rFonts w:cs="Arial"/>
          <w:color w:val="0D0D0D" w:themeColor="text1" w:themeTint="F2"/>
          <w:szCs w:val="22"/>
          <w:lang w:val="es-ES_tradnl"/>
        </w:rPr>
        <w:t xml:space="preserve"> representan los datos observados junto al intervalo de confianza IC=95%. La línea </w:t>
      </w:r>
      <w:r w:rsidR="000B610D">
        <w:rPr>
          <w:rFonts w:cs="Arial"/>
          <w:color w:val="0D0D0D" w:themeColor="text1" w:themeTint="F2"/>
          <w:szCs w:val="22"/>
          <w:lang w:val="es-ES_tradnl"/>
        </w:rPr>
        <w:t>negra</w:t>
      </w:r>
      <w:r w:rsidR="000B610D" w:rsidRPr="00943316">
        <w:rPr>
          <w:rFonts w:cs="Arial"/>
          <w:color w:val="0D0D0D" w:themeColor="text1" w:themeTint="F2"/>
          <w:szCs w:val="22"/>
          <w:lang w:val="es-ES_tradnl"/>
        </w:rPr>
        <w:t xml:space="preserve"> corresponde a las predicciones del modelo estadístico</w:t>
      </w:r>
      <w:r w:rsidR="000B610D">
        <w:rPr>
          <w:rFonts w:cs="Arial"/>
          <w:color w:val="0D0D0D" w:themeColor="text1" w:themeTint="F2"/>
          <w:szCs w:val="22"/>
          <w:lang w:val="es-ES_tradnl"/>
        </w:rPr>
        <w:t xml:space="preserve"> de septiembre 2020 y la línea roja la evaluación anterior (abril 2020)</w:t>
      </w:r>
      <w:r w:rsidR="000B610D" w:rsidRPr="00943316">
        <w:rPr>
          <w:color w:val="0D0D0D" w:themeColor="text1" w:themeTint="F2"/>
          <w:szCs w:val="22"/>
        </w:rPr>
        <w:t xml:space="preserve">. </w:t>
      </w:r>
      <w:r w:rsidR="000B610D">
        <w:rPr>
          <w:color w:val="0D0D0D" w:themeColor="text1" w:themeTint="F2"/>
          <w:szCs w:val="22"/>
        </w:rPr>
        <w:t>S</w:t>
      </w:r>
      <w:r w:rsidR="000B610D" w:rsidRPr="000B610D">
        <w:rPr>
          <w:color w:val="0D0D0D" w:themeColor="text1" w:themeTint="F2"/>
          <w:szCs w:val="22"/>
        </w:rPr>
        <w:t>e</w:t>
      </w:r>
      <w:r w:rsidR="000B610D" w:rsidRPr="00943316">
        <w:rPr>
          <w:rFonts w:cs="Arial"/>
          <w:color w:val="0D0D0D" w:themeColor="text1" w:themeTint="F2"/>
          <w:szCs w:val="22"/>
          <w:lang w:val="es-ES_tradnl"/>
        </w:rPr>
        <w:t xml:space="preserve"> </w:t>
      </w:r>
      <w:r w:rsidR="000B610D">
        <w:rPr>
          <w:rFonts w:cs="Arial"/>
          <w:color w:val="0D0D0D" w:themeColor="text1" w:themeTint="F2"/>
          <w:szCs w:val="22"/>
          <w:lang w:val="es-ES_tradnl"/>
        </w:rPr>
        <w:t>p</w:t>
      </w:r>
      <w:r w:rsidR="000B610D" w:rsidRPr="00943316">
        <w:rPr>
          <w:rFonts w:cs="Arial"/>
          <w:color w:val="0D0D0D" w:themeColor="text1" w:themeTint="F2"/>
          <w:szCs w:val="22"/>
          <w:lang w:val="es-ES_tradnl"/>
        </w:rPr>
        <w:t>resenta</w:t>
      </w:r>
      <w:r w:rsidR="000B610D">
        <w:rPr>
          <w:rFonts w:cs="Arial"/>
          <w:color w:val="0D0D0D" w:themeColor="text1" w:themeTint="F2"/>
          <w:szCs w:val="22"/>
          <w:lang w:val="es-ES_tradnl"/>
        </w:rPr>
        <w:t>n</w:t>
      </w:r>
      <w:r w:rsidR="000B610D" w:rsidRPr="00943316">
        <w:rPr>
          <w:rFonts w:cs="Arial"/>
          <w:color w:val="0D0D0D" w:themeColor="text1" w:themeTint="F2"/>
          <w:szCs w:val="22"/>
          <w:lang w:val="es-ES_tradnl"/>
        </w:rPr>
        <w:t xml:space="preserve"> los residuales entre los valores observados y predichos por el modelo.</w:t>
      </w:r>
      <w:r w:rsidR="00943316" w:rsidRPr="00943316">
        <w:rPr>
          <w:rFonts w:cs="Arial"/>
          <w:sz w:val="24"/>
          <w:szCs w:val="24"/>
          <w:lang w:val="es-ES_tradnl"/>
        </w:rPr>
        <w:fldChar w:fldCharType="end"/>
      </w:r>
      <w:r w:rsidR="00533750">
        <w:rPr>
          <w:rFonts w:cs="Arial"/>
          <w:sz w:val="24"/>
          <w:szCs w:val="24"/>
          <w:lang w:val="es-ES_tradnl"/>
        </w:rPr>
        <w:t>). La</w:t>
      </w:r>
      <w:r w:rsidR="00DA07E9" w:rsidRPr="00F707D9">
        <w:rPr>
          <w:rFonts w:cs="Arial"/>
          <w:sz w:val="24"/>
          <w:szCs w:val="24"/>
          <w:lang w:val="es-ES_tradnl"/>
        </w:rPr>
        <w:t xml:space="preserve"> biomasa de los cruceros se ajusta </w:t>
      </w:r>
      <w:r w:rsidR="006872B6">
        <w:rPr>
          <w:rFonts w:cs="Arial"/>
          <w:sz w:val="24"/>
          <w:szCs w:val="24"/>
          <w:lang w:val="es-ES_tradnl"/>
        </w:rPr>
        <w:t>adecuadamente</w:t>
      </w:r>
      <w:r w:rsidR="00DA07E9" w:rsidRPr="00F707D9">
        <w:rPr>
          <w:rFonts w:cs="Arial"/>
          <w:sz w:val="24"/>
          <w:szCs w:val="24"/>
          <w:lang w:val="es-ES_tradnl"/>
        </w:rPr>
        <w:t>, aunque no alcanza el valor estimado para los años 2006</w:t>
      </w:r>
      <w:r w:rsidR="006C6AE5">
        <w:rPr>
          <w:rFonts w:cs="Arial"/>
          <w:sz w:val="24"/>
          <w:szCs w:val="24"/>
          <w:lang w:val="es-ES_tradnl"/>
        </w:rPr>
        <w:t xml:space="preserve"> y</w:t>
      </w:r>
      <w:r w:rsidR="00DA07E9" w:rsidRPr="00F707D9">
        <w:rPr>
          <w:rFonts w:cs="Arial"/>
          <w:sz w:val="24"/>
          <w:szCs w:val="24"/>
          <w:lang w:val="es-ES_tradnl"/>
        </w:rPr>
        <w:t xml:space="preserve"> 2013, ni la brusca caída del año 2009</w:t>
      </w:r>
      <w:r w:rsidR="0006651C" w:rsidRPr="00F707D9">
        <w:rPr>
          <w:rFonts w:cs="Arial"/>
          <w:sz w:val="24"/>
          <w:szCs w:val="24"/>
          <w:lang w:val="es-ES_tradnl"/>
        </w:rPr>
        <w:t>.</w:t>
      </w:r>
      <w:r w:rsidR="00DA07E9" w:rsidRPr="00F707D9">
        <w:rPr>
          <w:rFonts w:cs="Arial"/>
          <w:sz w:val="24"/>
          <w:szCs w:val="24"/>
          <w:lang w:val="es-ES_tradnl"/>
        </w:rPr>
        <w:t xml:space="preserve"> </w:t>
      </w:r>
      <w:r w:rsidR="002F4AC3">
        <w:rPr>
          <w:rFonts w:cs="Arial"/>
          <w:sz w:val="24"/>
          <w:szCs w:val="24"/>
          <w:lang w:val="es-ES_tradnl"/>
        </w:rPr>
        <w:t xml:space="preserve">Para el año 2019 el modelo sugiere </w:t>
      </w:r>
      <w:r w:rsidR="000C1BF0">
        <w:rPr>
          <w:rFonts w:cs="Arial"/>
          <w:sz w:val="24"/>
          <w:szCs w:val="24"/>
          <w:lang w:val="es-ES_tradnl"/>
        </w:rPr>
        <w:t xml:space="preserve">que el crucero sobreestimó el nivel de biomasa vulnerable a inicios de año, en tanto que para el 2020 </w:t>
      </w:r>
      <w:r w:rsidR="00D93DA9">
        <w:rPr>
          <w:rFonts w:cs="Arial"/>
          <w:sz w:val="24"/>
          <w:szCs w:val="24"/>
          <w:lang w:val="es-ES_tradnl"/>
        </w:rPr>
        <w:t>el modelo</w:t>
      </w:r>
      <w:r w:rsidR="004E66F2">
        <w:rPr>
          <w:rFonts w:cs="Arial"/>
          <w:sz w:val="24"/>
          <w:szCs w:val="24"/>
          <w:lang w:val="es-ES_tradnl"/>
        </w:rPr>
        <w:t xml:space="preserve"> sugiere un valor </w:t>
      </w:r>
      <w:r w:rsidR="00D93DA9">
        <w:rPr>
          <w:rFonts w:cs="Arial"/>
          <w:sz w:val="24"/>
          <w:szCs w:val="24"/>
          <w:lang w:val="es-ES_tradnl"/>
        </w:rPr>
        <w:t>mayor, cercano</w:t>
      </w:r>
      <w:r w:rsidR="004E66F2">
        <w:rPr>
          <w:rFonts w:cs="Arial"/>
          <w:sz w:val="24"/>
          <w:szCs w:val="24"/>
          <w:lang w:val="es-ES_tradnl"/>
        </w:rPr>
        <w:t xml:space="preserve"> al límite superior del intervalo de confianza</w:t>
      </w:r>
      <w:r w:rsidR="00F81D87">
        <w:rPr>
          <w:rFonts w:cs="Arial"/>
          <w:sz w:val="24"/>
          <w:szCs w:val="24"/>
          <w:lang w:val="es-ES_tradnl"/>
        </w:rPr>
        <w:t xml:space="preserve"> (</w:t>
      </w:r>
      <w:r w:rsidR="007E050B" w:rsidRPr="007E050B">
        <w:rPr>
          <w:rFonts w:cs="Arial"/>
          <w:sz w:val="24"/>
          <w:szCs w:val="24"/>
          <w:lang w:val="es-ES_tradnl"/>
        </w:rPr>
        <w:fldChar w:fldCharType="begin"/>
      </w:r>
      <w:r w:rsidR="007E050B" w:rsidRPr="007E050B">
        <w:rPr>
          <w:rFonts w:cs="Arial"/>
          <w:sz w:val="24"/>
          <w:szCs w:val="24"/>
          <w:lang w:val="es-ES_tradnl"/>
        </w:rPr>
        <w:instrText xml:space="preserve"> REF _Ref524625946 \h  \* MERGEFORMAT </w:instrText>
      </w:r>
      <w:r w:rsidR="007E050B" w:rsidRPr="007E050B">
        <w:rPr>
          <w:rFonts w:cs="Arial"/>
          <w:sz w:val="24"/>
          <w:szCs w:val="24"/>
          <w:lang w:val="es-ES_tradnl"/>
        </w:rPr>
      </w:r>
      <w:r w:rsidR="007E050B" w:rsidRPr="007E050B">
        <w:rPr>
          <w:rFonts w:cs="Arial"/>
          <w:sz w:val="24"/>
          <w:szCs w:val="24"/>
          <w:lang w:val="es-ES_tradnl"/>
        </w:rPr>
        <w:fldChar w:fldCharType="separate"/>
      </w:r>
      <w:r w:rsidR="000B610D" w:rsidRPr="000B610D">
        <w:rPr>
          <w:b/>
          <w:sz w:val="24"/>
          <w:szCs w:val="24"/>
        </w:rPr>
        <w:t xml:space="preserve">Figura </w:t>
      </w:r>
      <w:r w:rsidR="000B610D" w:rsidRPr="000B610D">
        <w:rPr>
          <w:b/>
          <w:noProof/>
          <w:sz w:val="24"/>
          <w:szCs w:val="24"/>
        </w:rPr>
        <w:t>21</w:t>
      </w:r>
      <w:r w:rsidR="007E050B" w:rsidRPr="007E050B">
        <w:rPr>
          <w:rFonts w:cs="Arial"/>
          <w:sz w:val="24"/>
          <w:szCs w:val="24"/>
          <w:lang w:val="es-ES_tradnl"/>
        </w:rPr>
        <w:fldChar w:fldCharType="end"/>
      </w:r>
      <w:r w:rsidR="00F81D87">
        <w:rPr>
          <w:rFonts w:cs="Arial"/>
          <w:sz w:val="24"/>
          <w:szCs w:val="24"/>
          <w:lang w:val="es-ES_tradnl"/>
        </w:rPr>
        <w:t>)</w:t>
      </w:r>
      <w:r w:rsidR="0006651C" w:rsidRPr="00F707D9">
        <w:rPr>
          <w:rFonts w:cs="Arial"/>
          <w:sz w:val="24"/>
          <w:szCs w:val="24"/>
          <w:lang w:val="es-ES_tradnl"/>
        </w:rPr>
        <w:t>.</w:t>
      </w:r>
      <w:r w:rsidR="00DA07E9" w:rsidRPr="00F707D9">
        <w:rPr>
          <w:rFonts w:cs="Arial"/>
          <w:sz w:val="24"/>
          <w:szCs w:val="24"/>
          <w:lang w:val="es-ES_tradnl"/>
        </w:rPr>
        <w:t xml:space="preserve"> E</w:t>
      </w:r>
      <w:r w:rsidR="00003CA2">
        <w:rPr>
          <w:rFonts w:cs="Arial"/>
          <w:sz w:val="24"/>
          <w:szCs w:val="24"/>
          <w:lang w:val="es-ES_tradnl"/>
        </w:rPr>
        <w:t xml:space="preserve">n relación con </w:t>
      </w:r>
      <w:r w:rsidR="00DA07E9" w:rsidRPr="00F707D9">
        <w:rPr>
          <w:rFonts w:cs="Arial"/>
          <w:sz w:val="24"/>
          <w:szCs w:val="24"/>
          <w:lang w:val="es-ES_tradnl"/>
        </w:rPr>
        <w:t xml:space="preserve">la CPUE </w:t>
      </w:r>
      <w:r w:rsidR="00F00C8A">
        <w:rPr>
          <w:rFonts w:cs="Arial"/>
          <w:sz w:val="24"/>
          <w:szCs w:val="24"/>
          <w:lang w:val="es-ES_tradnl"/>
        </w:rPr>
        <w:t>industrial</w:t>
      </w:r>
      <w:r w:rsidR="00003CA2">
        <w:rPr>
          <w:rFonts w:cs="Arial"/>
          <w:sz w:val="24"/>
          <w:szCs w:val="24"/>
          <w:lang w:val="es-ES_tradnl"/>
        </w:rPr>
        <w:t>, se observa u</w:t>
      </w:r>
      <w:r w:rsidR="00F81D87">
        <w:rPr>
          <w:rFonts w:cs="Arial"/>
          <w:sz w:val="24"/>
          <w:szCs w:val="24"/>
          <w:lang w:val="es-ES_tradnl"/>
        </w:rPr>
        <w:t xml:space="preserve">n ajuste </w:t>
      </w:r>
      <w:r w:rsidR="00003CA2">
        <w:rPr>
          <w:rFonts w:cs="Arial"/>
          <w:sz w:val="24"/>
          <w:szCs w:val="24"/>
          <w:lang w:val="es-ES_tradnl"/>
        </w:rPr>
        <w:t>satisfactorio, ex</w:t>
      </w:r>
      <w:r w:rsidR="00F81D87">
        <w:rPr>
          <w:rFonts w:cs="Arial"/>
          <w:sz w:val="24"/>
          <w:szCs w:val="24"/>
          <w:lang w:val="es-ES_tradnl"/>
        </w:rPr>
        <w:t>cep</w:t>
      </w:r>
      <w:r w:rsidR="00003CA2">
        <w:rPr>
          <w:rFonts w:cs="Arial"/>
          <w:sz w:val="24"/>
          <w:szCs w:val="24"/>
          <w:lang w:val="es-ES_tradnl"/>
        </w:rPr>
        <w:t xml:space="preserve">tuando </w:t>
      </w:r>
      <w:r w:rsidR="00F81D87">
        <w:rPr>
          <w:rFonts w:cs="Arial"/>
          <w:sz w:val="24"/>
          <w:szCs w:val="24"/>
          <w:lang w:val="es-ES_tradnl"/>
        </w:rPr>
        <w:t xml:space="preserve">el año 1994, </w:t>
      </w:r>
      <w:r w:rsidR="00BA6B95">
        <w:rPr>
          <w:rFonts w:cs="Arial"/>
          <w:sz w:val="24"/>
          <w:szCs w:val="24"/>
          <w:lang w:val="es-ES_tradnl"/>
        </w:rPr>
        <w:t xml:space="preserve">en el que estima un mayor valor </w:t>
      </w:r>
      <w:r w:rsidR="00003CA2">
        <w:rPr>
          <w:rFonts w:cs="Arial"/>
          <w:sz w:val="24"/>
          <w:szCs w:val="24"/>
          <w:lang w:val="es-ES_tradnl"/>
        </w:rPr>
        <w:t xml:space="preserve">(influenciado por el desembarque) y en menor medida en los años </w:t>
      </w:r>
      <w:r w:rsidR="00F81D87">
        <w:rPr>
          <w:rFonts w:cs="Arial"/>
          <w:sz w:val="24"/>
          <w:szCs w:val="24"/>
          <w:lang w:val="es-ES_tradnl"/>
        </w:rPr>
        <w:t>2001</w:t>
      </w:r>
      <w:r w:rsidR="00BA6B95">
        <w:rPr>
          <w:rFonts w:cs="Arial"/>
          <w:sz w:val="24"/>
          <w:szCs w:val="24"/>
          <w:lang w:val="es-ES_tradnl"/>
        </w:rPr>
        <w:t xml:space="preserve"> y 2009</w:t>
      </w:r>
      <w:r w:rsidR="00003CA2">
        <w:rPr>
          <w:rFonts w:cs="Arial"/>
          <w:sz w:val="24"/>
          <w:szCs w:val="24"/>
          <w:lang w:val="es-ES_tradnl"/>
        </w:rPr>
        <w:t xml:space="preserve"> cuando </w:t>
      </w:r>
      <w:r w:rsidR="00AA417A">
        <w:rPr>
          <w:rFonts w:cs="Arial"/>
          <w:sz w:val="24"/>
          <w:szCs w:val="24"/>
          <w:lang w:val="es-ES_tradnl"/>
        </w:rPr>
        <w:t xml:space="preserve">el modelo indica que los rendimientos estandarizados estarían sobreestimados </w:t>
      </w:r>
      <w:r w:rsidR="00C512BB">
        <w:rPr>
          <w:rFonts w:cs="Arial"/>
          <w:sz w:val="24"/>
          <w:szCs w:val="24"/>
          <w:lang w:val="es-ES_tradnl"/>
        </w:rPr>
        <w:t>(</w:t>
      </w:r>
      <w:r w:rsidR="006E1568" w:rsidRPr="006E1568">
        <w:rPr>
          <w:rFonts w:cs="Arial"/>
          <w:sz w:val="24"/>
          <w:szCs w:val="24"/>
          <w:lang w:val="es-ES_tradnl"/>
        </w:rPr>
        <w:fldChar w:fldCharType="begin"/>
      </w:r>
      <w:r w:rsidR="006E1568" w:rsidRPr="006E1568">
        <w:rPr>
          <w:rFonts w:cs="Arial"/>
          <w:sz w:val="24"/>
          <w:szCs w:val="24"/>
          <w:lang w:val="es-ES_tradnl"/>
        </w:rPr>
        <w:instrText xml:space="preserve"> REF _Ref524625981 \h  \* MERGEFORMAT </w:instrText>
      </w:r>
      <w:r w:rsidR="006E1568" w:rsidRPr="006E1568">
        <w:rPr>
          <w:rFonts w:cs="Arial"/>
          <w:sz w:val="24"/>
          <w:szCs w:val="24"/>
          <w:lang w:val="es-ES_tradnl"/>
        </w:rPr>
      </w:r>
      <w:r w:rsidR="006E1568" w:rsidRPr="006E1568">
        <w:rPr>
          <w:rFonts w:cs="Arial"/>
          <w:sz w:val="24"/>
          <w:szCs w:val="24"/>
          <w:lang w:val="es-ES_tradnl"/>
        </w:rPr>
        <w:fldChar w:fldCharType="separate"/>
      </w:r>
      <w:r w:rsidR="000B610D" w:rsidRPr="000B610D">
        <w:rPr>
          <w:b/>
          <w:sz w:val="24"/>
          <w:szCs w:val="24"/>
        </w:rPr>
        <w:t xml:space="preserve">Figura </w:t>
      </w:r>
      <w:r w:rsidR="000B610D" w:rsidRPr="000B610D">
        <w:rPr>
          <w:b/>
          <w:noProof/>
          <w:sz w:val="24"/>
          <w:szCs w:val="24"/>
        </w:rPr>
        <w:t>22</w:t>
      </w:r>
      <w:r w:rsidR="006E1568" w:rsidRPr="006E1568">
        <w:rPr>
          <w:rFonts w:cs="Arial"/>
          <w:sz w:val="24"/>
          <w:szCs w:val="24"/>
          <w:lang w:val="es-ES_tradnl"/>
        </w:rPr>
        <w:fldChar w:fldCharType="end"/>
      </w:r>
      <w:r w:rsidR="00C512BB">
        <w:rPr>
          <w:rFonts w:cs="Arial"/>
          <w:sz w:val="24"/>
          <w:szCs w:val="24"/>
          <w:lang w:val="es-ES_tradnl"/>
        </w:rPr>
        <w:t>)</w:t>
      </w:r>
      <w:r w:rsidR="00BA6B95">
        <w:rPr>
          <w:rFonts w:cs="Arial"/>
          <w:sz w:val="24"/>
          <w:szCs w:val="24"/>
          <w:lang w:val="es-ES_tradnl"/>
        </w:rPr>
        <w:t xml:space="preserve">. En el caso de la CPUE artesanal, el ajuste está contenido dentro del intervalo de confianza de las </w:t>
      </w:r>
      <w:r w:rsidR="000C1BF0">
        <w:rPr>
          <w:rFonts w:cs="Arial"/>
          <w:sz w:val="24"/>
          <w:szCs w:val="24"/>
          <w:lang w:val="es-ES_tradnl"/>
        </w:rPr>
        <w:t>observaciones, aunque</w:t>
      </w:r>
      <w:r w:rsidR="00AA417A">
        <w:rPr>
          <w:rFonts w:cs="Arial"/>
          <w:sz w:val="24"/>
          <w:szCs w:val="24"/>
          <w:lang w:val="es-ES_tradnl"/>
        </w:rPr>
        <w:t xml:space="preserve"> parece ser poco informativo</w:t>
      </w:r>
      <w:r w:rsidR="00003CA2">
        <w:rPr>
          <w:rFonts w:cs="Arial"/>
          <w:sz w:val="24"/>
          <w:szCs w:val="24"/>
          <w:lang w:val="es-ES_tradnl"/>
        </w:rPr>
        <w:t xml:space="preserve">. Para los </w:t>
      </w:r>
      <w:r w:rsidR="000C1BF0">
        <w:rPr>
          <w:rFonts w:cs="Arial"/>
          <w:sz w:val="24"/>
          <w:szCs w:val="24"/>
          <w:lang w:val="es-ES_tradnl"/>
        </w:rPr>
        <w:t xml:space="preserve">tres </w:t>
      </w:r>
      <w:r w:rsidR="00003CA2">
        <w:rPr>
          <w:rFonts w:cs="Arial"/>
          <w:sz w:val="24"/>
          <w:szCs w:val="24"/>
          <w:lang w:val="es-ES_tradnl"/>
        </w:rPr>
        <w:t>últimos años el modelo sugiere rendimientos más altos que los observados</w:t>
      </w:r>
      <w:r w:rsidR="00AA417A">
        <w:rPr>
          <w:rFonts w:cs="Arial"/>
          <w:sz w:val="24"/>
          <w:szCs w:val="24"/>
          <w:lang w:val="es-ES_tradnl"/>
        </w:rPr>
        <w:t>,</w:t>
      </w:r>
      <w:r w:rsidR="00003CA2">
        <w:rPr>
          <w:rFonts w:cs="Arial"/>
          <w:sz w:val="24"/>
          <w:szCs w:val="24"/>
          <w:lang w:val="es-ES_tradnl"/>
        </w:rPr>
        <w:t xml:space="preserve"> influenciados por </w:t>
      </w:r>
      <w:r w:rsidR="00DA07E9" w:rsidRPr="00F707D9">
        <w:rPr>
          <w:rFonts w:cs="Arial"/>
          <w:sz w:val="24"/>
          <w:szCs w:val="24"/>
          <w:lang w:val="es-ES_tradnl"/>
        </w:rPr>
        <w:t xml:space="preserve">la tendencia que marcan los </w:t>
      </w:r>
      <w:r w:rsidR="000C1BF0">
        <w:rPr>
          <w:rFonts w:cs="Arial"/>
          <w:sz w:val="24"/>
          <w:szCs w:val="24"/>
          <w:lang w:val="es-ES_tradnl"/>
        </w:rPr>
        <w:t xml:space="preserve">desembarques </w:t>
      </w:r>
      <w:r w:rsidR="00C512BB">
        <w:rPr>
          <w:rFonts w:cs="Arial"/>
          <w:sz w:val="24"/>
          <w:szCs w:val="24"/>
          <w:lang w:val="es-ES_tradnl"/>
        </w:rPr>
        <w:t>(</w:t>
      </w:r>
      <w:r w:rsidR="007E050B" w:rsidRPr="00943316">
        <w:rPr>
          <w:rFonts w:cs="Arial"/>
          <w:color w:val="0D0D0D" w:themeColor="text1" w:themeTint="F2"/>
          <w:sz w:val="24"/>
          <w:szCs w:val="24"/>
          <w:lang w:val="es-ES_tradnl"/>
        </w:rPr>
        <w:fldChar w:fldCharType="begin"/>
      </w:r>
      <w:r w:rsidR="007E050B" w:rsidRPr="00943316">
        <w:rPr>
          <w:rFonts w:cs="Arial"/>
          <w:color w:val="0D0D0D" w:themeColor="text1" w:themeTint="F2"/>
          <w:sz w:val="24"/>
          <w:szCs w:val="24"/>
          <w:lang w:val="es-ES_tradnl"/>
        </w:rPr>
        <w:instrText xml:space="preserve"> REF _Ref524626012 \h  \* MERGEFORMAT </w:instrText>
      </w:r>
      <w:r w:rsidR="007E050B" w:rsidRPr="00943316">
        <w:rPr>
          <w:rFonts w:cs="Arial"/>
          <w:color w:val="0D0D0D" w:themeColor="text1" w:themeTint="F2"/>
          <w:sz w:val="24"/>
          <w:szCs w:val="24"/>
          <w:lang w:val="es-ES_tradnl"/>
        </w:rPr>
      </w:r>
      <w:r w:rsidR="007E050B" w:rsidRPr="00943316">
        <w:rPr>
          <w:rFonts w:cs="Arial"/>
          <w:color w:val="0D0D0D" w:themeColor="text1" w:themeTint="F2"/>
          <w:sz w:val="24"/>
          <w:szCs w:val="24"/>
          <w:lang w:val="es-ES_tradnl"/>
        </w:rPr>
        <w:fldChar w:fldCharType="separate"/>
      </w:r>
      <w:r w:rsidR="000B610D" w:rsidRPr="000B610D">
        <w:rPr>
          <w:b/>
          <w:color w:val="0D0D0D" w:themeColor="text1" w:themeTint="F2"/>
          <w:sz w:val="24"/>
          <w:szCs w:val="24"/>
        </w:rPr>
        <w:t xml:space="preserve">Figura </w:t>
      </w:r>
      <w:r w:rsidR="000B610D" w:rsidRPr="000B610D">
        <w:rPr>
          <w:b/>
          <w:noProof/>
          <w:color w:val="0D0D0D" w:themeColor="text1" w:themeTint="F2"/>
          <w:sz w:val="24"/>
          <w:szCs w:val="24"/>
        </w:rPr>
        <w:t>23</w:t>
      </w:r>
      <w:r w:rsidR="007E050B" w:rsidRPr="00943316">
        <w:rPr>
          <w:rFonts w:cs="Arial"/>
          <w:color w:val="0D0D0D" w:themeColor="text1" w:themeTint="F2"/>
          <w:sz w:val="24"/>
          <w:szCs w:val="24"/>
          <w:lang w:val="es-ES_tradnl"/>
        </w:rPr>
        <w:fldChar w:fldCharType="end"/>
      </w:r>
      <w:r w:rsidR="00C512BB">
        <w:rPr>
          <w:rFonts w:cs="Arial"/>
          <w:sz w:val="24"/>
          <w:szCs w:val="24"/>
          <w:lang w:val="es-ES_tradnl"/>
        </w:rPr>
        <w:t>)</w:t>
      </w:r>
      <w:r w:rsidR="001A5ABD" w:rsidRPr="00F707D9">
        <w:rPr>
          <w:sz w:val="24"/>
          <w:szCs w:val="24"/>
          <w:lang w:val="es-ES_tradnl"/>
        </w:rPr>
        <w:t>.</w:t>
      </w:r>
      <w:r w:rsidR="00D06FFF">
        <w:rPr>
          <w:sz w:val="24"/>
          <w:szCs w:val="24"/>
          <w:lang w:val="es-ES_tradnl"/>
        </w:rPr>
        <w:t xml:space="preserve"> </w:t>
      </w:r>
      <w:r w:rsidR="00C512BB">
        <w:rPr>
          <w:sz w:val="24"/>
          <w:szCs w:val="24"/>
          <w:lang w:val="es-ES_tradnl"/>
        </w:rPr>
        <w:t>En tanto, el modelo ajusta satisfactoriamente las observaciones de biomasa desovante estimadas por el método MPDH (</w:t>
      </w:r>
      <w:r w:rsidR="007E050B" w:rsidRPr="007E050B">
        <w:rPr>
          <w:sz w:val="24"/>
          <w:szCs w:val="24"/>
          <w:lang w:val="es-ES_tradnl"/>
        </w:rPr>
        <w:fldChar w:fldCharType="begin"/>
      </w:r>
      <w:r w:rsidR="007E050B" w:rsidRPr="007E050B">
        <w:rPr>
          <w:sz w:val="24"/>
          <w:szCs w:val="24"/>
          <w:lang w:val="es-ES_tradnl"/>
        </w:rPr>
        <w:instrText xml:space="preserve"> REF _Ref524626039 \h  \* MERGEFORMAT </w:instrText>
      </w:r>
      <w:r w:rsidR="007E050B" w:rsidRPr="007E050B">
        <w:rPr>
          <w:sz w:val="24"/>
          <w:szCs w:val="24"/>
          <w:lang w:val="es-ES_tradnl"/>
        </w:rPr>
      </w:r>
      <w:r w:rsidR="007E050B" w:rsidRPr="007E050B">
        <w:rPr>
          <w:sz w:val="24"/>
          <w:szCs w:val="24"/>
          <w:lang w:val="es-ES_tradnl"/>
        </w:rPr>
        <w:fldChar w:fldCharType="separate"/>
      </w:r>
      <w:r w:rsidR="000B610D" w:rsidRPr="000B610D">
        <w:rPr>
          <w:b/>
          <w:sz w:val="24"/>
          <w:szCs w:val="24"/>
        </w:rPr>
        <w:t xml:space="preserve">Figura </w:t>
      </w:r>
      <w:r w:rsidR="000B610D" w:rsidRPr="000B610D">
        <w:rPr>
          <w:b/>
          <w:noProof/>
          <w:sz w:val="24"/>
          <w:szCs w:val="24"/>
        </w:rPr>
        <w:t>24</w:t>
      </w:r>
      <w:r w:rsidR="007E050B" w:rsidRPr="007E050B">
        <w:rPr>
          <w:sz w:val="24"/>
          <w:szCs w:val="24"/>
          <w:lang w:val="es-ES_tradnl"/>
        </w:rPr>
        <w:fldChar w:fldCharType="end"/>
      </w:r>
      <w:r w:rsidR="00C512BB">
        <w:rPr>
          <w:sz w:val="24"/>
          <w:szCs w:val="24"/>
          <w:lang w:val="es-ES_tradnl"/>
        </w:rPr>
        <w:t xml:space="preserve">). </w:t>
      </w:r>
      <w:r w:rsidR="00D06FFF" w:rsidRPr="00C512BB">
        <w:rPr>
          <w:rFonts w:cs="Arial"/>
          <w:sz w:val="24"/>
          <w:szCs w:val="24"/>
          <w:lang w:val="es-ES_tradnl"/>
        </w:rPr>
        <w:t xml:space="preserve">Junto a los ajustes de cada pieza de información se presentan los gráficos de residuales y diagrama qqplot de los valores observados y predichos, los que son utilizados para </w:t>
      </w:r>
      <w:r w:rsidR="001A5ABD" w:rsidRPr="00C512BB">
        <w:rPr>
          <w:rFonts w:cs="Arial"/>
          <w:sz w:val="24"/>
          <w:szCs w:val="24"/>
          <w:lang w:val="es-ES_tradnl"/>
        </w:rPr>
        <w:t xml:space="preserve">evaluar la bondad/calidad del ajuste del modelo. Estas figuras permiten evaluar dos </w:t>
      </w:r>
      <w:r w:rsidR="00D06FFF" w:rsidRPr="00C512BB">
        <w:rPr>
          <w:rFonts w:cs="Arial"/>
          <w:sz w:val="24"/>
          <w:szCs w:val="24"/>
          <w:lang w:val="es-ES_tradnl"/>
        </w:rPr>
        <w:t>d</w:t>
      </w:r>
      <w:r w:rsidR="001A5ABD" w:rsidRPr="00C512BB">
        <w:rPr>
          <w:rFonts w:cs="Arial"/>
          <w:sz w:val="24"/>
          <w:szCs w:val="24"/>
          <w:lang w:val="es-ES_tradnl"/>
        </w:rPr>
        <w:t xml:space="preserve">istribuciones de probabilidades, que en este caso corresponden a la teórica (modelo) versus la empírica (los datos). Si el set de datos proviene de la distribución teórica, entonces los puntos debieran ubicarse en las proximidades de una línea recta. Esto significa que el supuesto de normalidad y varianza es adecuado para los datos analizados. </w:t>
      </w:r>
    </w:p>
    <w:p w14:paraId="07EF2688" w14:textId="5C50BC28" w:rsidR="001A5ABD" w:rsidRPr="00F707D9" w:rsidRDefault="001A5ABD" w:rsidP="001A5ABD">
      <w:pPr>
        <w:pStyle w:val="Textoindependiente"/>
        <w:jc w:val="both"/>
        <w:rPr>
          <w:rFonts w:ascii="Arial Narrow" w:hAnsi="Arial Narrow" w:cs="Arial"/>
          <w:lang w:val="es-ES_tradnl"/>
        </w:rPr>
      </w:pPr>
      <w:r w:rsidRPr="00F707D9">
        <w:rPr>
          <w:rFonts w:ascii="Arial Narrow" w:hAnsi="Arial Narrow" w:cs="Arial"/>
          <w:lang w:val="es-ES_tradnl"/>
        </w:rPr>
        <w:t xml:space="preserve">El análisis de los residuales del modelo no sugiere tendencias en su distribución. En </w:t>
      </w:r>
      <w:r w:rsidR="000C1BF0">
        <w:rPr>
          <w:rFonts w:ascii="Arial Narrow" w:hAnsi="Arial Narrow" w:cs="Arial"/>
          <w:lang w:val="es-ES_tradnl"/>
        </w:rPr>
        <w:t>todas</w:t>
      </w:r>
      <w:r w:rsidR="002F3BB9">
        <w:rPr>
          <w:rFonts w:ascii="Arial Narrow" w:hAnsi="Arial Narrow" w:cs="Arial"/>
          <w:lang w:val="es-ES_tradnl"/>
        </w:rPr>
        <w:t xml:space="preserve"> las </w:t>
      </w:r>
      <w:r w:rsidRPr="00F707D9">
        <w:rPr>
          <w:rFonts w:ascii="Arial Narrow" w:hAnsi="Arial Narrow" w:cs="Arial"/>
          <w:lang w:val="es-ES_tradnl"/>
        </w:rPr>
        <w:t>fuentes</w:t>
      </w:r>
      <w:r w:rsidR="00C512BB">
        <w:rPr>
          <w:rFonts w:ascii="Arial Narrow" w:hAnsi="Arial Narrow" w:cs="Arial"/>
          <w:lang w:val="es-ES_tradnl"/>
        </w:rPr>
        <w:t xml:space="preserve"> principales de información (Desembarques, CPUE por flota</w:t>
      </w:r>
      <w:r w:rsidR="002F3BB9">
        <w:rPr>
          <w:rFonts w:ascii="Arial Narrow" w:hAnsi="Arial Narrow" w:cs="Arial"/>
          <w:lang w:val="es-ES_tradnl"/>
        </w:rPr>
        <w:t xml:space="preserve">, </w:t>
      </w:r>
      <w:r w:rsidR="00C512BB">
        <w:rPr>
          <w:rFonts w:ascii="Arial Narrow" w:hAnsi="Arial Narrow" w:cs="Arial"/>
          <w:lang w:val="es-ES_tradnl"/>
        </w:rPr>
        <w:t>Biomasa acústica</w:t>
      </w:r>
      <w:r w:rsidR="002F3BB9">
        <w:rPr>
          <w:rFonts w:ascii="Arial Narrow" w:hAnsi="Arial Narrow" w:cs="Arial"/>
          <w:lang w:val="es-ES_tradnl"/>
        </w:rPr>
        <w:t xml:space="preserve"> y desovante</w:t>
      </w:r>
      <w:r w:rsidR="00C512BB">
        <w:rPr>
          <w:rFonts w:ascii="Arial Narrow" w:hAnsi="Arial Narrow" w:cs="Arial"/>
          <w:lang w:val="es-ES_tradnl"/>
        </w:rPr>
        <w:t>)</w:t>
      </w:r>
      <w:r w:rsidRPr="00F707D9">
        <w:rPr>
          <w:rFonts w:ascii="Arial Narrow" w:hAnsi="Arial Narrow" w:cs="Arial"/>
          <w:lang w:val="es-ES_tradnl"/>
        </w:rPr>
        <w:t xml:space="preserve">, los residuos se encuentran distribuidos en torno al valor cero. El diagrama QQ en tanto, indica una linealidad general en escala log de los </w:t>
      </w:r>
      <w:r w:rsidR="00D06FFF">
        <w:rPr>
          <w:rFonts w:ascii="Arial Narrow" w:hAnsi="Arial Narrow" w:cs="Arial"/>
          <w:lang w:val="es-ES_tradnl"/>
        </w:rPr>
        <w:t>cuatro</w:t>
      </w:r>
      <w:r w:rsidRPr="00F707D9">
        <w:rPr>
          <w:rFonts w:ascii="Arial Narrow" w:hAnsi="Arial Narrow" w:cs="Arial"/>
          <w:lang w:val="es-ES_tradnl"/>
        </w:rPr>
        <w:t xml:space="preserve"> índices.</w:t>
      </w:r>
      <w:r w:rsidR="00D93DA9">
        <w:rPr>
          <w:rFonts w:ascii="Arial Narrow" w:hAnsi="Arial Narrow" w:cs="Arial"/>
          <w:lang w:val="es-ES_tradnl"/>
        </w:rPr>
        <w:t xml:space="preserve"> No obstante</w:t>
      </w:r>
      <w:r w:rsidRPr="00F707D9">
        <w:rPr>
          <w:rFonts w:ascii="Arial Narrow" w:hAnsi="Arial Narrow" w:cs="Arial"/>
          <w:lang w:val="es-ES_tradnl"/>
        </w:rPr>
        <w:t>, se aprecia en las series de CPUE</w:t>
      </w:r>
      <w:r w:rsidR="00D93DA9">
        <w:rPr>
          <w:rFonts w:ascii="Arial Narrow" w:hAnsi="Arial Narrow" w:cs="Arial"/>
          <w:lang w:val="es-ES_tradnl"/>
        </w:rPr>
        <w:t xml:space="preserve"> </w:t>
      </w:r>
      <w:r w:rsidRPr="00F707D9">
        <w:rPr>
          <w:rFonts w:ascii="Arial Narrow" w:hAnsi="Arial Narrow" w:cs="Arial"/>
          <w:lang w:val="es-ES_tradnl"/>
        </w:rPr>
        <w:t xml:space="preserve"> e índice acústico una mayor variabilidad respecto del valor teórico, dejando de manifiesto el menor nivel de ajuste en comparación con el desembarque. Esto se relaciona directamente con valor del coeficiente de variación (cv) asignado a cada índice.</w:t>
      </w:r>
      <w:r w:rsidR="00C512BB">
        <w:rPr>
          <w:rFonts w:ascii="Arial Narrow" w:hAnsi="Arial Narrow" w:cs="Arial"/>
          <w:lang w:val="es-ES_tradnl"/>
        </w:rPr>
        <w:t xml:space="preserve"> </w:t>
      </w:r>
    </w:p>
    <w:p w14:paraId="3C81E6A1" w14:textId="15E020E3" w:rsidR="00F707D9" w:rsidRDefault="00F707D9" w:rsidP="00F707D9">
      <w:pPr>
        <w:rPr>
          <w:rFonts w:cs="Arial"/>
          <w:lang w:val="es-ES_tradnl"/>
        </w:rPr>
      </w:pPr>
    </w:p>
    <w:p w14:paraId="525A6F05" w14:textId="7261E263" w:rsidR="00E66C07" w:rsidRDefault="00E66C07" w:rsidP="00F707D9">
      <w:pPr>
        <w:rPr>
          <w:rFonts w:cs="Arial"/>
          <w:lang w:val="es-ES_tradnl"/>
        </w:rPr>
      </w:pPr>
    </w:p>
    <w:p w14:paraId="3036EC6C" w14:textId="7E9EC4EC" w:rsidR="00E66C07" w:rsidRDefault="00E66C07">
      <w:pPr>
        <w:spacing w:line="259" w:lineRule="auto"/>
        <w:jc w:val="left"/>
        <w:rPr>
          <w:rFonts w:cs="Arial"/>
          <w:lang w:val="es-ES_tradnl"/>
        </w:rPr>
      </w:pPr>
      <w:r>
        <w:rPr>
          <w:rFonts w:cs="Arial"/>
          <w:lang w:val="es-ES_tradnl"/>
        </w:rPr>
        <w:br w:type="page"/>
      </w:r>
    </w:p>
    <w:p w14:paraId="5E79773E" w14:textId="3519C744" w:rsidR="00F707D9" w:rsidRPr="00E66C07" w:rsidRDefault="00191C9D" w:rsidP="001114C0">
      <w:pPr>
        <w:pStyle w:val="FirstParagraph"/>
        <w:spacing w:after="120"/>
        <w:jc w:val="both"/>
        <w:rPr>
          <w:lang w:val="es-CL"/>
        </w:rPr>
      </w:pPr>
      <w:r>
        <w:rPr>
          <w:noProof/>
        </w:rPr>
        <w:lastRenderedPageBreak/>
        <w:drawing>
          <wp:inline distT="0" distB="0" distL="0" distR="0" wp14:anchorId="38FE3D1E" wp14:editId="00B60B8A">
            <wp:extent cx="3231931" cy="2238155"/>
            <wp:effectExtent l="0" t="0" r="6985" b="0"/>
            <wp:docPr id="907" name="Imagen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Imagen 9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62683" cy="2259451"/>
                    </a:xfrm>
                    <a:prstGeom prst="rect">
                      <a:avLst/>
                    </a:prstGeom>
                  </pic:spPr>
                </pic:pic>
              </a:graphicData>
            </a:graphic>
          </wp:inline>
        </w:drawing>
      </w:r>
      <w:r w:rsidR="00533750">
        <w:rPr>
          <w:noProof/>
        </w:rPr>
        <w:drawing>
          <wp:inline distT="0" distB="0" distL="0" distR="0" wp14:anchorId="382BD114" wp14:editId="1F75D56A">
            <wp:extent cx="2144110" cy="2111375"/>
            <wp:effectExtent l="0" t="0" r="889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25_resDES.png"/>
                    <pic:cNvPicPr/>
                  </pic:nvPicPr>
                  <pic:blipFill rotWithShape="1">
                    <a:blip r:embed="rId64">
                      <a:extLst>
                        <a:ext uri="{28A0092B-C50C-407E-A947-70E740481C1C}">
                          <a14:useLocalDpi xmlns:a14="http://schemas.microsoft.com/office/drawing/2010/main" val="0"/>
                        </a:ext>
                      </a:extLst>
                    </a:blip>
                    <a:srcRect l="-2" r="-1535"/>
                    <a:stretch/>
                  </pic:blipFill>
                  <pic:spPr bwMode="auto">
                    <a:xfrm>
                      <a:off x="0" y="0"/>
                      <a:ext cx="2161641" cy="2128638"/>
                    </a:xfrm>
                    <a:prstGeom prst="rect">
                      <a:avLst/>
                    </a:prstGeom>
                    <a:ln>
                      <a:noFill/>
                    </a:ln>
                    <a:extLst>
                      <a:ext uri="{53640926-AAD7-44D8-BBD7-CCE9431645EC}">
                        <a14:shadowObscured xmlns:a14="http://schemas.microsoft.com/office/drawing/2010/main"/>
                      </a:ext>
                    </a:extLst>
                  </pic:spPr>
                </pic:pic>
              </a:graphicData>
            </a:graphic>
          </wp:inline>
        </w:drawing>
      </w:r>
    </w:p>
    <w:p w14:paraId="21DD19A2" w14:textId="03BD9E7D" w:rsidR="00D4773E" w:rsidRDefault="00943316" w:rsidP="00943316">
      <w:pPr>
        <w:pStyle w:val="Descripcin"/>
        <w:ind w:left="993" w:hanging="993"/>
        <w:rPr>
          <w:rFonts w:cs="Arial"/>
          <w:i w:val="0"/>
          <w:color w:val="0D0D0D" w:themeColor="text1" w:themeTint="F2"/>
          <w:sz w:val="22"/>
          <w:szCs w:val="22"/>
          <w:lang w:val="es-ES_tradnl"/>
        </w:rPr>
      </w:pPr>
      <w:bookmarkStart w:id="73" w:name="_Ref6193669"/>
      <w:bookmarkStart w:id="74" w:name="_Ref6193662"/>
      <w:r w:rsidRPr="00943316">
        <w:rPr>
          <w:b/>
          <w:i w:val="0"/>
          <w:color w:val="0D0D0D" w:themeColor="text1" w:themeTint="F2"/>
          <w:sz w:val="22"/>
          <w:szCs w:val="22"/>
        </w:rPr>
        <w:t xml:space="preserve">Figura </w:t>
      </w:r>
      <w:r w:rsidRPr="00943316">
        <w:rPr>
          <w:b/>
          <w:i w:val="0"/>
          <w:color w:val="0D0D0D" w:themeColor="text1" w:themeTint="F2"/>
          <w:sz w:val="22"/>
          <w:szCs w:val="22"/>
        </w:rPr>
        <w:fldChar w:fldCharType="begin"/>
      </w:r>
      <w:r w:rsidRPr="00943316">
        <w:rPr>
          <w:b/>
          <w:i w:val="0"/>
          <w:color w:val="0D0D0D" w:themeColor="text1" w:themeTint="F2"/>
          <w:sz w:val="22"/>
          <w:szCs w:val="22"/>
        </w:rPr>
        <w:instrText xml:space="preserve"> SEQ Figura \* ARABIC </w:instrText>
      </w:r>
      <w:r w:rsidRPr="00943316">
        <w:rPr>
          <w:b/>
          <w:i w:val="0"/>
          <w:color w:val="0D0D0D" w:themeColor="text1" w:themeTint="F2"/>
          <w:sz w:val="22"/>
          <w:szCs w:val="22"/>
        </w:rPr>
        <w:fldChar w:fldCharType="separate"/>
      </w:r>
      <w:r w:rsidR="000B610D">
        <w:rPr>
          <w:b/>
          <w:i w:val="0"/>
          <w:noProof/>
          <w:color w:val="0D0D0D" w:themeColor="text1" w:themeTint="F2"/>
          <w:sz w:val="22"/>
          <w:szCs w:val="22"/>
        </w:rPr>
        <w:t>20</w:t>
      </w:r>
      <w:r w:rsidRPr="00943316">
        <w:rPr>
          <w:b/>
          <w:i w:val="0"/>
          <w:color w:val="0D0D0D" w:themeColor="text1" w:themeTint="F2"/>
          <w:sz w:val="22"/>
          <w:szCs w:val="22"/>
        </w:rPr>
        <w:fldChar w:fldCharType="end"/>
      </w:r>
      <w:bookmarkEnd w:id="73"/>
      <w:r w:rsidR="00F707D9" w:rsidRPr="00943316">
        <w:rPr>
          <w:b/>
          <w:i w:val="0"/>
          <w:color w:val="0D0D0D" w:themeColor="text1" w:themeTint="F2"/>
          <w:sz w:val="22"/>
          <w:szCs w:val="22"/>
        </w:rPr>
        <w:t>.</w:t>
      </w:r>
      <w:r w:rsidRPr="00943316">
        <w:rPr>
          <w:i w:val="0"/>
          <w:color w:val="0D0D0D" w:themeColor="text1" w:themeTint="F2"/>
          <w:sz w:val="22"/>
          <w:szCs w:val="22"/>
        </w:rPr>
        <w:tab/>
      </w:r>
      <w:r w:rsidR="00F707D9" w:rsidRPr="00943316">
        <w:rPr>
          <w:rFonts w:cs="Arial"/>
          <w:i w:val="0"/>
          <w:color w:val="0D0D0D" w:themeColor="text1" w:themeTint="F2"/>
          <w:sz w:val="22"/>
          <w:szCs w:val="22"/>
          <w:lang w:val="es-ES_tradnl"/>
        </w:rPr>
        <w:t xml:space="preserve">Ajuste de los desembarques de la anchoveta centro-norte. Los </w:t>
      </w:r>
      <w:r w:rsidR="00533750">
        <w:rPr>
          <w:rFonts w:cs="Arial"/>
          <w:i w:val="0"/>
          <w:color w:val="0D0D0D" w:themeColor="text1" w:themeTint="F2"/>
          <w:sz w:val="22"/>
          <w:szCs w:val="22"/>
          <w:lang w:val="es-ES_tradnl"/>
        </w:rPr>
        <w:t>puntos</w:t>
      </w:r>
      <w:r w:rsidR="00F707D9" w:rsidRPr="00943316">
        <w:rPr>
          <w:rFonts w:cs="Arial"/>
          <w:i w:val="0"/>
          <w:color w:val="0D0D0D" w:themeColor="text1" w:themeTint="F2"/>
          <w:sz w:val="22"/>
          <w:szCs w:val="22"/>
          <w:lang w:val="es-ES_tradnl"/>
        </w:rPr>
        <w:t xml:space="preserve"> representan los datos observados junto al intervalo de confianza IC=95%. La línea </w:t>
      </w:r>
      <w:r w:rsidR="00191C9D">
        <w:rPr>
          <w:rFonts w:cs="Arial"/>
          <w:i w:val="0"/>
          <w:color w:val="0D0D0D" w:themeColor="text1" w:themeTint="F2"/>
          <w:sz w:val="22"/>
          <w:szCs w:val="22"/>
          <w:lang w:val="es-ES_tradnl"/>
        </w:rPr>
        <w:t>negra</w:t>
      </w:r>
      <w:r w:rsidR="00F707D9" w:rsidRPr="00943316">
        <w:rPr>
          <w:rFonts w:cs="Arial"/>
          <w:i w:val="0"/>
          <w:color w:val="0D0D0D" w:themeColor="text1" w:themeTint="F2"/>
          <w:sz w:val="22"/>
          <w:szCs w:val="22"/>
          <w:lang w:val="es-ES_tradnl"/>
        </w:rPr>
        <w:t xml:space="preserve"> corresponde a las predicciones del modelo estadístico</w:t>
      </w:r>
      <w:r w:rsidR="00E66C07">
        <w:rPr>
          <w:rFonts w:cs="Arial"/>
          <w:i w:val="0"/>
          <w:color w:val="0D0D0D" w:themeColor="text1" w:themeTint="F2"/>
          <w:sz w:val="22"/>
          <w:szCs w:val="22"/>
          <w:lang w:val="es-ES_tradnl"/>
        </w:rPr>
        <w:t xml:space="preserve"> de septiembre 20</w:t>
      </w:r>
      <w:r w:rsidR="00191C9D">
        <w:rPr>
          <w:rFonts w:cs="Arial"/>
          <w:i w:val="0"/>
          <w:color w:val="0D0D0D" w:themeColor="text1" w:themeTint="F2"/>
          <w:sz w:val="22"/>
          <w:szCs w:val="22"/>
          <w:lang w:val="es-ES_tradnl"/>
        </w:rPr>
        <w:t>20</w:t>
      </w:r>
      <w:r w:rsidR="00E66C07">
        <w:rPr>
          <w:rFonts w:cs="Arial"/>
          <w:i w:val="0"/>
          <w:color w:val="0D0D0D" w:themeColor="text1" w:themeTint="F2"/>
          <w:sz w:val="22"/>
          <w:szCs w:val="22"/>
          <w:lang w:val="es-ES_tradnl"/>
        </w:rPr>
        <w:t xml:space="preserve"> y la línea roja </w:t>
      </w:r>
      <w:r w:rsidR="00D93DA9">
        <w:rPr>
          <w:rFonts w:cs="Arial"/>
          <w:i w:val="0"/>
          <w:color w:val="0D0D0D" w:themeColor="text1" w:themeTint="F2"/>
          <w:sz w:val="22"/>
          <w:szCs w:val="22"/>
          <w:lang w:val="es-ES_tradnl"/>
        </w:rPr>
        <w:t xml:space="preserve">la evaluación </w:t>
      </w:r>
      <w:r w:rsidR="00E66C07">
        <w:rPr>
          <w:rFonts w:cs="Arial"/>
          <w:i w:val="0"/>
          <w:color w:val="0D0D0D" w:themeColor="text1" w:themeTint="F2"/>
          <w:sz w:val="22"/>
          <w:szCs w:val="22"/>
          <w:lang w:val="es-ES_tradnl"/>
        </w:rPr>
        <w:t>a</w:t>
      </w:r>
      <w:r w:rsidR="00191C9D">
        <w:rPr>
          <w:rFonts w:cs="Arial"/>
          <w:i w:val="0"/>
          <w:color w:val="0D0D0D" w:themeColor="text1" w:themeTint="F2"/>
          <w:sz w:val="22"/>
          <w:szCs w:val="22"/>
          <w:lang w:val="es-ES_tradnl"/>
        </w:rPr>
        <w:t>nterior</w:t>
      </w:r>
      <w:r w:rsidR="00E66C07">
        <w:rPr>
          <w:rFonts w:cs="Arial"/>
          <w:i w:val="0"/>
          <w:color w:val="0D0D0D" w:themeColor="text1" w:themeTint="F2"/>
          <w:sz w:val="22"/>
          <w:szCs w:val="22"/>
          <w:lang w:val="es-ES_tradnl"/>
        </w:rPr>
        <w:t xml:space="preserve"> </w:t>
      </w:r>
      <w:r w:rsidR="00D93DA9">
        <w:rPr>
          <w:rFonts w:cs="Arial"/>
          <w:i w:val="0"/>
          <w:color w:val="0D0D0D" w:themeColor="text1" w:themeTint="F2"/>
          <w:sz w:val="22"/>
          <w:szCs w:val="22"/>
          <w:lang w:val="es-ES_tradnl"/>
        </w:rPr>
        <w:t>(</w:t>
      </w:r>
      <w:r w:rsidR="00E66C07">
        <w:rPr>
          <w:rFonts w:cs="Arial"/>
          <w:i w:val="0"/>
          <w:color w:val="0D0D0D" w:themeColor="text1" w:themeTint="F2"/>
          <w:sz w:val="22"/>
          <w:szCs w:val="22"/>
          <w:lang w:val="es-ES_tradnl"/>
        </w:rPr>
        <w:t>abril 2020</w:t>
      </w:r>
      <w:r w:rsidR="00D93DA9">
        <w:rPr>
          <w:rFonts w:cs="Arial"/>
          <w:i w:val="0"/>
          <w:color w:val="0D0D0D" w:themeColor="text1" w:themeTint="F2"/>
          <w:sz w:val="22"/>
          <w:szCs w:val="22"/>
          <w:lang w:val="es-ES_tradnl"/>
        </w:rPr>
        <w:t>)</w:t>
      </w:r>
      <w:r w:rsidR="00F707D9" w:rsidRPr="00943316">
        <w:rPr>
          <w:i w:val="0"/>
          <w:color w:val="0D0D0D" w:themeColor="text1" w:themeTint="F2"/>
          <w:sz w:val="22"/>
          <w:szCs w:val="22"/>
        </w:rPr>
        <w:t>.</w:t>
      </w:r>
      <w:r w:rsidR="00D4773E" w:rsidRPr="00943316">
        <w:rPr>
          <w:i w:val="0"/>
          <w:color w:val="0D0D0D" w:themeColor="text1" w:themeTint="F2"/>
          <w:sz w:val="22"/>
          <w:szCs w:val="22"/>
        </w:rPr>
        <w:t xml:space="preserve"> </w:t>
      </w:r>
      <w:r w:rsidR="00E66C07">
        <w:rPr>
          <w:i w:val="0"/>
          <w:color w:val="0D0D0D" w:themeColor="text1" w:themeTint="F2"/>
          <w:sz w:val="22"/>
          <w:szCs w:val="22"/>
        </w:rPr>
        <w:t>S</w:t>
      </w:r>
      <w:r w:rsidR="00D4773E" w:rsidRPr="00943316">
        <w:rPr>
          <w:rFonts w:cs="Arial"/>
          <w:i w:val="0"/>
          <w:color w:val="0D0D0D" w:themeColor="text1" w:themeTint="F2"/>
          <w:sz w:val="22"/>
          <w:szCs w:val="22"/>
          <w:lang w:val="es-ES_tradnl"/>
        </w:rPr>
        <w:t xml:space="preserve">e </w:t>
      </w:r>
      <w:r w:rsidR="00D93DA9">
        <w:rPr>
          <w:rFonts w:cs="Arial"/>
          <w:i w:val="0"/>
          <w:color w:val="0D0D0D" w:themeColor="text1" w:themeTint="F2"/>
          <w:sz w:val="22"/>
          <w:szCs w:val="22"/>
          <w:lang w:val="es-ES_tradnl"/>
        </w:rPr>
        <w:t>p</w:t>
      </w:r>
      <w:r w:rsidR="00D4773E" w:rsidRPr="00943316">
        <w:rPr>
          <w:rFonts w:cs="Arial"/>
          <w:i w:val="0"/>
          <w:color w:val="0D0D0D" w:themeColor="text1" w:themeTint="F2"/>
          <w:sz w:val="22"/>
          <w:szCs w:val="22"/>
          <w:lang w:val="es-ES_tradnl"/>
        </w:rPr>
        <w:t>resenta</w:t>
      </w:r>
      <w:r w:rsidR="00E66C07">
        <w:rPr>
          <w:rFonts w:cs="Arial"/>
          <w:i w:val="0"/>
          <w:color w:val="0D0D0D" w:themeColor="text1" w:themeTint="F2"/>
          <w:sz w:val="22"/>
          <w:szCs w:val="22"/>
          <w:lang w:val="es-ES_tradnl"/>
        </w:rPr>
        <w:t>n</w:t>
      </w:r>
      <w:r w:rsidR="00D4773E" w:rsidRPr="00943316">
        <w:rPr>
          <w:rFonts w:cs="Arial"/>
          <w:i w:val="0"/>
          <w:color w:val="0D0D0D" w:themeColor="text1" w:themeTint="F2"/>
          <w:sz w:val="22"/>
          <w:szCs w:val="22"/>
          <w:lang w:val="es-ES_tradnl"/>
        </w:rPr>
        <w:t xml:space="preserve"> los residuales entre los valores observados y predichos por el modelo.</w:t>
      </w:r>
      <w:bookmarkEnd w:id="74"/>
    </w:p>
    <w:p w14:paraId="7091CC12" w14:textId="77777777" w:rsidR="001114C0" w:rsidRPr="001114C0" w:rsidRDefault="001114C0" w:rsidP="001114C0">
      <w:pPr>
        <w:rPr>
          <w:lang w:val="es-ES_tradnl"/>
        </w:rPr>
      </w:pPr>
    </w:p>
    <w:p w14:paraId="02F48450" w14:textId="5CE2EEB4" w:rsidR="004C735B" w:rsidRDefault="004C735B" w:rsidP="004C735B">
      <w:pPr>
        <w:rPr>
          <w:lang w:val="es-ES_tradnl"/>
        </w:rPr>
      </w:pPr>
    </w:p>
    <w:p w14:paraId="3204993B" w14:textId="78D72A2E" w:rsidR="00191C9D" w:rsidRDefault="00191C9D" w:rsidP="009F1493">
      <w:pPr>
        <w:spacing w:after="0"/>
        <w:jc w:val="center"/>
        <w:rPr>
          <w:lang w:val="es-ES_tradnl"/>
        </w:rPr>
      </w:pPr>
      <w:r>
        <w:rPr>
          <w:noProof/>
          <w:lang w:val="es-ES_tradnl"/>
        </w:rPr>
        <w:drawing>
          <wp:inline distT="0" distB="0" distL="0" distR="0" wp14:anchorId="6253D54B" wp14:editId="4A041672">
            <wp:extent cx="3342005" cy="2377903"/>
            <wp:effectExtent l="0" t="0" r="0" b="3810"/>
            <wp:docPr id="908" name="Imagen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n 90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56442" cy="2388175"/>
                    </a:xfrm>
                    <a:prstGeom prst="rect">
                      <a:avLst/>
                    </a:prstGeom>
                  </pic:spPr>
                </pic:pic>
              </a:graphicData>
            </a:graphic>
          </wp:inline>
        </w:drawing>
      </w:r>
      <w:r>
        <w:rPr>
          <w:noProof/>
          <w:lang w:val="es-ES_tradnl"/>
        </w:rPr>
        <w:drawing>
          <wp:inline distT="0" distB="0" distL="0" distR="0" wp14:anchorId="0FCABFE8" wp14:editId="416631D8">
            <wp:extent cx="2169886" cy="2169886"/>
            <wp:effectExtent l="0" t="0" r="1905" b="1905"/>
            <wp:docPr id="917" name="Imagen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Imagen 917"/>
                    <pic:cNvPicPr/>
                  </pic:nvPicPr>
                  <pic:blipFill>
                    <a:blip r:embed="rId66">
                      <a:extLst>
                        <a:ext uri="{28A0092B-C50C-407E-A947-70E740481C1C}">
                          <a14:useLocalDpi xmlns:a14="http://schemas.microsoft.com/office/drawing/2010/main" val="0"/>
                        </a:ext>
                      </a:extLst>
                    </a:blip>
                    <a:stretch>
                      <a:fillRect/>
                    </a:stretch>
                  </pic:blipFill>
                  <pic:spPr>
                    <a:xfrm>
                      <a:off x="0" y="0"/>
                      <a:ext cx="2177472" cy="2177472"/>
                    </a:xfrm>
                    <a:prstGeom prst="rect">
                      <a:avLst/>
                    </a:prstGeom>
                  </pic:spPr>
                </pic:pic>
              </a:graphicData>
            </a:graphic>
          </wp:inline>
        </w:drawing>
      </w:r>
    </w:p>
    <w:p w14:paraId="2A60B048" w14:textId="77777777" w:rsidR="00191C9D" w:rsidRDefault="00191C9D" w:rsidP="001114C0">
      <w:pPr>
        <w:spacing w:after="0"/>
        <w:rPr>
          <w:lang w:val="es-ES_tradnl"/>
        </w:rPr>
      </w:pPr>
    </w:p>
    <w:p w14:paraId="222C644B" w14:textId="7BAB2835" w:rsidR="001679CE" w:rsidRDefault="001679CE" w:rsidP="009F1493">
      <w:pPr>
        <w:spacing w:after="0"/>
        <w:jc w:val="center"/>
        <w:rPr>
          <w:lang w:val="es-ES_tradnl"/>
        </w:rPr>
      </w:pPr>
    </w:p>
    <w:p w14:paraId="4A46354F" w14:textId="796CBF45" w:rsidR="001679CE" w:rsidRDefault="001679CE" w:rsidP="001679CE">
      <w:pPr>
        <w:pStyle w:val="Descripcin"/>
        <w:ind w:left="993" w:hanging="993"/>
        <w:rPr>
          <w:rFonts w:cs="Arial"/>
          <w:i w:val="0"/>
          <w:sz w:val="22"/>
          <w:szCs w:val="22"/>
          <w:lang w:val="es-ES_tradnl"/>
        </w:rPr>
      </w:pPr>
      <w:bookmarkStart w:id="75" w:name="_Ref524625946"/>
      <w:bookmarkStart w:id="76" w:name="_Ref508134914"/>
      <w:r w:rsidRPr="001679CE">
        <w:rPr>
          <w:b/>
          <w:i w:val="0"/>
          <w:color w:val="auto"/>
          <w:sz w:val="22"/>
          <w:szCs w:val="22"/>
        </w:rPr>
        <w:t xml:space="preserve">Figura </w:t>
      </w:r>
      <w:r w:rsidRPr="001679CE">
        <w:rPr>
          <w:b/>
          <w:i w:val="0"/>
          <w:color w:val="auto"/>
          <w:sz w:val="22"/>
          <w:szCs w:val="22"/>
        </w:rPr>
        <w:fldChar w:fldCharType="begin"/>
      </w:r>
      <w:r w:rsidRPr="001679CE">
        <w:rPr>
          <w:b/>
          <w:i w:val="0"/>
          <w:color w:val="auto"/>
          <w:sz w:val="22"/>
          <w:szCs w:val="22"/>
        </w:rPr>
        <w:instrText xml:space="preserve"> SEQ Figura \* ARABIC </w:instrText>
      </w:r>
      <w:r w:rsidRPr="001679CE">
        <w:rPr>
          <w:b/>
          <w:i w:val="0"/>
          <w:color w:val="auto"/>
          <w:sz w:val="22"/>
          <w:szCs w:val="22"/>
        </w:rPr>
        <w:fldChar w:fldCharType="separate"/>
      </w:r>
      <w:r w:rsidR="000B610D">
        <w:rPr>
          <w:b/>
          <w:i w:val="0"/>
          <w:noProof/>
          <w:color w:val="auto"/>
          <w:sz w:val="22"/>
          <w:szCs w:val="22"/>
        </w:rPr>
        <w:t>21</w:t>
      </w:r>
      <w:r w:rsidRPr="001679CE">
        <w:rPr>
          <w:b/>
          <w:i w:val="0"/>
          <w:color w:val="auto"/>
          <w:sz w:val="22"/>
          <w:szCs w:val="22"/>
        </w:rPr>
        <w:fldChar w:fldCharType="end"/>
      </w:r>
      <w:bookmarkEnd w:id="75"/>
      <w:r w:rsidRPr="001679CE">
        <w:rPr>
          <w:b/>
          <w:i w:val="0"/>
          <w:color w:val="auto"/>
          <w:sz w:val="22"/>
          <w:szCs w:val="22"/>
        </w:rPr>
        <w:t>.</w:t>
      </w:r>
      <w:r w:rsidRPr="001679CE">
        <w:rPr>
          <w:i w:val="0"/>
          <w:sz w:val="22"/>
          <w:szCs w:val="22"/>
        </w:rPr>
        <w:tab/>
      </w:r>
      <w:r w:rsidRPr="001679CE">
        <w:rPr>
          <w:rFonts w:cs="Arial"/>
          <w:i w:val="0"/>
          <w:color w:val="auto"/>
          <w:sz w:val="22"/>
          <w:szCs w:val="22"/>
          <w:lang w:val="es-ES_tradnl"/>
        </w:rPr>
        <w:t xml:space="preserve">Ajuste de los cruceros acústicos de la anchoveta centro-norte. </w:t>
      </w:r>
      <w:r w:rsidR="00E66C07" w:rsidRPr="00943316">
        <w:rPr>
          <w:rFonts w:cs="Arial"/>
          <w:i w:val="0"/>
          <w:color w:val="0D0D0D" w:themeColor="text1" w:themeTint="F2"/>
          <w:sz w:val="22"/>
          <w:szCs w:val="22"/>
          <w:lang w:val="es-ES_tradnl"/>
        </w:rPr>
        <w:t xml:space="preserve">Los </w:t>
      </w:r>
      <w:r w:rsidR="00E66C07">
        <w:rPr>
          <w:rFonts w:cs="Arial"/>
          <w:i w:val="0"/>
          <w:color w:val="0D0D0D" w:themeColor="text1" w:themeTint="F2"/>
          <w:sz w:val="22"/>
          <w:szCs w:val="22"/>
          <w:lang w:val="es-ES_tradnl"/>
        </w:rPr>
        <w:t>puntos</w:t>
      </w:r>
      <w:r w:rsidR="00E66C07" w:rsidRPr="00943316">
        <w:rPr>
          <w:rFonts w:cs="Arial"/>
          <w:i w:val="0"/>
          <w:color w:val="0D0D0D" w:themeColor="text1" w:themeTint="F2"/>
          <w:sz w:val="22"/>
          <w:szCs w:val="22"/>
          <w:lang w:val="es-ES_tradnl"/>
        </w:rPr>
        <w:t xml:space="preserve"> representan los datos observados junto al intervalo de confianza IC=95%. La línea </w:t>
      </w:r>
      <w:r w:rsidR="00191C9D">
        <w:rPr>
          <w:rFonts w:cs="Arial"/>
          <w:i w:val="0"/>
          <w:color w:val="0D0D0D" w:themeColor="text1" w:themeTint="F2"/>
          <w:sz w:val="22"/>
          <w:szCs w:val="22"/>
          <w:lang w:val="es-ES_tradnl"/>
        </w:rPr>
        <w:t>negra</w:t>
      </w:r>
      <w:r w:rsidR="00E66C07" w:rsidRPr="00943316">
        <w:rPr>
          <w:rFonts w:cs="Arial"/>
          <w:i w:val="0"/>
          <w:color w:val="0D0D0D" w:themeColor="text1" w:themeTint="F2"/>
          <w:sz w:val="22"/>
          <w:szCs w:val="22"/>
          <w:lang w:val="es-ES_tradnl"/>
        </w:rPr>
        <w:t xml:space="preserve"> corresponde a las predicciones del modelo estadístico</w:t>
      </w:r>
      <w:r w:rsidR="00E66C07">
        <w:rPr>
          <w:rFonts w:cs="Arial"/>
          <w:i w:val="0"/>
          <w:color w:val="0D0D0D" w:themeColor="text1" w:themeTint="F2"/>
          <w:sz w:val="22"/>
          <w:szCs w:val="22"/>
          <w:lang w:val="es-ES_tradnl"/>
        </w:rPr>
        <w:t xml:space="preserve"> de septiembre 20</w:t>
      </w:r>
      <w:r w:rsidR="00191C9D">
        <w:rPr>
          <w:rFonts w:cs="Arial"/>
          <w:i w:val="0"/>
          <w:color w:val="0D0D0D" w:themeColor="text1" w:themeTint="F2"/>
          <w:sz w:val="22"/>
          <w:szCs w:val="22"/>
          <w:lang w:val="es-ES_tradnl"/>
        </w:rPr>
        <w:t>20</w:t>
      </w:r>
      <w:r w:rsidR="00E66C07">
        <w:rPr>
          <w:rFonts w:cs="Arial"/>
          <w:i w:val="0"/>
          <w:color w:val="0D0D0D" w:themeColor="text1" w:themeTint="F2"/>
          <w:sz w:val="22"/>
          <w:szCs w:val="22"/>
          <w:lang w:val="es-ES_tradnl"/>
        </w:rPr>
        <w:t xml:space="preserve"> y la línea roja </w:t>
      </w:r>
      <w:r w:rsidR="00D93DA9">
        <w:rPr>
          <w:rFonts w:cs="Arial"/>
          <w:i w:val="0"/>
          <w:color w:val="0D0D0D" w:themeColor="text1" w:themeTint="F2"/>
          <w:sz w:val="22"/>
          <w:szCs w:val="22"/>
          <w:lang w:val="es-ES_tradnl"/>
        </w:rPr>
        <w:t xml:space="preserve">la evaluación </w:t>
      </w:r>
      <w:r w:rsidR="00E66C07">
        <w:rPr>
          <w:rFonts w:cs="Arial"/>
          <w:i w:val="0"/>
          <w:color w:val="0D0D0D" w:themeColor="text1" w:themeTint="F2"/>
          <w:sz w:val="22"/>
          <w:szCs w:val="22"/>
          <w:lang w:val="es-ES_tradnl"/>
        </w:rPr>
        <w:t>a</w:t>
      </w:r>
      <w:r w:rsidR="00191C9D">
        <w:rPr>
          <w:rFonts w:cs="Arial"/>
          <w:i w:val="0"/>
          <w:color w:val="0D0D0D" w:themeColor="text1" w:themeTint="F2"/>
          <w:sz w:val="22"/>
          <w:szCs w:val="22"/>
          <w:lang w:val="es-ES_tradnl"/>
        </w:rPr>
        <w:t>nterior</w:t>
      </w:r>
      <w:r w:rsidR="00E66C07">
        <w:rPr>
          <w:rFonts w:cs="Arial"/>
          <w:i w:val="0"/>
          <w:color w:val="0D0D0D" w:themeColor="text1" w:themeTint="F2"/>
          <w:sz w:val="22"/>
          <w:szCs w:val="22"/>
          <w:lang w:val="es-ES_tradnl"/>
        </w:rPr>
        <w:t xml:space="preserve"> </w:t>
      </w:r>
      <w:r w:rsidR="00D93DA9">
        <w:rPr>
          <w:rFonts w:cs="Arial"/>
          <w:i w:val="0"/>
          <w:color w:val="0D0D0D" w:themeColor="text1" w:themeTint="F2"/>
          <w:sz w:val="22"/>
          <w:szCs w:val="22"/>
          <w:lang w:val="es-ES_tradnl"/>
        </w:rPr>
        <w:t>(</w:t>
      </w:r>
      <w:r w:rsidR="00E66C07">
        <w:rPr>
          <w:rFonts w:cs="Arial"/>
          <w:i w:val="0"/>
          <w:color w:val="0D0D0D" w:themeColor="text1" w:themeTint="F2"/>
          <w:sz w:val="22"/>
          <w:szCs w:val="22"/>
          <w:lang w:val="es-ES_tradnl"/>
        </w:rPr>
        <w:t>abril 2020</w:t>
      </w:r>
      <w:r w:rsidR="00D93DA9">
        <w:rPr>
          <w:rFonts w:cs="Arial"/>
          <w:i w:val="0"/>
          <w:color w:val="0D0D0D" w:themeColor="text1" w:themeTint="F2"/>
          <w:sz w:val="22"/>
          <w:szCs w:val="22"/>
          <w:lang w:val="es-ES_tradnl"/>
        </w:rPr>
        <w:t>)</w:t>
      </w:r>
      <w:r w:rsidR="00E66C07" w:rsidRPr="00943316">
        <w:rPr>
          <w:i w:val="0"/>
          <w:color w:val="0D0D0D" w:themeColor="text1" w:themeTint="F2"/>
          <w:sz w:val="22"/>
          <w:szCs w:val="22"/>
        </w:rPr>
        <w:t xml:space="preserve">. </w:t>
      </w:r>
      <w:bookmarkStart w:id="77" w:name="_Hlk50892137"/>
      <w:r w:rsidR="00E66C07">
        <w:rPr>
          <w:i w:val="0"/>
          <w:color w:val="0D0D0D" w:themeColor="text1" w:themeTint="F2"/>
          <w:sz w:val="22"/>
          <w:szCs w:val="22"/>
        </w:rPr>
        <w:t>S</w:t>
      </w:r>
      <w:r w:rsidR="00E66C07" w:rsidRPr="00943316">
        <w:rPr>
          <w:rFonts w:cs="Arial"/>
          <w:i w:val="0"/>
          <w:color w:val="0D0D0D" w:themeColor="text1" w:themeTint="F2"/>
          <w:sz w:val="22"/>
          <w:szCs w:val="22"/>
          <w:lang w:val="es-ES_tradnl"/>
        </w:rPr>
        <w:t>e presenta</w:t>
      </w:r>
      <w:r w:rsidR="00E66C07">
        <w:rPr>
          <w:rFonts w:cs="Arial"/>
          <w:i w:val="0"/>
          <w:color w:val="0D0D0D" w:themeColor="text1" w:themeTint="F2"/>
          <w:sz w:val="22"/>
          <w:szCs w:val="22"/>
          <w:lang w:val="es-ES_tradnl"/>
        </w:rPr>
        <w:t>n</w:t>
      </w:r>
      <w:r w:rsidR="00E66C07" w:rsidRPr="00943316">
        <w:rPr>
          <w:rFonts w:cs="Arial"/>
          <w:i w:val="0"/>
          <w:color w:val="0D0D0D" w:themeColor="text1" w:themeTint="F2"/>
          <w:sz w:val="22"/>
          <w:szCs w:val="22"/>
          <w:lang w:val="es-ES_tradnl"/>
        </w:rPr>
        <w:t xml:space="preserve"> los residuales entre los valores observados y predichos por el modelo</w:t>
      </w:r>
      <w:r w:rsidRPr="001679CE">
        <w:rPr>
          <w:rFonts w:cs="Arial"/>
          <w:i w:val="0"/>
          <w:sz w:val="22"/>
          <w:szCs w:val="22"/>
          <w:lang w:val="es-ES_tradnl"/>
        </w:rPr>
        <w:t>.</w:t>
      </w:r>
    </w:p>
    <w:bookmarkEnd w:id="77"/>
    <w:p w14:paraId="5359C883" w14:textId="366E3B8F" w:rsidR="00191C9D" w:rsidRDefault="00191C9D" w:rsidP="00191C9D">
      <w:pPr>
        <w:rPr>
          <w:lang w:val="es-ES_tradnl"/>
        </w:rPr>
      </w:pPr>
    </w:p>
    <w:p w14:paraId="3DEF9AFE" w14:textId="77777777" w:rsidR="00191C9D" w:rsidRPr="00191C9D" w:rsidRDefault="00191C9D" w:rsidP="00191C9D">
      <w:pPr>
        <w:rPr>
          <w:lang w:val="es-ES_tradnl"/>
        </w:rPr>
      </w:pPr>
    </w:p>
    <w:p w14:paraId="770AE746" w14:textId="17D38302" w:rsidR="001679CE" w:rsidRDefault="00191C9D" w:rsidP="00AF1546">
      <w:pPr>
        <w:spacing w:after="0"/>
        <w:jc w:val="center"/>
      </w:pPr>
      <w:r>
        <w:rPr>
          <w:noProof/>
        </w:rPr>
        <w:lastRenderedPageBreak/>
        <w:drawing>
          <wp:inline distT="0" distB="0" distL="0" distR="0" wp14:anchorId="52C17703" wp14:editId="44C4B66B">
            <wp:extent cx="3246780" cy="2329220"/>
            <wp:effectExtent l="0" t="0" r="0" b="0"/>
            <wp:docPr id="916" name="Imagen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n 91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77446" cy="2351219"/>
                    </a:xfrm>
                    <a:prstGeom prst="rect">
                      <a:avLst/>
                    </a:prstGeom>
                  </pic:spPr>
                </pic:pic>
              </a:graphicData>
            </a:graphic>
          </wp:inline>
        </w:drawing>
      </w:r>
      <w:r w:rsidR="009F1493">
        <w:rPr>
          <w:noProof/>
        </w:rPr>
        <w:drawing>
          <wp:inline distT="0" distB="0" distL="0" distR="0" wp14:anchorId="317C6A67" wp14:editId="61945673">
            <wp:extent cx="2207172" cy="2149269"/>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27_rescpuei.png"/>
                    <pic:cNvPicPr/>
                  </pic:nvPicPr>
                  <pic:blipFill rotWithShape="1">
                    <a:blip r:embed="rId68">
                      <a:extLst>
                        <a:ext uri="{28A0092B-C50C-407E-A947-70E740481C1C}">
                          <a14:useLocalDpi xmlns:a14="http://schemas.microsoft.com/office/drawing/2010/main" val="0"/>
                        </a:ext>
                      </a:extLst>
                    </a:blip>
                    <a:srcRect l="-1" r="-2694"/>
                    <a:stretch/>
                  </pic:blipFill>
                  <pic:spPr bwMode="auto">
                    <a:xfrm>
                      <a:off x="0" y="0"/>
                      <a:ext cx="2234336" cy="2175720"/>
                    </a:xfrm>
                    <a:prstGeom prst="rect">
                      <a:avLst/>
                    </a:prstGeom>
                    <a:ln>
                      <a:noFill/>
                    </a:ln>
                    <a:extLst>
                      <a:ext uri="{53640926-AAD7-44D8-BBD7-CCE9431645EC}">
                        <a14:shadowObscured xmlns:a14="http://schemas.microsoft.com/office/drawing/2010/main"/>
                      </a:ext>
                    </a:extLst>
                  </pic:spPr>
                </pic:pic>
              </a:graphicData>
            </a:graphic>
          </wp:inline>
        </w:drawing>
      </w:r>
    </w:p>
    <w:p w14:paraId="5BFB3FBF" w14:textId="77777777" w:rsidR="00AF1546" w:rsidRDefault="00AF1546" w:rsidP="00AF1546">
      <w:pPr>
        <w:spacing w:after="0"/>
        <w:jc w:val="center"/>
      </w:pPr>
    </w:p>
    <w:p w14:paraId="1F687E2B" w14:textId="27F6CF9E" w:rsidR="006E498E" w:rsidRDefault="001679CE" w:rsidP="006E498E">
      <w:pPr>
        <w:pStyle w:val="Descripcin"/>
        <w:ind w:left="993" w:hanging="993"/>
        <w:rPr>
          <w:rFonts w:cs="Arial"/>
          <w:i w:val="0"/>
          <w:color w:val="0D0D0D" w:themeColor="text1" w:themeTint="F2"/>
          <w:sz w:val="22"/>
          <w:szCs w:val="22"/>
          <w:lang w:val="es-ES_tradnl"/>
        </w:rPr>
      </w:pPr>
      <w:bookmarkStart w:id="78" w:name="_Ref524625981"/>
      <w:r w:rsidRPr="001679CE">
        <w:rPr>
          <w:b/>
          <w:i w:val="0"/>
          <w:color w:val="auto"/>
          <w:sz w:val="22"/>
          <w:szCs w:val="22"/>
        </w:rPr>
        <w:t xml:space="preserve">Figura </w:t>
      </w:r>
      <w:r w:rsidRPr="001679CE">
        <w:rPr>
          <w:b/>
          <w:i w:val="0"/>
          <w:color w:val="auto"/>
          <w:sz w:val="22"/>
          <w:szCs w:val="22"/>
        </w:rPr>
        <w:fldChar w:fldCharType="begin"/>
      </w:r>
      <w:r w:rsidRPr="001679CE">
        <w:rPr>
          <w:b/>
          <w:i w:val="0"/>
          <w:color w:val="auto"/>
          <w:sz w:val="22"/>
          <w:szCs w:val="22"/>
        </w:rPr>
        <w:instrText xml:space="preserve"> SEQ Figura \* ARABIC </w:instrText>
      </w:r>
      <w:r w:rsidRPr="001679CE">
        <w:rPr>
          <w:b/>
          <w:i w:val="0"/>
          <w:color w:val="auto"/>
          <w:sz w:val="22"/>
          <w:szCs w:val="22"/>
        </w:rPr>
        <w:fldChar w:fldCharType="separate"/>
      </w:r>
      <w:r w:rsidR="000B610D">
        <w:rPr>
          <w:b/>
          <w:i w:val="0"/>
          <w:noProof/>
          <w:color w:val="auto"/>
          <w:sz w:val="22"/>
          <w:szCs w:val="22"/>
        </w:rPr>
        <w:t>22</w:t>
      </w:r>
      <w:r w:rsidRPr="001679CE">
        <w:rPr>
          <w:b/>
          <w:i w:val="0"/>
          <w:color w:val="auto"/>
          <w:sz w:val="22"/>
          <w:szCs w:val="22"/>
        </w:rPr>
        <w:fldChar w:fldCharType="end"/>
      </w:r>
      <w:bookmarkEnd w:id="78"/>
      <w:r w:rsidRPr="001679CE">
        <w:rPr>
          <w:b/>
          <w:i w:val="0"/>
          <w:color w:val="auto"/>
          <w:sz w:val="22"/>
          <w:szCs w:val="22"/>
        </w:rPr>
        <w:t>.</w:t>
      </w:r>
      <w:r w:rsidRPr="001679CE">
        <w:rPr>
          <w:i w:val="0"/>
          <w:color w:val="auto"/>
          <w:sz w:val="22"/>
          <w:szCs w:val="22"/>
        </w:rPr>
        <w:tab/>
      </w:r>
      <w:r w:rsidRPr="001679CE">
        <w:rPr>
          <w:rFonts w:cs="Arial"/>
          <w:i w:val="0"/>
          <w:color w:val="auto"/>
          <w:sz w:val="22"/>
          <w:szCs w:val="22"/>
          <w:lang w:val="es-ES_tradnl"/>
        </w:rPr>
        <w:t xml:space="preserve">Ajuste de los </w:t>
      </w:r>
      <w:r w:rsidR="00D40B4B">
        <w:rPr>
          <w:rFonts w:cs="Arial"/>
          <w:i w:val="0"/>
          <w:color w:val="auto"/>
          <w:sz w:val="22"/>
          <w:szCs w:val="22"/>
          <w:lang w:val="es-ES_tradnl"/>
        </w:rPr>
        <w:t>CPUE industrial</w:t>
      </w:r>
      <w:r w:rsidRPr="001679CE">
        <w:rPr>
          <w:rFonts w:cs="Arial"/>
          <w:i w:val="0"/>
          <w:color w:val="auto"/>
          <w:sz w:val="22"/>
          <w:szCs w:val="22"/>
          <w:lang w:val="es-ES_tradnl"/>
        </w:rPr>
        <w:t xml:space="preserve"> de la anchoveta centro-norte. </w:t>
      </w:r>
      <w:r w:rsidR="009F1493" w:rsidRPr="00943316">
        <w:rPr>
          <w:rFonts w:cs="Arial"/>
          <w:i w:val="0"/>
          <w:color w:val="0D0D0D" w:themeColor="text1" w:themeTint="F2"/>
          <w:sz w:val="22"/>
          <w:szCs w:val="22"/>
          <w:lang w:val="es-ES_tradnl"/>
        </w:rPr>
        <w:t xml:space="preserve">Los </w:t>
      </w:r>
      <w:r w:rsidR="009F1493">
        <w:rPr>
          <w:rFonts w:cs="Arial"/>
          <w:i w:val="0"/>
          <w:color w:val="0D0D0D" w:themeColor="text1" w:themeTint="F2"/>
          <w:sz w:val="22"/>
          <w:szCs w:val="22"/>
          <w:lang w:val="es-ES_tradnl"/>
        </w:rPr>
        <w:t>puntos</w:t>
      </w:r>
      <w:r w:rsidR="009F1493" w:rsidRPr="00943316">
        <w:rPr>
          <w:rFonts w:cs="Arial"/>
          <w:i w:val="0"/>
          <w:color w:val="0D0D0D" w:themeColor="text1" w:themeTint="F2"/>
          <w:sz w:val="22"/>
          <w:szCs w:val="22"/>
          <w:lang w:val="es-ES_tradnl"/>
        </w:rPr>
        <w:t xml:space="preserve"> representan los datos observados junto al intervalo de confianza IC=95%. La línea </w:t>
      </w:r>
      <w:r w:rsidR="00D93DA9">
        <w:rPr>
          <w:rFonts w:cs="Arial"/>
          <w:i w:val="0"/>
          <w:color w:val="0D0D0D" w:themeColor="text1" w:themeTint="F2"/>
          <w:sz w:val="22"/>
          <w:szCs w:val="22"/>
          <w:lang w:val="es-ES_tradnl"/>
        </w:rPr>
        <w:t>negra</w:t>
      </w:r>
      <w:r w:rsidR="009F1493" w:rsidRPr="00943316">
        <w:rPr>
          <w:rFonts w:cs="Arial"/>
          <w:i w:val="0"/>
          <w:color w:val="0D0D0D" w:themeColor="text1" w:themeTint="F2"/>
          <w:sz w:val="22"/>
          <w:szCs w:val="22"/>
          <w:lang w:val="es-ES_tradnl"/>
        </w:rPr>
        <w:t xml:space="preserve"> corresponde a las predicciones del modelo estadístico</w:t>
      </w:r>
      <w:r w:rsidR="009F1493">
        <w:rPr>
          <w:rFonts w:cs="Arial"/>
          <w:i w:val="0"/>
          <w:color w:val="0D0D0D" w:themeColor="text1" w:themeTint="F2"/>
          <w:sz w:val="22"/>
          <w:szCs w:val="22"/>
          <w:lang w:val="es-ES_tradnl"/>
        </w:rPr>
        <w:t xml:space="preserve"> de septiembre 20</w:t>
      </w:r>
      <w:r w:rsidR="00D93DA9">
        <w:rPr>
          <w:rFonts w:cs="Arial"/>
          <w:i w:val="0"/>
          <w:color w:val="0D0D0D" w:themeColor="text1" w:themeTint="F2"/>
          <w:sz w:val="22"/>
          <w:szCs w:val="22"/>
          <w:lang w:val="es-ES_tradnl"/>
        </w:rPr>
        <w:t>20</w:t>
      </w:r>
      <w:r w:rsidR="009F1493">
        <w:rPr>
          <w:rFonts w:cs="Arial"/>
          <w:i w:val="0"/>
          <w:color w:val="0D0D0D" w:themeColor="text1" w:themeTint="F2"/>
          <w:sz w:val="22"/>
          <w:szCs w:val="22"/>
          <w:lang w:val="es-ES_tradnl"/>
        </w:rPr>
        <w:t xml:space="preserve"> y la línea roja </w:t>
      </w:r>
      <w:r w:rsidR="00D93DA9">
        <w:rPr>
          <w:rFonts w:cs="Arial"/>
          <w:i w:val="0"/>
          <w:color w:val="0D0D0D" w:themeColor="text1" w:themeTint="F2"/>
          <w:sz w:val="22"/>
          <w:szCs w:val="22"/>
          <w:lang w:val="es-ES_tradnl"/>
        </w:rPr>
        <w:t>la evaluación anterior</w:t>
      </w:r>
      <w:r w:rsidR="009F1493">
        <w:rPr>
          <w:rFonts w:cs="Arial"/>
          <w:i w:val="0"/>
          <w:color w:val="0D0D0D" w:themeColor="text1" w:themeTint="F2"/>
          <w:sz w:val="22"/>
          <w:szCs w:val="22"/>
          <w:lang w:val="es-ES_tradnl"/>
        </w:rPr>
        <w:t xml:space="preserve"> </w:t>
      </w:r>
      <w:r w:rsidR="00D93DA9">
        <w:rPr>
          <w:rFonts w:cs="Arial"/>
          <w:i w:val="0"/>
          <w:color w:val="0D0D0D" w:themeColor="text1" w:themeTint="F2"/>
          <w:sz w:val="22"/>
          <w:szCs w:val="22"/>
          <w:lang w:val="es-ES_tradnl"/>
        </w:rPr>
        <w:t xml:space="preserve">(abril </w:t>
      </w:r>
      <w:r w:rsidR="009F1493">
        <w:rPr>
          <w:rFonts w:cs="Arial"/>
          <w:i w:val="0"/>
          <w:color w:val="0D0D0D" w:themeColor="text1" w:themeTint="F2"/>
          <w:sz w:val="22"/>
          <w:szCs w:val="22"/>
          <w:lang w:val="es-ES_tradnl"/>
        </w:rPr>
        <w:t>2020</w:t>
      </w:r>
      <w:r w:rsidR="00D93DA9">
        <w:rPr>
          <w:rFonts w:cs="Arial"/>
          <w:i w:val="0"/>
          <w:color w:val="0D0D0D" w:themeColor="text1" w:themeTint="F2"/>
          <w:sz w:val="22"/>
          <w:szCs w:val="22"/>
          <w:lang w:val="es-ES_tradnl"/>
        </w:rPr>
        <w:t>)</w:t>
      </w:r>
      <w:r w:rsidR="009F1493" w:rsidRPr="00943316">
        <w:rPr>
          <w:i w:val="0"/>
          <w:color w:val="0D0D0D" w:themeColor="text1" w:themeTint="F2"/>
          <w:sz w:val="22"/>
          <w:szCs w:val="22"/>
        </w:rPr>
        <w:t xml:space="preserve">. </w:t>
      </w:r>
      <w:r w:rsidR="009F1493">
        <w:rPr>
          <w:i w:val="0"/>
          <w:color w:val="0D0D0D" w:themeColor="text1" w:themeTint="F2"/>
          <w:sz w:val="22"/>
          <w:szCs w:val="22"/>
        </w:rPr>
        <w:t>S</w:t>
      </w:r>
      <w:r w:rsidR="009F1493" w:rsidRPr="00943316">
        <w:rPr>
          <w:rFonts w:cs="Arial"/>
          <w:i w:val="0"/>
          <w:color w:val="0D0D0D" w:themeColor="text1" w:themeTint="F2"/>
          <w:sz w:val="22"/>
          <w:szCs w:val="22"/>
          <w:lang w:val="es-ES_tradnl"/>
        </w:rPr>
        <w:t>e presenta</w:t>
      </w:r>
      <w:r w:rsidR="009F1493">
        <w:rPr>
          <w:rFonts w:cs="Arial"/>
          <w:i w:val="0"/>
          <w:color w:val="0D0D0D" w:themeColor="text1" w:themeTint="F2"/>
          <w:sz w:val="22"/>
          <w:szCs w:val="22"/>
          <w:lang w:val="es-ES_tradnl"/>
        </w:rPr>
        <w:t>n</w:t>
      </w:r>
      <w:r w:rsidR="009F1493" w:rsidRPr="00943316">
        <w:rPr>
          <w:rFonts w:cs="Arial"/>
          <w:i w:val="0"/>
          <w:color w:val="0D0D0D" w:themeColor="text1" w:themeTint="F2"/>
          <w:sz w:val="22"/>
          <w:szCs w:val="22"/>
          <w:lang w:val="es-ES_tradnl"/>
        </w:rPr>
        <w:t xml:space="preserve"> los residuales entre los valores observados y predichos por el modelo</w:t>
      </w:r>
    </w:p>
    <w:p w14:paraId="7D2C3DEA" w14:textId="25503F9B" w:rsidR="0065180D" w:rsidRDefault="0065180D" w:rsidP="0065180D">
      <w:pPr>
        <w:rPr>
          <w:lang w:val="es-ES_tradnl"/>
        </w:rPr>
      </w:pPr>
    </w:p>
    <w:p w14:paraId="4CC9B78C" w14:textId="79EA1630" w:rsidR="001679CE" w:rsidRDefault="0065180D" w:rsidP="0065180D">
      <w:r>
        <w:rPr>
          <w:noProof/>
        </w:rPr>
        <w:drawing>
          <wp:inline distT="0" distB="0" distL="0" distR="0" wp14:anchorId="24623230" wp14:editId="29853373">
            <wp:extent cx="3310758" cy="2363931"/>
            <wp:effectExtent l="0" t="0" r="4445" b="0"/>
            <wp:docPr id="920" name="Imagen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n 92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26507" cy="2375176"/>
                    </a:xfrm>
                    <a:prstGeom prst="rect">
                      <a:avLst/>
                    </a:prstGeom>
                  </pic:spPr>
                </pic:pic>
              </a:graphicData>
            </a:graphic>
          </wp:inline>
        </w:drawing>
      </w:r>
      <w:r w:rsidR="009F1493">
        <w:rPr>
          <w:noProof/>
        </w:rPr>
        <w:drawing>
          <wp:inline distT="0" distB="0" distL="0" distR="0" wp14:anchorId="0B38C056" wp14:editId="784CCA35">
            <wp:extent cx="2254469" cy="2245995"/>
            <wp:effectExtent l="0" t="0" r="0" b="190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28_rescpuea.png"/>
                    <pic:cNvPicPr/>
                  </pic:nvPicPr>
                  <pic:blipFill rotWithShape="1">
                    <a:blip r:embed="rId70">
                      <a:extLst>
                        <a:ext uri="{28A0092B-C50C-407E-A947-70E740481C1C}">
                          <a14:useLocalDpi xmlns:a14="http://schemas.microsoft.com/office/drawing/2010/main" val="0"/>
                        </a:ext>
                      </a:extLst>
                    </a:blip>
                    <a:srcRect r="-4110"/>
                    <a:stretch/>
                  </pic:blipFill>
                  <pic:spPr bwMode="auto">
                    <a:xfrm>
                      <a:off x="0" y="0"/>
                      <a:ext cx="2272668" cy="2264125"/>
                    </a:xfrm>
                    <a:prstGeom prst="rect">
                      <a:avLst/>
                    </a:prstGeom>
                    <a:ln>
                      <a:noFill/>
                    </a:ln>
                    <a:extLst>
                      <a:ext uri="{53640926-AAD7-44D8-BBD7-CCE9431645EC}">
                        <a14:shadowObscured xmlns:a14="http://schemas.microsoft.com/office/drawing/2010/main"/>
                      </a:ext>
                    </a:extLst>
                  </pic:spPr>
                </pic:pic>
              </a:graphicData>
            </a:graphic>
          </wp:inline>
        </w:drawing>
      </w:r>
    </w:p>
    <w:p w14:paraId="4B6DA567" w14:textId="77777777" w:rsidR="00AF1546" w:rsidRDefault="00AF1546" w:rsidP="009F1493">
      <w:pPr>
        <w:spacing w:after="0"/>
        <w:jc w:val="center"/>
      </w:pPr>
    </w:p>
    <w:p w14:paraId="42787025" w14:textId="6054DE40" w:rsidR="001679CE" w:rsidRPr="00D40B4B" w:rsidRDefault="00D40B4B" w:rsidP="00D40B4B">
      <w:pPr>
        <w:pStyle w:val="Descripcin"/>
        <w:ind w:left="993" w:hanging="993"/>
        <w:rPr>
          <w:i w:val="0"/>
          <w:color w:val="auto"/>
          <w:sz w:val="22"/>
          <w:szCs w:val="22"/>
        </w:rPr>
      </w:pPr>
      <w:bookmarkStart w:id="79" w:name="_Ref524626012"/>
      <w:r w:rsidRPr="00D40B4B">
        <w:rPr>
          <w:b/>
          <w:i w:val="0"/>
          <w:color w:val="auto"/>
          <w:sz w:val="22"/>
          <w:szCs w:val="22"/>
        </w:rPr>
        <w:t xml:space="preserve">Figura </w:t>
      </w:r>
      <w:r w:rsidRPr="00D40B4B">
        <w:rPr>
          <w:b/>
          <w:i w:val="0"/>
          <w:color w:val="auto"/>
          <w:sz w:val="22"/>
          <w:szCs w:val="22"/>
        </w:rPr>
        <w:fldChar w:fldCharType="begin"/>
      </w:r>
      <w:r w:rsidRPr="00D40B4B">
        <w:rPr>
          <w:b/>
          <w:i w:val="0"/>
          <w:color w:val="auto"/>
          <w:sz w:val="22"/>
          <w:szCs w:val="22"/>
        </w:rPr>
        <w:instrText xml:space="preserve"> SEQ Figura \* ARABIC </w:instrText>
      </w:r>
      <w:r w:rsidRPr="00D40B4B">
        <w:rPr>
          <w:b/>
          <w:i w:val="0"/>
          <w:color w:val="auto"/>
          <w:sz w:val="22"/>
          <w:szCs w:val="22"/>
        </w:rPr>
        <w:fldChar w:fldCharType="separate"/>
      </w:r>
      <w:r w:rsidR="000B610D">
        <w:rPr>
          <w:b/>
          <w:i w:val="0"/>
          <w:noProof/>
          <w:color w:val="auto"/>
          <w:sz w:val="22"/>
          <w:szCs w:val="22"/>
        </w:rPr>
        <w:t>23</w:t>
      </w:r>
      <w:r w:rsidRPr="00D40B4B">
        <w:rPr>
          <w:b/>
          <w:i w:val="0"/>
          <w:color w:val="auto"/>
          <w:sz w:val="22"/>
          <w:szCs w:val="22"/>
        </w:rPr>
        <w:fldChar w:fldCharType="end"/>
      </w:r>
      <w:bookmarkEnd w:id="79"/>
      <w:r w:rsidRPr="00D40B4B">
        <w:rPr>
          <w:b/>
          <w:i w:val="0"/>
          <w:color w:val="auto"/>
          <w:sz w:val="22"/>
          <w:szCs w:val="22"/>
        </w:rPr>
        <w:t>.</w:t>
      </w:r>
      <w:r w:rsidRPr="00D40B4B">
        <w:rPr>
          <w:i w:val="0"/>
          <w:color w:val="auto"/>
          <w:sz w:val="22"/>
          <w:szCs w:val="22"/>
        </w:rPr>
        <w:tab/>
      </w:r>
      <w:r w:rsidRPr="00D40B4B">
        <w:rPr>
          <w:rFonts w:cs="Arial"/>
          <w:i w:val="0"/>
          <w:color w:val="auto"/>
          <w:sz w:val="22"/>
          <w:szCs w:val="22"/>
          <w:lang w:val="es-ES_tradnl"/>
        </w:rPr>
        <w:t xml:space="preserve">Ajuste de los CPUE </w:t>
      </w:r>
      <w:r>
        <w:rPr>
          <w:rFonts w:cs="Arial"/>
          <w:i w:val="0"/>
          <w:color w:val="auto"/>
          <w:sz w:val="22"/>
          <w:szCs w:val="22"/>
          <w:lang w:val="es-ES_tradnl"/>
        </w:rPr>
        <w:t>artesanal</w:t>
      </w:r>
      <w:r w:rsidRPr="00D40B4B">
        <w:rPr>
          <w:rFonts w:cs="Arial"/>
          <w:i w:val="0"/>
          <w:color w:val="auto"/>
          <w:sz w:val="22"/>
          <w:szCs w:val="22"/>
          <w:lang w:val="es-ES_tradnl"/>
        </w:rPr>
        <w:t xml:space="preserve"> de la anchoveta centro-norte. Los </w:t>
      </w:r>
      <w:r w:rsidR="00D93DA9">
        <w:rPr>
          <w:rFonts w:cs="Arial"/>
          <w:i w:val="0"/>
          <w:color w:val="auto"/>
          <w:sz w:val="22"/>
          <w:szCs w:val="22"/>
          <w:lang w:val="es-ES_tradnl"/>
        </w:rPr>
        <w:t>puntos</w:t>
      </w:r>
      <w:r w:rsidRPr="00D40B4B">
        <w:rPr>
          <w:rFonts w:cs="Arial"/>
          <w:i w:val="0"/>
          <w:color w:val="auto"/>
          <w:sz w:val="22"/>
          <w:szCs w:val="22"/>
          <w:lang w:val="es-ES_tradnl"/>
        </w:rPr>
        <w:t xml:space="preserve"> representan los datos observados junto al intervalo de confianza IC=95%. </w:t>
      </w:r>
      <w:r w:rsidR="009F1493" w:rsidRPr="00943316">
        <w:rPr>
          <w:rFonts w:cs="Arial"/>
          <w:i w:val="0"/>
          <w:color w:val="0D0D0D" w:themeColor="text1" w:themeTint="F2"/>
          <w:sz w:val="22"/>
          <w:szCs w:val="22"/>
          <w:lang w:val="es-ES_tradnl"/>
        </w:rPr>
        <w:t xml:space="preserve">La línea </w:t>
      </w:r>
      <w:r w:rsidR="00D93DA9">
        <w:rPr>
          <w:rFonts w:cs="Arial"/>
          <w:i w:val="0"/>
          <w:color w:val="0D0D0D" w:themeColor="text1" w:themeTint="F2"/>
          <w:sz w:val="22"/>
          <w:szCs w:val="22"/>
          <w:lang w:val="es-ES_tradnl"/>
        </w:rPr>
        <w:t>negra</w:t>
      </w:r>
      <w:r w:rsidR="009F1493" w:rsidRPr="00943316">
        <w:rPr>
          <w:rFonts w:cs="Arial"/>
          <w:i w:val="0"/>
          <w:color w:val="0D0D0D" w:themeColor="text1" w:themeTint="F2"/>
          <w:sz w:val="22"/>
          <w:szCs w:val="22"/>
          <w:lang w:val="es-ES_tradnl"/>
        </w:rPr>
        <w:t xml:space="preserve"> corresponde a las predicciones del modelo estadístico</w:t>
      </w:r>
      <w:r w:rsidR="009F1493">
        <w:rPr>
          <w:rFonts w:cs="Arial"/>
          <w:i w:val="0"/>
          <w:color w:val="0D0D0D" w:themeColor="text1" w:themeTint="F2"/>
          <w:sz w:val="22"/>
          <w:szCs w:val="22"/>
          <w:lang w:val="es-ES_tradnl"/>
        </w:rPr>
        <w:t xml:space="preserve"> de septiembre 20</w:t>
      </w:r>
      <w:r w:rsidR="00D93DA9">
        <w:rPr>
          <w:rFonts w:cs="Arial"/>
          <w:i w:val="0"/>
          <w:color w:val="0D0D0D" w:themeColor="text1" w:themeTint="F2"/>
          <w:sz w:val="22"/>
          <w:szCs w:val="22"/>
          <w:lang w:val="es-ES_tradnl"/>
        </w:rPr>
        <w:t>20</w:t>
      </w:r>
      <w:r w:rsidR="009F1493">
        <w:rPr>
          <w:rFonts w:cs="Arial"/>
          <w:i w:val="0"/>
          <w:color w:val="0D0D0D" w:themeColor="text1" w:themeTint="F2"/>
          <w:sz w:val="22"/>
          <w:szCs w:val="22"/>
          <w:lang w:val="es-ES_tradnl"/>
        </w:rPr>
        <w:t xml:space="preserve"> y la línea roja </w:t>
      </w:r>
      <w:r w:rsidR="00D93DA9">
        <w:rPr>
          <w:rFonts w:cs="Arial"/>
          <w:i w:val="0"/>
          <w:color w:val="0D0D0D" w:themeColor="text1" w:themeTint="F2"/>
          <w:sz w:val="22"/>
          <w:szCs w:val="22"/>
          <w:lang w:val="es-ES_tradnl"/>
        </w:rPr>
        <w:t>la evaluación anterior</w:t>
      </w:r>
      <w:r w:rsidR="009F1493">
        <w:rPr>
          <w:rFonts w:cs="Arial"/>
          <w:i w:val="0"/>
          <w:color w:val="0D0D0D" w:themeColor="text1" w:themeTint="F2"/>
          <w:sz w:val="22"/>
          <w:szCs w:val="22"/>
          <w:lang w:val="es-ES_tradnl"/>
        </w:rPr>
        <w:t xml:space="preserve"> </w:t>
      </w:r>
      <w:r w:rsidR="00D93DA9">
        <w:rPr>
          <w:rFonts w:cs="Arial"/>
          <w:i w:val="0"/>
          <w:color w:val="0D0D0D" w:themeColor="text1" w:themeTint="F2"/>
          <w:sz w:val="22"/>
          <w:szCs w:val="22"/>
          <w:lang w:val="es-ES_tradnl"/>
        </w:rPr>
        <w:t>(</w:t>
      </w:r>
      <w:r w:rsidR="009F1493">
        <w:rPr>
          <w:rFonts w:cs="Arial"/>
          <w:i w:val="0"/>
          <w:color w:val="0D0D0D" w:themeColor="text1" w:themeTint="F2"/>
          <w:sz w:val="22"/>
          <w:szCs w:val="22"/>
          <w:lang w:val="es-ES_tradnl"/>
        </w:rPr>
        <w:t>abril 2020</w:t>
      </w:r>
      <w:r w:rsidR="00D93DA9">
        <w:rPr>
          <w:rFonts w:cs="Arial"/>
          <w:i w:val="0"/>
          <w:color w:val="0D0D0D" w:themeColor="text1" w:themeTint="F2"/>
          <w:sz w:val="22"/>
          <w:szCs w:val="22"/>
          <w:lang w:val="es-ES_tradnl"/>
        </w:rPr>
        <w:t>)</w:t>
      </w:r>
      <w:r w:rsidR="009F1493" w:rsidRPr="00943316">
        <w:rPr>
          <w:i w:val="0"/>
          <w:color w:val="0D0D0D" w:themeColor="text1" w:themeTint="F2"/>
          <w:sz w:val="22"/>
          <w:szCs w:val="22"/>
        </w:rPr>
        <w:t xml:space="preserve">. </w:t>
      </w:r>
      <w:r w:rsidR="009F1493">
        <w:rPr>
          <w:i w:val="0"/>
          <w:color w:val="0D0D0D" w:themeColor="text1" w:themeTint="F2"/>
          <w:sz w:val="22"/>
          <w:szCs w:val="22"/>
        </w:rPr>
        <w:t>S</w:t>
      </w:r>
      <w:r w:rsidR="009F1493" w:rsidRPr="00943316">
        <w:rPr>
          <w:rFonts w:cs="Arial"/>
          <w:i w:val="0"/>
          <w:color w:val="0D0D0D" w:themeColor="text1" w:themeTint="F2"/>
          <w:sz w:val="22"/>
          <w:szCs w:val="22"/>
          <w:lang w:val="es-ES_tradnl"/>
        </w:rPr>
        <w:t>e presenta</w:t>
      </w:r>
      <w:r w:rsidR="009F1493">
        <w:rPr>
          <w:rFonts w:cs="Arial"/>
          <w:i w:val="0"/>
          <w:color w:val="0D0D0D" w:themeColor="text1" w:themeTint="F2"/>
          <w:sz w:val="22"/>
          <w:szCs w:val="22"/>
          <w:lang w:val="es-ES_tradnl"/>
        </w:rPr>
        <w:t>n</w:t>
      </w:r>
      <w:r w:rsidR="009F1493" w:rsidRPr="00943316">
        <w:rPr>
          <w:rFonts w:cs="Arial"/>
          <w:i w:val="0"/>
          <w:color w:val="0D0D0D" w:themeColor="text1" w:themeTint="F2"/>
          <w:sz w:val="22"/>
          <w:szCs w:val="22"/>
          <w:lang w:val="es-ES_tradnl"/>
        </w:rPr>
        <w:t xml:space="preserve"> los residuales entre los valores observados y predichos por el modelo</w:t>
      </w:r>
      <w:r w:rsidRPr="00D40B4B">
        <w:rPr>
          <w:i w:val="0"/>
          <w:color w:val="auto"/>
          <w:sz w:val="22"/>
          <w:szCs w:val="22"/>
        </w:rPr>
        <w:t>.</w:t>
      </w:r>
    </w:p>
    <w:p w14:paraId="49ECC309" w14:textId="77777777" w:rsidR="009F1493" w:rsidRDefault="009F1493" w:rsidP="001679CE">
      <w:pPr>
        <w:spacing w:after="0"/>
        <w:rPr>
          <w:noProof/>
        </w:rPr>
      </w:pPr>
    </w:p>
    <w:p w14:paraId="4ECF16B3" w14:textId="77777777" w:rsidR="0065180D" w:rsidRDefault="0065180D" w:rsidP="00AF1546">
      <w:pPr>
        <w:spacing w:after="0"/>
        <w:jc w:val="center"/>
        <w:rPr>
          <w:noProof/>
        </w:rPr>
      </w:pPr>
    </w:p>
    <w:p w14:paraId="54AD0290" w14:textId="4FBF398A" w:rsidR="00D40B4B" w:rsidRDefault="00D40B4B" w:rsidP="00AF1546">
      <w:pPr>
        <w:spacing w:after="0"/>
        <w:jc w:val="center"/>
      </w:pPr>
    </w:p>
    <w:p w14:paraId="091B6227" w14:textId="7A912BA2" w:rsidR="0065180D" w:rsidRDefault="0065180D" w:rsidP="00AF1546">
      <w:pPr>
        <w:spacing w:after="0"/>
        <w:jc w:val="center"/>
      </w:pPr>
    </w:p>
    <w:p w14:paraId="3FE5622D" w14:textId="60DCBB95" w:rsidR="0065180D" w:rsidRDefault="0065180D" w:rsidP="00AF1546">
      <w:pPr>
        <w:spacing w:after="0"/>
        <w:jc w:val="center"/>
      </w:pPr>
      <w:r>
        <w:rPr>
          <w:noProof/>
        </w:rPr>
        <w:lastRenderedPageBreak/>
        <w:drawing>
          <wp:inline distT="0" distB="0" distL="0" distR="0" wp14:anchorId="04E98EDC" wp14:editId="510337CB">
            <wp:extent cx="3399907" cy="2175816"/>
            <wp:effectExtent l="0" t="0" r="0" b="0"/>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agen 91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14524" cy="2185170"/>
                    </a:xfrm>
                    <a:prstGeom prst="rect">
                      <a:avLst/>
                    </a:prstGeom>
                  </pic:spPr>
                </pic:pic>
              </a:graphicData>
            </a:graphic>
          </wp:inline>
        </w:drawing>
      </w:r>
      <w:r>
        <w:rPr>
          <w:noProof/>
        </w:rPr>
        <w:drawing>
          <wp:inline distT="0" distB="0" distL="0" distR="0" wp14:anchorId="2F4AABDD" wp14:editId="3C17504E">
            <wp:extent cx="2125959" cy="2111869"/>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ig29_resMPH.png"/>
                    <pic:cNvPicPr/>
                  </pic:nvPicPr>
                  <pic:blipFill rotWithShape="1">
                    <a:blip r:embed="rId72">
                      <a:extLst>
                        <a:ext uri="{28A0092B-C50C-407E-A947-70E740481C1C}">
                          <a14:useLocalDpi xmlns:a14="http://schemas.microsoft.com/office/drawing/2010/main" val="0"/>
                        </a:ext>
                      </a:extLst>
                    </a:blip>
                    <a:srcRect l="-1" r="-4195" b="-3507"/>
                    <a:stretch/>
                  </pic:blipFill>
                  <pic:spPr bwMode="auto">
                    <a:xfrm>
                      <a:off x="0" y="0"/>
                      <a:ext cx="2142826" cy="2128624"/>
                    </a:xfrm>
                    <a:prstGeom prst="rect">
                      <a:avLst/>
                    </a:prstGeom>
                    <a:ln>
                      <a:noFill/>
                    </a:ln>
                    <a:extLst>
                      <a:ext uri="{53640926-AAD7-44D8-BBD7-CCE9431645EC}">
                        <a14:shadowObscured xmlns:a14="http://schemas.microsoft.com/office/drawing/2010/main"/>
                      </a:ext>
                    </a:extLst>
                  </pic:spPr>
                </pic:pic>
              </a:graphicData>
            </a:graphic>
          </wp:inline>
        </w:drawing>
      </w:r>
    </w:p>
    <w:p w14:paraId="1556FBF2" w14:textId="77777777" w:rsidR="00AF1546" w:rsidRDefault="00AF1546" w:rsidP="00AF1546">
      <w:pPr>
        <w:spacing w:after="0"/>
        <w:jc w:val="center"/>
      </w:pPr>
    </w:p>
    <w:p w14:paraId="074FF847" w14:textId="21BEA1D8" w:rsidR="001679CE" w:rsidRPr="007E050B" w:rsidRDefault="007E050B" w:rsidP="007E050B">
      <w:pPr>
        <w:pStyle w:val="Descripcin"/>
        <w:ind w:left="993" w:hanging="993"/>
        <w:rPr>
          <w:i w:val="0"/>
          <w:color w:val="auto"/>
          <w:sz w:val="22"/>
          <w:szCs w:val="22"/>
        </w:rPr>
      </w:pPr>
      <w:bookmarkStart w:id="80" w:name="_Ref524626039"/>
      <w:r w:rsidRPr="007E050B">
        <w:rPr>
          <w:b/>
          <w:i w:val="0"/>
          <w:color w:val="auto"/>
          <w:sz w:val="22"/>
          <w:szCs w:val="22"/>
        </w:rPr>
        <w:t xml:space="preserve">Figura </w:t>
      </w:r>
      <w:r w:rsidRPr="007E050B">
        <w:rPr>
          <w:b/>
          <w:i w:val="0"/>
          <w:color w:val="auto"/>
          <w:sz w:val="22"/>
          <w:szCs w:val="22"/>
        </w:rPr>
        <w:fldChar w:fldCharType="begin"/>
      </w:r>
      <w:r w:rsidRPr="007E050B">
        <w:rPr>
          <w:b/>
          <w:i w:val="0"/>
          <w:color w:val="auto"/>
          <w:sz w:val="22"/>
          <w:szCs w:val="22"/>
        </w:rPr>
        <w:instrText xml:space="preserve"> SEQ Figura \* ARABIC </w:instrText>
      </w:r>
      <w:r w:rsidRPr="007E050B">
        <w:rPr>
          <w:b/>
          <w:i w:val="0"/>
          <w:color w:val="auto"/>
          <w:sz w:val="22"/>
          <w:szCs w:val="22"/>
        </w:rPr>
        <w:fldChar w:fldCharType="separate"/>
      </w:r>
      <w:r w:rsidR="000B610D">
        <w:rPr>
          <w:b/>
          <w:i w:val="0"/>
          <w:noProof/>
          <w:color w:val="auto"/>
          <w:sz w:val="22"/>
          <w:szCs w:val="22"/>
        </w:rPr>
        <w:t>24</w:t>
      </w:r>
      <w:r w:rsidRPr="007E050B">
        <w:rPr>
          <w:b/>
          <w:i w:val="0"/>
          <w:color w:val="auto"/>
          <w:sz w:val="22"/>
          <w:szCs w:val="22"/>
        </w:rPr>
        <w:fldChar w:fldCharType="end"/>
      </w:r>
      <w:bookmarkEnd w:id="80"/>
      <w:r w:rsidRPr="007E050B">
        <w:rPr>
          <w:b/>
          <w:i w:val="0"/>
          <w:color w:val="auto"/>
          <w:sz w:val="22"/>
          <w:szCs w:val="22"/>
        </w:rPr>
        <w:t>.</w:t>
      </w:r>
      <w:r w:rsidRPr="007E050B">
        <w:rPr>
          <w:i w:val="0"/>
          <w:color w:val="auto"/>
          <w:sz w:val="22"/>
          <w:szCs w:val="22"/>
        </w:rPr>
        <w:tab/>
      </w:r>
      <w:r w:rsidRPr="007E050B">
        <w:rPr>
          <w:rFonts w:cs="Arial"/>
          <w:i w:val="0"/>
          <w:color w:val="auto"/>
          <w:sz w:val="22"/>
          <w:szCs w:val="22"/>
          <w:lang w:val="es-ES_tradnl"/>
        </w:rPr>
        <w:t xml:space="preserve">Ajuste de </w:t>
      </w:r>
      <w:r>
        <w:rPr>
          <w:rFonts w:cs="Arial"/>
          <w:i w:val="0"/>
          <w:color w:val="auto"/>
          <w:sz w:val="22"/>
          <w:szCs w:val="22"/>
          <w:lang w:val="es-ES_tradnl"/>
        </w:rPr>
        <w:t>la biomasa estimada por el MPDH</w:t>
      </w:r>
      <w:r w:rsidRPr="007E050B">
        <w:rPr>
          <w:rFonts w:cs="Arial"/>
          <w:i w:val="0"/>
          <w:color w:val="auto"/>
          <w:sz w:val="22"/>
          <w:szCs w:val="22"/>
          <w:lang w:val="es-ES_tradnl"/>
        </w:rPr>
        <w:t xml:space="preserve"> de la anchoveta centro-norte. Los </w:t>
      </w:r>
      <w:r w:rsidR="00D93DA9">
        <w:rPr>
          <w:rFonts w:cs="Arial"/>
          <w:i w:val="0"/>
          <w:color w:val="auto"/>
          <w:sz w:val="22"/>
          <w:szCs w:val="22"/>
          <w:lang w:val="es-ES_tradnl"/>
        </w:rPr>
        <w:t>puntos</w:t>
      </w:r>
      <w:r w:rsidRPr="007E050B">
        <w:rPr>
          <w:rFonts w:cs="Arial"/>
          <w:i w:val="0"/>
          <w:color w:val="auto"/>
          <w:sz w:val="22"/>
          <w:szCs w:val="22"/>
          <w:lang w:val="es-ES_tradnl"/>
        </w:rPr>
        <w:t xml:space="preserve"> representan los datos observados junto al intervalo de confianza IC=95%. La línea negra corresponde a las predicciones del modelo estadístico</w:t>
      </w:r>
      <w:r w:rsidR="00D93DA9">
        <w:rPr>
          <w:rFonts w:cs="Arial"/>
          <w:i w:val="0"/>
          <w:color w:val="auto"/>
          <w:sz w:val="22"/>
          <w:szCs w:val="22"/>
          <w:lang w:val="es-ES_tradnl"/>
        </w:rPr>
        <w:t xml:space="preserve"> (septiembre 2020)</w:t>
      </w:r>
      <w:r w:rsidR="00460A69">
        <w:rPr>
          <w:rFonts w:cs="Arial"/>
          <w:i w:val="0"/>
          <w:color w:val="auto"/>
          <w:sz w:val="22"/>
          <w:szCs w:val="22"/>
          <w:lang w:val="es-ES_tradnl"/>
        </w:rPr>
        <w:t xml:space="preserve"> </w:t>
      </w:r>
      <w:r w:rsidR="00460A69">
        <w:rPr>
          <w:rFonts w:cs="Arial"/>
          <w:i w:val="0"/>
          <w:color w:val="0D0D0D" w:themeColor="text1" w:themeTint="F2"/>
          <w:sz w:val="22"/>
          <w:szCs w:val="22"/>
          <w:lang w:val="es-ES_tradnl"/>
        </w:rPr>
        <w:t>y la línea roja la evaluación anterior (abril 2020)</w:t>
      </w:r>
      <w:r w:rsidRPr="007E050B">
        <w:rPr>
          <w:i w:val="0"/>
          <w:color w:val="auto"/>
          <w:sz w:val="22"/>
          <w:szCs w:val="22"/>
        </w:rPr>
        <w:t xml:space="preserve">. </w:t>
      </w:r>
      <w:r w:rsidRPr="007E050B">
        <w:rPr>
          <w:rFonts w:cs="Arial"/>
          <w:i w:val="0"/>
          <w:color w:val="auto"/>
          <w:sz w:val="22"/>
          <w:szCs w:val="22"/>
          <w:lang w:val="es-ES_tradnl"/>
        </w:rPr>
        <w:t>Se presenta los residuales entre los valores observados y predichos por el modelo.</w:t>
      </w:r>
    </w:p>
    <w:p w14:paraId="1CB90C81" w14:textId="444D4E5E" w:rsidR="007E050B" w:rsidRDefault="007E050B" w:rsidP="00D06FFF"/>
    <w:p w14:paraId="64C44370" w14:textId="77777777" w:rsidR="00AF1546" w:rsidRDefault="00AF1546" w:rsidP="00D06FFF"/>
    <w:p w14:paraId="4B313E55" w14:textId="2C5B4F60" w:rsidR="008F7B61" w:rsidRDefault="008F7B61" w:rsidP="002537EF">
      <w:pPr>
        <w:rPr>
          <w:rFonts w:cs="Arial"/>
          <w:lang w:val="es-ES_tradnl"/>
        </w:rPr>
      </w:pPr>
      <w:bookmarkStart w:id="81" w:name="analisis-de-residuales"/>
      <w:bookmarkStart w:id="82" w:name="ii.-composicion-edad-de-las-capturas"/>
      <w:bookmarkEnd w:id="76"/>
      <w:bookmarkEnd w:id="81"/>
      <w:bookmarkEnd w:id="82"/>
      <w:r w:rsidRPr="0091565C">
        <w:rPr>
          <w:rFonts w:cs="Arial"/>
          <w:lang w:val="es-ES_tradnl"/>
        </w:rPr>
        <w:t xml:space="preserve">El </w:t>
      </w:r>
      <w:r>
        <w:rPr>
          <w:rFonts w:cs="Arial"/>
          <w:lang w:val="es-ES_tradnl"/>
        </w:rPr>
        <w:t xml:space="preserve">ajuste del </w:t>
      </w:r>
      <w:r w:rsidRPr="0091565C">
        <w:rPr>
          <w:rFonts w:cs="Arial"/>
          <w:lang w:val="es-ES_tradnl"/>
        </w:rPr>
        <w:t>modelo a la información de composición de tamaños en la captura (</w:t>
      </w:r>
      <w:r w:rsidR="009D7D48">
        <w:rPr>
          <w:rFonts w:cs="Arial"/>
          <w:b/>
          <w:lang w:val="es-ES_tradnl"/>
        </w:rPr>
        <w:fldChar w:fldCharType="begin"/>
      </w:r>
      <w:r w:rsidR="009D7D48">
        <w:rPr>
          <w:rFonts w:cs="Arial"/>
          <w:lang w:val="es-ES_tradnl"/>
        </w:rPr>
        <w:instrText xml:space="preserve"> REF _Ref508135265 \h </w:instrText>
      </w:r>
      <w:r w:rsidR="009D7D48">
        <w:rPr>
          <w:rFonts w:cs="Arial"/>
          <w:b/>
          <w:lang w:val="es-ES_tradnl"/>
        </w:rPr>
      </w:r>
      <w:r w:rsidR="009D7D48">
        <w:rPr>
          <w:rFonts w:cs="Arial"/>
          <w:b/>
          <w:lang w:val="es-ES_tradnl"/>
        </w:rPr>
        <w:fldChar w:fldCharType="separate"/>
      </w:r>
      <w:r w:rsidR="000B610D" w:rsidRPr="007F063B">
        <w:rPr>
          <w:b/>
        </w:rPr>
        <w:t xml:space="preserve">Figura </w:t>
      </w:r>
      <w:r w:rsidR="000B610D">
        <w:rPr>
          <w:b/>
          <w:noProof/>
        </w:rPr>
        <w:t>25</w:t>
      </w:r>
      <w:r w:rsidR="009D7D48">
        <w:rPr>
          <w:rFonts w:cs="Arial"/>
          <w:b/>
          <w:lang w:val="es-ES_tradnl"/>
        </w:rPr>
        <w:fldChar w:fldCharType="end"/>
      </w:r>
      <w:r w:rsidRPr="0091565C">
        <w:rPr>
          <w:rFonts w:cs="Arial"/>
          <w:b/>
          <w:lang w:val="es-ES_tradnl"/>
        </w:rPr>
        <w:t>)</w:t>
      </w:r>
      <w:r w:rsidRPr="0091565C">
        <w:rPr>
          <w:rFonts w:cs="Arial"/>
          <w:lang w:val="es-ES_tradnl"/>
        </w:rPr>
        <w:t xml:space="preserve">, </w:t>
      </w:r>
      <w:r>
        <w:rPr>
          <w:rFonts w:cs="Arial"/>
          <w:lang w:val="es-ES_tradnl"/>
        </w:rPr>
        <w:t xml:space="preserve">es adecuado en cuanto </w:t>
      </w:r>
      <w:r w:rsidRPr="0091565C">
        <w:rPr>
          <w:rFonts w:cs="Arial"/>
          <w:lang w:val="es-ES_tradnl"/>
        </w:rPr>
        <w:t>reproduce su variabilidad general, except</w:t>
      </w:r>
      <w:r w:rsidR="00376A89">
        <w:rPr>
          <w:rFonts w:cs="Arial"/>
          <w:lang w:val="es-ES_tradnl"/>
        </w:rPr>
        <w:t>uando</w:t>
      </w:r>
      <w:r w:rsidRPr="0091565C">
        <w:rPr>
          <w:rFonts w:cs="Arial"/>
          <w:lang w:val="es-ES_tradnl"/>
        </w:rPr>
        <w:t xml:space="preserve"> algunos años, donde se aprecian desviaciones importantes entre los datos observados y las estimaciones del modelo</w:t>
      </w:r>
      <w:r w:rsidR="0006651C">
        <w:rPr>
          <w:rFonts w:cs="Arial"/>
          <w:lang w:val="es-ES_tradnl"/>
        </w:rPr>
        <w:t>.</w:t>
      </w:r>
      <w:r w:rsidRPr="0091565C">
        <w:rPr>
          <w:rFonts w:cs="Arial"/>
          <w:lang w:val="es-ES_tradnl"/>
        </w:rPr>
        <w:t xml:space="preserve"> Por ejemplo, los años 2002 y 2003, las observaciones, muestran u</w:t>
      </w:r>
      <w:r w:rsidR="00473507">
        <w:rPr>
          <w:rFonts w:cs="Arial"/>
          <w:lang w:val="es-ES_tradnl"/>
        </w:rPr>
        <w:t>na</w:t>
      </w:r>
      <w:r w:rsidRPr="0091565C">
        <w:rPr>
          <w:rFonts w:cs="Arial"/>
          <w:lang w:val="es-ES_tradnl"/>
        </w:rPr>
        <w:t xml:space="preserve"> estructura de longitudes truncada en los 15 cm, en cambio el modelo predice que los individuos sobre esta longitud deberían estar presentes para explicar los cambios en los estimados poblacio</w:t>
      </w:r>
      <w:r w:rsidR="00473507">
        <w:rPr>
          <w:rFonts w:cs="Arial"/>
          <w:lang w:val="es-ES_tradnl"/>
        </w:rPr>
        <w:t>na</w:t>
      </w:r>
      <w:r w:rsidRPr="0091565C">
        <w:rPr>
          <w:rFonts w:cs="Arial"/>
          <w:lang w:val="es-ES_tradnl"/>
        </w:rPr>
        <w:t>les de biomasa y reclutamientos</w:t>
      </w:r>
      <w:r w:rsidR="0006651C">
        <w:rPr>
          <w:rFonts w:cs="Arial"/>
          <w:lang w:val="es-ES_tradnl"/>
        </w:rPr>
        <w:t>.</w:t>
      </w:r>
    </w:p>
    <w:p w14:paraId="4A087FE6" w14:textId="77777777" w:rsidR="009D7D48" w:rsidRDefault="009D7D48" w:rsidP="002537EF"/>
    <w:p w14:paraId="68C3C7D0" w14:textId="755F79BF" w:rsidR="002025CC" w:rsidRDefault="007A13CF" w:rsidP="00B150D7">
      <w:pPr>
        <w:pStyle w:val="FirstParagraph"/>
        <w:jc w:val="center"/>
        <w:rPr>
          <w:lang w:val="es-CL"/>
        </w:rPr>
      </w:pPr>
      <w:r>
        <w:rPr>
          <w:noProof/>
          <w:lang w:val="es-CL"/>
        </w:rPr>
        <w:lastRenderedPageBreak/>
        <w:drawing>
          <wp:inline distT="0" distB="0" distL="0" distR="0" wp14:anchorId="6ACE8959" wp14:editId="0678E7B9">
            <wp:extent cx="5612130" cy="6736080"/>
            <wp:effectExtent l="0" t="0" r="7620" b="7620"/>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Imagen 92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6736080"/>
                    </a:xfrm>
                    <a:prstGeom prst="rect">
                      <a:avLst/>
                    </a:prstGeom>
                  </pic:spPr>
                </pic:pic>
              </a:graphicData>
            </a:graphic>
          </wp:inline>
        </w:drawing>
      </w:r>
    </w:p>
    <w:p w14:paraId="4D1D502B" w14:textId="65731E0C" w:rsidR="002537EF" w:rsidRDefault="007F063B" w:rsidP="007F063B">
      <w:pPr>
        <w:pStyle w:val="Figura"/>
      </w:pPr>
      <w:bookmarkStart w:id="83" w:name="_Ref508135265"/>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25</w:t>
      </w:r>
      <w:r w:rsidRPr="007F063B">
        <w:rPr>
          <w:b/>
        </w:rPr>
        <w:fldChar w:fldCharType="end"/>
      </w:r>
      <w:bookmarkEnd w:id="83"/>
      <w:r w:rsidR="0006651C">
        <w:rPr>
          <w:b/>
        </w:rPr>
        <w:t>.</w:t>
      </w:r>
      <w:r w:rsidR="002025CC">
        <w:tab/>
      </w:r>
      <w:r w:rsidR="00DE4C55">
        <w:t>A</w:t>
      </w:r>
      <w:r w:rsidR="002537EF">
        <w:t xml:space="preserve">juste del modelo base a las composiciones de </w:t>
      </w:r>
      <w:r w:rsidR="00133767">
        <w:t>tallas</w:t>
      </w:r>
      <w:r w:rsidR="002537EF">
        <w:t xml:space="preserve"> de las </w:t>
      </w:r>
      <w:r w:rsidR="002537EF">
        <w:rPr>
          <w:b/>
        </w:rPr>
        <w:t>capturas</w:t>
      </w:r>
      <w:r w:rsidR="00AF1546">
        <w:t>, a</w:t>
      </w:r>
      <w:r w:rsidR="00DE4C55">
        <w:t>nchoveta centro-norte, período 1995-20</w:t>
      </w:r>
      <w:r w:rsidR="00AF1546">
        <w:t>20</w:t>
      </w:r>
      <w:r w:rsidR="007A13CF">
        <w:t xml:space="preserve"> (parcial)</w:t>
      </w:r>
      <w:r w:rsidR="00DE4C55">
        <w:t>.</w:t>
      </w:r>
    </w:p>
    <w:p w14:paraId="6A63B718" w14:textId="77777777" w:rsidR="00B73A79" w:rsidRPr="007A13CF" w:rsidRDefault="00B73A79" w:rsidP="000A59B1">
      <w:pPr>
        <w:rPr>
          <w:rFonts w:cs="Arial"/>
        </w:rPr>
      </w:pPr>
    </w:p>
    <w:p w14:paraId="0CFCE41D" w14:textId="528A9421" w:rsidR="000A59B1" w:rsidRDefault="000A59B1" w:rsidP="000A59B1">
      <w:pPr>
        <w:rPr>
          <w:rFonts w:cs="Arial"/>
          <w:lang w:val="es-ES_tradnl"/>
        </w:rPr>
      </w:pPr>
      <w:r w:rsidRPr="0091565C">
        <w:rPr>
          <w:rFonts w:cs="Arial"/>
          <w:lang w:val="es-ES_tradnl"/>
        </w:rPr>
        <w:lastRenderedPageBreak/>
        <w:t>En términos de la bondad de ajuste (</w:t>
      </w:r>
      <w:r>
        <w:rPr>
          <w:rFonts w:cs="Arial"/>
          <w:lang w:val="es-ES_tradnl"/>
        </w:rPr>
        <w:fldChar w:fldCharType="begin"/>
      </w:r>
      <w:r>
        <w:rPr>
          <w:rFonts w:cs="Arial"/>
          <w:lang w:val="es-ES_tradnl"/>
        </w:rPr>
        <w:instrText xml:space="preserve"> REF _Ref508135302 \h </w:instrText>
      </w:r>
      <w:r>
        <w:rPr>
          <w:rFonts w:cs="Arial"/>
          <w:lang w:val="es-ES_tradnl"/>
        </w:rPr>
      </w:r>
      <w:r>
        <w:rPr>
          <w:rFonts w:cs="Arial"/>
          <w:lang w:val="es-ES_tradnl"/>
        </w:rPr>
        <w:fldChar w:fldCharType="separate"/>
      </w:r>
      <w:r w:rsidR="000B610D" w:rsidRPr="007F063B">
        <w:rPr>
          <w:b/>
        </w:rPr>
        <w:t xml:space="preserve">Figura </w:t>
      </w:r>
      <w:r w:rsidR="000B610D">
        <w:rPr>
          <w:b/>
          <w:noProof/>
        </w:rPr>
        <w:t>26</w:t>
      </w:r>
      <w:r>
        <w:rPr>
          <w:rFonts w:cs="Arial"/>
          <w:lang w:val="es-ES_tradnl"/>
        </w:rPr>
        <w:fldChar w:fldCharType="end"/>
      </w:r>
      <w:r w:rsidRPr="0091565C">
        <w:rPr>
          <w:rFonts w:cs="Arial"/>
          <w:lang w:val="es-ES_tradnl"/>
        </w:rPr>
        <w:t>), el comportamiento de los residuales sugiere ciertos patrones que reflejan u</w:t>
      </w:r>
      <w:r>
        <w:rPr>
          <w:rFonts w:cs="Arial"/>
          <w:lang w:val="es-ES_tradnl"/>
        </w:rPr>
        <w:t>na</w:t>
      </w:r>
      <w:r w:rsidRPr="0091565C">
        <w:rPr>
          <w:rFonts w:cs="Arial"/>
          <w:lang w:val="es-ES_tradnl"/>
        </w:rPr>
        <w:t xml:space="preserve"> tendencia a la subestimación en el rango de longitudes de 13 y 14 cm</w:t>
      </w:r>
      <w:r>
        <w:rPr>
          <w:rFonts w:cs="Arial"/>
          <w:lang w:val="es-ES_tradnl"/>
        </w:rPr>
        <w:t>.</w:t>
      </w:r>
      <w:r w:rsidRPr="0091565C">
        <w:rPr>
          <w:rFonts w:cs="Arial"/>
          <w:lang w:val="es-ES_tradnl"/>
        </w:rPr>
        <w:t xml:space="preserve"> También refleja los menores niveles de ajustes observados los años 2002-2003, 2011 y 2013</w:t>
      </w:r>
      <w:r w:rsidR="00C512BB">
        <w:rPr>
          <w:rFonts w:cs="Arial"/>
          <w:lang w:val="es-ES_tradnl"/>
        </w:rPr>
        <w:t xml:space="preserve"> (bimodal) y 2016</w:t>
      </w:r>
      <w:r>
        <w:rPr>
          <w:rFonts w:cs="Arial"/>
          <w:lang w:val="es-ES_tradnl"/>
        </w:rPr>
        <w:t>.</w:t>
      </w:r>
      <w:r w:rsidR="00C512BB">
        <w:rPr>
          <w:rFonts w:cs="Arial"/>
          <w:lang w:val="es-ES_tradnl"/>
        </w:rPr>
        <w:t xml:space="preserve"> </w:t>
      </w:r>
      <w:r w:rsidRPr="0091565C">
        <w:rPr>
          <w:rFonts w:cs="Arial"/>
          <w:lang w:val="es-ES_tradnl"/>
        </w:rPr>
        <w:t xml:space="preserve">La estructura de longitudes de los cruceros también es reproducida de manera general, </w:t>
      </w:r>
      <w:r>
        <w:rPr>
          <w:rFonts w:cs="Arial"/>
          <w:lang w:val="es-ES_tradnl"/>
        </w:rPr>
        <w:t xml:space="preserve">teniendo en cuenta la dificultad que representa reproducir composiciones de tallas bimodales </w:t>
      </w:r>
      <w:r w:rsidRPr="0091565C">
        <w:rPr>
          <w:rFonts w:cs="Arial"/>
          <w:lang w:val="es-ES_tradnl"/>
        </w:rPr>
        <w:t>(</w:t>
      </w:r>
      <w:r w:rsidR="006457D4">
        <w:rPr>
          <w:rFonts w:cs="Arial"/>
          <w:lang w:val="es-ES_tradnl"/>
        </w:rPr>
        <w:fldChar w:fldCharType="begin"/>
      </w:r>
      <w:r w:rsidR="006457D4">
        <w:rPr>
          <w:rFonts w:cs="Arial"/>
          <w:lang w:val="es-ES_tradnl"/>
        </w:rPr>
        <w:instrText xml:space="preserve"> REF _Ref508135275 \h </w:instrText>
      </w:r>
      <w:r w:rsidR="006457D4">
        <w:rPr>
          <w:rFonts w:cs="Arial"/>
          <w:lang w:val="es-ES_tradnl"/>
        </w:rPr>
      </w:r>
      <w:r w:rsidR="006457D4">
        <w:rPr>
          <w:rFonts w:cs="Arial"/>
          <w:lang w:val="es-ES_tradnl"/>
        </w:rPr>
        <w:fldChar w:fldCharType="separate"/>
      </w:r>
      <w:r w:rsidR="000B610D" w:rsidRPr="007F063B">
        <w:rPr>
          <w:b/>
        </w:rPr>
        <w:t xml:space="preserve">Figura </w:t>
      </w:r>
      <w:r w:rsidR="000B610D">
        <w:rPr>
          <w:b/>
          <w:noProof/>
        </w:rPr>
        <w:t>27</w:t>
      </w:r>
      <w:r w:rsidR="006457D4">
        <w:rPr>
          <w:rFonts w:cs="Arial"/>
          <w:lang w:val="es-ES_tradnl"/>
        </w:rPr>
        <w:fldChar w:fldCharType="end"/>
      </w:r>
      <w:r w:rsidR="006457D4">
        <w:rPr>
          <w:rFonts w:cs="Arial"/>
          <w:lang w:val="es-ES_tradnl"/>
        </w:rPr>
        <w:t xml:space="preserve"> y </w:t>
      </w:r>
      <w:r>
        <w:rPr>
          <w:rFonts w:cs="Arial"/>
          <w:lang w:val="es-ES_tradnl"/>
        </w:rPr>
        <w:fldChar w:fldCharType="begin"/>
      </w:r>
      <w:r>
        <w:rPr>
          <w:rFonts w:cs="Arial"/>
          <w:lang w:val="es-ES_tradnl"/>
        </w:rPr>
        <w:instrText xml:space="preserve"> REF _Ref511233637 \h </w:instrText>
      </w:r>
      <w:r>
        <w:rPr>
          <w:rFonts w:cs="Arial"/>
          <w:lang w:val="es-ES_tradnl"/>
        </w:rPr>
      </w:r>
      <w:r>
        <w:rPr>
          <w:rFonts w:cs="Arial"/>
          <w:lang w:val="es-ES_tradnl"/>
        </w:rPr>
        <w:fldChar w:fldCharType="separate"/>
      </w:r>
      <w:r w:rsidR="000B610D" w:rsidRPr="007F063B">
        <w:rPr>
          <w:b/>
        </w:rPr>
        <w:t xml:space="preserve">Figura </w:t>
      </w:r>
      <w:r w:rsidR="000B610D">
        <w:rPr>
          <w:b/>
          <w:noProof/>
        </w:rPr>
        <w:t>28</w:t>
      </w:r>
      <w:r>
        <w:rPr>
          <w:rFonts w:cs="Arial"/>
          <w:lang w:val="es-ES_tradnl"/>
        </w:rPr>
        <w:fldChar w:fldCharType="end"/>
      </w:r>
      <w:r w:rsidRPr="0091565C">
        <w:rPr>
          <w:rFonts w:cs="Arial"/>
          <w:lang w:val="es-ES_tradnl"/>
        </w:rPr>
        <w:t>)</w:t>
      </w:r>
      <w:r>
        <w:rPr>
          <w:rFonts w:cs="Arial"/>
          <w:lang w:val="es-ES_tradnl"/>
        </w:rPr>
        <w:t>.</w:t>
      </w:r>
    </w:p>
    <w:p w14:paraId="7883F517" w14:textId="77777777" w:rsidR="006872B6" w:rsidRDefault="006872B6" w:rsidP="000A59B1">
      <w:pPr>
        <w:pStyle w:val="Figura"/>
      </w:pPr>
    </w:p>
    <w:p w14:paraId="35053212" w14:textId="2BC5CB77" w:rsidR="000A59B1" w:rsidRDefault="00B73A79" w:rsidP="000A59B1">
      <w:pPr>
        <w:pStyle w:val="Figura"/>
        <w:jc w:val="center"/>
      </w:pPr>
      <w:bookmarkStart w:id="84" w:name="analisis-de-residuales-composicion-de-ed"/>
      <w:bookmarkEnd w:id="84"/>
      <w:r>
        <w:rPr>
          <w:noProof/>
        </w:rPr>
        <w:drawing>
          <wp:inline distT="0" distB="0" distL="0" distR="0" wp14:anchorId="5E1B50FF" wp14:editId="27EBA29C">
            <wp:extent cx="4812632" cy="4812632"/>
            <wp:effectExtent l="0" t="0" r="7620" b="7620"/>
            <wp:docPr id="925" name="Imagen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Imagen 925"/>
                    <pic:cNvPicPr/>
                  </pic:nvPicPr>
                  <pic:blipFill>
                    <a:blip r:embed="rId74">
                      <a:extLst>
                        <a:ext uri="{28A0092B-C50C-407E-A947-70E740481C1C}">
                          <a14:useLocalDpi xmlns:a14="http://schemas.microsoft.com/office/drawing/2010/main" val="0"/>
                        </a:ext>
                      </a:extLst>
                    </a:blip>
                    <a:stretch>
                      <a:fillRect/>
                    </a:stretch>
                  </pic:blipFill>
                  <pic:spPr>
                    <a:xfrm>
                      <a:off x="0" y="0"/>
                      <a:ext cx="4816157" cy="4816157"/>
                    </a:xfrm>
                    <a:prstGeom prst="rect">
                      <a:avLst/>
                    </a:prstGeom>
                  </pic:spPr>
                </pic:pic>
              </a:graphicData>
            </a:graphic>
          </wp:inline>
        </w:drawing>
      </w:r>
    </w:p>
    <w:p w14:paraId="467E194C" w14:textId="66D5D2AF" w:rsidR="007A13CF" w:rsidRDefault="000A59B1" w:rsidP="007A13CF">
      <w:pPr>
        <w:pStyle w:val="Figura"/>
      </w:pPr>
      <w:bookmarkStart w:id="85" w:name="_Ref508135302"/>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26</w:t>
      </w:r>
      <w:r w:rsidRPr="007F063B">
        <w:rPr>
          <w:b/>
        </w:rPr>
        <w:fldChar w:fldCharType="end"/>
      </w:r>
      <w:bookmarkEnd w:id="85"/>
      <w:r w:rsidR="00357718">
        <w:rPr>
          <w:b/>
        </w:rPr>
        <w:t>.</w:t>
      </w:r>
      <w:r>
        <w:tab/>
        <w:t xml:space="preserve">Residuales del modelo base a las composiciones de talla de las </w:t>
      </w:r>
      <w:r>
        <w:rPr>
          <w:b/>
        </w:rPr>
        <w:t>capturas de la flota</w:t>
      </w:r>
      <w:r w:rsidR="007A13CF" w:rsidRPr="007A13CF">
        <w:rPr>
          <w:bCs/>
        </w:rPr>
        <w:t>,</w:t>
      </w:r>
      <w:r w:rsidR="007A13CF" w:rsidRPr="007A13CF">
        <w:t xml:space="preserve"> </w:t>
      </w:r>
      <w:r w:rsidR="007A13CF">
        <w:t>período 1995-2020 (parcial).</w:t>
      </w:r>
    </w:p>
    <w:p w14:paraId="36363B4B" w14:textId="6E9D531F" w:rsidR="000A59B1" w:rsidRDefault="000A59B1" w:rsidP="000A59B1">
      <w:pPr>
        <w:pStyle w:val="Figura"/>
      </w:pPr>
    </w:p>
    <w:p w14:paraId="15FAC1B7" w14:textId="64704B6E" w:rsidR="00DE4C55" w:rsidRDefault="00DE4C55" w:rsidP="00B150D7">
      <w:pPr>
        <w:pStyle w:val="Figura"/>
        <w:jc w:val="center"/>
      </w:pPr>
    </w:p>
    <w:p w14:paraId="7A81BF3C" w14:textId="4EDB3047" w:rsidR="002D49A3" w:rsidRDefault="007A13CF" w:rsidP="00B150D7">
      <w:pPr>
        <w:pStyle w:val="Figura"/>
        <w:jc w:val="center"/>
      </w:pPr>
      <w:r>
        <w:rPr>
          <w:noProof/>
        </w:rPr>
        <w:lastRenderedPageBreak/>
        <w:drawing>
          <wp:inline distT="0" distB="0" distL="0" distR="0" wp14:anchorId="49D7ED1C" wp14:editId="4A55810B">
            <wp:extent cx="5612130" cy="6736080"/>
            <wp:effectExtent l="0" t="0" r="7620" b="762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6736080"/>
                    </a:xfrm>
                    <a:prstGeom prst="rect">
                      <a:avLst/>
                    </a:prstGeom>
                  </pic:spPr>
                </pic:pic>
              </a:graphicData>
            </a:graphic>
          </wp:inline>
        </w:drawing>
      </w:r>
    </w:p>
    <w:p w14:paraId="25ACB45E" w14:textId="0E9E456F" w:rsidR="00DE4C55" w:rsidRDefault="00DE4C55" w:rsidP="00B150D7">
      <w:pPr>
        <w:pStyle w:val="Figura"/>
        <w:jc w:val="center"/>
      </w:pPr>
    </w:p>
    <w:p w14:paraId="2EB28B67" w14:textId="296D2013" w:rsidR="002537EF" w:rsidRDefault="007F063B" w:rsidP="007F063B">
      <w:pPr>
        <w:pStyle w:val="Figura"/>
      </w:pPr>
      <w:bookmarkStart w:id="86" w:name="_Ref508135275"/>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27</w:t>
      </w:r>
      <w:r w:rsidRPr="007F063B">
        <w:rPr>
          <w:b/>
        </w:rPr>
        <w:fldChar w:fldCharType="end"/>
      </w:r>
      <w:bookmarkEnd w:id="86"/>
      <w:r w:rsidR="00FF2C7B">
        <w:rPr>
          <w:b/>
        </w:rPr>
        <w:t>.</w:t>
      </w:r>
      <w:r w:rsidR="002025CC">
        <w:tab/>
      </w:r>
      <w:r w:rsidR="002537EF">
        <w:t>A</w:t>
      </w:r>
      <w:r w:rsidR="002D49A3">
        <w:t>rriba: a</w:t>
      </w:r>
      <w:r w:rsidR="002537EF">
        <w:t xml:space="preserve">juste del modelo base a las composiciones de </w:t>
      </w:r>
      <w:r w:rsidR="00356285">
        <w:t>tallas</w:t>
      </w:r>
      <w:r w:rsidR="002537EF">
        <w:t xml:space="preserve"> de los </w:t>
      </w:r>
      <w:r w:rsidR="002537EF">
        <w:rPr>
          <w:b/>
        </w:rPr>
        <w:t xml:space="preserve">Cruceros </w:t>
      </w:r>
      <w:r w:rsidR="006457D4">
        <w:rPr>
          <w:b/>
        </w:rPr>
        <w:t>a</w:t>
      </w:r>
      <w:r w:rsidR="005D237A">
        <w:rPr>
          <w:b/>
        </w:rPr>
        <w:t>cústico</w:t>
      </w:r>
      <w:r w:rsidR="00356285">
        <w:rPr>
          <w:b/>
        </w:rPr>
        <w:t>s</w:t>
      </w:r>
      <w:r w:rsidR="00A4465B">
        <w:t>, a</w:t>
      </w:r>
      <w:r w:rsidR="002D49A3">
        <w:t>nchoveta centro-norte, período 2006-20</w:t>
      </w:r>
      <w:r w:rsidR="00A4465B">
        <w:t>20</w:t>
      </w:r>
      <w:r w:rsidR="0006651C">
        <w:t>.</w:t>
      </w:r>
    </w:p>
    <w:p w14:paraId="4230F9AB" w14:textId="1FD8C165" w:rsidR="008F7B61" w:rsidRDefault="007A13CF" w:rsidP="000A59B1">
      <w:pPr>
        <w:pStyle w:val="Figura"/>
        <w:jc w:val="center"/>
      </w:pPr>
      <w:r>
        <w:rPr>
          <w:noProof/>
        </w:rPr>
        <w:lastRenderedPageBreak/>
        <w:drawing>
          <wp:inline distT="0" distB="0" distL="0" distR="0" wp14:anchorId="59800081" wp14:editId="02DBD92D">
            <wp:extent cx="4572000" cy="457200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pic:cNvPicPr/>
                  </pic:nvPicPr>
                  <pic:blipFill>
                    <a:blip r:embed="rId76">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372229D3" w14:textId="327ED813" w:rsidR="007A13CF" w:rsidRDefault="007F063B" w:rsidP="007A13CF">
      <w:pPr>
        <w:pStyle w:val="Figura"/>
      </w:pPr>
      <w:bookmarkStart w:id="87" w:name="_Ref511233637"/>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28</w:t>
      </w:r>
      <w:r w:rsidRPr="007F063B">
        <w:rPr>
          <w:b/>
        </w:rPr>
        <w:fldChar w:fldCharType="end"/>
      </w:r>
      <w:bookmarkEnd w:id="87"/>
      <w:r w:rsidR="002025CC">
        <w:tab/>
      </w:r>
      <w:r w:rsidR="002537EF">
        <w:t xml:space="preserve">Residuales del modelo base actual a las composiciones de </w:t>
      </w:r>
      <w:r w:rsidR="009D7D48">
        <w:t>tallas</w:t>
      </w:r>
      <w:r w:rsidR="002537EF">
        <w:t xml:space="preserve"> de los </w:t>
      </w:r>
      <w:r w:rsidR="002537EF">
        <w:rPr>
          <w:b/>
        </w:rPr>
        <w:t xml:space="preserve">cruceros </w:t>
      </w:r>
      <w:r w:rsidR="00356285">
        <w:rPr>
          <w:b/>
        </w:rPr>
        <w:t>acústicos</w:t>
      </w:r>
      <w:r w:rsidR="007A13CF">
        <w:rPr>
          <w:b/>
        </w:rPr>
        <w:t>,</w:t>
      </w:r>
      <w:r w:rsidR="007A13CF">
        <w:t xml:space="preserve"> período 2006-2020.</w:t>
      </w:r>
    </w:p>
    <w:p w14:paraId="25803B71" w14:textId="34AB41D8" w:rsidR="002537EF" w:rsidRDefault="002537EF" w:rsidP="007F063B">
      <w:pPr>
        <w:pStyle w:val="Figura"/>
      </w:pPr>
    </w:p>
    <w:p w14:paraId="7D78F659" w14:textId="1B8F09F3" w:rsidR="00AA417A" w:rsidRDefault="00AA417A">
      <w:pPr>
        <w:spacing w:line="259" w:lineRule="auto"/>
        <w:jc w:val="left"/>
        <w:rPr>
          <w:iCs/>
          <w:sz w:val="22"/>
          <w:szCs w:val="18"/>
        </w:rPr>
      </w:pPr>
      <w:r>
        <w:br w:type="page"/>
      </w:r>
    </w:p>
    <w:p w14:paraId="0BABADDA" w14:textId="09D488C9" w:rsidR="00EA73E5" w:rsidRDefault="00EA73E5" w:rsidP="00EA73E5">
      <w:pPr>
        <w:pStyle w:val="Ttulo5"/>
      </w:pPr>
      <w:r>
        <w:lastRenderedPageBreak/>
        <w:t>A</w:t>
      </w:r>
      <w:r w:rsidRPr="00791375">
        <w:t xml:space="preserve">nálisis </w:t>
      </w:r>
      <w:r w:rsidR="00E22A2C">
        <w:t>histórico</w:t>
      </w:r>
    </w:p>
    <w:p w14:paraId="54394BFA" w14:textId="50DF5530" w:rsidR="00C45FD9" w:rsidRDefault="00C45FD9" w:rsidP="00C45FD9">
      <w:pPr>
        <w:rPr>
          <w:lang w:val="es-ES" w:eastAsia="es-ES"/>
        </w:rPr>
      </w:pPr>
      <w:r w:rsidRPr="001D72BE">
        <w:rPr>
          <w:lang w:val="es-ES" w:eastAsia="es-ES"/>
        </w:rPr>
        <w:t>Se comparan los resultados de los principales indicadores de la asesoría actual (</w:t>
      </w:r>
      <w:r w:rsidR="00F330DA">
        <w:rPr>
          <w:lang w:val="es-ES" w:eastAsia="es-ES"/>
        </w:rPr>
        <w:t>septiembre</w:t>
      </w:r>
      <w:r w:rsidR="00A4465B">
        <w:rPr>
          <w:lang w:val="es-ES" w:eastAsia="es-ES"/>
        </w:rPr>
        <w:t xml:space="preserve"> 2020</w:t>
      </w:r>
      <w:r w:rsidRPr="001D72BE">
        <w:rPr>
          <w:lang w:val="es-ES" w:eastAsia="es-ES"/>
        </w:rPr>
        <w:t xml:space="preserve">) con asesorías </w:t>
      </w:r>
      <w:r w:rsidR="002F3BB9">
        <w:rPr>
          <w:lang w:val="es-ES" w:eastAsia="es-ES"/>
        </w:rPr>
        <w:t>previas</w:t>
      </w:r>
      <w:r w:rsidRPr="001D72BE">
        <w:rPr>
          <w:lang w:val="es-ES" w:eastAsia="es-ES"/>
        </w:rPr>
        <w:t xml:space="preserve"> (</w:t>
      </w:r>
      <w:r w:rsidR="00F330DA">
        <w:rPr>
          <w:lang w:val="es-ES" w:eastAsia="es-ES"/>
        </w:rPr>
        <w:t>abril</w:t>
      </w:r>
      <w:r w:rsidRPr="001D72BE">
        <w:rPr>
          <w:lang w:val="es-ES" w:eastAsia="es-ES"/>
        </w:rPr>
        <w:t xml:space="preserve"> 20</w:t>
      </w:r>
      <w:r w:rsidR="00F330DA">
        <w:rPr>
          <w:lang w:val="es-ES" w:eastAsia="es-ES"/>
        </w:rPr>
        <w:t>20</w:t>
      </w:r>
      <w:r w:rsidR="00A4465B">
        <w:rPr>
          <w:lang w:val="es-ES" w:eastAsia="es-ES"/>
        </w:rPr>
        <w:t xml:space="preserve"> y </w:t>
      </w:r>
      <w:r w:rsidR="00F330DA">
        <w:rPr>
          <w:lang w:val="es-ES" w:eastAsia="es-ES"/>
        </w:rPr>
        <w:t>septiembre</w:t>
      </w:r>
      <w:r w:rsidR="00A4465B" w:rsidRPr="001D72BE">
        <w:rPr>
          <w:lang w:val="es-ES" w:eastAsia="es-ES"/>
        </w:rPr>
        <w:t xml:space="preserve"> 20</w:t>
      </w:r>
      <w:r w:rsidR="00942ACA">
        <w:rPr>
          <w:lang w:val="es-ES" w:eastAsia="es-ES"/>
        </w:rPr>
        <w:t>19</w:t>
      </w:r>
      <w:r w:rsidR="00131282">
        <w:rPr>
          <w:lang w:val="es-ES" w:eastAsia="es-ES"/>
        </w:rPr>
        <w:t>)</w:t>
      </w:r>
      <w:r w:rsidRPr="001D72BE">
        <w:rPr>
          <w:lang w:val="es-ES" w:eastAsia="es-ES"/>
        </w:rPr>
        <w:t xml:space="preserve"> para evaluar la consistencia de la </w:t>
      </w:r>
      <w:r w:rsidR="00830FF1" w:rsidRPr="001D72BE">
        <w:rPr>
          <w:lang w:val="es-ES" w:eastAsia="es-ES"/>
        </w:rPr>
        <w:t xml:space="preserve">presente </w:t>
      </w:r>
      <w:r w:rsidRPr="001D72BE">
        <w:rPr>
          <w:lang w:val="es-ES" w:eastAsia="es-ES"/>
        </w:rPr>
        <w:t>evaluación</w:t>
      </w:r>
      <w:r w:rsidR="0006651C">
        <w:rPr>
          <w:lang w:val="es-ES" w:eastAsia="es-ES"/>
        </w:rPr>
        <w:t>.</w:t>
      </w:r>
      <w:r w:rsidRPr="001D72BE">
        <w:rPr>
          <w:lang w:val="es-ES" w:eastAsia="es-ES"/>
        </w:rPr>
        <w:t xml:space="preserve"> </w:t>
      </w:r>
      <w:r w:rsidR="00CC176E">
        <w:rPr>
          <w:lang w:val="es-ES" w:eastAsia="es-ES"/>
        </w:rPr>
        <w:t>E</w:t>
      </w:r>
      <w:r w:rsidRPr="001D72BE">
        <w:rPr>
          <w:lang w:val="es-ES" w:eastAsia="es-ES"/>
        </w:rPr>
        <w:t xml:space="preserve">l desempeño </w:t>
      </w:r>
      <w:r w:rsidR="00E22A2C">
        <w:rPr>
          <w:lang w:val="es-ES" w:eastAsia="es-ES"/>
        </w:rPr>
        <w:t>histórico</w:t>
      </w:r>
      <w:r w:rsidRPr="001D72BE">
        <w:rPr>
          <w:lang w:val="es-ES" w:eastAsia="es-ES"/>
        </w:rPr>
        <w:t xml:space="preserve"> del caso base se ilustra en la</w:t>
      </w:r>
      <w:r w:rsidR="00EE53C1" w:rsidRPr="001D72BE">
        <w:rPr>
          <w:lang w:val="es-ES" w:eastAsia="es-ES"/>
        </w:rPr>
        <w:t xml:space="preserve"> </w:t>
      </w:r>
      <w:r w:rsidR="00EE53C1" w:rsidRPr="001D72BE">
        <w:rPr>
          <w:lang w:val="es-ES" w:eastAsia="es-ES"/>
        </w:rPr>
        <w:fldChar w:fldCharType="begin"/>
      </w:r>
      <w:r w:rsidR="00EE53C1" w:rsidRPr="001D72BE">
        <w:rPr>
          <w:lang w:val="es-ES" w:eastAsia="es-ES"/>
        </w:rPr>
        <w:instrText xml:space="preserve"> REF _Ref508136266 \h </w:instrText>
      </w:r>
      <w:r w:rsidR="0017556A" w:rsidRPr="001D72BE">
        <w:rPr>
          <w:lang w:val="es-ES" w:eastAsia="es-ES"/>
        </w:rPr>
        <w:instrText xml:space="preserve"> \* MERGEFORMAT </w:instrText>
      </w:r>
      <w:r w:rsidR="00EE53C1" w:rsidRPr="001D72BE">
        <w:rPr>
          <w:lang w:val="es-ES" w:eastAsia="es-ES"/>
        </w:rPr>
      </w:r>
      <w:r w:rsidR="00EE53C1" w:rsidRPr="001D72BE">
        <w:rPr>
          <w:lang w:val="es-ES" w:eastAsia="es-ES"/>
        </w:rPr>
        <w:fldChar w:fldCharType="separate"/>
      </w:r>
      <w:r w:rsidR="000B610D" w:rsidRPr="00085B46">
        <w:rPr>
          <w:b/>
        </w:rPr>
        <w:t xml:space="preserve">Figura </w:t>
      </w:r>
      <w:r w:rsidR="000B610D">
        <w:rPr>
          <w:b/>
          <w:noProof/>
        </w:rPr>
        <w:t>29</w:t>
      </w:r>
      <w:r w:rsidR="00EE53C1" w:rsidRPr="001D72BE">
        <w:rPr>
          <w:lang w:val="es-ES" w:eastAsia="es-ES"/>
        </w:rPr>
        <w:fldChar w:fldCharType="end"/>
      </w:r>
      <w:r w:rsidR="00643D5A">
        <w:rPr>
          <w:lang w:val="es-ES" w:eastAsia="es-ES"/>
        </w:rPr>
        <w:t>,</w:t>
      </w:r>
      <w:r w:rsidR="00CC176E">
        <w:rPr>
          <w:lang w:val="es-ES" w:eastAsia="es-ES"/>
        </w:rPr>
        <w:t xml:space="preserve"> </w:t>
      </w:r>
      <w:r w:rsidR="00643D5A">
        <w:rPr>
          <w:lang w:val="es-ES" w:eastAsia="es-ES"/>
        </w:rPr>
        <w:t xml:space="preserve">en las cuales </w:t>
      </w:r>
      <w:r w:rsidR="00CC176E">
        <w:rPr>
          <w:lang w:val="es-ES" w:eastAsia="es-ES"/>
        </w:rPr>
        <w:t>se observa un adecuado nivel de convergencia</w:t>
      </w:r>
      <w:r w:rsidR="002F3BB9">
        <w:rPr>
          <w:lang w:val="es-ES" w:eastAsia="es-ES"/>
        </w:rPr>
        <w:t xml:space="preserve"> histórica. Las diferencias ocurren en los dos últimos años (2019 y 2020), lo que es esperable dada la actualización de las piezas de información.</w:t>
      </w:r>
    </w:p>
    <w:p w14:paraId="43362442" w14:textId="77777777" w:rsidR="00591316" w:rsidRDefault="00591316" w:rsidP="00C45FD9">
      <w:pPr>
        <w:rPr>
          <w:lang w:val="es-ES" w:eastAsia="es-ES"/>
        </w:rPr>
      </w:pPr>
    </w:p>
    <w:p w14:paraId="0A1A9246" w14:textId="4D2DEC68" w:rsidR="007D4D8D" w:rsidRDefault="009E1BC0" w:rsidP="007D4D8D">
      <w:pPr>
        <w:spacing w:after="240"/>
        <w:jc w:val="center"/>
      </w:pPr>
      <w:r>
        <w:rPr>
          <w:noProof/>
        </w:rPr>
        <w:drawing>
          <wp:inline distT="0" distB="0" distL="0" distR="0" wp14:anchorId="75D328C5" wp14:editId="080377DF">
            <wp:extent cx="4762500" cy="47625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pic:nvPicPr>
                  <pic:blipFill>
                    <a:blip r:embed="rId77">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386A4A44" w14:textId="789337C8" w:rsidR="007D4D8D" w:rsidRDefault="007D4D8D" w:rsidP="007D4D8D">
      <w:pPr>
        <w:pStyle w:val="Figura"/>
        <w:rPr>
          <w:lang w:eastAsia="es-CL"/>
        </w:rPr>
      </w:pPr>
      <w:bookmarkStart w:id="88" w:name="_Ref508136266"/>
      <w:r w:rsidRPr="00085B46">
        <w:rPr>
          <w:b/>
        </w:rPr>
        <w:t xml:space="preserve">Figura </w:t>
      </w:r>
      <w:r w:rsidRPr="00085B46">
        <w:rPr>
          <w:b/>
        </w:rPr>
        <w:fldChar w:fldCharType="begin"/>
      </w:r>
      <w:r w:rsidRPr="00085B46">
        <w:rPr>
          <w:b/>
        </w:rPr>
        <w:instrText xml:space="preserve"> SEQ Figura \* ARABIC </w:instrText>
      </w:r>
      <w:r w:rsidRPr="00085B46">
        <w:rPr>
          <w:b/>
        </w:rPr>
        <w:fldChar w:fldCharType="separate"/>
      </w:r>
      <w:r w:rsidR="000B610D">
        <w:rPr>
          <w:b/>
          <w:noProof/>
        </w:rPr>
        <w:t>29</w:t>
      </w:r>
      <w:r w:rsidRPr="00085B46">
        <w:rPr>
          <w:b/>
        </w:rPr>
        <w:fldChar w:fldCharType="end"/>
      </w:r>
      <w:bookmarkEnd w:id="88"/>
      <w:r>
        <w:t>.</w:t>
      </w:r>
      <w:r>
        <w:tab/>
      </w:r>
      <w:r w:rsidRPr="004F4944">
        <w:rPr>
          <w:lang w:eastAsia="es-CL"/>
        </w:rPr>
        <w:t xml:space="preserve">Análisis </w:t>
      </w:r>
      <w:r w:rsidR="00643D5A">
        <w:rPr>
          <w:lang w:eastAsia="es-CL"/>
        </w:rPr>
        <w:t>histórico</w:t>
      </w:r>
      <w:r w:rsidRPr="004F4944">
        <w:rPr>
          <w:lang w:eastAsia="es-CL"/>
        </w:rPr>
        <w:t xml:space="preserve"> de l</w:t>
      </w:r>
      <w:r>
        <w:rPr>
          <w:lang w:eastAsia="es-CL"/>
        </w:rPr>
        <w:t>os (a)</w:t>
      </w:r>
      <w:r w:rsidR="009E1BC0">
        <w:rPr>
          <w:lang w:eastAsia="es-CL"/>
        </w:rPr>
        <w:t xml:space="preserve"> Reclutamientos</w:t>
      </w:r>
      <w:r>
        <w:rPr>
          <w:lang w:eastAsia="es-CL"/>
        </w:rPr>
        <w:t xml:space="preserve">, </w:t>
      </w:r>
      <w:r w:rsidRPr="004F4944">
        <w:rPr>
          <w:lang w:eastAsia="es-CL"/>
        </w:rPr>
        <w:t>(</w:t>
      </w:r>
      <w:r>
        <w:rPr>
          <w:lang w:eastAsia="es-CL"/>
        </w:rPr>
        <w:t>b</w:t>
      </w:r>
      <w:r w:rsidRPr="004F4944">
        <w:rPr>
          <w:lang w:eastAsia="es-CL"/>
        </w:rPr>
        <w:t xml:space="preserve">) </w:t>
      </w:r>
      <w:r w:rsidR="009E1BC0">
        <w:rPr>
          <w:lang w:eastAsia="es-CL"/>
        </w:rPr>
        <w:t xml:space="preserve">biomasa desovante </w:t>
      </w:r>
      <w:r w:rsidRPr="004F4944">
        <w:rPr>
          <w:lang w:eastAsia="es-CL"/>
        </w:rPr>
        <w:t>y (</w:t>
      </w:r>
      <w:r>
        <w:rPr>
          <w:lang w:eastAsia="es-CL"/>
        </w:rPr>
        <w:t>c</w:t>
      </w:r>
      <w:r w:rsidRPr="004F4944">
        <w:rPr>
          <w:lang w:eastAsia="es-CL"/>
        </w:rPr>
        <w:t>) mortalidad por pesca (F año</w:t>
      </w:r>
      <w:r w:rsidRPr="004F4944">
        <w:rPr>
          <w:szCs w:val="14"/>
          <w:vertAlign w:val="superscript"/>
          <w:lang w:eastAsia="es-CL"/>
        </w:rPr>
        <w:t>-1</w:t>
      </w:r>
      <w:r w:rsidRPr="004F4944">
        <w:rPr>
          <w:lang w:eastAsia="es-CL"/>
        </w:rPr>
        <w:t xml:space="preserve">) de la anchoveta </w:t>
      </w:r>
      <w:r>
        <w:rPr>
          <w:lang w:eastAsia="es-CL"/>
        </w:rPr>
        <w:t>centro-norte</w:t>
      </w:r>
      <w:r w:rsidR="00643D5A">
        <w:rPr>
          <w:lang w:eastAsia="es-CL"/>
        </w:rPr>
        <w:t>.</w:t>
      </w:r>
      <w:r>
        <w:rPr>
          <w:lang w:eastAsia="es-CL"/>
        </w:rPr>
        <w:t xml:space="preserve"> En gris se presenta el intervalo de confianza del modelo actual.</w:t>
      </w:r>
    </w:p>
    <w:p w14:paraId="71A1665F" w14:textId="57E131B0" w:rsidR="00AA417A" w:rsidRDefault="00AA417A" w:rsidP="007D4D8D">
      <w:pPr>
        <w:pStyle w:val="Figura"/>
      </w:pPr>
    </w:p>
    <w:p w14:paraId="39DF0FBA" w14:textId="03A1846D" w:rsidR="00591316" w:rsidRDefault="00591316" w:rsidP="00591316">
      <w:pPr>
        <w:pStyle w:val="Ttulo5"/>
      </w:pPr>
      <w:r w:rsidRPr="00791375">
        <w:lastRenderedPageBreak/>
        <w:t>Análisis retrospectivo</w:t>
      </w:r>
    </w:p>
    <w:p w14:paraId="3D6B3879" w14:textId="6798DE3B" w:rsidR="00591316" w:rsidRPr="00881DDA" w:rsidRDefault="00591316" w:rsidP="00591316">
      <w:r w:rsidRPr="004F4944">
        <w:t xml:space="preserve">En la </w:t>
      </w:r>
      <w:r>
        <w:fldChar w:fldCharType="begin"/>
      </w:r>
      <w:r>
        <w:instrText xml:space="preserve"> REF _Ref461059709 \h </w:instrText>
      </w:r>
      <w:r>
        <w:fldChar w:fldCharType="separate"/>
      </w:r>
      <w:r w:rsidR="000B610D" w:rsidRPr="004F4944">
        <w:rPr>
          <w:b/>
        </w:rPr>
        <w:t xml:space="preserve">Figura </w:t>
      </w:r>
      <w:r w:rsidR="000B610D">
        <w:rPr>
          <w:b/>
          <w:noProof/>
        </w:rPr>
        <w:t>30</w:t>
      </w:r>
      <w:r>
        <w:fldChar w:fldCharType="end"/>
      </w:r>
      <w:r>
        <w:t xml:space="preserve"> </w:t>
      </w:r>
      <w:r w:rsidRPr="004F4944">
        <w:t>se muestra el patrón retrosp</w:t>
      </w:r>
      <w:r>
        <w:t>ectivo de los reclutamientos,</w:t>
      </w:r>
      <w:r w:rsidRPr="004F4944">
        <w:t xml:space="preserve"> biomasa desovante y de la mortalidad por pesca de anchoveta </w:t>
      </w:r>
      <w:r>
        <w:t>centro-norte,</w:t>
      </w:r>
      <w:r w:rsidRPr="004F4944">
        <w:t xml:space="preserve"> para el modelo base (</w:t>
      </w:r>
      <w:r w:rsidR="00376A89">
        <w:t>septiembre</w:t>
      </w:r>
      <w:r w:rsidR="00643D5A">
        <w:t xml:space="preserve"> 20</w:t>
      </w:r>
      <w:r w:rsidR="00117C45">
        <w:t>20</w:t>
      </w:r>
      <w:r w:rsidRPr="004F4944">
        <w:t>)</w:t>
      </w:r>
      <w:r>
        <w:t>.</w:t>
      </w:r>
      <w:r w:rsidRPr="004F4944">
        <w:t xml:space="preserve"> En general, las estimaciones de </w:t>
      </w:r>
      <w:r>
        <w:t xml:space="preserve">reclutamientos, </w:t>
      </w:r>
      <w:r w:rsidRPr="004F4944">
        <w:t xml:space="preserve">biomasa y mortalidad por pesca para </w:t>
      </w:r>
      <w:r>
        <w:t>el</w:t>
      </w:r>
      <w:r w:rsidRPr="004F4944">
        <w:t xml:space="preserve"> último año pueden variar sustancialmente entre las sucesivas ac</w:t>
      </w:r>
      <w:r>
        <w:t>tualizaciones, mientras que en</w:t>
      </w:r>
      <w:r w:rsidRPr="004F4944">
        <w:t xml:space="preserve"> los primeros años converge a valores estables</w:t>
      </w:r>
      <w:r>
        <w:t>.</w:t>
      </w:r>
    </w:p>
    <w:p w14:paraId="262341D0" w14:textId="0592D8A5" w:rsidR="00635586" w:rsidRDefault="009E1BC0" w:rsidP="00635586">
      <w:pPr>
        <w:jc w:val="center"/>
      </w:pPr>
      <w:r>
        <w:rPr>
          <w:noProof/>
        </w:rPr>
        <w:drawing>
          <wp:inline distT="0" distB="0" distL="0" distR="0" wp14:anchorId="6D8DE856" wp14:editId="1764881E">
            <wp:extent cx="3526756" cy="5239752"/>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pic:cNvPicPr/>
                  </pic:nvPicPr>
                  <pic:blipFill>
                    <a:blip r:embed="rId78">
                      <a:extLst>
                        <a:ext uri="{28A0092B-C50C-407E-A947-70E740481C1C}">
                          <a14:useLocalDpi xmlns:a14="http://schemas.microsoft.com/office/drawing/2010/main" val="0"/>
                        </a:ext>
                      </a:extLst>
                    </a:blip>
                    <a:stretch>
                      <a:fillRect/>
                    </a:stretch>
                  </pic:blipFill>
                  <pic:spPr>
                    <a:xfrm>
                      <a:off x="0" y="0"/>
                      <a:ext cx="3529103" cy="5243240"/>
                    </a:xfrm>
                    <a:prstGeom prst="rect">
                      <a:avLst/>
                    </a:prstGeom>
                  </pic:spPr>
                </pic:pic>
              </a:graphicData>
            </a:graphic>
          </wp:inline>
        </w:drawing>
      </w:r>
    </w:p>
    <w:p w14:paraId="31A090CB" w14:textId="7102AA02" w:rsidR="004A170B" w:rsidRDefault="004A170B" w:rsidP="002025CC">
      <w:pPr>
        <w:pStyle w:val="Figura"/>
        <w:rPr>
          <w:lang w:eastAsia="es-CL"/>
        </w:rPr>
      </w:pPr>
      <w:bookmarkStart w:id="89" w:name="_Ref461059709"/>
      <w:r w:rsidRPr="004F4944">
        <w:rPr>
          <w:b/>
        </w:rPr>
        <w:t xml:space="preserve">Figura </w:t>
      </w:r>
      <w:r w:rsidRPr="004F4944">
        <w:rPr>
          <w:b/>
        </w:rPr>
        <w:fldChar w:fldCharType="begin"/>
      </w:r>
      <w:r w:rsidRPr="004F4944">
        <w:rPr>
          <w:b/>
        </w:rPr>
        <w:instrText xml:space="preserve"> SEQ Figura \* ARABIC </w:instrText>
      </w:r>
      <w:r w:rsidRPr="004F4944">
        <w:rPr>
          <w:b/>
        </w:rPr>
        <w:fldChar w:fldCharType="separate"/>
      </w:r>
      <w:r w:rsidR="000B610D">
        <w:rPr>
          <w:b/>
          <w:noProof/>
        </w:rPr>
        <w:t>30</w:t>
      </w:r>
      <w:r w:rsidRPr="004F4944">
        <w:rPr>
          <w:b/>
        </w:rPr>
        <w:fldChar w:fldCharType="end"/>
      </w:r>
      <w:bookmarkEnd w:id="89"/>
      <w:r w:rsidR="0006651C">
        <w:t>.</w:t>
      </w:r>
      <w:r w:rsidRPr="003271BC">
        <w:tab/>
      </w:r>
      <w:r w:rsidR="004C744B" w:rsidRPr="0091565C">
        <w:rPr>
          <w:szCs w:val="22"/>
        </w:rPr>
        <w:t>Análisis retrospectivo de</w:t>
      </w:r>
      <w:r w:rsidR="003F7649">
        <w:rPr>
          <w:szCs w:val="22"/>
        </w:rPr>
        <w:t xml:space="preserve">l reclutamiento, </w:t>
      </w:r>
      <w:r w:rsidR="004C744B" w:rsidRPr="0091565C">
        <w:rPr>
          <w:szCs w:val="22"/>
        </w:rPr>
        <w:t>biomasa desovante</w:t>
      </w:r>
      <w:r w:rsidR="003F7649">
        <w:rPr>
          <w:szCs w:val="22"/>
        </w:rPr>
        <w:t xml:space="preserve"> y</w:t>
      </w:r>
      <w:r w:rsidR="004C744B" w:rsidRPr="0091565C">
        <w:rPr>
          <w:szCs w:val="22"/>
        </w:rPr>
        <w:t xml:space="preserve"> </w:t>
      </w:r>
      <w:r w:rsidR="00044D1C">
        <w:rPr>
          <w:szCs w:val="22"/>
        </w:rPr>
        <w:t>mortalidad</w:t>
      </w:r>
      <w:r w:rsidR="00044D1C" w:rsidRPr="0091565C">
        <w:rPr>
          <w:szCs w:val="22"/>
        </w:rPr>
        <w:t xml:space="preserve"> por pesca</w:t>
      </w:r>
      <w:r w:rsidR="00044D1C">
        <w:rPr>
          <w:szCs w:val="22"/>
        </w:rPr>
        <w:t xml:space="preserve"> </w:t>
      </w:r>
      <w:r w:rsidR="004C744B" w:rsidRPr="0091565C">
        <w:rPr>
          <w:szCs w:val="22"/>
        </w:rPr>
        <w:t xml:space="preserve">de </w:t>
      </w:r>
      <w:r w:rsidR="004C744B">
        <w:rPr>
          <w:szCs w:val="22"/>
        </w:rPr>
        <w:t xml:space="preserve">la </w:t>
      </w:r>
      <w:r w:rsidR="004C744B" w:rsidRPr="0091565C">
        <w:rPr>
          <w:szCs w:val="22"/>
        </w:rPr>
        <w:t>anchoveta en la UP centro-norte</w:t>
      </w:r>
      <w:r w:rsidR="0006651C">
        <w:rPr>
          <w:b/>
          <w:szCs w:val="22"/>
        </w:rPr>
        <w:t>.</w:t>
      </w:r>
      <w:r w:rsidR="004C744B">
        <w:rPr>
          <w:b/>
          <w:szCs w:val="22"/>
        </w:rPr>
        <w:t xml:space="preserve"> </w:t>
      </w:r>
      <w:r w:rsidR="004C744B" w:rsidRPr="001A1D38">
        <w:rPr>
          <w:szCs w:val="22"/>
        </w:rPr>
        <w:t xml:space="preserve">El año t </w:t>
      </w:r>
      <w:r w:rsidR="004C744B">
        <w:rPr>
          <w:szCs w:val="22"/>
        </w:rPr>
        <w:t>es el modelo con información al año</w:t>
      </w:r>
      <w:r w:rsidR="004C744B" w:rsidRPr="001A1D38">
        <w:rPr>
          <w:szCs w:val="22"/>
        </w:rPr>
        <w:t xml:space="preserve"> 20</w:t>
      </w:r>
      <w:r w:rsidR="00044D1C">
        <w:rPr>
          <w:szCs w:val="22"/>
        </w:rPr>
        <w:t>20</w:t>
      </w:r>
      <w:r w:rsidR="004C744B">
        <w:rPr>
          <w:szCs w:val="22"/>
        </w:rPr>
        <w:t>, t-1 año 201</w:t>
      </w:r>
      <w:r w:rsidR="00044D1C">
        <w:rPr>
          <w:szCs w:val="22"/>
        </w:rPr>
        <w:t>9</w:t>
      </w:r>
      <w:r w:rsidR="004C744B">
        <w:rPr>
          <w:szCs w:val="22"/>
        </w:rPr>
        <w:t xml:space="preserve"> y así sucesivamente</w:t>
      </w:r>
      <w:r w:rsidR="009E1BC0">
        <w:rPr>
          <w:lang w:eastAsia="es-CL"/>
        </w:rPr>
        <w:t>.</w:t>
      </w:r>
    </w:p>
    <w:p w14:paraId="01FDA8B1" w14:textId="4CC3FC53" w:rsidR="009E1BC0" w:rsidRDefault="009E1BC0" w:rsidP="002025CC">
      <w:pPr>
        <w:pStyle w:val="Figura"/>
        <w:rPr>
          <w:lang w:eastAsia="es-CL"/>
        </w:rPr>
      </w:pPr>
    </w:p>
    <w:p w14:paraId="3124EBED" w14:textId="6972C347" w:rsidR="009E1BC0" w:rsidRDefault="009E1BC0" w:rsidP="009E1BC0">
      <w:r>
        <w:lastRenderedPageBreak/>
        <w:t xml:space="preserve">En la </w:t>
      </w:r>
      <w:r>
        <w:rPr>
          <w:b/>
        </w:rPr>
        <w:fldChar w:fldCharType="begin"/>
      </w:r>
      <w:r>
        <w:instrText xml:space="preserve"> REF _Ref524686427 \h </w:instrText>
      </w:r>
      <w:r>
        <w:rPr>
          <w:b/>
        </w:rPr>
      </w:r>
      <w:r>
        <w:rPr>
          <w:b/>
        </w:rPr>
        <w:fldChar w:fldCharType="separate"/>
      </w:r>
      <w:r w:rsidR="000B610D" w:rsidRPr="004F4944">
        <w:rPr>
          <w:b/>
        </w:rPr>
        <w:t xml:space="preserve">Figura </w:t>
      </w:r>
      <w:r w:rsidR="000B610D">
        <w:rPr>
          <w:b/>
          <w:noProof/>
        </w:rPr>
        <w:t>31</w:t>
      </w:r>
      <w:r>
        <w:rPr>
          <w:b/>
        </w:rPr>
        <w:fldChar w:fldCharType="end"/>
      </w:r>
      <w:r>
        <w:t>, se presenta el resultado del análisis rho de Mohn (1999), sobre la biomasa desovante y la mortalidad por pesca. Este se ha utilizado para medir el patrón retrospectivo y se define como la suma de la diferencia relativa entre una cantidad estimada a partir de una evaluación con una serie de tiempo reducida y la misma cantidad estimada a partir de la serie de tiempo completa.</w:t>
      </w:r>
    </w:p>
    <w:p w14:paraId="707BB7D7" w14:textId="3564E4F8" w:rsidR="009E1BC0" w:rsidRDefault="009E1BC0" w:rsidP="009E1BC0">
      <w:r>
        <w:t>El análisis retrospectivo del modelo de evaluación, muestra que el impacto de la reducción de un año de información no presenta un impacto en la serie histórica de las variables de estado, pero sí en el último año de evaluación. En términos de rho (promedio de anomalías retrospectivas), se aprecia que la reducción de información muestra un patrón de sobreestimación en la estimación del reclutamiento igual a ρ = 0,</w:t>
      </w:r>
      <w:r w:rsidR="001B7957">
        <w:t>114</w:t>
      </w:r>
      <w:r>
        <w:t xml:space="preserve"> y de la biomasa desovante de ρ = 0,</w:t>
      </w:r>
      <w:r w:rsidR="001B7957">
        <w:t>108</w:t>
      </w:r>
      <w:r>
        <w:t>, con una subestimación de la mortalidad por pesca de ρ = -0,0</w:t>
      </w:r>
      <w:r w:rsidR="001B7957">
        <w:t>8</w:t>
      </w:r>
      <w:r>
        <w:t>.</w:t>
      </w:r>
    </w:p>
    <w:p w14:paraId="3275A22B" w14:textId="159BC1DB" w:rsidR="00E14599" w:rsidRDefault="009E1BC0" w:rsidP="004C744B">
      <w:pPr>
        <w:pStyle w:val="Figura"/>
        <w:jc w:val="center"/>
        <w:rPr>
          <w:lang w:eastAsia="es-CL"/>
        </w:rPr>
      </w:pPr>
      <w:r>
        <w:rPr>
          <w:noProof/>
          <w:lang w:eastAsia="es-CL"/>
        </w:rPr>
        <w:drawing>
          <wp:inline distT="0" distB="0" distL="0" distR="0" wp14:anchorId="1368A1E3" wp14:editId="01DAF2E9">
            <wp:extent cx="3214838" cy="4018547"/>
            <wp:effectExtent l="0" t="0" r="508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n 450"/>
                    <pic:cNvPicPr/>
                  </pic:nvPicPr>
                  <pic:blipFill>
                    <a:blip r:embed="rId79">
                      <a:extLst>
                        <a:ext uri="{28A0092B-C50C-407E-A947-70E740481C1C}">
                          <a14:useLocalDpi xmlns:a14="http://schemas.microsoft.com/office/drawing/2010/main" val="0"/>
                        </a:ext>
                      </a:extLst>
                    </a:blip>
                    <a:stretch>
                      <a:fillRect/>
                    </a:stretch>
                  </pic:blipFill>
                  <pic:spPr>
                    <a:xfrm>
                      <a:off x="0" y="0"/>
                      <a:ext cx="3220253" cy="4025315"/>
                    </a:xfrm>
                    <a:prstGeom prst="rect">
                      <a:avLst/>
                    </a:prstGeom>
                  </pic:spPr>
                </pic:pic>
              </a:graphicData>
            </a:graphic>
          </wp:inline>
        </w:drawing>
      </w:r>
    </w:p>
    <w:p w14:paraId="68785527" w14:textId="77777777" w:rsidR="009E1BC0" w:rsidRDefault="009E1BC0" w:rsidP="004C744B">
      <w:pPr>
        <w:pStyle w:val="Figura"/>
        <w:jc w:val="center"/>
        <w:rPr>
          <w:lang w:eastAsia="es-CL"/>
        </w:rPr>
      </w:pPr>
    </w:p>
    <w:p w14:paraId="45A7C345" w14:textId="040ECBC5" w:rsidR="004C744B" w:rsidRDefault="004C744B" w:rsidP="004C744B">
      <w:pPr>
        <w:pStyle w:val="Figura"/>
        <w:rPr>
          <w:lang w:eastAsia="es-CL"/>
        </w:rPr>
      </w:pPr>
      <w:bookmarkStart w:id="90" w:name="_Ref524686427"/>
      <w:r w:rsidRPr="004F4944">
        <w:rPr>
          <w:b/>
        </w:rPr>
        <w:t xml:space="preserve">Figura </w:t>
      </w:r>
      <w:r w:rsidRPr="004F4944">
        <w:rPr>
          <w:b/>
        </w:rPr>
        <w:fldChar w:fldCharType="begin"/>
      </w:r>
      <w:r w:rsidRPr="004F4944">
        <w:rPr>
          <w:b/>
        </w:rPr>
        <w:instrText xml:space="preserve"> SEQ Figura \* ARABIC </w:instrText>
      </w:r>
      <w:r w:rsidRPr="004F4944">
        <w:rPr>
          <w:b/>
        </w:rPr>
        <w:fldChar w:fldCharType="separate"/>
      </w:r>
      <w:r w:rsidR="000B610D">
        <w:rPr>
          <w:b/>
          <w:noProof/>
        </w:rPr>
        <w:t>31</w:t>
      </w:r>
      <w:r w:rsidRPr="004F4944">
        <w:rPr>
          <w:b/>
        </w:rPr>
        <w:fldChar w:fldCharType="end"/>
      </w:r>
      <w:bookmarkEnd w:id="90"/>
      <w:r w:rsidR="0006651C">
        <w:t>.</w:t>
      </w:r>
      <w:r w:rsidRPr="003271BC">
        <w:tab/>
      </w:r>
      <w:r w:rsidRPr="00D42594">
        <w:rPr>
          <w:spacing w:val="-3"/>
          <w:lang w:val="es-ES_tradnl"/>
        </w:rPr>
        <w:t xml:space="preserve">Patrón retrospectivo </w:t>
      </w:r>
      <w:r w:rsidR="00B90F58">
        <w:rPr>
          <w:spacing w:val="-3"/>
          <w:lang w:val="es-ES_tradnl"/>
        </w:rPr>
        <w:t>del modelo de evaluación</w:t>
      </w:r>
      <w:r w:rsidR="00B90F58" w:rsidRPr="00D42594">
        <w:rPr>
          <w:spacing w:val="-3"/>
          <w:lang w:val="es-ES_tradnl"/>
        </w:rPr>
        <w:t xml:space="preserve"> </w:t>
      </w:r>
      <w:r w:rsidR="00B90F58">
        <w:rPr>
          <w:spacing w:val="-3"/>
          <w:lang w:val="es-ES_tradnl"/>
        </w:rPr>
        <w:t xml:space="preserve">base </w:t>
      </w:r>
      <w:r w:rsidRPr="00D42594">
        <w:rPr>
          <w:spacing w:val="-3"/>
          <w:lang w:val="es-ES_tradnl"/>
        </w:rPr>
        <w:t>para</w:t>
      </w:r>
      <w:r>
        <w:rPr>
          <w:spacing w:val="-3"/>
          <w:lang w:val="es-ES_tradnl"/>
        </w:rPr>
        <w:t xml:space="preserve"> </w:t>
      </w:r>
      <w:r w:rsidR="00B90F58">
        <w:rPr>
          <w:spacing w:val="-3"/>
          <w:lang w:val="es-ES_tradnl"/>
        </w:rPr>
        <w:t xml:space="preserve">el reclutamiento, </w:t>
      </w:r>
      <w:r w:rsidR="00FF2C7B">
        <w:rPr>
          <w:spacing w:val="-3"/>
          <w:lang w:val="es-ES_tradnl"/>
        </w:rPr>
        <w:t xml:space="preserve">biomasa </w:t>
      </w:r>
      <w:r w:rsidRPr="00D42594">
        <w:rPr>
          <w:spacing w:val="-3"/>
          <w:lang w:val="es-ES_tradnl"/>
        </w:rPr>
        <w:t>desovante</w:t>
      </w:r>
      <w:r w:rsidR="00B90F58">
        <w:rPr>
          <w:spacing w:val="-3"/>
          <w:lang w:val="es-ES_tradnl"/>
        </w:rPr>
        <w:t xml:space="preserve"> y mortalidad por pesca</w:t>
      </w:r>
      <w:r w:rsidR="0006651C">
        <w:rPr>
          <w:lang w:eastAsia="es-CL"/>
        </w:rPr>
        <w:t>.</w:t>
      </w:r>
    </w:p>
    <w:p w14:paraId="540D92FB" w14:textId="59E9ADD5" w:rsidR="000B707D" w:rsidRDefault="000B707D">
      <w:pPr>
        <w:spacing w:line="259" w:lineRule="auto"/>
        <w:jc w:val="left"/>
        <w:rPr>
          <w:iCs/>
          <w:sz w:val="22"/>
          <w:szCs w:val="18"/>
          <w:lang w:eastAsia="es-CL"/>
        </w:rPr>
      </w:pPr>
      <w:r>
        <w:rPr>
          <w:lang w:eastAsia="es-CL"/>
        </w:rPr>
        <w:br w:type="page"/>
      </w:r>
    </w:p>
    <w:p w14:paraId="194E444C" w14:textId="79F17F6D" w:rsidR="002C4D16" w:rsidRDefault="00F24C36" w:rsidP="00F24C36">
      <w:pPr>
        <w:pStyle w:val="Ttulo2"/>
        <w:numPr>
          <w:ilvl w:val="0"/>
          <w:numId w:val="0"/>
        </w:numPr>
      </w:pPr>
      <w:bookmarkStart w:id="91" w:name="_Toc51055446"/>
      <w:r>
        <w:lastRenderedPageBreak/>
        <w:t>4.2</w:t>
      </w:r>
      <w:r>
        <w:tab/>
      </w:r>
      <w:r w:rsidR="002C4D16">
        <w:t>Objetivo específico 2:</w:t>
      </w:r>
      <w:bookmarkEnd w:id="91"/>
    </w:p>
    <w:p w14:paraId="6A9ED74C" w14:textId="374F1502" w:rsidR="00A15E59" w:rsidRDefault="00A15E59" w:rsidP="00F24C36">
      <w:pPr>
        <w:pStyle w:val="Prrafodelista"/>
        <w:ind w:left="0"/>
        <w:rPr>
          <w:i/>
        </w:rPr>
      </w:pPr>
      <w:r>
        <w:rPr>
          <w:i/>
        </w:rPr>
        <w:t>“</w:t>
      </w:r>
      <w:r w:rsidR="003751F6" w:rsidRPr="003751F6">
        <w:rPr>
          <w:i/>
        </w:rPr>
        <w:t>Establecer el estatus actualizado de anchoveta y sardina española, sobre la base de sus principales indicadores estandarizados de estado y flujo, incorporando, cuantificando y propagando la incertidumbre subyacente a la pesquería</w:t>
      </w:r>
      <w:r w:rsidR="0006651C">
        <w:rPr>
          <w:i/>
        </w:rPr>
        <w:t>.</w:t>
      </w:r>
      <w:r>
        <w:rPr>
          <w:i/>
        </w:rPr>
        <w:t>”</w:t>
      </w:r>
    </w:p>
    <w:p w14:paraId="0414DA40" w14:textId="2F0569FF" w:rsidR="006E498E" w:rsidRDefault="006E498E" w:rsidP="00F24C36">
      <w:pPr>
        <w:pStyle w:val="Prrafodelista"/>
        <w:ind w:left="0"/>
        <w:rPr>
          <w:i/>
        </w:rPr>
      </w:pPr>
    </w:p>
    <w:p w14:paraId="7DC01D92" w14:textId="77777777" w:rsidR="006E498E" w:rsidRPr="006E498E" w:rsidRDefault="006E498E" w:rsidP="006E498E">
      <w:pPr>
        <w:pStyle w:val="Prrafodelista"/>
        <w:ind w:left="0"/>
      </w:pPr>
    </w:p>
    <w:p w14:paraId="72B0AB53" w14:textId="53AA4E21" w:rsidR="006E5A9C" w:rsidRDefault="00F24C36" w:rsidP="00F24C36">
      <w:pPr>
        <w:pStyle w:val="Ttulo3"/>
        <w:numPr>
          <w:ilvl w:val="0"/>
          <w:numId w:val="0"/>
        </w:numPr>
        <w:ind w:left="284"/>
      </w:pPr>
      <w:bookmarkStart w:id="92" w:name="_Toc51055447"/>
      <w:r>
        <w:t>4.2.1</w:t>
      </w:r>
      <w:r>
        <w:tab/>
      </w:r>
      <w:r w:rsidR="006E5A9C">
        <w:t>Indicadores del stock</w:t>
      </w:r>
      <w:bookmarkEnd w:id="92"/>
    </w:p>
    <w:p w14:paraId="7EA97414" w14:textId="77777777" w:rsidR="00AE4233" w:rsidRPr="00AE4233" w:rsidRDefault="00AE4233" w:rsidP="003225E3">
      <w:pPr>
        <w:pStyle w:val="Ttulo4"/>
      </w:pPr>
      <w:r>
        <w:t>Reclutamientos</w:t>
      </w:r>
    </w:p>
    <w:p w14:paraId="45D716E1" w14:textId="1B06C9C0" w:rsidR="0043627E" w:rsidRDefault="00996690" w:rsidP="0043627E">
      <w:pPr>
        <w:rPr>
          <w:szCs w:val="24"/>
        </w:rPr>
      </w:pPr>
      <w:r>
        <w:rPr>
          <w:szCs w:val="24"/>
        </w:rPr>
        <w:t>El reclutamiento de la anchoveta centro-norte presenta</w:t>
      </w:r>
      <w:r w:rsidR="009718DC">
        <w:rPr>
          <w:szCs w:val="24"/>
        </w:rPr>
        <w:t xml:space="preserve"> una </w:t>
      </w:r>
      <w:r>
        <w:rPr>
          <w:szCs w:val="24"/>
        </w:rPr>
        <w:t xml:space="preserve">importante </w:t>
      </w:r>
      <w:r w:rsidR="009718DC">
        <w:rPr>
          <w:szCs w:val="24"/>
        </w:rPr>
        <w:t>variación interanual</w:t>
      </w:r>
      <w:r>
        <w:rPr>
          <w:szCs w:val="24"/>
        </w:rPr>
        <w:t xml:space="preserve"> </w:t>
      </w:r>
      <w:r w:rsidR="009718DC">
        <w:rPr>
          <w:szCs w:val="24"/>
        </w:rPr>
        <w:t xml:space="preserve">observada en toda </w:t>
      </w:r>
      <w:r>
        <w:rPr>
          <w:szCs w:val="24"/>
        </w:rPr>
        <w:t>la serie a</w:t>
      </w:r>
      <w:r w:rsidR="00473507">
        <w:rPr>
          <w:szCs w:val="24"/>
        </w:rPr>
        <w:t>na</w:t>
      </w:r>
      <w:r>
        <w:rPr>
          <w:szCs w:val="24"/>
        </w:rPr>
        <w:t>lizada</w:t>
      </w:r>
      <w:r w:rsidR="00743F2F" w:rsidRPr="00FB2CFF">
        <w:rPr>
          <w:szCs w:val="24"/>
        </w:rPr>
        <w:t xml:space="preserve">, </w:t>
      </w:r>
      <w:r w:rsidR="009718DC">
        <w:rPr>
          <w:szCs w:val="24"/>
        </w:rPr>
        <w:t xml:space="preserve">con </w:t>
      </w:r>
      <w:r>
        <w:rPr>
          <w:szCs w:val="24"/>
        </w:rPr>
        <w:t>anomalías positivas y negativas entre años, lo que impacta en términos del tamaño de la población por la presencia de cohortes fuertes o débiles</w:t>
      </w:r>
      <w:r w:rsidR="0006651C">
        <w:rPr>
          <w:szCs w:val="24"/>
        </w:rPr>
        <w:t>.</w:t>
      </w:r>
      <w:r w:rsidR="00743F2F" w:rsidRPr="00FB2CFF">
        <w:rPr>
          <w:szCs w:val="24"/>
        </w:rPr>
        <w:t xml:space="preserve"> </w:t>
      </w:r>
      <w:r>
        <w:rPr>
          <w:szCs w:val="24"/>
        </w:rPr>
        <w:t>Luego de bajos reclutamientos observados en el período 201</w:t>
      </w:r>
      <w:r w:rsidR="008936C5">
        <w:rPr>
          <w:szCs w:val="24"/>
        </w:rPr>
        <w:t>2</w:t>
      </w:r>
      <w:r>
        <w:rPr>
          <w:szCs w:val="24"/>
        </w:rPr>
        <w:t xml:space="preserve">-2015, </w:t>
      </w:r>
      <w:r w:rsidR="00051358">
        <w:rPr>
          <w:szCs w:val="24"/>
        </w:rPr>
        <w:t xml:space="preserve">durante los </w:t>
      </w:r>
      <w:r w:rsidR="009718DC">
        <w:rPr>
          <w:szCs w:val="24"/>
        </w:rPr>
        <w:t>años 2016-2018</w:t>
      </w:r>
      <w:r w:rsidR="00051358">
        <w:rPr>
          <w:szCs w:val="24"/>
        </w:rPr>
        <w:t xml:space="preserve"> </w:t>
      </w:r>
      <w:r w:rsidR="008936C5">
        <w:rPr>
          <w:szCs w:val="24"/>
        </w:rPr>
        <w:t>se observ</w:t>
      </w:r>
      <w:r w:rsidR="009718DC">
        <w:rPr>
          <w:szCs w:val="24"/>
        </w:rPr>
        <w:t>ó</w:t>
      </w:r>
      <w:r w:rsidR="008936C5">
        <w:rPr>
          <w:szCs w:val="24"/>
        </w:rPr>
        <w:t xml:space="preserve"> el ingreso de clases anuales en torno </w:t>
      </w:r>
      <w:r w:rsidR="00421A1E">
        <w:rPr>
          <w:szCs w:val="24"/>
        </w:rPr>
        <w:t>al reclutamiento medio estimado por el modelo</w:t>
      </w:r>
      <w:r w:rsidR="0006651C">
        <w:rPr>
          <w:szCs w:val="24"/>
        </w:rPr>
        <w:t>.</w:t>
      </w:r>
      <w:r w:rsidR="008936C5">
        <w:rPr>
          <w:szCs w:val="24"/>
        </w:rPr>
        <w:t xml:space="preserve"> </w:t>
      </w:r>
      <w:r w:rsidR="00AA70EF">
        <w:rPr>
          <w:szCs w:val="24"/>
        </w:rPr>
        <w:t>En la</w:t>
      </w:r>
      <w:r w:rsidR="008936C5">
        <w:rPr>
          <w:szCs w:val="24"/>
        </w:rPr>
        <w:t xml:space="preserve"> </w:t>
      </w:r>
      <w:r w:rsidR="0011758D">
        <w:rPr>
          <w:szCs w:val="24"/>
        </w:rPr>
        <w:t xml:space="preserve">actual </w:t>
      </w:r>
      <w:r w:rsidR="00AA70EF">
        <w:rPr>
          <w:szCs w:val="24"/>
        </w:rPr>
        <w:t xml:space="preserve">evaluación </w:t>
      </w:r>
      <w:r w:rsidR="005A4320">
        <w:rPr>
          <w:szCs w:val="24"/>
        </w:rPr>
        <w:t>(</w:t>
      </w:r>
      <w:r w:rsidR="0011758D">
        <w:rPr>
          <w:szCs w:val="24"/>
        </w:rPr>
        <w:t>septiembre</w:t>
      </w:r>
      <w:r w:rsidR="00DB6A40">
        <w:rPr>
          <w:szCs w:val="24"/>
        </w:rPr>
        <w:t xml:space="preserve"> 20</w:t>
      </w:r>
      <w:r w:rsidR="006009E6">
        <w:rPr>
          <w:szCs w:val="24"/>
        </w:rPr>
        <w:t>20</w:t>
      </w:r>
      <w:r w:rsidR="008936C5">
        <w:rPr>
          <w:szCs w:val="24"/>
        </w:rPr>
        <w:t>)</w:t>
      </w:r>
      <w:r w:rsidR="00AA70EF">
        <w:rPr>
          <w:szCs w:val="24"/>
        </w:rPr>
        <w:t>,</w:t>
      </w:r>
      <w:r w:rsidR="008936C5">
        <w:rPr>
          <w:szCs w:val="24"/>
        </w:rPr>
        <w:t xml:space="preserve"> </w:t>
      </w:r>
      <w:r w:rsidR="0011758D">
        <w:rPr>
          <w:szCs w:val="24"/>
        </w:rPr>
        <w:t xml:space="preserve">se </w:t>
      </w:r>
      <w:r w:rsidR="008936C5">
        <w:rPr>
          <w:szCs w:val="24"/>
        </w:rPr>
        <w:t>estim</w:t>
      </w:r>
      <w:r w:rsidR="00DB6A40">
        <w:rPr>
          <w:szCs w:val="24"/>
        </w:rPr>
        <w:t>ó</w:t>
      </w:r>
      <w:r w:rsidR="008936C5">
        <w:rPr>
          <w:szCs w:val="24"/>
        </w:rPr>
        <w:t xml:space="preserve"> </w:t>
      </w:r>
      <w:r w:rsidR="0011758D">
        <w:rPr>
          <w:szCs w:val="24"/>
        </w:rPr>
        <w:t>una clase anual 2019 superior en un 120</w:t>
      </w:r>
      <w:r w:rsidR="008936C5">
        <w:rPr>
          <w:szCs w:val="24"/>
        </w:rPr>
        <w:t xml:space="preserve">% </w:t>
      </w:r>
      <w:r w:rsidR="00421A1E">
        <w:rPr>
          <w:szCs w:val="24"/>
        </w:rPr>
        <w:t xml:space="preserve">respecto </w:t>
      </w:r>
      <w:r w:rsidR="008936C5">
        <w:rPr>
          <w:szCs w:val="24"/>
        </w:rPr>
        <w:t>del reclutamiento 2018</w:t>
      </w:r>
      <w:r w:rsidR="00421A1E">
        <w:rPr>
          <w:szCs w:val="24"/>
        </w:rPr>
        <w:t xml:space="preserve">, </w:t>
      </w:r>
      <w:r w:rsidR="00AA70EF">
        <w:rPr>
          <w:szCs w:val="24"/>
        </w:rPr>
        <w:t>ubicándolo como el tercer reclutamiento más alto de la historia de la pesquería</w:t>
      </w:r>
      <w:r w:rsidR="000227F5">
        <w:rPr>
          <w:szCs w:val="24"/>
        </w:rPr>
        <w:t>.</w:t>
      </w:r>
      <w:r w:rsidR="00AA70EF">
        <w:rPr>
          <w:szCs w:val="24"/>
        </w:rPr>
        <w:t xml:space="preserve"> Para el año 2020 el reclutamiento fue estimado en </w:t>
      </w:r>
      <w:r w:rsidR="0011758D">
        <w:rPr>
          <w:szCs w:val="24"/>
        </w:rPr>
        <w:t>39</w:t>
      </w:r>
      <w:r w:rsidR="00AA70EF">
        <w:rPr>
          <w:szCs w:val="24"/>
        </w:rPr>
        <w:t xml:space="preserve"> mil millones de ejemplares, </w:t>
      </w:r>
      <w:r w:rsidR="0011758D">
        <w:rPr>
          <w:szCs w:val="24"/>
        </w:rPr>
        <w:t>superior en un 18</w:t>
      </w:r>
      <w:r w:rsidR="00AA70EF">
        <w:rPr>
          <w:szCs w:val="24"/>
        </w:rPr>
        <w:t xml:space="preserve">% </w:t>
      </w:r>
      <w:r w:rsidR="0011758D">
        <w:rPr>
          <w:szCs w:val="24"/>
        </w:rPr>
        <w:t>respecto del reclutamiento del año anterior</w:t>
      </w:r>
      <w:r w:rsidR="00AA70EF">
        <w:rPr>
          <w:szCs w:val="24"/>
        </w:rPr>
        <w:t xml:space="preserve"> (</w:t>
      </w:r>
      <w:r w:rsidR="00AA70EF">
        <w:rPr>
          <w:szCs w:val="24"/>
        </w:rPr>
        <w:fldChar w:fldCharType="begin"/>
      </w:r>
      <w:r w:rsidR="00AA70EF">
        <w:rPr>
          <w:szCs w:val="24"/>
        </w:rPr>
        <w:instrText xml:space="preserve"> REF _Ref508353856 \h </w:instrText>
      </w:r>
      <w:r w:rsidR="00AA70EF">
        <w:rPr>
          <w:szCs w:val="24"/>
        </w:rPr>
      </w:r>
      <w:r w:rsidR="00AA70EF">
        <w:rPr>
          <w:szCs w:val="24"/>
        </w:rPr>
        <w:fldChar w:fldCharType="separate"/>
      </w:r>
      <w:r w:rsidR="000B610D" w:rsidRPr="007F063B">
        <w:rPr>
          <w:b/>
        </w:rPr>
        <w:t xml:space="preserve">Figura </w:t>
      </w:r>
      <w:r w:rsidR="000B610D">
        <w:rPr>
          <w:b/>
          <w:noProof/>
        </w:rPr>
        <w:t>32</w:t>
      </w:r>
      <w:r w:rsidR="00AA70EF">
        <w:rPr>
          <w:szCs w:val="24"/>
        </w:rPr>
        <w:fldChar w:fldCharType="end"/>
      </w:r>
      <w:r w:rsidR="00AA70EF">
        <w:rPr>
          <w:szCs w:val="24"/>
        </w:rPr>
        <w:t xml:space="preserve"> y </w:t>
      </w:r>
      <w:r w:rsidR="00AA70EF">
        <w:rPr>
          <w:szCs w:val="24"/>
        </w:rPr>
        <w:fldChar w:fldCharType="begin"/>
      </w:r>
      <w:r w:rsidR="00AA70EF">
        <w:rPr>
          <w:szCs w:val="24"/>
        </w:rPr>
        <w:instrText xml:space="preserve"> REF _Ref508354089 \h </w:instrText>
      </w:r>
      <w:r w:rsidR="00AA70EF">
        <w:rPr>
          <w:szCs w:val="24"/>
        </w:rPr>
      </w:r>
      <w:r w:rsidR="00AA70EF">
        <w:rPr>
          <w:szCs w:val="24"/>
        </w:rPr>
        <w:fldChar w:fldCharType="separate"/>
      </w:r>
      <w:r w:rsidR="000B610D" w:rsidRPr="007F063B">
        <w:rPr>
          <w:b/>
        </w:rPr>
        <w:t xml:space="preserve">Tabla </w:t>
      </w:r>
      <w:r w:rsidR="000B610D">
        <w:rPr>
          <w:b/>
          <w:noProof/>
        </w:rPr>
        <w:t>12</w:t>
      </w:r>
      <w:r w:rsidR="00AA70EF">
        <w:rPr>
          <w:szCs w:val="24"/>
        </w:rPr>
        <w:fldChar w:fldCharType="end"/>
      </w:r>
      <w:r w:rsidR="00AA70EF">
        <w:rPr>
          <w:szCs w:val="24"/>
        </w:rPr>
        <w:t>)</w:t>
      </w:r>
      <w:r w:rsidR="007E5038">
        <w:rPr>
          <w:szCs w:val="24"/>
        </w:rPr>
        <w:t>.</w:t>
      </w:r>
    </w:p>
    <w:p w14:paraId="67959A11" w14:textId="77777777" w:rsidR="003968FD" w:rsidRDefault="00582758" w:rsidP="003225E3">
      <w:pPr>
        <w:pStyle w:val="Ttulo4"/>
      </w:pPr>
      <w:r>
        <w:t>Biomasas</w:t>
      </w:r>
    </w:p>
    <w:p w14:paraId="673074C5" w14:textId="0DBC3F58" w:rsidR="00651C09" w:rsidRDefault="001E7E54" w:rsidP="00651C09">
      <w:r>
        <w:t>Consecuentemente con los niveles de reclutamiento observados, los niveles poblacio</w:t>
      </w:r>
      <w:r w:rsidR="00473507">
        <w:t>na</w:t>
      </w:r>
      <w:r>
        <w:t xml:space="preserve">les </w:t>
      </w:r>
      <w:r w:rsidR="001F5F8B">
        <w:t>presentan alta variabilidad</w:t>
      </w:r>
      <w:r w:rsidR="006160AB">
        <w:t xml:space="preserve"> </w:t>
      </w:r>
      <w:r>
        <w:t xml:space="preserve">en las tendencias y </w:t>
      </w:r>
      <w:r w:rsidR="001F5F8B">
        <w:t>estimaciones</w:t>
      </w:r>
      <w:r>
        <w:t xml:space="preserve"> de biomasa</w:t>
      </w:r>
      <w:r w:rsidR="0006651C">
        <w:t>.</w:t>
      </w:r>
      <w:r>
        <w:t xml:space="preserve"> Luego del decaimiento de la población </w:t>
      </w:r>
      <w:r w:rsidR="006160AB">
        <w:t xml:space="preserve">observado </w:t>
      </w:r>
      <w:r>
        <w:t>hasta el año 2015, la población crece en los</w:t>
      </w:r>
      <w:r w:rsidR="00421A1E">
        <w:t xml:space="preserve"> últimos </w:t>
      </w:r>
      <w:r w:rsidR="001A1569">
        <w:t xml:space="preserve">5 </w:t>
      </w:r>
      <w:r w:rsidR="00E2011E">
        <w:t xml:space="preserve">años. </w:t>
      </w:r>
      <w:r w:rsidR="00DC43FC">
        <w:t>L</w:t>
      </w:r>
      <w:r w:rsidR="008936C5">
        <w:t>os resultados de este estudio, indican que la anchoveta de la zo</w:t>
      </w:r>
      <w:r w:rsidR="00473507">
        <w:t>na</w:t>
      </w:r>
      <w:r w:rsidR="008936C5">
        <w:t xml:space="preserve"> centro-norte presentaría a inicios del año 20</w:t>
      </w:r>
      <w:r w:rsidR="00EC02F5">
        <w:t>20</w:t>
      </w:r>
      <w:r>
        <w:t xml:space="preserve">, un valor central de biomasa total y desovante en torno a las </w:t>
      </w:r>
      <w:r w:rsidR="007E5038">
        <w:t>535</w:t>
      </w:r>
      <w:r>
        <w:t xml:space="preserve"> mil y </w:t>
      </w:r>
      <w:r w:rsidR="00D924B6">
        <w:t>1</w:t>
      </w:r>
      <w:r w:rsidR="001A1569">
        <w:t>0</w:t>
      </w:r>
      <w:r w:rsidR="007E5038">
        <w:t>6</w:t>
      </w:r>
      <w:r>
        <w:t xml:space="preserve"> mil toneladas, respectivamente</w:t>
      </w:r>
      <w:r w:rsidR="0006651C">
        <w:t>.</w:t>
      </w:r>
      <w:r>
        <w:t xml:space="preserve"> </w:t>
      </w:r>
      <w:r w:rsidRPr="0091565C">
        <w:t xml:space="preserve">Estos niveles </w:t>
      </w:r>
      <w:r w:rsidR="001A1569">
        <w:t xml:space="preserve">sugieren </w:t>
      </w:r>
      <w:r w:rsidR="00E2011E">
        <w:t>un</w:t>
      </w:r>
      <w:r w:rsidRPr="0091565C">
        <w:t xml:space="preserve"> </w:t>
      </w:r>
      <w:r w:rsidR="001A1569">
        <w:t>aumento de</w:t>
      </w:r>
      <w:r w:rsidR="007E5038">
        <w:t>l</w:t>
      </w:r>
      <w:r w:rsidR="001A1569">
        <w:t xml:space="preserve"> </w:t>
      </w:r>
      <w:r w:rsidR="007E5038">
        <w:t>40%</w:t>
      </w:r>
      <w:r>
        <w:t xml:space="preserve"> </w:t>
      </w:r>
      <w:r w:rsidRPr="0091565C">
        <w:t xml:space="preserve">sobre la biomasa total y </w:t>
      </w:r>
      <w:r w:rsidR="00FC5B33">
        <w:t>un</w:t>
      </w:r>
      <w:r w:rsidR="00E2011E">
        <w:t xml:space="preserve"> aumento </w:t>
      </w:r>
      <w:r>
        <w:t>de</w:t>
      </w:r>
      <w:r w:rsidR="00E2011E">
        <w:t xml:space="preserve"> </w:t>
      </w:r>
      <w:r w:rsidR="007E5038">
        <w:t>53</w:t>
      </w:r>
      <w:r>
        <w:t xml:space="preserve">% de </w:t>
      </w:r>
      <w:r w:rsidR="00164596">
        <w:t xml:space="preserve">la </w:t>
      </w:r>
      <w:r w:rsidRPr="0091565C">
        <w:t xml:space="preserve">biomasa </w:t>
      </w:r>
      <w:r w:rsidR="00D924B6">
        <w:t xml:space="preserve">desovante </w:t>
      </w:r>
      <w:r w:rsidR="00E2011E">
        <w:t>respecto del año anterior</w:t>
      </w:r>
      <w:r w:rsidR="0058301E">
        <w:t xml:space="preserve"> </w:t>
      </w:r>
      <w:r w:rsidR="00826E02">
        <w:t>(</w:t>
      </w:r>
      <w:r w:rsidR="00826E02">
        <w:fldChar w:fldCharType="begin"/>
      </w:r>
      <w:r w:rsidR="00826E02">
        <w:instrText xml:space="preserve"> REF _Ref508355269 \h </w:instrText>
      </w:r>
      <w:r w:rsidR="00826E02">
        <w:fldChar w:fldCharType="separate"/>
      </w:r>
      <w:r w:rsidR="000B610D" w:rsidRPr="007F063B">
        <w:rPr>
          <w:b/>
        </w:rPr>
        <w:t xml:space="preserve">Figura </w:t>
      </w:r>
      <w:r w:rsidR="000B610D">
        <w:rPr>
          <w:b/>
          <w:noProof/>
        </w:rPr>
        <w:t>33</w:t>
      </w:r>
      <w:r w:rsidR="00826E02">
        <w:fldChar w:fldCharType="end"/>
      </w:r>
      <w:r w:rsidR="00826E02">
        <w:t xml:space="preserve"> </w:t>
      </w:r>
      <w:r w:rsidR="00B449EF" w:rsidRPr="006D775F">
        <w:rPr>
          <w:b/>
        </w:rPr>
        <w:t>a</w:t>
      </w:r>
      <w:r>
        <w:rPr>
          <w:b/>
        </w:rPr>
        <w:t xml:space="preserve"> y b</w:t>
      </w:r>
      <w:r w:rsidR="00890426">
        <w:t xml:space="preserve"> </w:t>
      </w:r>
      <w:r w:rsidR="001F7FFE">
        <w:t xml:space="preserve">y </w:t>
      </w:r>
      <w:r w:rsidR="001F7FFE">
        <w:fldChar w:fldCharType="begin"/>
      </w:r>
      <w:r w:rsidR="001F7FFE">
        <w:instrText xml:space="preserve"> REF _Ref508354089 \h </w:instrText>
      </w:r>
      <w:r w:rsidR="001F7FFE">
        <w:fldChar w:fldCharType="separate"/>
      </w:r>
      <w:r w:rsidR="000B610D" w:rsidRPr="007F063B">
        <w:rPr>
          <w:b/>
        </w:rPr>
        <w:t xml:space="preserve">Tabla </w:t>
      </w:r>
      <w:r w:rsidR="000B610D">
        <w:rPr>
          <w:b/>
          <w:noProof/>
        </w:rPr>
        <w:t>12</w:t>
      </w:r>
      <w:r w:rsidR="001F7FFE">
        <w:fldChar w:fldCharType="end"/>
      </w:r>
      <w:r w:rsidR="001F5F8B">
        <w:t>)</w:t>
      </w:r>
      <w:r w:rsidR="0006651C">
        <w:t>.</w:t>
      </w:r>
      <w:r w:rsidR="00651C09" w:rsidRPr="00651C09">
        <w:t xml:space="preserve"> </w:t>
      </w:r>
    </w:p>
    <w:p w14:paraId="18F4E571" w14:textId="77777777" w:rsidR="006160AB" w:rsidRDefault="006160AB" w:rsidP="00651C09"/>
    <w:p w14:paraId="48FC85F4" w14:textId="77777777" w:rsidR="00651C09" w:rsidRDefault="00651C09" w:rsidP="003225E3">
      <w:pPr>
        <w:pStyle w:val="Ttulo4"/>
      </w:pPr>
      <w:r>
        <w:t xml:space="preserve">Mortalidad por pesca </w:t>
      </w:r>
    </w:p>
    <w:p w14:paraId="1AABBA0F" w14:textId="496C0C27" w:rsidR="00651C09" w:rsidRDefault="007E5038" w:rsidP="00651C09">
      <w:pPr>
        <w:rPr>
          <w:rFonts w:cs="Arial"/>
        </w:rPr>
      </w:pPr>
      <w:r>
        <w:rPr>
          <w:szCs w:val="24"/>
        </w:rPr>
        <w:t>Para el período 2006 – 2017, l</w:t>
      </w:r>
      <w:r w:rsidR="00651C09" w:rsidRPr="004F4944">
        <w:rPr>
          <w:szCs w:val="24"/>
        </w:rPr>
        <w:t>as mortalidades por pesca (F) mostra</w:t>
      </w:r>
      <w:r>
        <w:rPr>
          <w:szCs w:val="24"/>
        </w:rPr>
        <w:t>ron</w:t>
      </w:r>
      <w:r w:rsidR="00651C09" w:rsidRPr="004F4944">
        <w:rPr>
          <w:szCs w:val="24"/>
        </w:rPr>
        <w:t xml:space="preserve"> u</w:t>
      </w:r>
      <w:r w:rsidR="00473507">
        <w:rPr>
          <w:szCs w:val="24"/>
        </w:rPr>
        <w:t>na</w:t>
      </w:r>
      <w:r w:rsidR="00651C09" w:rsidRPr="004F4944">
        <w:rPr>
          <w:szCs w:val="24"/>
        </w:rPr>
        <w:t xml:space="preserve"> </w:t>
      </w:r>
      <w:r>
        <w:rPr>
          <w:szCs w:val="24"/>
        </w:rPr>
        <w:t xml:space="preserve">significativa </w:t>
      </w:r>
      <w:r w:rsidR="00651C09" w:rsidRPr="004F4944">
        <w:rPr>
          <w:szCs w:val="24"/>
        </w:rPr>
        <w:t xml:space="preserve">tendencia </w:t>
      </w:r>
      <w:r>
        <w:rPr>
          <w:szCs w:val="24"/>
        </w:rPr>
        <w:t>decreciente</w:t>
      </w:r>
      <w:r w:rsidR="00651C09" w:rsidRPr="004F4944">
        <w:rPr>
          <w:szCs w:val="24"/>
        </w:rPr>
        <w:t xml:space="preserve"> por efecto de la reducción de las capturas</w:t>
      </w:r>
      <w:r w:rsidR="006160AB">
        <w:rPr>
          <w:szCs w:val="24"/>
        </w:rPr>
        <w:t xml:space="preserve">, en parte por </w:t>
      </w:r>
      <w:r w:rsidR="00651C09" w:rsidRPr="004F4944">
        <w:t>la sostenida reducción de la biomasa de a</w:t>
      </w:r>
      <w:r w:rsidR="00651C09">
        <w:t>nchoveta en la zo</w:t>
      </w:r>
      <w:r w:rsidR="00473507">
        <w:t>na</w:t>
      </w:r>
      <w:r w:rsidR="00651C09">
        <w:t xml:space="preserve"> de estudio </w:t>
      </w:r>
      <w:r w:rsidR="00651C09" w:rsidRPr="004F4944">
        <w:t>(</w:t>
      </w:r>
      <w:r w:rsidR="00651C09">
        <w:fldChar w:fldCharType="begin"/>
      </w:r>
      <w:r w:rsidR="00651C09">
        <w:instrText xml:space="preserve"> REF _Ref508358096 \h </w:instrText>
      </w:r>
      <w:r w:rsidR="00651C09">
        <w:fldChar w:fldCharType="separate"/>
      </w:r>
      <w:r w:rsidR="000B610D" w:rsidRPr="007F063B">
        <w:rPr>
          <w:b/>
        </w:rPr>
        <w:t xml:space="preserve">Figura </w:t>
      </w:r>
      <w:r w:rsidR="000B610D">
        <w:rPr>
          <w:b/>
          <w:noProof/>
        </w:rPr>
        <w:t>34</w:t>
      </w:r>
      <w:r w:rsidR="00651C09">
        <w:fldChar w:fldCharType="end"/>
      </w:r>
      <w:r w:rsidR="00651C09">
        <w:rPr>
          <w:b/>
        </w:rPr>
        <w:t xml:space="preserve"> </w:t>
      </w:r>
      <w:r w:rsidR="00651C09" w:rsidRPr="004F4944">
        <w:t>y</w:t>
      </w:r>
      <w:r w:rsidR="00651C09">
        <w:rPr>
          <w:rFonts w:cs="Arial"/>
        </w:rPr>
        <w:t xml:space="preserve"> </w:t>
      </w:r>
      <w:r w:rsidR="00651C09">
        <w:rPr>
          <w:rFonts w:cs="Arial"/>
        </w:rPr>
        <w:fldChar w:fldCharType="begin"/>
      </w:r>
      <w:r w:rsidR="00651C09">
        <w:rPr>
          <w:rFonts w:cs="Arial"/>
        </w:rPr>
        <w:instrText xml:space="preserve"> REF _Ref508354089 \h </w:instrText>
      </w:r>
      <w:r w:rsidR="00651C09">
        <w:rPr>
          <w:rFonts w:cs="Arial"/>
        </w:rPr>
      </w:r>
      <w:r w:rsidR="00651C09">
        <w:rPr>
          <w:rFonts w:cs="Arial"/>
        </w:rPr>
        <w:fldChar w:fldCharType="separate"/>
      </w:r>
      <w:r w:rsidR="000B610D" w:rsidRPr="007F063B">
        <w:rPr>
          <w:b/>
        </w:rPr>
        <w:t xml:space="preserve">Tabla </w:t>
      </w:r>
      <w:r w:rsidR="000B610D">
        <w:rPr>
          <w:b/>
          <w:noProof/>
        </w:rPr>
        <w:t>12</w:t>
      </w:r>
      <w:r w:rsidR="00651C09">
        <w:rPr>
          <w:rFonts w:cs="Arial"/>
        </w:rPr>
        <w:fldChar w:fldCharType="end"/>
      </w:r>
      <w:r w:rsidR="00651C09" w:rsidRPr="004F4944">
        <w:rPr>
          <w:b/>
        </w:rPr>
        <w:t>)</w:t>
      </w:r>
      <w:r w:rsidR="0006651C">
        <w:t>.</w:t>
      </w:r>
      <w:r w:rsidR="00651C09" w:rsidRPr="006160AB">
        <w:t xml:space="preserve"> </w:t>
      </w:r>
      <w:r w:rsidR="00164596">
        <w:t>L</w:t>
      </w:r>
      <w:r w:rsidR="006160AB">
        <w:t>a mortalidad por pesca para el año 201</w:t>
      </w:r>
      <w:r w:rsidR="00164596">
        <w:t>9</w:t>
      </w:r>
      <w:r w:rsidR="006160AB">
        <w:t xml:space="preserve"> </w:t>
      </w:r>
      <w:r w:rsidR="00EC2EDE">
        <w:t>se</w:t>
      </w:r>
      <w:r w:rsidR="00651C09" w:rsidRPr="004F4944">
        <w:rPr>
          <w:rFonts w:cs="Arial"/>
        </w:rPr>
        <w:t xml:space="preserve"> estim</w:t>
      </w:r>
      <w:r w:rsidR="00EC2EDE">
        <w:rPr>
          <w:rFonts w:cs="Arial"/>
        </w:rPr>
        <w:t>ó</w:t>
      </w:r>
      <w:r w:rsidR="00651C09" w:rsidRPr="004F4944">
        <w:rPr>
          <w:rFonts w:cs="Arial"/>
        </w:rPr>
        <w:t xml:space="preserve"> en</w:t>
      </w:r>
      <w:r w:rsidR="00D924B6" w:rsidRPr="00D924B6">
        <w:rPr>
          <w:rFonts w:cs="Arial"/>
        </w:rPr>
        <w:t xml:space="preserve"> </w:t>
      </w:r>
      <w:r w:rsidR="00EC2EDE">
        <w:rPr>
          <w:rFonts w:cs="Arial"/>
        </w:rPr>
        <w:t>F=</w:t>
      </w:r>
      <w:r w:rsidR="00651C09">
        <w:rPr>
          <w:rFonts w:cs="Arial"/>
        </w:rPr>
        <w:t>0,</w:t>
      </w:r>
      <w:r w:rsidR="00164596">
        <w:rPr>
          <w:rFonts w:cs="Arial"/>
        </w:rPr>
        <w:t>5</w:t>
      </w:r>
      <w:r>
        <w:rPr>
          <w:rFonts w:cs="Arial"/>
        </w:rPr>
        <w:t>7</w:t>
      </w:r>
      <w:r w:rsidR="00651C09" w:rsidRPr="004F4944">
        <w:rPr>
          <w:rFonts w:cs="Arial"/>
        </w:rPr>
        <w:t xml:space="preserve"> año</w:t>
      </w:r>
      <w:r w:rsidR="00651C09" w:rsidRPr="004F4944">
        <w:rPr>
          <w:rFonts w:cs="Arial"/>
          <w:vertAlign w:val="superscript"/>
        </w:rPr>
        <w:t>-1</w:t>
      </w:r>
      <w:r w:rsidR="00EC2EDE">
        <w:rPr>
          <w:rFonts w:cs="Arial"/>
        </w:rPr>
        <w:t xml:space="preserve">, </w:t>
      </w:r>
      <w:r w:rsidR="00164596">
        <w:rPr>
          <w:rFonts w:cs="Arial"/>
        </w:rPr>
        <w:t>superior</w:t>
      </w:r>
      <w:r w:rsidR="00584280">
        <w:rPr>
          <w:rFonts w:cs="Arial"/>
        </w:rPr>
        <w:t xml:space="preserve"> al objetivo F</w:t>
      </w:r>
      <w:r w:rsidR="00584280" w:rsidRPr="00584280">
        <w:rPr>
          <w:rFonts w:cs="Arial"/>
          <w:vertAlign w:val="subscript"/>
        </w:rPr>
        <w:t>RMS</w:t>
      </w:r>
      <w:r w:rsidR="00584280">
        <w:rPr>
          <w:rFonts w:cs="Arial"/>
        </w:rPr>
        <w:t xml:space="preserve">. </w:t>
      </w:r>
      <w:r w:rsidR="00164596">
        <w:rPr>
          <w:rFonts w:cs="Arial"/>
        </w:rPr>
        <w:t xml:space="preserve">Para el 2020, </w:t>
      </w:r>
      <w:r>
        <w:rPr>
          <w:rFonts w:cs="Arial"/>
        </w:rPr>
        <w:t xml:space="preserve">la mortalidad por pesca se estimó en </w:t>
      </w:r>
      <w:r w:rsidR="00CC307E">
        <w:rPr>
          <w:rFonts w:cs="Arial"/>
        </w:rPr>
        <w:t>F= 0,5</w:t>
      </w:r>
      <w:r>
        <w:rPr>
          <w:rFonts w:cs="Arial"/>
        </w:rPr>
        <w:t>6</w:t>
      </w:r>
      <w:r w:rsidR="00CC307E" w:rsidRPr="004F4944">
        <w:rPr>
          <w:rFonts w:cs="Arial"/>
        </w:rPr>
        <w:t xml:space="preserve"> año</w:t>
      </w:r>
      <w:r w:rsidR="00CC307E" w:rsidRPr="004F4944">
        <w:rPr>
          <w:rFonts w:cs="Arial"/>
          <w:vertAlign w:val="superscript"/>
        </w:rPr>
        <w:t>-1</w:t>
      </w:r>
      <w:r w:rsidR="00CC307E" w:rsidRPr="00CC307E">
        <w:rPr>
          <w:rFonts w:cs="Arial"/>
        </w:rPr>
        <w:t>,</w:t>
      </w:r>
      <w:r w:rsidR="00CC307E">
        <w:rPr>
          <w:rFonts w:cs="Arial"/>
          <w:vertAlign w:val="superscript"/>
        </w:rPr>
        <w:t xml:space="preserve"> </w:t>
      </w:r>
      <w:r w:rsidRPr="007E5038">
        <w:rPr>
          <w:rFonts w:cs="Arial"/>
        </w:rPr>
        <w:t>sin embargo,</w:t>
      </w:r>
      <w:r>
        <w:rPr>
          <w:rFonts w:cs="Arial"/>
          <w:vertAlign w:val="superscript"/>
        </w:rPr>
        <w:t xml:space="preserve"> </w:t>
      </w:r>
      <w:r w:rsidR="00164596">
        <w:rPr>
          <w:rFonts w:cs="Arial"/>
        </w:rPr>
        <w:t>s</w:t>
      </w:r>
      <w:r w:rsidR="009F5CB5">
        <w:rPr>
          <w:rFonts w:cs="Arial"/>
        </w:rPr>
        <w:t xml:space="preserve">e debe tener en cuenta </w:t>
      </w:r>
      <w:r>
        <w:rPr>
          <w:rFonts w:cs="Arial"/>
        </w:rPr>
        <w:t xml:space="preserve">este valor </w:t>
      </w:r>
      <w:r w:rsidR="00D924B6">
        <w:rPr>
          <w:rFonts w:cs="Arial"/>
        </w:rPr>
        <w:t xml:space="preserve">es proyectado en base al </w:t>
      </w:r>
      <w:r w:rsidR="009F5CB5">
        <w:rPr>
          <w:rFonts w:cs="Arial"/>
        </w:rPr>
        <w:t>supuesto d</w:t>
      </w:r>
      <w:r w:rsidR="00651C09">
        <w:rPr>
          <w:rFonts w:cs="Arial"/>
        </w:rPr>
        <w:t xml:space="preserve">e </w:t>
      </w:r>
      <w:r w:rsidR="00651C09" w:rsidRPr="004F4944">
        <w:rPr>
          <w:rFonts w:cs="Arial"/>
        </w:rPr>
        <w:t xml:space="preserve">captura </w:t>
      </w:r>
      <w:r w:rsidR="00D924B6">
        <w:rPr>
          <w:rFonts w:cs="Arial"/>
        </w:rPr>
        <w:t xml:space="preserve">igual a </w:t>
      </w:r>
      <w:r w:rsidR="00164596">
        <w:rPr>
          <w:rFonts w:cs="Arial"/>
        </w:rPr>
        <w:t>91 mil</w:t>
      </w:r>
      <w:r w:rsidR="00651C09" w:rsidRPr="00A50B1F">
        <w:rPr>
          <w:rFonts w:cs="Arial"/>
        </w:rPr>
        <w:t xml:space="preserve"> </w:t>
      </w:r>
      <w:r w:rsidR="00651C09">
        <w:rPr>
          <w:rFonts w:cs="Arial"/>
        </w:rPr>
        <w:t>t</w:t>
      </w:r>
      <w:r w:rsidR="009F5CB5">
        <w:rPr>
          <w:rFonts w:cs="Arial"/>
        </w:rPr>
        <w:t xml:space="preserve">, </w:t>
      </w:r>
      <w:r w:rsidR="00D924B6">
        <w:rPr>
          <w:rFonts w:cs="Arial"/>
        </w:rPr>
        <w:t xml:space="preserve">correspondiente a </w:t>
      </w:r>
      <w:r w:rsidR="009F5CB5">
        <w:rPr>
          <w:rFonts w:cs="Arial"/>
        </w:rPr>
        <w:t xml:space="preserve">la cuota </w:t>
      </w:r>
      <w:r w:rsidR="00D924B6">
        <w:rPr>
          <w:rFonts w:cs="Arial"/>
        </w:rPr>
        <w:t xml:space="preserve">global </w:t>
      </w:r>
      <w:r w:rsidR="009F5CB5">
        <w:rPr>
          <w:rFonts w:cs="Arial"/>
        </w:rPr>
        <w:t>establecida</w:t>
      </w:r>
      <w:r w:rsidR="00651C09">
        <w:rPr>
          <w:rFonts w:cs="Arial"/>
        </w:rPr>
        <w:t xml:space="preserve"> </w:t>
      </w:r>
      <w:r w:rsidR="009F5CB5">
        <w:rPr>
          <w:rFonts w:cs="Arial"/>
        </w:rPr>
        <w:t>para este año.</w:t>
      </w:r>
    </w:p>
    <w:p w14:paraId="490D91D0" w14:textId="2C268F0E" w:rsidR="00651C09" w:rsidRDefault="00651C09" w:rsidP="003225E3">
      <w:pPr>
        <w:pStyle w:val="Ttulo4"/>
      </w:pPr>
      <w:r>
        <w:lastRenderedPageBreak/>
        <w:t>Selectividad</w:t>
      </w:r>
    </w:p>
    <w:p w14:paraId="289FB387" w14:textId="0DD8DB0F" w:rsidR="00651C09" w:rsidRPr="004F4944" w:rsidRDefault="00FD16AD" w:rsidP="00651C09">
      <w:pPr>
        <w:pStyle w:val="Textosinformato"/>
        <w:rPr>
          <w:rFonts w:ascii="Arial Narrow" w:hAnsi="Arial Narrow"/>
        </w:rPr>
      </w:pPr>
      <w:bookmarkStart w:id="93" w:name="_Hlk488360438"/>
      <w:r>
        <w:rPr>
          <w:rFonts w:ascii="Arial Narrow" w:hAnsi="Arial Narrow"/>
        </w:rPr>
        <w:t>L</w:t>
      </w:r>
      <w:r w:rsidR="00651C09" w:rsidRPr="004F4944">
        <w:rPr>
          <w:rFonts w:ascii="Arial Narrow" w:hAnsi="Arial Narrow"/>
        </w:rPr>
        <w:t>a selectividad de la flota indica que el recurso es próximo a su completo reclutamien</w:t>
      </w:r>
      <w:r w:rsidR="00651C09">
        <w:rPr>
          <w:rFonts w:ascii="Arial Narrow" w:hAnsi="Arial Narrow"/>
        </w:rPr>
        <w:t xml:space="preserve">to a la pesquería a la </w:t>
      </w:r>
      <w:r w:rsidR="00FD77F3">
        <w:rPr>
          <w:rFonts w:ascii="Arial Narrow" w:hAnsi="Arial Narrow"/>
        </w:rPr>
        <w:t xml:space="preserve">talla de 14 cm de LT, </w:t>
      </w:r>
      <w:r w:rsidR="00651C09" w:rsidRPr="00BA0E54">
        <w:rPr>
          <w:rFonts w:ascii="Arial Narrow" w:hAnsi="Arial Narrow"/>
        </w:rPr>
        <w:t>mientra</w:t>
      </w:r>
      <w:r w:rsidR="00651C09" w:rsidRPr="004F4944">
        <w:rPr>
          <w:rFonts w:ascii="Arial Narrow" w:hAnsi="Arial Narrow"/>
        </w:rPr>
        <w:t>s que los individuos</w:t>
      </w:r>
      <w:r w:rsidR="00FD77F3">
        <w:rPr>
          <w:rFonts w:ascii="Arial Narrow" w:hAnsi="Arial Narrow"/>
        </w:rPr>
        <w:t xml:space="preserve"> de 1</w:t>
      </w:r>
      <w:r w:rsidR="00FC5B33">
        <w:rPr>
          <w:rFonts w:ascii="Arial Narrow" w:hAnsi="Arial Narrow"/>
        </w:rPr>
        <w:t>2</w:t>
      </w:r>
      <w:r w:rsidR="00D924B6">
        <w:rPr>
          <w:rFonts w:ascii="Arial Narrow" w:hAnsi="Arial Narrow"/>
        </w:rPr>
        <w:t>,5</w:t>
      </w:r>
      <w:r w:rsidR="00FD77F3">
        <w:rPr>
          <w:rFonts w:ascii="Arial Narrow" w:hAnsi="Arial Narrow"/>
        </w:rPr>
        <w:t xml:space="preserve"> cm de LT </w:t>
      </w:r>
      <w:r w:rsidR="00651C09" w:rsidRPr="00DA0F80">
        <w:rPr>
          <w:rFonts w:ascii="Arial Narrow" w:hAnsi="Arial Narrow"/>
        </w:rPr>
        <w:t xml:space="preserve">son vulnerados en </w:t>
      </w:r>
      <w:r w:rsidR="00D924B6">
        <w:rPr>
          <w:rFonts w:ascii="Arial Narrow" w:hAnsi="Arial Narrow"/>
        </w:rPr>
        <w:t>un</w:t>
      </w:r>
      <w:r w:rsidR="00FC5B33">
        <w:rPr>
          <w:rFonts w:ascii="Arial Narrow" w:hAnsi="Arial Narrow"/>
        </w:rPr>
        <w:t xml:space="preserve"> </w:t>
      </w:r>
      <w:r w:rsidR="00FD77F3">
        <w:rPr>
          <w:rFonts w:ascii="Arial Narrow" w:hAnsi="Arial Narrow"/>
        </w:rPr>
        <w:t>50</w:t>
      </w:r>
      <w:r w:rsidR="00651C09" w:rsidRPr="00DA0F80">
        <w:rPr>
          <w:rFonts w:ascii="Arial Narrow" w:hAnsi="Arial Narrow"/>
        </w:rPr>
        <w:t>%</w:t>
      </w:r>
      <w:r w:rsidR="0006651C">
        <w:rPr>
          <w:rFonts w:ascii="Arial Narrow" w:hAnsi="Arial Narrow"/>
        </w:rPr>
        <w:t>.</w:t>
      </w:r>
      <w:r w:rsidR="00651C09" w:rsidRPr="004F4944">
        <w:rPr>
          <w:rFonts w:ascii="Arial Narrow" w:hAnsi="Arial Narrow"/>
        </w:rPr>
        <w:t xml:space="preserve"> </w:t>
      </w:r>
      <w:bookmarkEnd w:id="93"/>
      <w:r w:rsidR="00FD77F3">
        <w:rPr>
          <w:rFonts w:ascii="Arial Narrow" w:hAnsi="Arial Narrow"/>
        </w:rPr>
        <w:t>En el cru</w:t>
      </w:r>
      <w:r w:rsidR="004374C7">
        <w:rPr>
          <w:rFonts w:ascii="Arial Narrow" w:hAnsi="Arial Narrow"/>
        </w:rPr>
        <w:t>cero acústico los ejemplare</w:t>
      </w:r>
      <w:r w:rsidR="00FC5B33">
        <w:rPr>
          <w:rFonts w:ascii="Arial Narrow" w:hAnsi="Arial Narrow"/>
        </w:rPr>
        <w:t>s</w:t>
      </w:r>
      <w:r w:rsidR="004374C7">
        <w:rPr>
          <w:rFonts w:ascii="Arial Narrow" w:hAnsi="Arial Narrow"/>
        </w:rPr>
        <w:t xml:space="preserve"> son vulnerados en un 50% a </w:t>
      </w:r>
      <w:r w:rsidR="00FC5B33">
        <w:rPr>
          <w:rFonts w:ascii="Arial Narrow" w:hAnsi="Arial Narrow"/>
        </w:rPr>
        <w:t xml:space="preserve">la </w:t>
      </w:r>
      <w:r w:rsidR="004374C7">
        <w:rPr>
          <w:rFonts w:ascii="Arial Narrow" w:hAnsi="Arial Narrow"/>
        </w:rPr>
        <w:t xml:space="preserve">talla </w:t>
      </w:r>
      <w:r w:rsidR="00FC5B33">
        <w:rPr>
          <w:rFonts w:ascii="Arial Narrow" w:hAnsi="Arial Narrow"/>
        </w:rPr>
        <w:t xml:space="preserve">de </w:t>
      </w:r>
      <w:r w:rsidR="004374C7">
        <w:rPr>
          <w:rFonts w:ascii="Arial Narrow" w:hAnsi="Arial Narrow"/>
        </w:rPr>
        <w:t>8</w:t>
      </w:r>
      <w:r w:rsidR="00FB71CE">
        <w:rPr>
          <w:rFonts w:ascii="Arial Narrow" w:hAnsi="Arial Narrow"/>
        </w:rPr>
        <w:t>,5</w:t>
      </w:r>
      <w:r w:rsidR="004374C7">
        <w:rPr>
          <w:rFonts w:ascii="Arial Narrow" w:hAnsi="Arial Narrow"/>
        </w:rPr>
        <w:t xml:space="preserve"> cm de LT, en tanto que los individuos sobre 11,5 cm de LT son completamente retenidos por el arte de pesca</w:t>
      </w:r>
      <w:r w:rsidR="00651C09">
        <w:rPr>
          <w:rFonts w:ascii="Arial Narrow" w:hAnsi="Arial Narrow"/>
        </w:rPr>
        <w:t xml:space="preserve"> </w:t>
      </w:r>
      <w:r w:rsidR="00651C09" w:rsidRPr="004F4944">
        <w:rPr>
          <w:rFonts w:ascii="Arial Narrow" w:hAnsi="Arial Narrow"/>
        </w:rPr>
        <w:t>(</w:t>
      </w:r>
      <w:r w:rsidR="00651C09" w:rsidRPr="00DA0F80">
        <w:rPr>
          <w:rFonts w:ascii="Arial Narrow" w:hAnsi="Arial Narrow"/>
        </w:rPr>
        <w:fldChar w:fldCharType="begin"/>
      </w:r>
      <w:r w:rsidR="00651C09" w:rsidRPr="00DA0F80">
        <w:rPr>
          <w:rFonts w:ascii="Arial Narrow" w:hAnsi="Arial Narrow"/>
        </w:rPr>
        <w:instrText xml:space="preserve"> REF _Ref508358384 \h </w:instrText>
      </w:r>
      <w:r w:rsidR="00651C09">
        <w:rPr>
          <w:rFonts w:ascii="Arial Narrow" w:hAnsi="Arial Narrow"/>
        </w:rPr>
        <w:instrText xml:space="preserve"> \* MERGEFORMAT </w:instrText>
      </w:r>
      <w:r w:rsidR="00651C09" w:rsidRPr="00DA0F80">
        <w:rPr>
          <w:rFonts w:ascii="Arial Narrow" w:hAnsi="Arial Narrow"/>
        </w:rPr>
      </w:r>
      <w:r w:rsidR="00651C09" w:rsidRPr="00DA0F80">
        <w:rPr>
          <w:rFonts w:ascii="Arial Narrow" w:hAnsi="Arial Narrow"/>
        </w:rPr>
        <w:fldChar w:fldCharType="separate"/>
      </w:r>
      <w:r w:rsidR="000B610D" w:rsidRPr="000B610D">
        <w:rPr>
          <w:rFonts w:ascii="Arial Narrow" w:hAnsi="Arial Narrow"/>
          <w:b/>
        </w:rPr>
        <w:t xml:space="preserve">Figura </w:t>
      </w:r>
      <w:r w:rsidR="000B610D" w:rsidRPr="000B610D">
        <w:rPr>
          <w:rFonts w:ascii="Arial Narrow" w:hAnsi="Arial Narrow"/>
          <w:b/>
          <w:noProof/>
        </w:rPr>
        <w:t>35</w:t>
      </w:r>
      <w:r w:rsidR="00651C09" w:rsidRPr="00DA0F80">
        <w:rPr>
          <w:rFonts w:ascii="Arial Narrow" w:hAnsi="Arial Narrow"/>
        </w:rPr>
        <w:fldChar w:fldCharType="end"/>
      </w:r>
      <w:r w:rsidR="00651C09">
        <w:rPr>
          <w:rFonts w:ascii="Arial Narrow" w:hAnsi="Arial Narrow"/>
        </w:rPr>
        <w:t>)</w:t>
      </w:r>
      <w:r w:rsidR="0006651C">
        <w:rPr>
          <w:rFonts w:ascii="Arial Narrow" w:hAnsi="Arial Narrow"/>
        </w:rPr>
        <w:t>.</w:t>
      </w:r>
    </w:p>
    <w:p w14:paraId="11B70927" w14:textId="77777777" w:rsidR="00651C09" w:rsidRDefault="00651C09" w:rsidP="00651C09">
      <w:pPr>
        <w:rPr>
          <w:szCs w:val="24"/>
        </w:rPr>
      </w:pPr>
    </w:p>
    <w:p w14:paraId="35E6DF1B" w14:textId="3D980DDB" w:rsidR="007D31C8" w:rsidRPr="00F43AD2" w:rsidRDefault="00AE255F" w:rsidP="007D31C8">
      <w:pPr>
        <w:pStyle w:val="FirstParagraph"/>
        <w:jc w:val="center"/>
        <w:rPr>
          <w:lang w:val="es-CL"/>
        </w:rPr>
      </w:pPr>
      <w:r>
        <w:rPr>
          <w:noProof/>
          <w:lang w:val="es-CL"/>
        </w:rPr>
        <w:drawing>
          <wp:inline distT="0" distB="0" distL="0" distR="0" wp14:anchorId="3F3B7413" wp14:editId="338A225E">
            <wp:extent cx="4012532" cy="4012532"/>
            <wp:effectExtent l="0" t="0" r="762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6785" cy="4026785"/>
                    </a:xfrm>
                    <a:prstGeom prst="rect">
                      <a:avLst/>
                    </a:prstGeom>
                    <a:noFill/>
                  </pic:spPr>
                </pic:pic>
              </a:graphicData>
            </a:graphic>
          </wp:inline>
        </w:drawing>
      </w:r>
    </w:p>
    <w:p w14:paraId="258705BD" w14:textId="2E6FB653" w:rsidR="008F7B61" w:rsidRDefault="007D31C8" w:rsidP="00651C09">
      <w:pPr>
        <w:pStyle w:val="Figura"/>
      </w:pPr>
      <w:bookmarkStart w:id="94" w:name="_Ref508353856"/>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32</w:t>
      </w:r>
      <w:r w:rsidRPr="007F063B">
        <w:rPr>
          <w:b/>
        </w:rPr>
        <w:fldChar w:fldCharType="end"/>
      </w:r>
      <w:bookmarkEnd w:id="94"/>
      <w:r w:rsidR="00FF2C7B">
        <w:rPr>
          <w:b/>
        </w:rPr>
        <w:t>.</w:t>
      </w:r>
      <w:r>
        <w:rPr>
          <w:b/>
        </w:rPr>
        <w:tab/>
      </w:r>
      <w:r>
        <w:t xml:space="preserve">a) Reclutamientos y b) anomalías logarítmicas de los reclutamientos de </w:t>
      </w:r>
      <w:r w:rsidR="00E719A3">
        <w:t xml:space="preserve">la </w:t>
      </w:r>
      <w:r>
        <w:t xml:space="preserve">anchoveta </w:t>
      </w:r>
      <w:r w:rsidR="00E719A3">
        <w:t>centro - norte</w:t>
      </w:r>
      <w:r w:rsidR="0006651C">
        <w:t>.</w:t>
      </w:r>
      <w:r>
        <w:t xml:space="preserve"> </w:t>
      </w:r>
      <w:bookmarkStart w:id="95" w:name="_Hlk50572996"/>
      <w:r>
        <w:t>La línea</w:t>
      </w:r>
      <w:r w:rsidR="00AE255F">
        <w:t xml:space="preserve"> </w:t>
      </w:r>
      <w:r>
        <w:t xml:space="preserve">roja </w:t>
      </w:r>
      <w:r w:rsidR="00AE255F">
        <w:t xml:space="preserve">(abril 2020) </w:t>
      </w:r>
      <w:r>
        <w:t xml:space="preserve">y </w:t>
      </w:r>
      <w:r w:rsidR="00AE255F">
        <w:t xml:space="preserve">línea </w:t>
      </w:r>
      <w:r>
        <w:t xml:space="preserve">negra </w:t>
      </w:r>
      <w:r w:rsidR="00AE255F">
        <w:t xml:space="preserve">(sep 2020) </w:t>
      </w:r>
      <w:r>
        <w:t>corresponden al valor esperado del estimador central y las zo</w:t>
      </w:r>
      <w:r w:rsidR="00473507">
        <w:t>na</w:t>
      </w:r>
      <w:r>
        <w:t>s sombreadas a los intervalos de confianza de cada evaluación</w:t>
      </w:r>
      <w:bookmarkEnd w:id="95"/>
      <w:r w:rsidR="00AE255F">
        <w:t>.</w:t>
      </w:r>
    </w:p>
    <w:p w14:paraId="7509E2A7" w14:textId="7F0025E3" w:rsidR="007D31C8" w:rsidRDefault="007D31C8" w:rsidP="00651C09">
      <w:pPr>
        <w:pStyle w:val="Figura"/>
      </w:pPr>
    </w:p>
    <w:p w14:paraId="17490453" w14:textId="6DC2FF4E" w:rsidR="007D31C8" w:rsidRDefault="00AE255F" w:rsidP="007D31C8">
      <w:pPr>
        <w:pStyle w:val="Textoindependiente"/>
        <w:jc w:val="center"/>
      </w:pPr>
      <w:r>
        <w:rPr>
          <w:noProof/>
        </w:rPr>
        <w:lastRenderedPageBreak/>
        <w:drawing>
          <wp:inline distT="0" distB="0" distL="0" distR="0" wp14:anchorId="459B80DE" wp14:editId="40255F52">
            <wp:extent cx="3795963" cy="3671014"/>
            <wp:effectExtent l="0" t="0" r="0" b="571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1">
                      <a:extLst>
                        <a:ext uri="{28A0092B-C50C-407E-A947-70E740481C1C}">
                          <a14:useLocalDpi xmlns:a14="http://schemas.microsoft.com/office/drawing/2010/main" val="0"/>
                        </a:ext>
                      </a:extLst>
                    </a:blip>
                    <a:srcRect t="3292"/>
                    <a:stretch/>
                  </pic:blipFill>
                  <pic:spPr bwMode="auto">
                    <a:xfrm>
                      <a:off x="0" y="0"/>
                      <a:ext cx="3814168" cy="3688619"/>
                    </a:xfrm>
                    <a:prstGeom prst="rect">
                      <a:avLst/>
                    </a:prstGeom>
                    <a:noFill/>
                    <a:ln>
                      <a:noFill/>
                    </a:ln>
                    <a:extLst>
                      <a:ext uri="{53640926-AAD7-44D8-BBD7-CCE9431645EC}">
                        <a14:shadowObscured xmlns:a14="http://schemas.microsoft.com/office/drawing/2010/main"/>
                      </a:ext>
                    </a:extLst>
                  </pic:spPr>
                </pic:pic>
              </a:graphicData>
            </a:graphic>
          </wp:inline>
        </w:drawing>
      </w:r>
    </w:p>
    <w:p w14:paraId="6737AE1B" w14:textId="2B048EB7" w:rsidR="007D31C8" w:rsidRDefault="007D31C8" w:rsidP="007D31C8">
      <w:pPr>
        <w:pStyle w:val="Figura"/>
      </w:pPr>
      <w:bookmarkStart w:id="96" w:name="_Ref508355269"/>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33</w:t>
      </w:r>
      <w:r w:rsidRPr="007F063B">
        <w:rPr>
          <w:b/>
        </w:rPr>
        <w:fldChar w:fldCharType="end"/>
      </w:r>
      <w:bookmarkEnd w:id="96"/>
      <w:r w:rsidR="00FF2C7B">
        <w:rPr>
          <w:b/>
        </w:rPr>
        <w:t>.</w:t>
      </w:r>
      <w:r>
        <w:tab/>
        <w:t xml:space="preserve">a) </w:t>
      </w:r>
      <w:r w:rsidR="00E719A3">
        <w:t>Biomasa total (t) y b)</w:t>
      </w:r>
      <w:r w:rsidR="00AE255F">
        <w:t xml:space="preserve"> Biomasa </w:t>
      </w:r>
      <w:r w:rsidR="00E719A3">
        <w:t>desovante (t) de anchoveta de la zo</w:t>
      </w:r>
      <w:r w:rsidR="00473507">
        <w:t>na</w:t>
      </w:r>
      <w:r w:rsidR="00E719A3">
        <w:t xml:space="preserve"> centro-norte</w:t>
      </w:r>
      <w:r w:rsidR="0006651C">
        <w:t>.</w:t>
      </w:r>
      <w:r w:rsidR="00E719A3">
        <w:t xml:space="preserve"> </w:t>
      </w:r>
      <w:r w:rsidR="00AE255F">
        <w:t>La línea roja (abril 2020) y línea negra (sep 2020) corresponden al valor esperado del estimador central y las zonas sombreadas a los intervalos de confianza de cada evaluación</w:t>
      </w:r>
      <w:r w:rsidR="0006651C">
        <w:t>.</w:t>
      </w:r>
      <w:r w:rsidR="00E719A3">
        <w:t xml:space="preserve"> La línea verde corresponde al punto biológico de referencia </w:t>
      </w:r>
      <w:r>
        <w:t>BD</w:t>
      </w:r>
      <w:r w:rsidRPr="00BD4431">
        <w:rPr>
          <w:vertAlign w:val="subscript"/>
        </w:rPr>
        <w:t>RMS</w:t>
      </w:r>
      <w:r w:rsidR="0006651C">
        <w:t>.</w:t>
      </w:r>
    </w:p>
    <w:p w14:paraId="6C0F8E7B" w14:textId="33AC74C0" w:rsidR="00BD4431" w:rsidRDefault="00AE255F" w:rsidP="00FD16AD">
      <w:pPr>
        <w:pStyle w:val="Figura"/>
        <w:jc w:val="center"/>
      </w:pPr>
      <w:r>
        <w:rPr>
          <w:noProof/>
        </w:rPr>
        <w:drawing>
          <wp:inline distT="0" distB="0" distL="0" distR="0" wp14:anchorId="5D35B50B" wp14:editId="6CA2071F">
            <wp:extent cx="3976437" cy="2271979"/>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8130" cy="2278660"/>
                    </a:xfrm>
                    <a:prstGeom prst="rect">
                      <a:avLst/>
                    </a:prstGeom>
                    <a:noFill/>
                  </pic:spPr>
                </pic:pic>
              </a:graphicData>
            </a:graphic>
          </wp:inline>
        </w:drawing>
      </w:r>
    </w:p>
    <w:p w14:paraId="2BD9F693" w14:textId="0704D111" w:rsidR="00BD4431" w:rsidRDefault="00BD4431" w:rsidP="00BD4431">
      <w:pPr>
        <w:pStyle w:val="Figura"/>
      </w:pPr>
      <w:bookmarkStart w:id="97" w:name="_Ref508358096"/>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34</w:t>
      </w:r>
      <w:r w:rsidRPr="007F063B">
        <w:rPr>
          <w:b/>
        </w:rPr>
        <w:fldChar w:fldCharType="end"/>
      </w:r>
      <w:bookmarkEnd w:id="97"/>
      <w:r w:rsidR="00FF2C7B">
        <w:rPr>
          <w:b/>
        </w:rPr>
        <w:t>.</w:t>
      </w:r>
      <w:r>
        <w:tab/>
        <w:t>Mortalidad por pesca anual (F año</w:t>
      </w:r>
      <w:r w:rsidRPr="00BD4431">
        <w:rPr>
          <w:vertAlign w:val="superscript"/>
        </w:rPr>
        <w:t>-1</w:t>
      </w:r>
      <w:r>
        <w:t xml:space="preserve">) de </w:t>
      </w:r>
      <w:r w:rsidR="00FD16AD">
        <w:t xml:space="preserve">la </w:t>
      </w:r>
      <w:r>
        <w:t xml:space="preserve">anchoveta </w:t>
      </w:r>
      <w:r w:rsidR="00FD16AD">
        <w:t>centro-norte</w:t>
      </w:r>
      <w:r w:rsidR="0006651C">
        <w:t>.</w:t>
      </w:r>
      <w:r>
        <w:t xml:space="preserve"> </w:t>
      </w:r>
      <w:r w:rsidR="00AE255F">
        <w:t xml:space="preserve">La línea roja (abril 2020) y línea negra (sep 2020) corresponden al valor esperado del estimador central y las zonas sombreadas a los intervalos de confianza de cada evaluación. </w:t>
      </w:r>
      <w:r>
        <w:t>La línea verde corresponde al punto biológico de referencia F</w:t>
      </w:r>
      <w:r w:rsidRPr="00BD4431">
        <w:rPr>
          <w:vertAlign w:val="subscript"/>
        </w:rPr>
        <w:t>RMS</w:t>
      </w:r>
      <w:r w:rsidR="0006651C">
        <w:t>.</w:t>
      </w:r>
    </w:p>
    <w:p w14:paraId="63D542D6" w14:textId="433B5916" w:rsidR="003D00AF" w:rsidRDefault="00AE255F" w:rsidP="004374C7">
      <w:pPr>
        <w:pStyle w:val="Textoindependiente"/>
        <w:spacing w:after="120"/>
        <w:jc w:val="center"/>
      </w:pPr>
      <w:r>
        <w:rPr>
          <w:noProof/>
        </w:rPr>
        <w:lastRenderedPageBreak/>
        <w:drawing>
          <wp:inline distT="0" distB="0" distL="0" distR="0" wp14:anchorId="56D58C83" wp14:editId="098D203B">
            <wp:extent cx="3519070" cy="3278462"/>
            <wp:effectExtent l="0" t="0" r="5715"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Estatus2009_files/figure-docx/unnamed-chunk-8-1.png"/>
                    <pic:cNvPicPr>
                      <a:picLocks noChangeAspect="1" noChangeArrowheads="1"/>
                    </pic:cNvPicPr>
                  </pic:nvPicPr>
                  <pic:blipFill>
                    <a:blip r:embed="rId83"/>
                    <a:stretch>
                      <a:fillRect/>
                    </a:stretch>
                  </pic:blipFill>
                  <pic:spPr bwMode="auto">
                    <a:xfrm>
                      <a:off x="0" y="0"/>
                      <a:ext cx="3539743" cy="3297721"/>
                    </a:xfrm>
                    <a:prstGeom prst="rect">
                      <a:avLst/>
                    </a:prstGeom>
                    <a:noFill/>
                    <a:ln w="9525">
                      <a:noFill/>
                      <a:headEnd/>
                      <a:tailEnd/>
                    </a:ln>
                  </pic:spPr>
                </pic:pic>
              </a:graphicData>
            </a:graphic>
          </wp:inline>
        </w:drawing>
      </w:r>
    </w:p>
    <w:p w14:paraId="4B198724" w14:textId="63998C04" w:rsidR="00E03E85" w:rsidRDefault="007F063B" w:rsidP="002025CC">
      <w:pPr>
        <w:pStyle w:val="Figura"/>
      </w:pPr>
      <w:bookmarkStart w:id="98" w:name="_Ref508358384"/>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35</w:t>
      </w:r>
      <w:r w:rsidRPr="007F063B">
        <w:rPr>
          <w:b/>
        </w:rPr>
        <w:fldChar w:fldCharType="end"/>
      </w:r>
      <w:bookmarkEnd w:id="98"/>
      <w:r w:rsidR="00FF2C7B">
        <w:rPr>
          <w:b/>
        </w:rPr>
        <w:t>.</w:t>
      </w:r>
      <w:r w:rsidR="003D00AF">
        <w:tab/>
        <w:t>Patrón de explotación o selectividad de la flota y de los cruceros acústicos de</w:t>
      </w:r>
      <w:r w:rsidR="00CF0650">
        <w:t xml:space="preserve"> la</w:t>
      </w:r>
      <w:r w:rsidR="003D00AF">
        <w:t xml:space="preserve"> anchoveta </w:t>
      </w:r>
      <w:r w:rsidR="00CF0650">
        <w:t>centro-norte</w:t>
      </w:r>
      <w:r w:rsidR="003D00AF">
        <w:t xml:space="preserve"> (</w:t>
      </w:r>
      <w:r w:rsidR="00F33A7B">
        <w:t>abril 2020</w:t>
      </w:r>
      <w:r w:rsidR="003D00AF">
        <w:t>)</w:t>
      </w:r>
      <w:r w:rsidR="0006651C">
        <w:t>.</w:t>
      </w:r>
    </w:p>
    <w:p w14:paraId="3A69D54E" w14:textId="77777777" w:rsidR="000C7B19" w:rsidRDefault="000C7B19" w:rsidP="002025CC">
      <w:pPr>
        <w:pStyle w:val="Figura"/>
        <w:sectPr w:rsidR="000C7B19" w:rsidSect="00AA68B0">
          <w:headerReference w:type="default" r:id="rId84"/>
          <w:pgSz w:w="12240" w:h="15840"/>
          <w:pgMar w:top="1417" w:right="1701" w:bottom="1417" w:left="1701" w:header="708" w:footer="708" w:gutter="0"/>
          <w:cols w:space="708"/>
          <w:docGrid w:linePitch="360"/>
        </w:sectPr>
      </w:pPr>
    </w:p>
    <w:p w14:paraId="0928F18C" w14:textId="2D191F74" w:rsidR="000C7B19" w:rsidRPr="007F063B" w:rsidRDefault="007F063B" w:rsidP="007F063B">
      <w:pPr>
        <w:pStyle w:val="Tabla"/>
        <w:rPr>
          <w:b/>
        </w:rPr>
      </w:pPr>
      <w:bookmarkStart w:id="99" w:name="_Ref508354089"/>
      <w:bookmarkStart w:id="100" w:name="_Ref511291730"/>
      <w:r w:rsidRPr="007F063B">
        <w:rPr>
          <w:b/>
        </w:rPr>
        <w:lastRenderedPageBreak/>
        <w:t xml:space="preserve">Tabla </w:t>
      </w:r>
      <w:r w:rsidRPr="007F063B">
        <w:rPr>
          <w:b/>
        </w:rPr>
        <w:fldChar w:fldCharType="begin"/>
      </w:r>
      <w:r w:rsidRPr="007F063B">
        <w:rPr>
          <w:b/>
        </w:rPr>
        <w:instrText xml:space="preserve"> SEQ Tabla \* ARABIC </w:instrText>
      </w:r>
      <w:r w:rsidRPr="007F063B">
        <w:rPr>
          <w:b/>
        </w:rPr>
        <w:fldChar w:fldCharType="separate"/>
      </w:r>
      <w:r w:rsidR="000B610D">
        <w:rPr>
          <w:b/>
          <w:noProof/>
        </w:rPr>
        <w:t>12</w:t>
      </w:r>
      <w:r w:rsidRPr="007F063B">
        <w:rPr>
          <w:b/>
        </w:rPr>
        <w:fldChar w:fldCharType="end"/>
      </w:r>
      <w:bookmarkEnd w:id="99"/>
      <w:bookmarkEnd w:id="100"/>
    </w:p>
    <w:p w14:paraId="02C74408" w14:textId="1384B8DA" w:rsidR="000C7B19" w:rsidRPr="000B0849" w:rsidRDefault="000C7B19" w:rsidP="00C77F9E">
      <w:pPr>
        <w:pStyle w:val="Tabla"/>
        <w:rPr>
          <w:b/>
        </w:rPr>
      </w:pPr>
      <w:r w:rsidRPr="000B0849">
        <w:t>Comparación de las variables poblacio</w:t>
      </w:r>
      <w:r w:rsidR="00473507">
        <w:t>na</w:t>
      </w:r>
      <w:r w:rsidRPr="000B0849">
        <w:t xml:space="preserve">les de la anchoveta </w:t>
      </w:r>
      <w:r w:rsidR="00CF0650">
        <w:t>centro-norte</w:t>
      </w:r>
      <w:r w:rsidRPr="000B0849">
        <w:t xml:space="preserve"> </w:t>
      </w:r>
    </w:p>
    <w:p w14:paraId="318994EA" w14:textId="024A81B8" w:rsidR="000C7B19" w:rsidRPr="00AF6A52" w:rsidRDefault="000C7B19" w:rsidP="00B26F0E">
      <w:pPr>
        <w:pStyle w:val="Tabla"/>
        <w:spacing w:after="120"/>
        <w:rPr>
          <w:b/>
        </w:rPr>
      </w:pPr>
      <w:r w:rsidRPr="000B0849">
        <w:t>estimadas en la evaluaci</w:t>
      </w:r>
      <w:r>
        <w:t>ón</w:t>
      </w:r>
      <w:r w:rsidRPr="000B0849">
        <w:t xml:space="preserve"> de stock </w:t>
      </w:r>
      <w:r w:rsidR="00F33A7B">
        <w:t>a</w:t>
      </w:r>
      <w:r w:rsidR="00BD40E2">
        <w:t>ctual</w:t>
      </w:r>
      <w:r w:rsidRPr="000B0849">
        <w:t xml:space="preserve"> (</w:t>
      </w:r>
      <w:r w:rsidR="00BD40E2">
        <w:t>septiembre</w:t>
      </w:r>
      <w:r>
        <w:t xml:space="preserve"> 20</w:t>
      </w:r>
      <w:r w:rsidR="00BD40E2">
        <w:t>20</w:t>
      </w:r>
      <w:r w:rsidRPr="000B0849">
        <w:t xml:space="preserve">) y </w:t>
      </w:r>
      <w:r w:rsidR="00F33A7B">
        <w:t>a</w:t>
      </w:r>
      <w:r w:rsidR="00BD40E2">
        <w:t>nterior</w:t>
      </w:r>
      <w:r w:rsidRPr="000B0849">
        <w:t xml:space="preserve"> (</w:t>
      </w:r>
      <w:r w:rsidR="00BD40E2">
        <w:t>abril</w:t>
      </w:r>
      <w:r>
        <w:t xml:space="preserve"> 20</w:t>
      </w:r>
      <w:r w:rsidR="00F33A7B">
        <w:t>20</w:t>
      </w:r>
      <w:r w:rsidRPr="000B0849">
        <w:t>)</w:t>
      </w:r>
      <w:r w:rsidR="0006651C">
        <w:t>.</w:t>
      </w:r>
    </w:p>
    <w:tbl>
      <w:tblPr>
        <w:tblStyle w:val="Tablaconcuadrcula4-nfasis3"/>
        <w:tblW w:w="0" w:type="auto"/>
        <w:tblLayout w:type="fixed"/>
        <w:tblLook w:val="04A0" w:firstRow="1" w:lastRow="0" w:firstColumn="1" w:lastColumn="0" w:noHBand="0" w:noVBand="1"/>
      </w:tblPr>
      <w:tblGrid>
        <w:gridCol w:w="1444"/>
        <w:gridCol w:w="1444"/>
        <w:gridCol w:w="1444"/>
        <w:gridCol w:w="1444"/>
        <w:gridCol w:w="1444"/>
        <w:gridCol w:w="1444"/>
        <w:gridCol w:w="1444"/>
        <w:gridCol w:w="1444"/>
        <w:gridCol w:w="1444"/>
      </w:tblGrid>
      <w:tr w:rsidR="000C7B19" w:rsidRPr="00B26F0E" w14:paraId="53210AC1" w14:textId="77777777" w:rsidTr="00B26F0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444" w:type="dxa"/>
            <w:vMerge w:val="restart"/>
            <w:shd w:val="clear" w:color="auto" w:fill="D9D9D9" w:themeFill="background1" w:themeFillShade="D9"/>
          </w:tcPr>
          <w:p w14:paraId="06229CB8" w14:textId="77777777" w:rsidR="000C7B19" w:rsidRPr="00B26F0E" w:rsidRDefault="000C7B19" w:rsidP="00C77F9E">
            <w:pPr>
              <w:pStyle w:val="Tabla"/>
              <w:rPr>
                <w:b w:val="0"/>
                <w:color w:val="000000" w:themeColor="text1"/>
                <w:sz w:val="20"/>
                <w:szCs w:val="20"/>
              </w:rPr>
            </w:pPr>
            <w:r w:rsidRPr="00B26F0E">
              <w:rPr>
                <w:b w:val="0"/>
                <w:color w:val="000000" w:themeColor="text1"/>
                <w:sz w:val="20"/>
                <w:szCs w:val="20"/>
              </w:rPr>
              <w:t>Año</w:t>
            </w:r>
          </w:p>
        </w:tc>
        <w:tc>
          <w:tcPr>
            <w:tcW w:w="2888" w:type="dxa"/>
            <w:gridSpan w:val="2"/>
            <w:shd w:val="clear" w:color="auto" w:fill="D9D9D9" w:themeFill="background1" w:themeFillShade="D9"/>
          </w:tcPr>
          <w:p w14:paraId="78E302CD" w14:textId="4C511E13" w:rsidR="000C7B19" w:rsidRPr="00B26F0E" w:rsidRDefault="000C7B19" w:rsidP="00C77F9E">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sidRPr="00B26F0E">
              <w:rPr>
                <w:b w:val="0"/>
                <w:color w:val="000000" w:themeColor="text1"/>
                <w:sz w:val="20"/>
                <w:szCs w:val="20"/>
              </w:rPr>
              <w:t>Biomasa desovante (t)</w:t>
            </w:r>
          </w:p>
        </w:tc>
        <w:tc>
          <w:tcPr>
            <w:tcW w:w="2888" w:type="dxa"/>
            <w:gridSpan w:val="2"/>
            <w:shd w:val="clear" w:color="auto" w:fill="D9D9D9" w:themeFill="background1" w:themeFillShade="D9"/>
          </w:tcPr>
          <w:p w14:paraId="37EF6903" w14:textId="5EFBAC85" w:rsidR="000C7B19" w:rsidRPr="00B26F0E" w:rsidRDefault="000C7B19" w:rsidP="00C77F9E">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sidRPr="00B26F0E">
              <w:rPr>
                <w:b w:val="0"/>
                <w:color w:val="000000" w:themeColor="text1"/>
                <w:sz w:val="20"/>
                <w:szCs w:val="20"/>
              </w:rPr>
              <w:t>Biomasa total (t)</w:t>
            </w:r>
          </w:p>
        </w:tc>
        <w:tc>
          <w:tcPr>
            <w:tcW w:w="2888" w:type="dxa"/>
            <w:gridSpan w:val="2"/>
            <w:shd w:val="clear" w:color="auto" w:fill="D9D9D9" w:themeFill="background1" w:themeFillShade="D9"/>
          </w:tcPr>
          <w:p w14:paraId="769C5959" w14:textId="59F704E3" w:rsidR="000C7B19" w:rsidRPr="00B26F0E" w:rsidRDefault="000C7B19" w:rsidP="00C77F9E">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sidRPr="00B26F0E">
              <w:rPr>
                <w:b w:val="0"/>
                <w:color w:val="000000" w:themeColor="text1"/>
                <w:sz w:val="20"/>
                <w:szCs w:val="20"/>
              </w:rPr>
              <w:t>Reclutas (</w:t>
            </w:r>
            <w:r w:rsidR="005E558D" w:rsidRPr="00B26F0E">
              <w:rPr>
                <w:b w:val="0"/>
                <w:color w:val="000000" w:themeColor="text1"/>
                <w:sz w:val="20"/>
                <w:szCs w:val="20"/>
              </w:rPr>
              <w:t>n x 10</w:t>
            </w:r>
            <w:r w:rsidR="005E558D" w:rsidRPr="00B26F0E">
              <w:rPr>
                <w:b w:val="0"/>
                <w:color w:val="000000" w:themeColor="text1"/>
                <w:sz w:val="20"/>
                <w:szCs w:val="20"/>
                <w:vertAlign w:val="superscript"/>
              </w:rPr>
              <w:t>6</w:t>
            </w:r>
            <w:r w:rsidRPr="00B26F0E">
              <w:rPr>
                <w:b w:val="0"/>
                <w:color w:val="000000" w:themeColor="text1"/>
                <w:sz w:val="20"/>
                <w:szCs w:val="20"/>
              </w:rPr>
              <w:t>)</w:t>
            </w:r>
          </w:p>
        </w:tc>
        <w:tc>
          <w:tcPr>
            <w:tcW w:w="2888" w:type="dxa"/>
            <w:gridSpan w:val="2"/>
            <w:shd w:val="clear" w:color="auto" w:fill="D9D9D9" w:themeFill="background1" w:themeFillShade="D9"/>
          </w:tcPr>
          <w:p w14:paraId="671CB38D" w14:textId="7816608D" w:rsidR="000C7B19" w:rsidRPr="00B26F0E" w:rsidRDefault="000C7B19" w:rsidP="00C77F9E">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sidRPr="00B26F0E">
              <w:rPr>
                <w:b w:val="0"/>
                <w:color w:val="000000" w:themeColor="text1"/>
                <w:sz w:val="20"/>
                <w:szCs w:val="20"/>
              </w:rPr>
              <w:t>Mort Por pesca (Faño</w:t>
            </w:r>
            <w:r w:rsidRPr="00B26F0E">
              <w:rPr>
                <w:b w:val="0"/>
                <w:color w:val="000000" w:themeColor="text1"/>
                <w:sz w:val="20"/>
                <w:szCs w:val="20"/>
                <w:vertAlign w:val="superscript"/>
              </w:rPr>
              <w:t>-1</w:t>
            </w:r>
            <w:r w:rsidRPr="00B26F0E">
              <w:rPr>
                <w:b w:val="0"/>
                <w:color w:val="000000" w:themeColor="text1"/>
                <w:sz w:val="20"/>
                <w:szCs w:val="20"/>
              </w:rPr>
              <w:t>)</w:t>
            </w:r>
          </w:p>
        </w:tc>
      </w:tr>
      <w:tr w:rsidR="00E03E85" w:rsidRPr="00B26F0E" w14:paraId="36E987FC" w14:textId="77777777" w:rsidTr="00B26F0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444" w:type="dxa"/>
            <w:vMerge/>
            <w:shd w:val="clear" w:color="auto" w:fill="D9D9D9" w:themeFill="background1" w:themeFillShade="D9"/>
          </w:tcPr>
          <w:p w14:paraId="35A6627C" w14:textId="77777777" w:rsidR="00E03E85" w:rsidRPr="00B26F0E" w:rsidRDefault="00E03E85" w:rsidP="00E03E85">
            <w:pPr>
              <w:pStyle w:val="Tabla"/>
              <w:rPr>
                <w:b w:val="0"/>
                <w:color w:val="000000" w:themeColor="text1"/>
                <w:sz w:val="20"/>
                <w:szCs w:val="20"/>
              </w:rPr>
            </w:pPr>
          </w:p>
        </w:tc>
        <w:tc>
          <w:tcPr>
            <w:tcW w:w="1444" w:type="dxa"/>
            <w:shd w:val="clear" w:color="auto" w:fill="D9D9D9" w:themeFill="background1" w:themeFillShade="D9"/>
          </w:tcPr>
          <w:p w14:paraId="4B1CF6C1" w14:textId="47B927FE" w:rsidR="00E03E85" w:rsidRPr="00B26F0E" w:rsidRDefault="00763536" w:rsidP="00E03E85">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Pr>
                <w:b w:val="0"/>
                <w:color w:val="000000" w:themeColor="text1"/>
                <w:sz w:val="20"/>
                <w:szCs w:val="20"/>
              </w:rPr>
              <w:t>Sep</w:t>
            </w:r>
            <w:r w:rsidR="00E03E85" w:rsidRPr="00B26F0E">
              <w:rPr>
                <w:b w:val="0"/>
                <w:color w:val="000000" w:themeColor="text1"/>
                <w:sz w:val="20"/>
                <w:szCs w:val="20"/>
              </w:rPr>
              <w:t xml:space="preserve"> 20</w:t>
            </w:r>
            <w:r w:rsidR="00DB5409">
              <w:rPr>
                <w:b w:val="0"/>
                <w:color w:val="000000" w:themeColor="text1"/>
                <w:sz w:val="20"/>
                <w:szCs w:val="20"/>
              </w:rPr>
              <w:t>20</w:t>
            </w:r>
          </w:p>
        </w:tc>
        <w:tc>
          <w:tcPr>
            <w:tcW w:w="1444" w:type="dxa"/>
            <w:shd w:val="clear" w:color="auto" w:fill="D9D9D9" w:themeFill="background1" w:themeFillShade="D9"/>
          </w:tcPr>
          <w:p w14:paraId="31331D6F" w14:textId="2B5DE4D6" w:rsidR="00E03E85" w:rsidRPr="00B26F0E" w:rsidRDefault="00763536" w:rsidP="00E03E85">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Pr>
                <w:b w:val="0"/>
                <w:color w:val="000000" w:themeColor="text1"/>
                <w:sz w:val="20"/>
                <w:szCs w:val="20"/>
              </w:rPr>
              <w:t>Abr</w:t>
            </w:r>
            <w:r w:rsidR="00AA2A3B">
              <w:rPr>
                <w:b w:val="0"/>
                <w:color w:val="000000" w:themeColor="text1"/>
                <w:sz w:val="20"/>
                <w:szCs w:val="20"/>
              </w:rPr>
              <w:t xml:space="preserve"> </w:t>
            </w:r>
            <w:r w:rsidR="00E03E85" w:rsidRPr="00B26F0E">
              <w:rPr>
                <w:b w:val="0"/>
                <w:color w:val="000000" w:themeColor="text1"/>
                <w:sz w:val="20"/>
                <w:szCs w:val="20"/>
              </w:rPr>
              <w:t>20</w:t>
            </w:r>
            <w:r w:rsidR="00F33A7B">
              <w:rPr>
                <w:b w:val="0"/>
                <w:color w:val="000000" w:themeColor="text1"/>
                <w:sz w:val="20"/>
                <w:szCs w:val="20"/>
              </w:rPr>
              <w:t>20</w:t>
            </w:r>
          </w:p>
        </w:tc>
        <w:tc>
          <w:tcPr>
            <w:tcW w:w="1444" w:type="dxa"/>
            <w:shd w:val="clear" w:color="auto" w:fill="D9D9D9" w:themeFill="background1" w:themeFillShade="D9"/>
          </w:tcPr>
          <w:p w14:paraId="10FD0491" w14:textId="6BC9862F" w:rsidR="00E03E85" w:rsidRPr="00B26F0E" w:rsidRDefault="00763536" w:rsidP="00E03E85">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Pr>
                <w:b w:val="0"/>
                <w:color w:val="000000" w:themeColor="text1"/>
                <w:sz w:val="20"/>
                <w:szCs w:val="20"/>
              </w:rPr>
              <w:t>Sep</w:t>
            </w:r>
            <w:r w:rsidR="00E03E85" w:rsidRPr="00B26F0E">
              <w:rPr>
                <w:b w:val="0"/>
                <w:color w:val="000000" w:themeColor="text1"/>
                <w:sz w:val="20"/>
                <w:szCs w:val="20"/>
              </w:rPr>
              <w:t xml:space="preserve"> 20</w:t>
            </w:r>
            <w:r w:rsidR="00DB5409">
              <w:rPr>
                <w:b w:val="0"/>
                <w:color w:val="000000" w:themeColor="text1"/>
                <w:sz w:val="20"/>
                <w:szCs w:val="20"/>
              </w:rPr>
              <w:t>20</w:t>
            </w:r>
          </w:p>
        </w:tc>
        <w:tc>
          <w:tcPr>
            <w:tcW w:w="1444" w:type="dxa"/>
            <w:shd w:val="clear" w:color="auto" w:fill="D9D9D9" w:themeFill="background1" w:themeFillShade="D9"/>
          </w:tcPr>
          <w:p w14:paraId="55A4EEF7" w14:textId="5978DA77" w:rsidR="00E03E85" w:rsidRPr="00B26F0E" w:rsidRDefault="00763536" w:rsidP="00E03E85">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Pr>
                <w:b w:val="0"/>
                <w:color w:val="000000" w:themeColor="text1"/>
                <w:sz w:val="20"/>
                <w:szCs w:val="20"/>
              </w:rPr>
              <w:t>Abr</w:t>
            </w:r>
            <w:r w:rsidR="00CF3834" w:rsidRPr="00B26F0E">
              <w:rPr>
                <w:b w:val="0"/>
                <w:color w:val="000000" w:themeColor="text1"/>
                <w:sz w:val="20"/>
                <w:szCs w:val="20"/>
              </w:rPr>
              <w:t xml:space="preserve"> 20</w:t>
            </w:r>
            <w:r w:rsidR="00F33A7B">
              <w:rPr>
                <w:b w:val="0"/>
                <w:color w:val="000000" w:themeColor="text1"/>
                <w:sz w:val="20"/>
                <w:szCs w:val="20"/>
              </w:rPr>
              <w:t>20</w:t>
            </w:r>
          </w:p>
        </w:tc>
        <w:tc>
          <w:tcPr>
            <w:tcW w:w="1444" w:type="dxa"/>
            <w:shd w:val="clear" w:color="auto" w:fill="D9D9D9" w:themeFill="background1" w:themeFillShade="D9"/>
          </w:tcPr>
          <w:p w14:paraId="33704DBA" w14:textId="02C8EA2C" w:rsidR="00E03E85" w:rsidRPr="00B26F0E" w:rsidRDefault="00763536" w:rsidP="00E03E85">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Pr>
                <w:b w:val="0"/>
                <w:color w:val="000000" w:themeColor="text1"/>
                <w:sz w:val="20"/>
                <w:szCs w:val="20"/>
              </w:rPr>
              <w:t>Sep</w:t>
            </w:r>
            <w:r w:rsidR="00E03E85" w:rsidRPr="00B26F0E">
              <w:rPr>
                <w:b w:val="0"/>
                <w:color w:val="000000" w:themeColor="text1"/>
                <w:sz w:val="20"/>
                <w:szCs w:val="20"/>
              </w:rPr>
              <w:t xml:space="preserve"> 20</w:t>
            </w:r>
            <w:r w:rsidR="00DB5409">
              <w:rPr>
                <w:b w:val="0"/>
                <w:color w:val="000000" w:themeColor="text1"/>
                <w:sz w:val="20"/>
                <w:szCs w:val="20"/>
              </w:rPr>
              <w:t>20</w:t>
            </w:r>
          </w:p>
        </w:tc>
        <w:tc>
          <w:tcPr>
            <w:tcW w:w="1444" w:type="dxa"/>
            <w:shd w:val="clear" w:color="auto" w:fill="D9D9D9" w:themeFill="background1" w:themeFillShade="D9"/>
          </w:tcPr>
          <w:p w14:paraId="7662A3CC" w14:textId="01E56407" w:rsidR="00E03E85" w:rsidRPr="00B26F0E" w:rsidRDefault="00763536" w:rsidP="00E03E85">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Pr>
                <w:b w:val="0"/>
                <w:color w:val="000000" w:themeColor="text1"/>
                <w:sz w:val="20"/>
                <w:szCs w:val="20"/>
              </w:rPr>
              <w:t>Abr</w:t>
            </w:r>
            <w:r w:rsidR="00CF3834" w:rsidRPr="00B26F0E">
              <w:rPr>
                <w:b w:val="0"/>
                <w:color w:val="000000" w:themeColor="text1"/>
                <w:sz w:val="20"/>
                <w:szCs w:val="20"/>
              </w:rPr>
              <w:t xml:space="preserve"> 20</w:t>
            </w:r>
            <w:r w:rsidR="00F33A7B">
              <w:rPr>
                <w:b w:val="0"/>
                <w:color w:val="000000" w:themeColor="text1"/>
                <w:sz w:val="20"/>
                <w:szCs w:val="20"/>
              </w:rPr>
              <w:t>20</w:t>
            </w:r>
          </w:p>
        </w:tc>
        <w:tc>
          <w:tcPr>
            <w:tcW w:w="1444" w:type="dxa"/>
            <w:shd w:val="clear" w:color="auto" w:fill="D9D9D9" w:themeFill="background1" w:themeFillShade="D9"/>
          </w:tcPr>
          <w:p w14:paraId="4132B109" w14:textId="259B0F00" w:rsidR="00E03E85" w:rsidRPr="00B26F0E" w:rsidRDefault="009F569F" w:rsidP="00E03E85">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Pr>
                <w:b w:val="0"/>
                <w:color w:val="000000" w:themeColor="text1"/>
                <w:sz w:val="20"/>
                <w:szCs w:val="20"/>
              </w:rPr>
              <w:t xml:space="preserve">Sep </w:t>
            </w:r>
            <w:r w:rsidR="00E03E85" w:rsidRPr="00B26F0E">
              <w:rPr>
                <w:b w:val="0"/>
                <w:color w:val="000000" w:themeColor="text1"/>
                <w:sz w:val="20"/>
                <w:szCs w:val="20"/>
              </w:rPr>
              <w:t>20</w:t>
            </w:r>
            <w:r w:rsidR="00DB5409">
              <w:rPr>
                <w:b w:val="0"/>
                <w:color w:val="000000" w:themeColor="text1"/>
                <w:sz w:val="20"/>
                <w:szCs w:val="20"/>
              </w:rPr>
              <w:t>20</w:t>
            </w:r>
          </w:p>
        </w:tc>
        <w:tc>
          <w:tcPr>
            <w:tcW w:w="1444" w:type="dxa"/>
            <w:shd w:val="clear" w:color="auto" w:fill="D9D9D9" w:themeFill="background1" w:themeFillShade="D9"/>
          </w:tcPr>
          <w:p w14:paraId="50BE7DB6" w14:textId="512D569C" w:rsidR="00E03E85" w:rsidRPr="00B26F0E" w:rsidRDefault="009F569F" w:rsidP="00E03E85">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Pr>
                <w:b w:val="0"/>
                <w:color w:val="000000" w:themeColor="text1"/>
                <w:sz w:val="20"/>
                <w:szCs w:val="20"/>
              </w:rPr>
              <w:t>Abr</w:t>
            </w:r>
            <w:r w:rsidR="00CF3834" w:rsidRPr="00B26F0E">
              <w:rPr>
                <w:b w:val="0"/>
                <w:color w:val="000000" w:themeColor="text1"/>
                <w:sz w:val="20"/>
                <w:szCs w:val="20"/>
              </w:rPr>
              <w:t xml:space="preserve"> 20</w:t>
            </w:r>
            <w:r w:rsidR="00F33A7B">
              <w:rPr>
                <w:b w:val="0"/>
                <w:color w:val="000000" w:themeColor="text1"/>
                <w:sz w:val="20"/>
                <w:szCs w:val="20"/>
              </w:rPr>
              <w:t>20</w:t>
            </w:r>
          </w:p>
        </w:tc>
      </w:tr>
      <w:tr w:rsidR="00BD40E2" w:rsidRPr="00B26F0E" w14:paraId="1780042D"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4360D79E" w14:textId="31FDB0EE" w:rsidR="00BD40E2" w:rsidRPr="00B26F0E" w:rsidRDefault="00BD40E2" w:rsidP="00BD40E2">
            <w:pPr>
              <w:pStyle w:val="Tabla"/>
              <w:rPr>
                <w:sz w:val="20"/>
                <w:szCs w:val="20"/>
              </w:rPr>
            </w:pPr>
            <w:r w:rsidRPr="00B26F0E">
              <w:rPr>
                <w:sz w:val="20"/>
                <w:szCs w:val="20"/>
              </w:rPr>
              <w:t>1985</w:t>
            </w:r>
          </w:p>
        </w:tc>
        <w:tc>
          <w:tcPr>
            <w:tcW w:w="1444" w:type="dxa"/>
            <w:shd w:val="clear" w:color="auto" w:fill="auto"/>
          </w:tcPr>
          <w:p w14:paraId="753C9605" w14:textId="4A7A4C12"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40995</w:t>
            </w:r>
          </w:p>
        </w:tc>
        <w:tc>
          <w:tcPr>
            <w:tcW w:w="1444" w:type="dxa"/>
            <w:shd w:val="clear" w:color="auto" w:fill="auto"/>
          </w:tcPr>
          <w:p w14:paraId="305444EA" w14:textId="30E6E0BA"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41883</w:t>
            </w:r>
          </w:p>
        </w:tc>
        <w:tc>
          <w:tcPr>
            <w:tcW w:w="1444" w:type="dxa"/>
            <w:shd w:val="clear" w:color="auto" w:fill="auto"/>
          </w:tcPr>
          <w:p w14:paraId="2BE48BAB" w14:textId="7A8F4484"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149040</w:t>
            </w:r>
          </w:p>
        </w:tc>
        <w:tc>
          <w:tcPr>
            <w:tcW w:w="1444" w:type="dxa"/>
            <w:shd w:val="clear" w:color="auto" w:fill="auto"/>
          </w:tcPr>
          <w:p w14:paraId="79CEDD9C" w14:textId="3154BB8D"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149460</w:t>
            </w:r>
          </w:p>
        </w:tc>
        <w:tc>
          <w:tcPr>
            <w:tcW w:w="1444" w:type="dxa"/>
            <w:shd w:val="clear" w:color="auto" w:fill="auto"/>
          </w:tcPr>
          <w:p w14:paraId="1018963F" w14:textId="065623F6"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13470.0</w:t>
            </w:r>
          </w:p>
        </w:tc>
        <w:tc>
          <w:tcPr>
            <w:tcW w:w="1444" w:type="dxa"/>
            <w:shd w:val="clear" w:color="auto" w:fill="auto"/>
          </w:tcPr>
          <w:p w14:paraId="1A48AA02" w14:textId="664BD898"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14136</w:t>
            </w:r>
          </w:p>
        </w:tc>
        <w:tc>
          <w:tcPr>
            <w:tcW w:w="1444" w:type="dxa"/>
            <w:shd w:val="clear" w:color="auto" w:fill="auto"/>
          </w:tcPr>
          <w:p w14:paraId="70AECE43" w14:textId="4E337D1C"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0.173</w:t>
            </w:r>
          </w:p>
        </w:tc>
        <w:tc>
          <w:tcPr>
            <w:tcW w:w="1444" w:type="dxa"/>
            <w:shd w:val="clear" w:color="auto" w:fill="auto"/>
          </w:tcPr>
          <w:p w14:paraId="7D2BE1BD" w14:textId="40B0D18C"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0.171</w:t>
            </w:r>
          </w:p>
        </w:tc>
      </w:tr>
      <w:tr w:rsidR="00BD40E2" w:rsidRPr="00B26F0E" w14:paraId="3FEF4A92"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252CF735" w14:textId="5C6D1AFB" w:rsidR="00BD40E2" w:rsidRPr="00B26F0E" w:rsidRDefault="00BD40E2" w:rsidP="00BD40E2">
            <w:pPr>
              <w:pStyle w:val="Tabla"/>
              <w:rPr>
                <w:sz w:val="20"/>
                <w:szCs w:val="20"/>
              </w:rPr>
            </w:pPr>
            <w:r w:rsidRPr="00B26F0E">
              <w:rPr>
                <w:sz w:val="20"/>
                <w:szCs w:val="20"/>
              </w:rPr>
              <w:t>1986</w:t>
            </w:r>
          </w:p>
        </w:tc>
        <w:tc>
          <w:tcPr>
            <w:tcW w:w="1444" w:type="dxa"/>
            <w:shd w:val="clear" w:color="auto" w:fill="F2F2F2" w:themeFill="background1" w:themeFillShade="F2"/>
          </w:tcPr>
          <w:p w14:paraId="49148352" w14:textId="50C52EF9"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53048</w:t>
            </w:r>
          </w:p>
        </w:tc>
        <w:tc>
          <w:tcPr>
            <w:tcW w:w="1444" w:type="dxa"/>
            <w:shd w:val="clear" w:color="auto" w:fill="F2F2F2" w:themeFill="background1" w:themeFillShade="F2"/>
          </w:tcPr>
          <w:p w14:paraId="32FEBD2D" w14:textId="7CB6064E"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54054</w:t>
            </w:r>
          </w:p>
        </w:tc>
        <w:tc>
          <w:tcPr>
            <w:tcW w:w="1444" w:type="dxa"/>
            <w:shd w:val="clear" w:color="auto" w:fill="F2F2F2" w:themeFill="background1" w:themeFillShade="F2"/>
          </w:tcPr>
          <w:p w14:paraId="71AC3FC3" w14:textId="65446560"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305080</w:t>
            </w:r>
          </w:p>
        </w:tc>
        <w:tc>
          <w:tcPr>
            <w:tcW w:w="1444" w:type="dxa"/>
            <w:shd w:val="clear" w:color="auto" w:fill="F2F2F2" w:themeFill="background1" w:themeFillShade="F2"/>
          </w:tcPr>
          <w:p w14:paraId="78170290" w14:textId="4F1FD40E"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300780</w:t>
            </w:r>
          </w:p>
        </w:tc>
        <w:tc>
          <w:tcPr>
            <w:tcW w:w="1444" w:type="dxa"/>
            <w:shd w:val="clear" w:color="auto" w:fill="F2F2F2" w:themeFill="background1" w:themeFillShade="F2"/>
          </w:tcPr>
          <w:p w14:paraId="25CA4FB7" w14:textId="31AE44FF"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27586.0</w:t>
            </w:r>
          </w:p>
        </w:tc>
        <w:tc>
          <w:tcPr>
            <w:tcW w:w="1444" w:type="dxa"/>
            <w:shd w:val="clear" w:color="auto" w:fill="F2F2F2" w:themeFill="background1" w:themeFillShade="F2"/>
          </w:tcPr>
          <w:p w14:paraId="5D60EDA1" w14:textId="3DB0CF28"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29166</w:t>
            </w:r>
          </w:p>
        </w:tc>
        <w:tc>
          <w:tcPr>
            <w:tcW w:w="1444" w:type="dxa"/>
            <w:shd w:val="clear" w:color="auto" w:fill="F2F2F2" w:themeFill="background1" w:themeFillShade="F2"/>
          </w:tcPr>
          <w:p w14:paraId="6A8924A2" w14:textId="2853789C"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0.622</w:t>
            </w:r>
          </w:p>
        </w:tc>
        <w:tc>
          <w:tcPr>
            <w:tcW w:w="1444" w:type="dxa"/>
            <w:shd w:val="clear" w:color="auto" w:fill="F2F2F2" w:themeFill="background1" w:themeFillShade="F2"/>
          </w:tcPr>
          <w:p w14:paraId="2A4F5151" w14:textId="3E6CD453"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0.618</w:t>
            </w:r>
          </w:p>
        </w:tc>
      </w:tr>
      <w:tr w:rsidR="00BD40E2" w:rsidRPr="00B26F0E" w14:paraId="296CE63A"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5A0C9B14" w14:textId="2F939E11" w:rsidR="00BD40E2" w:rsidRPr="00B26F0E" w:rsidRDefault="00BD40E2" w:rsidP="00BD40E2">
            <w:pPr>
              <w:pStyle w:val="Tabla"/>
              <w:rPr>
                <w:sz w:val="20"/>
                <w:szCs w:val="20"/>
              </w:rPr>
            </w:pPr>
            <w:r w:rsidRPr="00B26F0E">
              <w:rPr>
                <w:sz w:val="20"/>
                <w:szCs w:val="20"/>
              </w:rPr>
              <w:t>1987</w:t>
            </w:r>
          </w:p>
        </w:tc>
        <w:tc>
          <w:tcPr>
            <w:tcW w:w="1444" w:type="dxa"/>
            <w:shd w:val="clear" w:color="auto" w:fill="auto"/>
          </w:tcPr>
          <w:p w14:paraId="30A63884" w14:textId="37A7D788"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74863</w:t>
            </w:r>
          </w:p>
        </w:tc>
        <w:tc>
          <w:tcPr>
            <w:tcW w:w="1444" w:type="dxa"/>
            <w:shd w:val="clear" w:color="auto" w:fill="auto"/>
          </w:tcPr>
          <w:p w14:paraId="73D2E928" w14:textId="63EE4D53"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76208</w:t>
            </w:r>
          </w:p>
        </w:tc>
        <w:tc>
          <w:tcPr>
            <w:tcW w:w="1444" w:type="dxa"/>
            <w:shd w:val="clear" w:color="auto" w:fill="auto"/>
          </w:tcPr>
          <w:p w14:paraId="7D478F20" w14:textId="0BF20399"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277160</w:t>
            </w:r>
          </w:p>
        </w:tc>
        <w:tc>
          <w:tcPr>
            <w:tcW w:w="1444" w:type="dxa"/>
            <w:shd w:val="clear" w:color="auto" w:fill="auto"/>
          </w:tcPr>
          <w:p w14:paraId="3D4AB889" w14:textId="71D541BC"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276220</w:t>
            </w:r>
          </w:p>
        </w:tc>
        <w:tc>
          <w:tcPr>
            <w:tcW w:w="1444" w:type="dxa"/>
            <w:shd w:val="clear" w:color="auto" w:fill="auto"/>
          </w:tcPr>
          <w:p w14:paraId="7696279F" w14:textId="0599C00F"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13192.0</w:t>
            </w:r>
          </w:p>
        </w:tc>
        <w:tc>
          <w:tcPr>
            <w:tcW w:w="1444" w:type="dxa"/>
            <w:shd w:val="clear" w:color="auto" w:fill="auto"/>
          </w:tcPr>
          <w:p w14:paraId="797B0661" w14:textId="28949712"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13730</w:t>
            </w:r>
          </w:p>
        </w:tc>
        <w:tc>
          <w:tcPr>
            <w:tcW w:w="1444" w:type="dxa"/>
            <w:shd w:val="clear" w:color="auto" w:fill="auto"/>
          </w:tcPr>
          <w:p w14:paraId="7FB0AEBF" w14:textId="2546BF8E"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0.312</w:t>
            </w:r>
          </w:p>
        </w:tc>
        <w:tc>
          <w:tcPr>
            <w:tcW w:w="1444" w:type="dxa"/>
            <w:shd w:val="clear" w:color="auto" w:fill="auto"/>
          </w:tcPr>
          <w:p w14:paraId="382CCACD" w14:textId="390FBEE6"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0.309</w:t>
            </w:r>
          </w:p>
        </w:tc>
      </w:tr>
      <w:tr w:rsidR="00BD40E2" w:rsidRPr="00B26F0E" w14:paraId="0B04F5CF"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51C90B0C" w14:textId="236FE742" w:rsidR="00BD40E2" w:rsidRPr="00B26F0E" w:rsidRDefault="00BD40E2" w:rsidP="00BD40E2">
            <w:pPr>
              <w:pStyle w:val="Tabla"/>
              <w:rPr>
                <w:sz w:val="20"/>
                <w:szCs w:val="20"/>
              </w:rPr>
            </w:pPr>
            <w:r w:rsidRPr="00B26F0E">
              <w:rPr>
                <w:sz w:val="20"/>
                <w:szCs w:val="20"/>
              </w:rPr>
              <w:t>1988</w:t>
            </w:r>
          </w:p>
        </w:tc>
        <w:tc>
          <w:tcPr>
            <w:tcW w:w="1444" w:type="dxa"/>
            <w:shd w:val="clear" w:color="auto" w:fill="F2F2F2" w:themeFill="background1" w:themeFillShade="F2"/>
          </w:tcPr>
          <w:p w14:paraId="28B9AC3E" w14:textId="3D04446A"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50708</w:t>
            </w:r>
          </w:p>
        </w:tc>
        <w:tc>
          <w:tcPr>
            <w:tcW w:w="1444" w:type="dxa"/>
            <w:shd w:val="clear" w:color="auto" w:fill="F2F2F2" w:themeFill="background1" w:themeFillShade="F2"/>
          </w:tcPr>
          <w:p w14:paraId="76119B0A" w14:textId="0EE93C65"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51700</w:t>
            </w:r>
          </w:p>
        </w:tc>
        <w:tc>
          <w:tcPr>
            <w:tcW w:w="1444" w:type="dxa"/>
            <w:shd w:val="clear" w:color="auto" w:fill="F2F2F2" w:themeFill="background1" w:themeFillShade="F2"/>
          </w:tcPr>
          <w:p w14:paraId="1C75CAA4" w14:textId="5E80B163"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231610</w:t>
            </w:r>
          </w:p>
        </w:tc>
        <w:tc>
          <w:tcPr>
            <w:tcW w:w="1444" w:type="dxa"/>
            <w:shd w:val="clear" w:color="auto" w:fill="F2F2F2" w:themeFill="background1" w:themeFillShade="F2"/>
          </w:tcPr>
          <w:p w14:paraId="6DEBC0BB" w14:textId="63AE6067"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230840</w:t>
            </w:r>
          </w:p>
        </w:tc>
        <w:tc>
          <w:tcPr>
            <w:tcW w:w="1444" w:type="dxa"/>
            <w:shd w:val="clear" w:color="auto" w:fill="F2F2F2" w:themeFill="background1" w:themeFillShade="F2"/>
          </w:tcPr>
          <w:p w14:paraId="084DA6E5" w14:textId="7669B59F"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12642.0</w:t>
            </w:r>
          </w:p>
        </w:tc>
        <w:tc>
          <w:tcPr>
            <w:tcW w:w="1444" w:type="dxa"/>
            <w:shd w:val="clear" w:color="auto" w:fill="F2F2F2" w:themeFill="background1" w:themeFillShade="F2"/>
          </w:tcPr>
          <w:p w14:paraId="26085478" w14:textId="757E3F20"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13351</w:t>
            </w:r>
          </w:p>
        </w:tc>
        <w:tc>
          <w:tcPr>
            <w:tcW w:w="1444" w:type="dxa"/>
            <w:shd w:val="clear" w:color="auto" w:fill="F2F2F2" w:themeFill="background1" w:themeFillShade="F2"/>
          </w:tcPr>
          <w:p w14:paraId="289D38B1" w14:textId="262F7DFC"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0.588</w:t>
            </w:r>
          </w:p>
        </w:tc>
        <w:tc>
          <w:tcPr>
            <w:tcW w:w="1444" w:type="dxa"/>
            <w:shd w:val="clear" w:color="auto" w:fill="F2F2F2" w:themeFill="background1" w:themeFillShade="F2"/>
          </w:tcPr>
          <w:p w14:paraId="3294A183" w14:textId="2F1A1932"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0.581</w:t>
            </w:r>
          </w:p>
        </w:tc>
      </w:tr>
      <w:tr w:rsidR="00BD40E2" w:rsidRPr="00B26F0E" w14:paraId="60C86EBD"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5856CA28" w14:textId="1ACD877B" w:rsidR="00BD40E2" w:rsidRPr="00B26F0E" w:rsidRDefault="00BD40E2" w:rsidP="00BD40E2">
            <w:pPr>
              <w:pStyle w:val="Tabla"/>
              <w:rPr>
                <w:sz w:val="20"/>
                <w:szCs w:val="20"/>
              </w:rPr>
            </w:pPr>
            <w:r w:rsidRPr="00B26F0E">
              <w:rPr>
                <w:sz w:val="20"/>
                <w:szCs w:val="20"/>
              </w:rPr>
              <w:t>1989</w:t>
            </w:r>
          </w:p>
        </w:tc>
        <w:tc>
          <w:tcPr>
            <w:tcW w:w="1444" w:type="dxa"/>
            <w:shd w:val="clear" w:color="auto" w:fill="auto"/>
          </w:tcPr>
          <w:p w14:paraId="14965712" w14:textId="67C15F56"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50319</w:t>
            </w:r>
          </w:p>
        </w:tc>
        <w:tc>
          <w:tcPr>
            <w:tcW w:w="1444" w:type="dxa"/>
            <w:shd w:val="clear" w:color="auto" w:fill="auto"/>
          </w:tcPr>
          <w:p w14:paraId="66970EA6" w14:textId="3F186C09"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51501</w:t>
            </w:r>
          </w:p>
        </w:tc>
        <w:tc>
          <w:tcPr>
            <w:tcW w:w="1444" w:type="dxa"/>
            <w:shd w:val="clear" w:color="auto" w:fill="auto"/>
          </w:tcPr>
          <w:p w14:paraId="4C19F096" w14:textId="0A2214A2"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309830</w:t>
            </w:r>
          </w:p>
        </w:tc>
        <w:tc>
          <w:tcPr>
            <w:tcW w:w="1444" w:type="dxa"/>
            <w:shd w:val="clear" w:color="auto" w:fill="auto"/>
          </w:tcPr>
          <w:p w14:paraId="1A2F951E" w14:textId="4C2CCA69"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307320</w:t>
            </w:r>
          </w:p>
        </w:tc>
        <w:tc>
          <w:tcPr>
            <w:tcW w:w="1444" w:type="dxa"/>
            <w:shd w:val="clear" w:color="auto" w:fill="auto"/>
          </w:tcPr>
          <w:p w14:paraId="2E786595" w14:textId="50697B1D"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25952.0</w:t>
            </w:r>
          </w:p>
        </w:tc>
        <w:tc>
          <w:tcPr>
            <w:tcW w:w="1444" w:type="dxa"/>
            <w:shd w:val="clear" w:color="auto" w:fill="auto"/>
          </w:tcPr>
          <w:p w14:paraId="5BDDDC1F" w14:textId="0A08F11C"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27668</w:t>
            </w:r>
          </w:p>
        </w:tc>
        <w:tc>
          <w:tcPr>
            <w:tcW w:w="1444" w:type="dxa"/>
            <w:shd w:val="clear" w:color="auto" w:fill="auto"/>
          </w:tcPr>
          <w:p w14:paraId="695266AE" w14:textId="0700E665"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0.811</w:t>
            </w:r>
          </w:p>
        </w:tc>
        <w:tc>
          <w:tcPr>
            <w:tcW w:w="1444" w:type="dxa"/>
            <w:shd w:val="clear" w:color="auto" w:fill="auto"/>
          </w:tcPr>
          <w:p w14:paraId="1939FDC0" w14:textId="58940929"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0.803</w:t>
            </w:r>
          </w:p>
        </w:tc>
      </w:tr>
      <w:tr w:rsidR="00BD40E2" w:rsidRPr="00B26F0E" w14:paraId="748FEB22"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3812925C" w14:textId="77777777" w:rsidR="00BD40E2" w:rsidRPr="00B26F0E" w:rsidRDefault="00BD40E2" w:rsidP="00BD40E2">
            <w:pPr>
              <w:pStyle w:val="Tabla"/>
              <w:rPr>
                <w:b w:val="0"/>
                <w:sz w:val="20"/>
                <w:szCs w:val="20"/>
              </w:rPr>
            </w:pPr>
            <w:r w:rsidRPr="00B26F0E">
              <w:rPr>
                <w:sz w:val="20"/>
                <w:szCs w:val="20"/>
              </w:rPr>
              <w:t>1990</w:t>
            </w:r>
          </w:p>
        </w:tc>
        <w:tc>
          <w:tcPr>
            <w:tcW w:w="1444" w:type="dxa"/>
            <w:shd w:val="clear" w:color="auto" w:fill="F2F2F2" w:themeFill="background1" w:themeFillShade="F2"/>
          </w:tcPr>
          <w:p w14:paraId="3B8595A9" w14:textId="0073555D"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56309</w:t>
            </w:r>
          </w:p>
        </w:tc>
        <w:tc>
          <w:tcPr>
            <w:tcW w:w="1444" w:type="dxa"/>
            <w:shd w:val="clear" w:color="auto" w:fill="F2F2F2" w:themeFill="background1" w:themeFillShade="F2"/>
          </w:tcPr>
          <w:p w14:paraId="0ECB3DC1" w14:textId="320D4753"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57578</w:t>
            </w:r>
          </w:p>
        </w:tc>
        <w:tc>
          <w:tcPr>
            <w:tcW w:w="1444" w:type="dxa"/>
            <w:shd w:val="clear" w:color="auto" w:fill="F2F2F2" w:themeFill="background1" w:themeFillShade="F2"/>
          </w:tcPr>
          <w:p w14:paraId="260CC1EC" w14:textId="587E5362"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321880</w:t>
            </w:r>
          </w:p>
        </w:tc>
        <w:tc>
          <w:tcPr>
            <w:tcW w:w="1444" w:type="dxa"/>
            <w:shd w:val="clear" w:color="auto" w:fill="F2F2F2" w:themeFill="background1" w:themeFillShade="F2"/>
          </w:tcPr>
          <w:p w14:paraId="52784609" w14:textId="48897585"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318670</w:t>
            </w:r>
          </w:p>
        </w:tc>
        <w:tc>
          <w:tcPr>
            <w:tcW w:w="1444" w:type="dxa"/>
            <w:shd w:val="clear" w:color="auto" w:fill="F2F2F2" w:themeFill="background1" w:themeFillShade="F2"/>
          </w:tcPr>
          <w:p w14:paraId="6B23B629" w14:textId="79A4E62B"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20416.0</w:t>
            </w:r>
          </w:p>
        </w:tc>
        <w:tc>
          <w:tcPr>
            <w:tcW w:w="1444" w:type="dxa"/>
            <w:shd w:val="clear" w:color="auto" w:fill="F2F2F2" w:themeFill="background1" w:themeFillShade="F2"/>
          </w:tcPr>
          <w:p w14:paraId="54103C81" w14:textId="3BA0C2D5"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21193</w:t>
            </w:r>
          </w:p>
        </w:tc>
        <w:tc>
          <w:tcPr>
            <w:tcW w:w="1444" w:type="dxa"/>
            <w:shd w:val="clear" w:color="auto" w:fill="F2F2F2" w:themeFill="background1" w:themeFillShade="F2"/>
          </w:tcPr>
          <w:p w14:paraId="0DEDF336" w14:textId="48936CDC"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0.878</w:t>
            </w:r>
          </w:p>
        </w:tc>
        <w:tc>
          <w:tcPr>
            <w:tcW w:w="1444" w:type="dxa"/>
            <w:shd w:val="clear" w:color="auto" w:fill="F2F2F2" w:themeFill="background1" w:themeFillShade="F2"/>
          </w:tcPr>
          <w:p w14:paraId="7C9829FE" w14:textId="54242C9E"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0.867</w:t>
            </w:r>
          </w:p>
        </w:tc>
      </w:tr>
      <w:tr w:rsidR="00BD40E2" w:rsidRPr="00B26F0E" w14:paraId="6FEE2E09"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503C6CEA" w14:textId="77777777" w:rsidR="00BD40E2" w:rsidRPr="00B26F0E" w:rsidRDefault="00BD40E2" w:rsidP="00BD40E2">
            <w:pPr>
              <w:pStyle w:val="Tabla"/>
              <w:rPr>
                <w:b w:val="0"/>
                <w:sz w:val="20"/>
                <w:szCs w:val="20"/>
              </w:rPr>
            </w:pPr>
            <w:r w:rsidRPr="00B26F0E">
              <w:rPr>
                <w:sz w:val="20"/>
                <w:szCs w:val="20"/>
              </w:rPr>
              <w:t>1991</w:t>
            </w:r>
          </w:p>
        </w:tc>
        <w:tc>
          <w:tcPr>
            <w:tcW w:w="1444" w:type="dxa"/>
            <w:shd w:val="clear" w:color="auto" w:fill="auto"/>
          </w:tcPr>
          <w:p w14:paraId="392B26B3" w14:textId="639E9292"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42795</w:t>
            </w:r>
          </w:p>
        </w:tc>
        <w:tc>
          <w:tcPr>
            <w:tcW w:w="1444" w:type="dxa"/>
            <w:shd w:val="clear" w:color="auto" w:fill="auto"/>
          </w:tcPr>
          <w:p w14:paraId="477864C3" w14:textId="479FDF7B"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43512</w:t>
            </w:r>
          </w:p>
        </w:tc>
        <w:tc>
          <w:tcPr>
            <w:tcW w:w="1444" w:type="dxa"/>
            <w:shd w:val="clear" w:color="auto" w:fill="auto"/>
          </w:tcPr>
          <w:p w14:paraId="70BE6E78" w14:textId="0151A9DA"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226340</w:t>
            </w:r>
          </w:p>
        </w:tc>
        <w:tc>
          <w:tcPr>
            <w:tcW w:w="1444" w:type="dxa"/>
            <w:shd w:val="clear" w:color="auto" w:fill="auto"/>
          </w:tcPr>
          <w:p w14:paraId="54A0E56F" w14:textId="103DFB15"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225260</w:t>
            </w:r>
          </w:p>
        </w:tc>
        <w:tc>
          <w:tcPr>
            <w:tcW w:w="1444" w:type="dxa"/>
            <w:shd w:val="clear" w:color="auto" w:fill="auto"/>
          </w:tcPr>
          <w:p w14:paraId="3B8EA645" w14:textId="461EE945"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11420.0</w:t>
            </w:r>
          </w:p>
        </w:tc>
        <w:tc>
          <w:tcPr>
            <w:tcW w:w="1444" w:type="dxa"/>
            <w:shd w:val="clear" w:color="auto" w:fill="auto"/>
          </w:tcPr>
          <w:p w14:paraId="6A8D81D3" w14:textId="5C348E18"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12056</w:t>
            </w:r>
          </w:p>
        </w:tc>
        <w:tc>
          <w:tcPr>
            <w:tcW w:w="1444" w:type="dxa"/>
            <w:shd w:val="clear" w:color="auto" w:fill="auto"/>
          </w:tcPr>
          <w:p w14:paraId="51BA76E9" w14:textId="5AC4084A"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0.858</w:t>
            </w:r>
          </w:p>
        </w:tc>
        <w:tc>
          <w:tcPr>
            <w:tcW w:w="1444" w:type="dxa"/>
            <w:shd w:val="clear" w:color="auto" w:fill="auto"/>
          </w:tcPr>
          <w:p w14:paraId="79709AC3" w14:textId="7EFF2D88"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0.851</w:t>
            </w:r>
          </w:p>
        </w:tc>
      </w:tr>
      <w:tr w:rsidR="00BD40E2" w:rsidRPr="00B26F0E" w14:paraId="1FF4FDDF"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1F691192" w14:textId="77777777" w:rsidR="00BD40E2" w:rsidRPr="00B26F0E" w:rsidRDefault="00BD40E2" w:rsidP="00BD40E2">
            <w:pPr>
              <w:pStyle w:val="Tabla"/>
              <w:rPr>
                <w:b w:val="0"/>
                <w:sz w:val="20"/>
                <w:szCs w:val="20"/>
              </w:rPr>
            </w:pPr>
            <w:r w:rsidRPr="00B26F0E">
              <w:rPr>
                <w:sz w:val="20"/>
                <w:szCs w:val="20"/>
              </w:rPr>
              <w:t>1992</w:t>
            </w:r>
          </w:p>
        </w:tc>
        <w:tc>
          <w:tcPr>
            <w:tcW w:w="1444" w:type="dxa"/>
            <w:shd w:val="clear" w:color="auto" w:fill="F2F2F2" w:themeFill="background1" w:themeFillShade="F2"/>
          </w:tcPr>
          <w:p w14:paraId="1CD3E316" w14:textId="5569D750"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38871</w:t>
            </w:r>
          </w:p>
        </w:tc>
        <w:tc>
          <w:tcPr>
            <w:tcW w:w="1444" w:type="dxa"/>
            <w:shd w:val="clear" w:color="auto" w:fill="F2F2F2" w:themeFill="background1" w:themeFillShade="F2"/>
          </w:tcPr>
          <w:p w14:paraId="07BB7CB1" w14:textId="3D23BEB3"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39613</w:t>
            </w:r>
          </w:p>
        </w:tc>
        <w:tc>
          <w:tcPr>
            <w:tcW w:w="1444" w:type="dxa"/>
            <w:shd w:val="clear" w:color="auto" w:fill="F2F2F2" w:themeFill="background1" w:themeFillShade="F2"/>
          </w:tcPr>
          <w:p w14:paraId="3EAB4088" w14:textId="34EDBC1B"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188090</w:t>
            </w:r>
          </w:p>
        </w:tc>
        <w:tc>
          <w:tcPr>
            <w:tcW w:w="1444" w:type="dxa"/>
            <w:shd w:val="clear" w:color="auto" w:fill="F2F2F2" w:themeFill="background1" w:themeFillShade="F2"/>
          </w:tcPr>
          <w:p w14:paraId="4AD77E04" w14:textId="13AB3258"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186610</w:t>
            </w:r>
          </w:p>
        </w:tc>
        <w:tc>
          <w:tcPr>
            <w:tcW w:w="1444" w:type="dxa"/>
            <w:shd w:val="clear" w:color="auto" w:fill="F2F2F2" w:themeFill="background1" w:themeFillShade="F2"/>
          </w:tcPr>
          <w:p w14:paraId="480A4CC6" w14:textId="2AE7DA67"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12912.0</w:t>
            </w:r>
          </w:p>
        </w:tc>
        <w:tc>
          <w:tcPr>
            <w:tcW w:w="1444" w:type="dxa"/>
            <w:shd w:val="clear" w:color="auto" w:fill="F2F2F2" w:themeFill="background1" w:themeFillShade="F2"/>
          </w:tcPr>
          <w:p w14:paraId="4E30224B" w14:textId="07FE26A6"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13626</w:t>
            </w:r>
          </w:p>
        </w:tc>
        <w:tc>
          <w:tcPr>
            <w:tcW w:w="1444" w:type="dxa"/>
            <w:shd w:val="clear" w:color="auto" w:fill="F2F2F2" w:themeFill="background1" w:themeFillShade="F2"/>
          </w:tcPr>
          <w:p w14:paraId="27A07356" w14:textId="2D7EECF4"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0.556</w:t>
            </w:r>
          </w:p>
        </w:tc>
        <w:tc>
          <w:tcPr>
            <w:tcW w:w="1444" w:type="dxa"/>
            <w:shd w:val="clear" w:color="auto" w:fill="F2F2F2" w:themeFill="background1" w:themeFillShade="F2"/>
          </w:tcPr>
          <w:p w14:paraId="517566C9" w14:textId="183244F0"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0.550</w:t>
            </w:r>
          </w:p>
        </w:tc>
      </w:tr>
      <w:tr w:rsidR="00BD40E2" w:rsidRPr="00B26F0E" w14:paraId="0780868A"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14BC071E" w14:textId="77777777" w:rsidR="00BD40E2" w:rsidRPr="00B26F0E" w:rsidRDefault="00BD40E2" w:rsidP="00BD40E2">
            <w:pPr>
              <w:pStyle w:val="Tabla"/>
              <w:rPr>
                <w:b w:val="0"/>
                <w:sz w:val="20"/>
                <w:szCs w:val="20"/>
              </w:rPr>
            </w:pPr>
            <w:r w:rsidRPr="00B26F0E">
              <w:rPr>
                <w:sz w:val="20"/>
                <w:szCs w:val="20"/>
              </w:rPr>
              <w:t>1993</w:t>
            </w:r>
          </w:p>
        </w:tc>
        <w:tc>
          <w:tcPr>
            <w:tcW w:w="1444" w:type="dxa"/>
            <w:shd w:val="clear" w:color="auto" w:fill="auto"/>
          </w:tcPr>
          <w:p w14:paraId="0C69B8BB" w14:textId="6C207C38"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6C35EC">
              <w:t>64678</w:t>
            </w:r>
          </w:p>
        </w:tc>
        <w:tc>
          <w:tcPr>
            <w:tcW w:w="1444" w:type="dxa"/>
            <w:shd w:val="clear" w:color="auto" w:fill="auto"/>
          </w:tcPr>
          <w:p w14:paraId="4EE0A591" w14:textId="02B4FD7B"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66021</w:t>
            </w:r>
          </w:p>
        </w:tc>
        <w:tc>
          <w:tcPr>
            <w:tcW w:w="1444" w:type="dxa"/>
            <w:shd w:val="clear" w:color="auto" w:fill="auto"/>
          </w:tcPr>
          <w:p w14:paraId="1B3C7808" w14:textId="1F561C39"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459690</w:t>
            </w:r>
          </w:p>
        </w:tc>
        <w:tc>
          <w:tcPr>
            <w:tcW w:w="1444" w:type="dxa"/>
            <w:shd w:val="clear" w:color="auto" w:fill="auto"/>
          </w:tcPr>
          <w:p w14:paraId="79D581E7" w14:textId="6F0FDA22"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454150</w:t>
            </w:r>
          </w:p>
        </w:tc>
        <w:tc>
          <w:tcPr>
            <w:tcW w:w="1444" w:type="dxa"/>
            <w:shd w:val="clear" w:color="auto" w:fill="auto"/>
          </w:tcPr>
          <w:p w14:paraId="0EE56133" w14:textId="1BB26F32"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44947.0</w:t>
            </w:r>
          </w:p>
        </w:tc>
        <w:tc>
          <w:tcPr>
            <w:tcW w:w="1444" w:type="dxa"/>
            <w:shd w:val="clear" w:color="auto" w:fill="auto"/>
          </w:tcPr>
          <w:p w14:paraId="10CE92C2" w14:textId="4BEA0219"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48038</w:t>
            </w:r>
          </w:p>
        </w:tc>
        <w:tc>
          <w:tcPr>
            <w:tcW w:w="1444" w:type="dxa"/>
            <w:shd w:val="clear" w:color="auto" w:fill="auto"/>
          </w:tcPr>
          <w:p w14:paraId="5FE0DCEA" w14:textId="79551FF5"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0.912</w:t>
            </w:r>
          </w:p>
        </w:tc>
        <w:tc>
          <w:tcPr>
            <w:tcW w:w="1444" w:type="dxa"/>
            <w:shd w:val="clear" w:color="auto" w:fill="auto"/>
          </w:tcPr>
          <w:p w14:paraId="5087DEF0" w14:textId="102DE9BB"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0.908</w:t>
            </w:r>
          </w:p>
        </w:tc>
      </w:tr>
      <w:tr w:rsidR="00BD40E2" w:rsidRPr="00B26F0E" w14:paraId="51C93FDE"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68B61E71" w14:textId="77777777" w:rsidR="00BD40E2" w:rsidRPr="00B26F0E" w:rsidRDefault="00BD40E2" w:rsidP="00BD40E2">
            <w:pPr>
              <w:pStyle w:val="Tabla"/>
              <w:rPr>
                <w:b w:val="0"/>
                <w:sz w:val="20"/>
                <w:szCs w:val="20"/>
              </w:rPr>
            </w:pPr>
            <w:r w:rsidRPr="00B26F0E">
              <w:rPr>
                <w:sz w:val="20"/>
                <w:szCs w:val="20"/>
              </w:rPr>
              <w:t>1994</w:t>
            </w:r>
          </w:p>
        </w:tc>
        <w:tc>
          <w:tcPr>
            <w:tcW w:w="1444" w:type="dxa"/>
            <w:shd w:val="clear" w:color="auto" w:fill="F2F2F2" w:themeFill="background1" w:themeFillShade="F2"/>
          </w:tcPr>
          <w:p w14:paraId="2DBACBBD" w14:textId="354A5666"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151510</w:t>
            </w:r>
          </w:p>
        </w:tc>
        <w:tc>
          <w:tcPr>
            <w:tcW w:w="1444" w:type="dxa"/>
            <w:shd w:val="clear" w:color="auto" w:fill="F2F2F2" w:themeFill="background1" w:themeFillShade="F2"/>
          </w:tcPr>
          <w:p w14:paraId="7226E0B5" w14:textId="142A0E67"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152890</w:t>
            </w:r>
          </w:p>
        </w:tc>
        <w:tc>
          <w:tcPr>
            <w:tcW w:w="1444" w:type="dxa"/>
            <w:shd w:val="clear" w:color="auto" w:fill="F2F2F2" w:themeFill="background1" w:themeFillShade="F2"/>
          </w:tcPr>
          <w:p w14:paraId="588771CB" w14:textId="45856F77"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762650</w:t>
            </w:r>
          </w:p>
        </w:tc>
        <w:tc>
          <w:tcPr>
            <w:tcW w:w="1444" w:type="dxa"/>
            <w:shd w:val="clear" w:color="auto" w:fill="F2F2F2" w:themeFill="background1" w:themeFillShade="F2"/>
          </w:tcPr>
          <w:p w14:paraId="5F256444" w14:textId="2DEDF83B"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746310</w:t>
            </w:r>
          </w:p>
        </w:tc>
        <w:tc>
          <w:tcPr>
            <w:tcW w:w="1444" w:type="dxa"/>
            <w:shd w:val="clear" w:color="auto" w:fill="F2F2F2" w:themeFill="background1" w:themeFillShade="F2"/>
          </w:tcPr>
          <w:p w14:paraId="388477A5" w14:textId="27609979"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62706.0</w:t>
            </w:r>
          </w:p>
        </w:tc>
        <w:tc>
          <w:tcPr>
            <w:tcW w:w="1444" w:type="dxa"/>
            <w:shd w:val="clear" w:color="auto" w:fill="F2F2F2" w:themeFill="background1" w:themeFillShade="F2"/>
          </w:tcPr>
          <w:p w14:paraId="4CEEC0D8" w14:textId="44478A89"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65201</w:t>
            </w:r>
          </w:p>
        </w:tc>
        <w:tc>
          <w:tcPr>
            <w:tcW w:w="1444" w:type="dxa"/>
            <w:shd w:val="clear" w:color="auto" w:fill="F2F2F2" w:themeFill="background1" w:themeFillShade="F2"/>
          </w:tcPr>
          <w:p w14:paraId="7E68F861" w14:textId="51B7F99B"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0.484</w:t>
            </w:r>
          </w:p>
        </w:tc>
        <w:tc>
          <w:tcPr>
            <w:tcW w:w="1444" w:type="dxa"/>
            <w:shd w:val="clear" w:color="auto" w:fill="F2F2F2" w:themeFill="background1" w:themeFillShade="F2"/>
          </w:tcPr>
          <w:p w14:paraId="1C0DA03F" w14:textId="747D132B"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0.485</w:t>
            </w:r>
          </w:p>
        </w:tc>
      </w:tr>
      <w:tr w:rsidR="00BD40E2" w:rsidRPr="00B26F0E" w14:paraId="47D679B5"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30A3FD38" w14:textId="77777777" w:rsidR="00BD40E2" w:rsidRPr="00B26F0E" w:rsidRDefault="00BD40E2" w:rsidP="00BD40E2">
            <w:pPr>
              <w:pStyle w:val="Tabla"/>
              <w:rPr>
                <w:b w:val="0"/>
                <w:sz w:val="20"/>
                <w:szCs w:val="20"/>
              </w:rPr>
            </w:pPr>
            <w:r w:rsidRPr="00B26F0E">
              <w:rPr>
                <w:sz w:val="20"/>
                <w:szCs w:val="20"/>
              </w:rPr>
              <w:t>1995</w:t>
            </w:r>
          </w:p>
        </w:tc>
        <w:tc>
          <w:tcPr>
            <w:tcW w:w="1444" w:type="dxa"/>
            <w:shd w:val="clear" w:color="auto" w:fill="auto"/>
          </w:tcPr>
          <w:p w14:paraId="1E361175" w14:textId="7FE149D0"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87304</w:t>
            </w:r>
          </w:p>
        </w:tc>
        <w:tc>
          <w:tcPr>
            <w:tcW w:w="1444" w:type="dxa"/>
            <w:shd w:val="clear" w:color="auto" w:fill="auto"/>
          </w:tcPr>
          <w:p w14:paraId="1B486D41" w14:textId="760AACA2"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88745</w:t>
            </w:r>
          </w:p>
        </w:tc>
        <w:tc>
          <w:tcPr>
            <w:tcW w:w="1444" w:type="dxa"/>
            <w:shd w:val="clear" w:color="auto" w:fill="auto"/>
          </w:tcPr>
          <w:p w14:paraId="44940F7C" w14:textId="2B1205A1"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513860</w:t>
            </w:r>
          </w:p>
        </w:tc>
        <w:tc>
          <w:tcPr>
            <w:tcW w:w="1444" w:type="dxa"/>
            <w:shd w:val="clear" w:color="auto" w:fill="auto"/>
          </w:tcPr>
          <w:p w14:paraId="7F22DCB6" w14:textId="6FD58F21"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514460</w:t>
            </w:r>
          </w:p>
        </w:tc>
        <w:tc>
          <w:tcPr>
            <w:tcW w:w="1444" w:type="dxa"/>
            <w:shd w:val="clear" w:color="auto" w:fill="auto"/>
          </w:tcPr>
          <w:p w14:paraId="777A3C0F" w14:textId="3FEC754C"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11244.0</w:t>
            </w:r>
          </w:p>
        </w:tc>
        <w:tc>
          <w:tcPr>
            <w:tcW w:w="1444" w:type="dxa"/>
            <w:shd w:val="clear" w:color="auto" w:fill="auto"/>
          </w:tcPr>
          <w:p w14:paraId="275EF4BA" w14:textId="4BA12166"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11779</w:t>
            </w:r>
          </w:p>
        </w:tc>
        <w:tc>
          <w:tcPr>
            <w:tcW w:w="1444" w:type="dxa"/>
            <w:shd w:val="clear" w:color="auto" w:fill="auto"/>
          </w:tcPr>
          <w:p w14:paraId="00DF3EFE" w14:textId="19EF960A"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1.227</w:t>
            </w:r>
          </w:p>
        </w:tc>
        <w:tc>
          <w:tcPr>
            <w:tcW w:w="1444" w:type="dxa"/>
            <w:shd w:val="clear" w:color="auto" w:fill="auto"/>
          </w:tcPr>
          <w:p w14:paraId="0F804B53" w14:textId="4B15ACD0"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1.216</w:t>
            </w:r>
          </w:p>
        </w:tc>
      </w:tr>
      <w:tr w:rsidR="00BD40E2" w:rsidRPr="00B26F0E" w14:paraId="52C3EFDD"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0A07EFD5" w14:textId="77777777" w:rsidR="00BD40E2" w:rsidRPr="00B26F0E" w:rsidRDefault="00BD40E2" w:rsidP="00BD40E2">
            <w:pPr>
              <w:pStyle w:val="Tabla"/>
              <w:rPr>
                <w:b w:val="0"/>
                <w:sz w:val="20"/>
                <w:szCs w:val="20"/>
              </w:rPr>
            </w:pPr>
            <w:r w:rsidRPr="00B26F0E">
              <w:rPr>
                <w:sz w:val="20"/>
                <w:szCs w:val="20"/>
              </w:rPr>
              <w:t>1996</w:t>
            </w:r>
          </w:p>
        </w:tc>
        <w:tc>
          <w:tcPr>
            <w:tcW w:w="1444" w:type="dxa"/>
            <w:shd w:val="clear" w:color="auto" w:fill="F2F2F2" w:themeFill="background1" w:themeFillShade="F2"/>
          </w:tcPr>
          <w:p w14:paraId="6D887CB7" w14:textId="00D9AAB3"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40101</w:t>
            </w:r>
          </w:p>
        </w:tc>
        <w:tc>
          <w:tcPr>
            <w:tcW w:w="1444" w:type="dxa"/>
            <w:shd w:val="clear" w:color="auto" w:fill="F2F2F2" w:themeFill="background1" w:themeFillShade="F2"/>
          </w:tcPr>
          <w:p w14:paraId="28257D7B" w14:textId="647DB673"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40519</w:t>
            </w:r>
          </w:p>
        </w:tc>
        <w:tc>
          <w:tcPr>
            <w:tcW w:w="1444" w:type="dxa"/>
            <w:shd w:val="clear" w:color="auto" w:fill="F2F2F2" w:themeFill="background1" w:themeFillShade="F2"/>
          </w:tcPr>
          <w:p w14:paraId="414B9B0B" w14:textId="6D6EC81A"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314960</w:t>
            </w:r>
          </w:p>
        </w:tc>
        <w:tc>
          <w:tcPr>
            <w:tcW w:w="1444" w:type="dxa"/>
            <w:shd w:val="clear" w:color="auto" w:fill="F2F2F2" w:themeFill="background1" w:themeFillShade="F2"/>
          </w:tcPr>
          <w:p w14:paraId="0C87DA27" w14:textId="418C5F97"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309280</w:t>
            </w:r>
          </w:p>
        </w:tc>
        <w:tc>
          <w:tcPr>
            <w:tcW w:w="1444" w:type="dxa"/>
            <w:shd w:val="clear" w:color="auto" w:fill="F2F2F2" w:themeFill="background1" w:themeFillShade="F2"/>
          </w:tcPr>
          <w:p w14:paraId="52C8C5E3" w14:textId="6D5CC33E"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25735.0</w:t>
            </w:r>
          </w:p>
        </w:tc>
        <w:tc>
          <w:tcPr>
            <w:tcW w:w="1444" w:type="dxa"/>
            <w:shd w:val="clear" w:color="auto" w:fill="F2F2F2" w:themeFill="background1" w:themeFillShade="F2"/>
          </w:tcPr>
          <w:p w14:paraId="7B5C6662" w14:textId="172567EF"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27000</w:t>
            </w:r>
          </w:p>
        </w:tc>
        <w:tc>
          <w:tcPr>
            <w:tcW w:w="1444" w:type="dxa"/>
            <w:shd w:val="clear" w:color="auto" w:fill="F2F2F2" w:themeFill="background1" w:themeFillShade="F2"/>
          </w:tcPr>
          <w:p w14:paraId="22D0C466" w14:textId="175BB23C"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1.250</w:t>
            </w:r>
          </w:p>
        </w:tc>
        <w:tc>
          <w:tcPr>
            <w:tcW w:w="1444" w:type="dxa"/>
            <w:shd w:val="clear" w:color="auto" w:fill="F2F2F2" w:themeFill="background1" w:themeFillShade="F2"/>
          </w:tcPr>
          <w:p w14:paraId="3E0B4E34" w14:textId="4DF17A65"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1.251</w:t>
            </w:r>
          </w:p>
        </w:tc>
      </w:tr>
      <w:tr w:rsidR="00BD40E2" w:rsidRPr="00B26F0E" w14:paraId="2DFCF863"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41D5DC5C" w14:textId="77777777" w:rsidR="00BD40E2" w:rsidRPr="00B26F0E" w:rsidRDefault="00BD40E2" w:rsidP="00BD40E2">
            <w:pPr>
              <w:pStyle w:val="Tabla"/>
              <w:rPr>
                <w:b w:val="0"/>
                <w:sz w:val="20"/>
                <w:szCs w:val="20"/>
              </w:rPr>
            </w:pPr>
            <w:r w:rsidRPr="00B26F0E">
              <w:rPr>
                <w:sz w:val="20"/>
                <w:szCs w:val="20"/>
              </w:rPr>
              <w:t>1997</w:t>
            </w:r>
          </w:p>
        </w:tc>
        <w:tc>
          <w:tcPr>
            <w:tcW w:w="1444" w:type="dxa"/>
            <w:shd w:val="clear" w:color="auto" w:fill="auto"/>
          </w:tcPr>
          <w:p w14:paraId="44737E8D" w14:textId="39764B80"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28152</w:t>
            </w:r>
          </w:p>
        </w:tc>
        <w:tc>
          <w:tcPr>
            <w:tcW w:w="1444" w:type="dxa"/>
            <w:shd w:val="clear" w:color="auto" w:fill="auto"/>
          </w:tcPr>
          <w:p w14:paraId="1DCACBDB" w14:textId="7060F69B"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28981</w:t>
            </w:r>
          </w:p>
        </w:tc>
        <w:tc>
          <w:tcPr>
            <w:tcW w:w="1444" w:type="dxa"/>
            <w:shd w:val="clear" w:color="auto" w:fill="auto"/>
          </w:tcPr>
          <w:p w14:paraId="07FB41DD" w14:textId="4DFF8CBF"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184360</w:t>
            </w:r>
          </w:p>
        </w:tc>
        <w:tc>
          <w:tcPr>
            <w:tcW w:w="1444" w:type="dxa"/>
            <w:shd w:val="clear" w:color="auto" w:fill="auto"/>
          </w:tcPr>
          <w:p w14:paraId="4D1A82B1" w14:textId="3477F33C"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185240</w:t>
            </w:r>
          </w:p>
        </w:tc>
        <w:tc>
          <w:tcPr>
            <w:tcW w:w="1444" w:type="dxa"/>
            <w:shd w:val="clear" w:color="auto" w:fill="auto"/>
          </w:tcPr>
          <w:p w14:paraId="0D149E1D" w14:textId="1ABB0B2D"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5867.5</w:t>
            </w:r>
          </w:p>
        </w:tc>
        <w:tc>
          <w:tcPr>
            <w:tcW w:w="1444" w:type="dxa"/>
            <w:shd w:val="clear" w:color="auto" w:fill="auto"/>
          </w:tcPr>
          <w:p w14:paraId="6B0281E5" w14:textId="55CF7F92"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6263</w:t>
            </w:r>
          </w:p>
        </w:tc>
        <w:tc>
          <w:tcPr>
            <w:tcW w:w="1444" w:type="dxa"/>
            <w:shd w:val="clear" w:color="auto" w:fill="auto"/>
          </w:tcPr>
          <w:p w14:paraId="5A3E1358" w14:textId="33D16EE8"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1.332</w:t>
            </w:r>
          </w:p>
        </w:tc>
        <w:tc>
          <w:tcPr>
            <w:tcW w:w="1444" w:type="dxa"/>
            <w:shd w:val="clear" w:color="auto" w:fill="auto"/>
          </w:tcPr>
          <w:p w14:paraId="1A78F934" w14:textId="1D52B294"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1.311</w:t>
            </w:r>
          </w:p>
        </w:tc>
      </w:tr>
      <w:tr w:rsidR="00BD40E2" w:rsidRPr="00B26F0E" w14:paraId="4706B229"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5CD1C627" w14:textId="77777777" w:rsidR="00BD40E2" w:rsidRPr="00B26F0E" w:rsidRDefault="00BD40E2" w:rsidP="00BD40E2">
            <w:pPr>
              <w:pStyle w:val="Tabla"/>
              <w:rPr>
                <w:b w:val="0"/>
                <w:sz w:val="20"/>
                <w:szCs w:val="20"/>
              </w:rPr>
            </w:pPr>
            <w:r w:rsidRPr="00B26F0E">
              <w:rPr>
                <w:sz w:val="20"/>
                <w:szCs w:val="20"/>
              </w:rPr>
              <w:t>1998</w:t>
            </w:r>
          </w:p>
        </w:tc>
        <w:tc>
          <w:tcPr>
            <w:tcW w:w="1444" w:type="dxa"/>
            <w:shd w:val="clear" w:color="auto" w:fill="F2F2F2" w:themeFill="background1" w:themeFillShade="F2"/>
          </w:tcPr>
          <w:p w14:paraId="76ABBE5A" w14:textId="0A3B495E"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21068</w:t>
            </w:r>
          </w:p>
        </w:tc>
        <w:tc>
          <w:tcPr>
            <w:tcW w:w="1444" w:type="dxa"/>
            <w:shd w:val="clear" w:color="auto" w:fill="F2F2F2" w:themeFill="background1" w:themeFillShade="F2"/>
          </w:tcPr>
          <w:p w14:paraId="35B26A06" w14:textId="3123A81A"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21472</w:t>
            </w:r>
          </w:p>
        </w:tc>
        <w:tc>
          <w:tcPr>
            <w:tcW w:w="1444" w:type="dxa"/>
            <w:shd w:val="clear" w:color="auto" w:fill="F2F2F2" w:themeFill="background1" w:themeFillShade="F2"/>
          </w:tcPr>
          <w:p w14:paraId="189A2E3E" w14:textId="5FC76C9A"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279570</w:t>
            </w:r>
          </w:p>
        </w:tc>
        <w:tc>
          <w:tcPr>
            <w:tcW w:w="1444" w:type="dxa"/>
            <w:shd w:val="clear" w:color="auto" w:fill="F2F2F2" w:themeFill="background1" w:themeFillShade="F2"/>
          </w:tcPr>
          <w:p w14:paraId="6DECADA1" w14:textId="3CD56D6C"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274590</w:t>
            </w:r>
          </w:p>
        </w:tc>
        <w:tc>
          <w:tcPr>
            <w:tcW w:w="1444" w:type="dxa"/>
            <w:shd w:val="clear" w:color="auto" w:fill="F2F2F2" w:themeFill="background1" w:themeFillShade="F2"/>
          </w:tcPr>
          <w:p w14:paraId="2BCDE0AB" w14:textId="14A87552"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28845.0</w:t>
            </w:r>
          </w:p>
        </w:tc>
        <w:tc>
          <w:tcPr>
            <w:tcW w:w="1444" w:type="dxa"/>
            <w:shd w:val="clear" w:color="auto" w:fill="F2F2F2" w:themeFill="background1" w:themeFillShade="F2"/>
          </w:tcPr>
          <w:p w14:paraId="1430B83F" w14:textId="6F6F19E9"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30593</w:t>
            </w:r>
          </w:p>
        </w:tc>
        <w:tc>
          <w:tcPr>
            <w:tcW w:w="1444" w:type="dxa"/>
            <w:shd w:val="clear" w:color="auto" w:fill="F2F2F2" w:themeFill="background1" w:themeFillShade="F2"/>
          </w:tcPr>
          <w:p w14:paraId="2C18FE3D" w14:textId="04987C39"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2.014</w:t>
            </w:r>
          </w:p>
        </w:tc>
        <w:tc>
          <w:tcPr>
            <w:tcW w:w="1444" w:type="dxa"/>
            <w:shd w:val="clear" w:color="auto" w:fill="F2F2F2" w:themeFill="background1" w:themeFillShade="F2"/>
          </w:tcPr>
          <w:p w14:paraId="55DE2A39" w14:textId="0734878B"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2.014</w:t>
            </w:r>
          </w:p>
        </w:tc>
      </w:tr>
      <w:tr w:rsidR="00BD40E2" w:rsidRPr="00B26F0E" w14:paraId="01AB6237"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66EDA67C" w14:textId="77777777" w:rsidR="00BD40E2" w:rsidRPr="00B26F0E" w:rsidRDefault="00BD40E2" w:rsidP="00BD40E2">
            <w:pPr>
              <w:pStyle w:val="Tabla"/>
              <w:rPr>
                <w:b w:val="0"/>
                <w:sz w:val="20"/>
                <w:szCs w:val="20"/>
              </w:rPr>
            </w:pPr>
            <w:r w:rsidRPr="00B26F0E">
              <w:rPr>
                <w:sz w:val="20"/>
                <w:szCs w:val="20"/>
              </w:rPr>
              <w:t>1999</w:t>
            </w:r>
          </w:p>
        </w:tc>
        <w:tc>
          <w:tcPr>
            <w:tcW w:w="1444" w:type="dxa"/>
            <w:shd w:val="clear" w:color="auto" w:fill="auto"/>
          </w:tcPr>
          <w:p w14:paraId="4618C9D9" w14:textId="1F7A4E40"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45026</w:t>
            </w:r>
          </w:p>
        </w:tc>
        <w:tc>
          <w:tcPr>
            <w:tcW w:w="1444" w:type="dxa"/>
            <w:shd w:val="clear" w:color="auto" w:fill="auto"/>
          </w:tcPr>
          <w:p w14:paraId="40046BC3" w14:textId="2C3AB0F1"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46091</w:t>
            </w:r>
          </w:p>
        </w:tc>
        <w:tc>
          <w:tcPr>
            <w:tcW w:w="1444" w:type="dxa"/>
            <w:shd w:val="clear" w:color="auto" w:fill="auto"/>
          </w:tcPr>
          <w:p w14:paraId="04A70131" w14:textId="009E3B66"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242460</w:t>
            </w:r>
          </w:p>
        </w:tc>
        <w:tc>
          <w:tcPr>
            <w:tcW w:w="1444" w:type="dxa"/>
            <w:shd w:val="clear" w:color="auto" w:fill="auto"/>
          </w:tcPr>
          <w:p w14:paraId="15E5771D" w14:textId="6C707F66"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241580</w:t>
            </w:r>
          </w:p>
        </w:tc>
        <w:tc>
          <w:tcPr>
            <w:tcW w:w="1444" w:type="dxa"/>
            <w:shd w:val="clear" w:color="auto" w:fill="auto"/>
          </w:tcPr>
          <w:p w14:paraId="1F1763DC" w14:textId="1DA99891"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14153.0</w:t>
            </w:r>
          </w:p>
        </w:tc>
        <w:tc>
          <w:tcPr>
            <w:tcW w:w="1444" w:type="dxa"/>
            <w:shd w:val="clear" w:color="auto" w:fill="auto"/>
          </w:tcPr>
          <w:p w14:paraId="5F5EBDF8" w14:textId="3E832D4F"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14936</w:t>
            </w:r>
          </w:p>
        </w:tc>
        <w:tc>
          <w:tcPr>
            <w:tcW w:w="1444" w:type="dxa"/>
            <w:shd w:val="clear" w:color="auto" w:fill="auto"/>
          </w:tcPr>
          <w:p w14:paraId="50AAC522" w14:textId="68E24430"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0.824</w:t>
            </w:r>
          </w:p>
        </w:tc>
        <w:tc>
          <w:tcPr>
            <w:tcW w:w="1444" w:type="dxa"/>
            <w:shd w:val="clear" w:color="auto" w:fill="auto"/>
          </w:tcPr>
          <w:p w14:paraId="425994B9" w14:textId="175F02A2"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0.813</w:t>
            </w:r>
          </w:p>
        </w:tc>
      </w:tr>
      <w:tr w:rsidR="00BD40E2" w:rsidRPr="00B26F0E" w14:paraId="0B8A7C75"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26E385C3" w14:textId="77777777" w:rsidR="00BD40E2" w:rsidRPr="00B26F0E" w:rsidRDefault="00BD40E2" w:rsidP="00BD40E2">
            <w:pPr>
              <w:pStyle w:val="Tabla"/>
              <w:rPr>
                <w:b w:val="0"/>
                <w:sz w:val="20"/>
                <w:szCs w:val="20"/>
              </w:rPr>
            </w:pPr>
            <w:r w:rsidRPr="00B26F0E">
              <w:rPr>
                <w:sz w:val="20"/>
                <w:szCs w:val="20"/>
              </w:rPr>
              <w:t>2000</w:t>
            </w:r>
          </w:p>
        </w:tc>
        <w:tc>
          <w:tcPr>
            <w:tcW w:w="1444" w:type="dxa"/>
            <w:shd w:val="clear" w:color="auto" w:fill="F2F2F2" w:themeFill="background1" w:themeFillShade="F2"/>
          </w:tcPr>
          <w:p w14:paraId="018F6303" w14:textId="3218C272"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32874</w:t>
            </w:r>
          </w:p>
        </w:tc>
        <w:tc>
          <w:tcPr>
            <w:tcW w:w="1444" w:type="dxa"/>
            <w:shd w:val="clear" w:color="auto" w:fill="F2F2F2" w:themeFill="background1" w:themeFillShade="F2"/>
          </w:tcPr>
          <w:p w14:paraId="74D6140C" w14:textId="1F2C1226"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33738</w:t>
            </w:r>
          </w:p>
        </w:tc>
        <w:tc>
          <w:tcPr>
            <w:tcW w:w="1444" w:type="dxa"/>
            <w:shd w:val="clear" w:color="auto" w:fill="F2F2F2" w:themeFill="background1" w:themeFillShade="F2"/>
          </w:tcPr>
          <w:p w14:paraId="53CC05C6" w14:textId="5159574D"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186760</w:t>
            </w:r>
          </w:p>
        </w:tc>
        <w:tc>
          <w:tcPr>
            <w:tcW w:w="1444" w:type="dxa"/>
            <w:shd w:val="clear" w:color="auto" w:fill="F2F2F2" w:themeFill="background1" w:themeFillShade="F2"/>
          </w:tcPr>
          <w:p w14:paraId="55065438" w14:textId="1883C629"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185900</w:t>
            </w:r>
          </w:p>
        </w:tc>
        <w:tc>
          <w:tcPr>
            <w:tcW w:w="1444" w:type="dxa"/>
            <w:shd w:val="clear" w:color="auto" w:fill="F2F2F2" w:themeFill="background1" w:themeFillShade="F2"/>
          </w:tcPr>
          <w:p w14:paraId="6ED9D9A2" w14:textId="0E4EBAFC"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10782.0</w:t>
            </w:r>
          </w:p>
        </w:tc>
        <w:tc>
          <w:tcPr>
            <w:tcW w:w="1444" w:type="dxa"/>
            <w:shd w:val="clear" w:color="auto" w:fill="F2F2F2" w:themeFill="background1" w:themeFillShade="F2"/>
          </w:tcPr>
          <w:p w14:paraId="367F0E45" w14:textId="3C6CE9D9"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11278</w:t>
            </w:r>
          </w:p>
        </w:tc>
        <w:tc>
          <w:tcPr>
            <w:tcW w:w="1444" w:type="dxa"/>
            <w:shd w:val="clear" w:color="auto" w:fill="F2F2F2" w:themeFill="background1" w:themeFillShade="F2"/>
          </w:tcPr>
          <w:p w14:paraId="43532EA1" w14:textId="4B5EC917"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0.915</w:t>
            </w:r>
          </w:p>
        </w:tc>
        <w:tc>
          <w:tcPr>
            <w:tcW w:w="1444" w:type="dxa"/>
            <w:shd w:val="clear" w:color="auto" w:fill="F2F2F2" w:themeFill="background1" w:themeFillShade="F2"/>
          </w:tcPr>
          <w:p w14:paraId="6930ADDA" w14:textId="749F1F2E"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0.902</w:t>
            </w:r>
          </w:p>
        </w:tc>
      </w:tr>
      <w:tr w:rsidR="00BD40E2" w:rsidRPr="00B26F0E" w14:paraId="3BFD43AD"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5AD55C6F" w14:textId="77777777" w:rsidR="00BD40E2" w:rsidRPr="00B26F0E" w:rsidRDefault="00BD40E2" w:rsidP="00BD40E2">
            <w:pPr>
              <w:pStyle w:val="Tabla"/>
              <w:rPr>
                <w:b w:val="0"/>
                <w:sz w:val="20"/>
                <w:szCs w:val="20"/>
              </w:rPr>
            </w:pPr>
            <w:r w:rsidRPr="00B26F0E">
              <w:rPr>
                <w:sz w:val="20"/>
                <w:szCs w:val="20"/>
              </w:rPr>
              <w:t>2001</w:t>
            </w:r>
          </w:p>
        </w:tc>
        <w:tc>
          <w:tcPr>
            <w:tcW w:w="1444" w:type="dxa"/>
            <w:shd w:val="clear" w:color="auto" w:fill="auto"/>
          </w:tcPr>
          <w:p w14:paraId="4647F68D" w14:textId="7AE8570B"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29109</w:t>
            </w:r>
          </w:p>
        </w:tc>
        <w:tc>
          <w:tcPr>
            <w:tcW w:w="1444" w:type="dxa"/>
            <w:shd w:val="clear" w:color="auto" w:fill="auto"/>
          </w:tcPr>
          <w:p w14:paraId="51CA4C19" w14:textId="1E5A7B4D"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29752</w:t>
            </w:r>
          </w:p>
        </w:tc>
        <w:tc>
          <w:tcPr>
            <w:tcW w:w="1444" w:type="dxa"/>
            <w:shd w:val="clear" w:color="auto" w:fill="auto"/>
          </w:tcPr>
          <w:p w14:paraId="58D642DB" w14:textId="6B76F4FF"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111990</w:t>
            </w:r>
          </w:p>
        </w:tc>
        <w:tc>
          <w:tcPr>
            <w:tcW w:w="1444" w:type="dxa"/>
            <w:shd w:val="clear" w:color="auto" w:fill="auto"/>
          </w:tcPr>
          <w:p w14:paraId="2ECFBB5A" w14:textId="0079D2BF"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112290</w:t>
            </w:r>
          </w:p>
        </w:tc>
        <w:tc>
          <w:tcPr>
            <w:tcW w:w="1444" w:type="dxa"/>
            <w:shd w:val="clear" w:color="auto" w:fill="auto"/>
          </w:tcPr>
          <w:p w14:paraId="725345D5" w14:textId="7D6813E2"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4951.6</w:t>
            </w:r>
          </w:p>
        </w:tc>
        <w:tc>
          <w:tcPr>
            <w:tcW w:w="1444" w:type="dxa"/>
            <w:shd w:val="clear" w:color="auto" w:fill="auto"/>
          </w:tcPr>
          <w:p w14:paraId="7FAAE9EC" w14:textId="7D92EBB1"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5234</w:t>
            </w:r>
          </w:p>
        </w:tc>
        <w:tc>
          <w:tcPr>
            <w:tcW w:w="1444" w:type="dxa"/>
            <w:shd w:val="clear" w:color="auto" w:fill="auto"/>
          </w:tcPr>
          <w:p w14:paraId="5ADCF227" w14:textId="0E556787"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0.402</w:t>
            </w:r>
          </w:p>
        </w:tc>
        <w:tc>
          <w:tcPr>
            <w:tcW w:w="1444" w:type="dxa"/>
            <w:shd w:val="clear" w:color="auto" w:fill="auto"/>
          </w:tcPr>
          <w:p w14:paraId="69429FE7" w14:textId="0ECF67E2"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0.395</w:t>
            </w:r>
          </w:p>
        </w:tc>
      </w:tr>
      <w:tr w:rsidR="00BD40E2" w:rsidRPr="00B26F0E" w14:paraId="26F5C1A9"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7E1A06C1" w14:textId="77777777" w:rsidR="00BD40E2" w:rsidRPr="00B26F0E" w:rsidRDefault="00BD40E2" w:rsidP="00BD40E2">
            <w:pPr>
              <w:pStyle w:val="Tabla"/>
              <w:rPr>
                <w:b w:val="0"/>
                <w:sz w:val="20"/>
                <w:szCs w:val="20"/>
              </w:rPr>
            </w:pPr>
            <w:r w:rsidRPr="00B26F0E">
              <w:rPr>
                <w:sz w:val="20"/>
                <w:szCs w:val="20"/>
              </w:rPr>
              <w:t>2002</w:t>
            </w:r>
          </w:p>
        </w:tc>
        <w:tc>
          <w:tcPr>
            <w:tcW w:w="1444" w:type="dxa"/>
            <w:shd w:val="clear" w:color="auto" w:fill="F2F2F2" w:themeFill="background1" w:themeFillShade="F2"/>
          </w:tcPr>
          <w:p w14:paraId="4782222F" w14:textId="3E6033B6"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32500</w:t>
            </w:r>
          </w:p>
        </w:tc>
        <w:tc>
          <w:tcPr>
            <w:tcW w:w="1444" w:type="dxa"/>
            <w:shd w:val="clear" w:color="auto" w:fill="F2F2F2" w:themeFill="background1" w:themeFillShade="F2"/>
          </w:tcPr>
          <w:p w14:paraId="66663984" w14:textId="7740567E"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33263</w:t>
            </w:r>
          </w:p>
        </w:tc>
        <w:tc>
          <w:tcPr>
            <w:tcW w:w="1444" w:type="dxa"/>
            <w:shd w:val="clear" w:color="auto" w:fill="F2F2F2" w:themeFill="background1" w:themeFillShade="F2"/>
          </w:tcPr>
          <w:p w14:paraId="7AB971FD" w14:textId="4DA1BFA4"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143680</w:t>
            </w:r>
          </w:p>
        </w:tc>
        <w:tc>
          <w:tcPr>
            <w:tcW w:w="1444" w:type="dxa"/>
            <w:shd w:val="clear" w:color="auto" w:fill="F2F2F2" w:themeFill="background1" w:themeFillShade="F2"/>
          </w:tcPr>
          <w:p w14:paraId="3756EC79" w14:textId="19E43243"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143080</w:t>
            </w:r>
          </w:p>
        </w:tc>
        <w:tc>
          <w:tcPr>
            <w:tcW w:w="1444" w:type="dxa"/>
            <w:shd w:val="clear" w:color="auto" w:fill="F2F2F2" w:themeFill="background1" w:themeFillShade="F2"/>
          </w:tcPr>
          <w:p w14:paraId="1CBAB7A6" w14:textId="1CCFCA1A"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11723.0</w:t>
            </w:r>
          </w:p>
        </w:tc>
        <w:tc>
          <w:tcPr>
            <w:tcW w:w="1444" w:type="dxa"/>
            <w:shd w:val="clear" w:color="auto" w:fill="F2F2F2" w:themeFill="background1" w:themeFillShade="F2"/>
          </w:tcPr>
          <w:p w14:paraId="42241F0A" w14:textId="1D9B3044"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12530</w:t>
            </w:r>
          </w:p>
        </w:tc>
        <w:tc>
          <w:tcPr>
            <w:tcW w:w="1444" w:type="dxa"/>
            <w:shd w:val="clear" w:color="auto" w:fill="F2F2F2" w:themeFill="background1" w:themeFillShade="F2"/>
          </w:tcPr>
          <w:p w14:paraId="7EC7A443" w14:textId="7D71564B"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0.273</w:t>
            </w:r>
          </w:p>
        </w:tc>
        <w:tc>
          <w:tcPr>
            <w:tcW w:w="1444" w:type="dxa"/>
            <w:shd w:val="clear" w:color="auto" w:fill="F2F2F2" w:themeFill="background1" w:themeFillShade="F2"/>
          </w:tcPr>
          <w:p w14:paraId="4BF5922E" w14:textId="7CB5F419"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0.269</w:t>
            </w:r>
          </w:p>
        </w:tc>
      </w:tr>
      <w:tr w:rsidR="00BD40E2" w:rsidRPr="00B26F0E" w14:paraId="6197BA4E"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3D1326CB" w14:textId="77777777" w:rsidR="00BD40E2" w:rsidRPr="00B26F0E" w:rsidRDefault="00BD40E2" w:rsidP="00BD40E2">
            <w:pPr>
              <w:pStyle w:val="Tabla"/>
              <w:rPr>
                <w:b w:val="0"/>
                <w:sz w:val="20"/>
                <w:szCs w:val="20"/>
              </w:rPr>
            </w:pPr>
            <w:r w:rsidRPr="00B26F0E">
              <w:rPr>
                <w:sz w:val="20"/>
                <w:szCs w:val="20"/>
              </w:rPr>
              <w:t>2003</w:t>
            </w:r>
          </w:p>
        </w:tc>
        <w:tc>
          <w:tcPr>
            <w:tcW w:w="1444" w:type="dxa"/>
            <w:shd w:val="clear" w:color="auto" w:fill="auto"/>
          </w:tcPr>
          <w:p w14:paraId="22C40EA4" w14:textId="0BACAA8E"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42832</w:t>
            </w:r>
          </w:p>
        </w:tc>
        <w:tc>
          <w:tcPr>
            <w:tcW w:w="1444" w:type="dxa"/>
            <w:shd w:val="clear" w:color="auto" w:fill="auto"/>
          </w:tcPr>
          <w:p w14:paraId="56727BB3" w14:textId="7A4021CF"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43751</w:t>
            </w:r>
          </w:p>
        </w:tc>
        <w:tc>
          <w:tcPr>
            <w:tcW w:w="1444" w:type="dxa"/>
            <w:shd w:val="clear" w:color="auto" w:fill="auto"/>
          </w:tcPr>
          <w:p w14:paraId="01005EDE" w14:textId="5141CAB9"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312880</w:t>
            </w:r>
          </w:p>
        </w:tc>
        <w:tc>
          <w:tcPr>
            <w:tcW w:w="1444" w:type="dxa"/>
            <w:shd w:val="clear" w:color="auto" w:fill="auto"/>
          </w:tcPr>
          <w:p w14:paraId="06442027" w14:textId="6EE53F56"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308680</w:t>
            </w:r>
          </w:p>
        </w:tc>
        <w:tc>
          <w:tcPr>
            <w:tcW w:w="1444" w:type="dxa"/>
            <w:shd w:val="clear" w:color="auto" w:fill="auto"/>
          </w:tcPr>
          <w:p w14:paraId="7E921FCD" w14:textId="6A890ACE"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27848.0</w:t>
            </w:r>
          </w:p>
        </w:tc>
        <w:tc>
          <w:tcPr>
            <w:tcW w:w="1444" w:type="dxa"/>
            <w:shd w:val="clear" w:color="auto" w:fill="auto"/>
          </w:tcPr>
          <w:p w14:paraId="46DB0A8B" w14:textId="4139A01D"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29461</w:t>
            </w:r>
          </w:p>
        </w:tc>
        <w:tc>
          <w:tcPr>
            <w:tcW w:w="1444" w:type="dxa"/>
            <w:shd w:val="clear" w:color="auto" w:fill="auto"/>
          </w:tcPr>
          <w:p w14:paraId="5C3055E1" w14:textId="00087A8E"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1.054</w:t>
            </w:r>
          </w:p>
        </w:tc>
        <w:tc>
          <w:tcPr>
            <w:tcW w:w="1444" w:type="dxa"/>
            <w:shd w:val="clear" w:color="auto" w:fill="auto"/>
          </w:tcPr>
          <w:p w14:paraId="455B7B58" w14:textId="3998CD0E"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1.047</w:t>
            </w:r>
          </w:p>
        </w:tc>
      </w:tr>
      <w:tr w:rsidR="00BD40E2" w:rsidRPr="00B26F0E" w14:paraId="2F81D911"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14D32C4A" w14:textId="77777777" w:rsidR="00BD40E2" w:rsidRPr="00B26F0E" w:rsidRDefault="00BD40E2" w:rsidP="00BD40E2">
            <w:pPr>
              <w:pStyle w:val="Tabla"/>
              <w:rPr>
                <w:b w:val="0"/>
                <w:sz w:val="20"/>
                <w:szCs w:val="20"/>
              </w:rPr>
            </w:pPr>
            <w:r w:rsidRPr="00B26F0E">
              <w:rPr>
                <w:sz w:val="20"/>
                <w:szCs w:val="20"/>
              </w:rPr>
              <w:t>2004</w:t>
            </w:r>
          </w:p>
        </w:tc>
        <w:tc>
          <w:tcPr>
            <w:tcW w:w="1444" w:type="dxa"/>
            <w:shd w:val="clear" w:color="auto" w:fill="F2F2F2" w:themeFill="background1" w:themeFillShade="F2"/>
          </w:tcPr>
          <w:p w14:paraId="0456C038" w14:textId="7A17D077"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48283</w:t>
            </w:r>
          </w:p>
        </w:tc>
        <w:tc>
          <w:tcPr>
            <w:tcW w:w="1444" w:type="dxa"/>
            <w:shd w:val="clear" w:color="auto" w:fill="F2F2F2" w:themeFill="background1" w:themeFillShade="F2"/>
          </w:tcPr>
          <w:p w14:paraId="0F18D3B4" w14:textId="74899271"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49526</w:t>
            </w:r>
          </w:p>
        </w:tc>
        <w:tc>
          <w:tcPr>
            <w:tcW w:w="1444" w:type="dxa"/>
            <w:shd w:val="clear" w:color="auto" w:fill="F2F2F2" w:themeFill="background1" w:themeFillShade="F2"/>
          </w:tcPr>
          <w:p w14:paraId="467E4C13" w14:textId="640AF45F"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287190</w:t>
            </w:r>
          </w:p>
        </w:tc>
        <w:tc>
          <w:tcPr>
            <w:tcW w:w="1444" w:type="dxa"/>
            <w:shd w:val="clear" w:color="auto" w:fill="F2F2F2" w:themeFill="background1" w:themeFillShade="F2"/>
          </w:tcPr>
          <w:p w14:paraId="76394AC4" w14:textId="19C502B0"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286030</w:t>
            </w:r>
          </w:p>
        </w:tc>
        <w:tc>
          <w:tcPr>
            <w:tcW w:w="1444" w:type="dxa"/>
            <w:shd w:val="clear" w:color="auto" w:fill="F2F2F2" w:themeFill="background1" w:themeFillShade="F2"/>
          </w:tcPr>
          <w:p w14:paraId="0EF6478E" w14:textId="267065FE"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16453.0</w:t>
            </w:r>
          </w:p>
        </w:tc>
        <w:tc>
          <w:tcPr>
            <w:tcW w:w="1444" w:type="dxa"/>
            <w:shd w:val="clear" w:color="auto" w:fill="F2F2F2" w:themeFill="background1" w:themeFillShade="F2"/>
          </w:tcPr>
          <w:p w14:paraId="1923B9ED" w14:textId="06B44626"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17302</w:t>
            </w:r>
          </w:p>
        </w:tc>
        <w:tc>
          <w:tcPr>
            <w:tcW w:w="1444" w:type="dxa"/>
            <w:shd w:val="clear" w:color="auto" w:fill="F2F2F2" w:themeFill="background1" w:themeFillShade="F2"/>
          </w:tcPr>
          <w:p w14:paraId="0AA07A70" w14:textId="60523E13"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0.994</w:t>
            </w:r>
          </w:p>
        </w:tc>
        <w:tc>
          <w:tcPr>
            <w:tcW w:w="1444" w:type="dxa"/>
            <w:shd w:val="clear" w:color="auto" w:fill="F2F2F2" w:themeFill="background1" w:themeFillShade="F2"/>
          </w:tcPr>
          <w:p w14:paraId="4985DD26" w14:textId="23B6AAF1"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0.981</w:t>
            </w:r>
          </w:p>
        </w:tc>
      </w:tr>
      <w:tr w:rsidR="00BD40E2" w:rsidRPr="00B26F0E" w14:paraId="64562AB0"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237127FC" w14:textId="77777777" w:rsidR="00BD40E2" w:rsidRPr="00B26F0E" w:rsidRDefault="00BD40E2" w:rsidP="00BD40E2">
            <w:pPr>
              <w:pStyle w:val="Tabla"/>
              <w:rPr>
                <w:b w:val="0"/>
                <w:sz w:val="20"/>
                <w:szCs w:val="20"/>
              </w:rPr>
            </w:pPr>
            <w:r w:rsidRPr="00B26F0E">
              <w:rPr>
                <w:sz w:val="20"/>
                <w:szCs w:val="20"/>
              </w:rPr>
              <w:t>2005</w:t>
            </w:r>
          </w:p>
        </w:tc>
        <w:tc>
          <w:tcPr>
            <w:tcW w:w="1444" w:type="dxa"/>
            <w:shd w:val="clear" w:color="auto" w:fill="auto"/>
          </w:tcPr>
          <w:p w14:paraId="4717BAF9" w14:textId="7EA55EFC"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34999</w:t>
            </w:r>
          </w:p>
        </w:tc>
        <w:tc>
          <w:tcPr>
            <w:tcW w:w="1444" w:type="dxa"/>
            <w:shd w:val="clear" w:color="auto" w:fill="auto"/>
          </w:tcPr>
          <w:p w14:paraId="746CC6C8" w14:textId="6266C527"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36023</w:t>
            </w:r>
          </w:p>
        </w:tc>
        <w:tc>
          <w:tcPr>
            <w:tcW w:w="1444" w:type="dxa"/>
            <w:shd w:val="clear" w:color="auto" w:fill="auto"/>
          </w:tcPr>
          <w:p w14:paraId="0C12EF2E" w14:textId="134DC033"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253110</w:t>
            </w:r>
          </w:p>
        </w:tc>
        <w:tc>
          <w:tcPr>
            <w:tcW w:w="1444" w:type="dxa"/>
            <w:shd w:val="clear" w:color="auto" w:fill="auto"/>
          </w:tcPr>
          <w:p w14:paraId="4D6E6963" w14:textId="71322E36"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251770</w:t>
            </w:r>
          </w:p>
        </w:tc>
        <w:tc>
          <w:tcPr>
            <w:tcW w:w="1444" w:type="dxa"/>
            <w:shd w:val="clear" w:color="auto" w:fill="auto"/>
          </w:tcPr>
          <w:p w14:paraId="1FCDE537" w14:textId="41057CFE"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17802.0</w:t>
            </w:r>
          </w:p>
        </w:tc>
        <w:tc>
          <w:tcPr>
            <w:tcW w:w="1444" w:type="dxa"/>
            <w:shd w:val="clear" w:color="auto" w:fill="auto"/>
          </w:tcPr>
          <w:p w14:paraId="38DF3830" w14:textId="10FD6EE7"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18884</w:t>
            </w:r>
          </w:p>
        </w:tc>
        <w:tc>
          <w:tcPr>
            <w:tcW w:w="1444" w:type="dxa"/>
            <w:shd w:val="clear" w:color="auto" w:fill="auto"/>
          </w:tcPr>
          <w:p w14:paraId="667B4EAB" w14:textId="4E244A5A"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1.210</w:t>
            </w:r>
          </w:p>
        </w:tc>
        <w:tc>
          <w:tcPr>
            <w:tcW w:w="1444" w:type="dxa"/>
            <w:shd w:val="clear" w:color="auto" w:fill="auto"/>
          </w:tcPr>
          <w:p w14:paraId="2385F008" w14:textId="7B7A4EA3"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1.193</w:t>
            </w:r>
          </w:p>
        </w:tc>
      </w:tr>
      <w:tr w:rsidR="00BD40E2" w:rsidRPr="00B26F0E" w14:paraId="01060176"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58B07C3A" w14:textId="77777777" w:rsidR="00BD40E2" w:rsidRPr="00B26F0E" w:rsidRDefault="00BD40E2" w:rsidP="00BD40E2">
            <w:pPr>
              <w:pStyle w:val="Tabla"/>
              <w:rPr>
                <w:b w:val="0"/>
                <w:sz w:val="20"/>
                <w:szCs w:val="20"/>
              </w:rPr>
            </w:pPr>
            <w:r w:rsidRPr="00B26F0E">
              <w:rPr>
                <w:sz w:val="20"/>
                <w:szCs w:val="20"/>
              </w:rPr>
              <w:t>2006</w:t>
            </w:r>
          </w:p>
        </w:tc>
        <w:tc>
          <w:tcPr>
            <w:tcW w:w="1444" w:type="dxa"/>
            <w:shd w:val="clear" w:color="auto" w:fill="F2F2F2" w:themeFill="background1" w:themeFillShade="F2"/>
          </w:tcPr>
          <w:p w14:paraId="059A9231" w14:textId="2939F032"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52598</w:t>
            </w:r>
          </w:p>
        </w:tc>
        <w:tc>
          <w:tcPr>
            <w:tcW w:w="1444" w:type="dxa"/>
            <w:shd w:val="clear" w:color="auto" w:fill="F2F2F2" w:themeFill="background1" w:themeFillShade="F2"/>
          </w:tcPr>
          <w:p w14:paraId="15E72277" w14:textId="5770725A"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53627</w:t>
            </w:r>
          </w:p>
        </w:tc>
        <w:tc>
          <w:tcPr>
            <w:tcW w:w="1444" w:type="dxa"/>
            <w:shd w:val="clear" w:color="auto" w:fill="F2F2F2" w:themeFill="background1" w:themeFillShade="F2"/>
          </w:tcPr>
          <w:p w14:paraId="5F21FFB4" w14:textId="28D31648"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336130</w:t>
            </w:r>
          </w:p>
        </w:tc>
        <w:tc>
          <w:tcPr>
            <w:tcW w:w="1444" w:type="dxa"/>
            <w:shd w:val="clear" w:color="auto" w:fill="F2F2F2" w:themeFill="background1" w:themeFillShade="F2"/>
          </w:tcPr>
          <w:p w14:paraId="365B7961" w14:textId="50BB8D1F"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331800</w:t>
            </w:r>
          </w:p>
        </w:tc>
        <w:tc>
          <w:tcPr>
            <w:tcW w:w="1444" w:type="dxa"/>
            <w:shd w:val="clear" w:color="auto" w:fill="F2F2F2" w:themeFill="background1" w:themeFillShade="F2"/>
          </w:tcPr>
          <w:p w14:paraId="6E4C41AC" w14:textId="0A98ED33"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28791.0</w:t>
            </w:r>
          </w:p>
        </w:tc>
        <w:tc>
          <w:tcPr>
            <w:tcW w:w="1444" w:type="dxa"/>
            <w:shd w:val="clear" w:color="auto" w:fill="F2F2F2" w:themeFill="background1" w:themeFillShade="F2"/>
          </w:tcPr>
          <w:p w14:paraId="7E804F9A" w14:textId="1D67C47D"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30447</w:t>
            </w:r>
          </w:p>
        </w:tc>
        <w:tc>
          <w:tcPr>
            <w:tcW w:w="1444" w:type="dxa"/>
            <w:shd w:val="clear" w:color="auto" w:fill="F2F2F2" w:themeFill="background1" w:themeFillShade="F2"/>
          </w:tcPr>
          <w:p w14:paraId="1B7ACB59" w14:textId="614531F0"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0.856</w:t>
            </w:r>
          </w:p>
        </w:tc>
        <w:tc>
          <w:tcPr>
            <w:tcW w:w="1444" w:type="dxa"/>
            <w:shd w:val="clear" w:color="auto" w:fill="F2F2F2" w:themeFill="background1" w:themeFillShade="F2"/>
          </w:tcPr>
          <w:p w14:paraId="50D7C74F" w14:textId="7486C860"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0.851</w:t>
            </w:r>
          </w:p>
        </w:tc>
      </w:tr>
      <w:tr w:rsidR="00BD40E2" w:rsidRPr="00B26F0E" w14:paraId="6E4E955C"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5E72C496" w14:textId="77777777" w:rsidR="00BD40E2" w:rsidRPr="00B26F0E" w:rsidRDefault="00BD40E2" w:rsidP="00BD40E2">
            <w:pPr>
              <w:pStyle w:val="Tabla"/>
              <w:rPr>
                <w:b w:val="0"/>
                <w:sz w:val="20"/>
                <w:szCs w:val="20"/>
              </w:rPr>
            </w:pPr>
            <w:r w:rsidRPr="00B26F0E">
              <w:rPr>
                <w:sz w:val="20"/>
                <w:szCs w:val="20"/>
              </w:rPr>
              <w:t>2007</w:t>
            </w:r>
          </w:p>
        </w:tc>
        <w:tc>
          <w:tcPr>
            <w:tcW w:w="1444" w:type="dxa"/>
            <w:shd w:val="clear" w:color="auto" w:fill="auto"/>
          </w:tcPr>
          <w:p w14:paraId="73EC9B96" w14:textId="2EC07160"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61295</w:t>
            </w:r>
          </w:p>
        </w:tc>
        <w:tc>
          <w:tcPr>
            <w:tcW w:w="1444" w:type="dxa"/>
            <w:shd w:val="clear" w:color="auto" w:fill="auto"/>
          </w:tcPr>
          <w:p w14:paraId="5719C0C7" w14:textId="15350198"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62910</w:t>
            </w:r>
          </w:p>
        </w:tc>
        <w:tc>
          <w:tcPr>
            <w:tcW w:w="1444" w:type="dxa"/>
            <w:shd w:val="clear" w:color="auto" w:fill="auto"/>
          </w:tcPr>
          <w:p w14:paraId="120572BB" w14:textId="450A9302"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262530</w:t>
            </w:r>
          </w:p>
        </w:tc>
        <w:tc>
          <w:tcPr>
            <w:tcW w:w="1444" w:type="dxa"/>
            <w:shd w:val="clear" w:color="auto" w:fill="auto"/>
          </w:tcPr>
          <w:p w14:paraId="760F1AA4" w14:textId="19C84AC7"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263460</w:t>
            </w:r>
          </w:p>
        </w:tc>
        <w:tc>
          <w:tcPr>
            <w:tcW w:w="1444" w:type="dxa"/>
            <w:shd w:val="clear" w:color="auto" w:fill="auto"/>
          </w:tcPr>
          <w:p w14:paraId="3C7DF3F3" w14:textId="27D07799"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11440.0</w:t>
            </w:r>
          </w:p>
        </w:tc>
        <w:tc>
          <w:tcPr>
            <w:tcW w:w="1444" w:type="dxa"/>
            <w:shd w:val="clear" w:color="auto" w:fill="auto"/>
          </w:tcPr>
          <w:p w14:paraId="47047A2F" w14:textId="35E8C305"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12053</w:t>
            </w:r>
          </w:p>
        </w:tc>
        <w:tc>
          <w:tcPr>
            <w:tcW w:w="1444" w:type="dxa"/>
            <w:shd w:val="clear" w:color="auto" w:fill="auto"/>
          </w:tcPr>
          <w:p w14:paraId="11D02CCD" w14:textId="3699BCD3"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0.576</w:t>
            </w:r>
          </w:p>
        </w:tc>
        <w:tc>
          <w:tcPr>
            <w:tcW w:w="1444" w:type="dxa"/>
            <w:shd w:val="clear" w:color="auto" w:fill="auto"/>
          </w:tcPr>
          <w:p w14:paraId="7A537223" w14:textId="3C9FEB0B"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0.566</w:t>
            </w:r>
          </w:p>
        </w:tc>
      </w:tr>
      <w:tr w:rsidR="00BD40E2" w:rsidRPr="00B26F0E" w14:paraId="6815FE55"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57C4D2F2" w14:textId="77777777" w:rsidR="00BD40E2" w:rsidRPr="00B26F0E" w:rsidRDefault="00BD40E2" w:rsidP="00BD40E2">
            <w:pPr>
              <w:pStyle w:val="Tabla"/>
              <w:rPr>
                <w:b w:val="0"/>
                <w:sz w:val="20"/>
                <w:szCs w:val="20"/>
              </w:rPr>
            </w:pPr>
            <w:r w:rsidRPr="00B26F0E">
              <w:rPr>
                <w:sz w:val="20"/>
                <w:szCs w:val="20"/>
              </w:rPr>
              <w:t>2008</w:t>
            </w:r>
          </w:p>
        </w:tc>
        <w:tc>
          <w:tcPr>
            <w:tcW w:w="1444" w:type="dxa"/>
            <w:shd w:val="clear" w:color="auto" w:fill="F2F2F2" w:themeFill="background1" w:themeFillShade="F2"/>
          </w:tcPr>
          <w:p w14:paraId="34DD76BD" w14:textId="27CA4718"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36236</w:t>
            </w:r>
          </w:p>
        </w:tc>
        <w:tc>
          <w:tcPr>
            <w:tcW w:w="1444" w:type="dxa"/>
            <w:shd w:val="clear" w:color="auto" w:fill="F2F2F2" w:themeFill="background1" w:themeFillShade="F2"/>
          </w:tcPr>
          <w:p w14:paraId="2F210EEC" w14:textId="411A4980"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37223</w:t>
            </w:r>
          </w:p>
        </w:tc>
        <w:tc>
          <w:tcPr>
            <w:tcW w:w="1444" w:type="dxa"/>
            <w:shd w:val="clear" w:color="auto" w:fill="F2F2F2" w:themeFill="background1" w:themeFillShade="F2"/>
          </w:tcPr>
          <w:p w14:paraId="22463A8B" w14:textId="41B69F2D"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213060</w:t>
            </w:r>
          </w:p>
        </w:tc>
        <w:tc>
          <w:tcPr>
            <w:tcW w:w="1444" w:type="dxa"/>
            <w:shd w:val="clear" w:color="auto" w:fill="F2F2F2" w:themeFill="background1" w:themeFillShade="F2"/>
          </w:tcPr>
          <w:p w14:paraId="7B40B2EB" w14:textId="20DC2D16"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211800</w:t>
            </w:r>
          </w:p>
        </w:tc>
        <w:tc>
          <w:tcPr>
            <w:tcW w:w="1444" w:type="dxa"/>
            <w:shd w:val="clear" w:color="auto" w:fill="F2F2F2" w:themeFill="background1" w:themeFillShade="F2"/>
          </w:tcPr>
          <w:p w14:paraId="7C1CEC0F" w14:textId="0388F9A9"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13540.0</w:t>
            </w:r>
          </w:p>
        </w:tc>
        <w:tc>
          <w:tcPr>
            <w:tcW w:w="1444" w:type="dxa"/>
            <w:shd w:val="clear" w:color="auto" w:fill="F2F2F2" w:themeFill="background1" w:themeFillShade="F2"/>
          </w:tcPr>
          <w:p w14:paraId="7C99040A" w14:textId="760F10A0"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14184</w:t>
            </w:r>
          </w:p>
        </w:tc>
        <w:tc>
          <w:tcPr>
            <w:tcW w:w="1444" w:type="dxa"/>
            <w:shd w:val="clear" w:color="auto" w:fill="F2F2F2" w:themeFill="background1" w:themeFillShade="F2"/>
          </w:tcPr>
          <w:p w14:paraId="153CF8EF" w14:textId="42EDAF10"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0.922</w:t>
            </w:r>
          </w:p>
        </w:tc>
        <w:tc>
          <w:tcPr>
            <w:tcW w:w="1444" w:type="dxa"/>
            <w:shd w:val="clear" w:color="auto" w:fill="F2F2F2" w:themeFill="background1" w:themeFillShade="F2"/>
          </w:tcPr>
          <w:p w14:paraId="5F26A1B1" w14:textId="164AFE8E"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0.908</w:t>
            </w:r>
          </w:p>
        </w:tc>
      </w:tr>
      <w:tr w:rsidR="00BD40E2" w:rsidRPr="00B26F0E" w14:paraId="346007B1"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2ECAE676" w14:textId="77777777" w:rsidR="00BD40E2" w:rsidRPr="00B26F0E" w:rsidRDefault="00BD40E2" w:rsidP="00BD40E2">
            <w:pPr>
              <w:pStyle w:val="Tabla"/>
              <w:rPr>
                <w:b w:val="0"/>
                <w:sz w:val="20"/>
                <w:szCs w:val="20"/>
              </w:rPr>
            </w:pPr>
            <w:r w:rsidRPr="00B26F0E">
              <w:rPr>
                <w:sz w:val="20"/>
                <w:szCs w:val="20"/>
              </w:rPr>
              <w:t>2009</w:t>
            </w:r>
          </w:p>
        </w:tc>
        <w:tc>
          <w:tcPr>
            <w:tcW w:w="1444" w:type="dxa"/>
            <w:shd w:val="clear" w:color="auto" w:fill="auto"/>
          </w:tcPr>
          <w:p w14:paraId="38F7FFB4" w14:textId="161627AE"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46392</w:t>
            </w:r>
          </w:p>
        </w:tc>
        <w:tc>
          <w:tcPr>
            <w:tcW w:w="1444" w:type="dxa"/>
            <w:shd w:val="clear" w:color="auto" w:fill="auto"/>
          </w:tcPr>
          <w:p w14:paraId="1D197722" w14:textId="35D958BB"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47209</w:t>
            </w:r>
          </w:p>
        </w:tc>
        <w:tc>
          <w:tcPr>
            <w:tcW w:w="1444" w:type="dxa"/>
            <w:shd w:val="clear" w:color="auto" w:fill="auto"/>
          </w:tcPr>
          <w:p w14:paraId="74FC058D" w14:textId="160546F5"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233880</w:t>
            </w:r>
          </w:p>
        </w:tc>
        <w:tc>
          <w:tcPr>
            <w:tcW w:w="1444" w:type="dxa"/>
            <w:shd w:val="clear" w:color="auto" w:fill="auto"/>
          </w:tcPr>
          <w:p w14:paraId="036DE6E4" w14:textId="41B1EDC9"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231760</w:t>
            </w:r>
          </w:p>
        </w:tc>
        <w:tc>
          <w:tcPr>
            <w:tcW w:w="1444" w:type="dxa"/>
            <w:shd w:val="clear" w:color="auto" w:fill="auto"/>
          </w:tcPr>
          <w:p w14:paraId="2A3F6543" w14:textId="38DE6A0A"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18091.0</w:t>
            </w:r>
          </w:p>
        </w:tc>
        <w:tc>
          <w:tcPr>
            <w:tcW w:w="1444" w:type="dxa"/>
            <w:shd w:val="clear" w:color="auto" w:fill="auto"/>
          </w:tcPr>
          <w:p w14:paraId="5D1C8A2A" w14:textId="2FC5CAAD"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19220</w:t>
            </w:r>
          </w:p>
        </w:tc>
        <w:tc>
          <w:tcPr>
            <w:tcW w:w="1444" w:type="dxa"/>
            <w:shd w:val="clear" w:color="auto" w:fill="auto"/>
          </w:tcPr>
          <w:p w14:paraId="2AED4A65" w14:textId="3361CC6F"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0.538</w:t>
            </w:r>
          </w:p>
        </w:tc>
        <w:tc>
          <w:tcPr>
            <w:tcW w:w="1444" w:type="dxa"/>
            <w:shd w:val="clear" w:color="auto" w:fill="auto"/>
          </w:tcPr>
          <w:p w14:paraId="6C4BD610" w14:textId="61DD16CF"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0.534</w:t>
            </w:r>
          </w:p>
        </w:tc>
      </w:tr>
      <w:tr w:rsidR="00BD40E2" w:rsidRPr="00B26F0E" w14:paraId="1AAC3CA2"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6313F015" w14:textId="77777777" w:rsidR="00BD40E2" w:rsidRPr="00B26F0E" w:rsidRDefault="00BD40E2" w:rsidP="00BD40E2">
            <w:pPr>
              <w:pStyle w:val="Tabla"/>
              <w:rPr>
                <w:b w:val="0"/>
                <w:sz w:val="20"/>
                <w:szCs w:val="20"/>
              </w:rPr>
            </w:pPr>
            <w:r w:rsidRPr="00B26F0E">
              <w:rPr>
                <w:sz w:val="20"/>
                <w:szCs w:val="20"/>
              </w:rPr>
              <w:t>2010</w:t>
            </w:r>
          </w:p>
        </w:tc>
        <w:tc>
          <w:tcPr>
            <w:tcW w:w="1444" w:type="dxa"/>
            <w:shd w:val="clear" w:color="auto" w:fill="F2F2F2" w:themeFill="background1" w:themeFillShade="F2"/>
          </w:tcPr>
          <w:p w14:paraId="0EEE4D38" w14:textId="6AFD0E62"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44638</w:t>
            </w:r>
          </w:p>
        </w:tc>
        <w:tc>
          <w:tcPr>
            <w:tcW w:w="1444" w:type="dxa"/>
            <w:shd w:val="clear" w:color="auto" w:fill="F2F2F2" w:themeFill="background1" w:themeFillShade="F2"/>
          </w:tcPr>
          <w:p w14:paraId="67150CEC" w14:textId="7059B17C"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45970</w:t>
            </w:r>
          </w:p>
        </w:tc>
        <w:tc>
          <w:tcPr>
            <w:tcW w:w="1444" w:type="dxa"/>
            <w:shd w:val="clear" w:color="auto" w:fill="F2F2F2" w:themeFill="background1" w:themeFillShade="F2"/>
          </w:tcPr>
          <w:p w14:paraId="2D9DA0B0" w14:textId="637FF507"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205850</w:t>
            </w:r>
          </w:p>
        </w:tc>
        <w:tc>
          <w:tcPr>
            <w:tcW w:w="1444" w:type="dxa"/>
            <w:shd w:val="clear" w:color="auto" w:fill="F2F2F2" w:themeFill="background1" w:themeFillShade="F2"/>
          </w:tcPr>
          <w:p w14:paraId="132A4972" w14:textId="1DB91CEF"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206520</w:t>
            </w:r>
          </w:p>
        </w:tc>
        <w:tc>
          <w:tcPr>
            <w:tcW w:w="1444" w:type="dxa"/>
            <w:shd w:val="clear" w:color="auto" w:fill="F2F2F2" w:themeFill="background1" w:themeFillShade="F2"/>
          </w:tcPr>
          <w:p w14:paraId="58505528" w14:textId="4796CA77"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10220.0</w:t>
            </w:r>
          </w:p>
        </w:tc>
        <w:tc>
          <w:tcPr>
            <w:tcW w:w="1444" w:type="dxa"/>
            <w:shd w:val="clear" w:color="auto" w:fill="F2F2F2" w:themeFill="background1" w:themeFillShade="F2"/>
          </w:tcPr>
          <w:p w14:paraId="1CDFC8F5" w14:textId="58DF7C45"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10784</w:t>
            </w:r>
          </w:p>
        </w:tc>
        <w:tc>
          <w:tcPr>
            <w:tcW w:w="1444" w:type="dxa"/>
            <w:shd w:val="clear" w:color="auto" w:fill="F2F2F2" w:themeFill="background1" w:themeFillShade="F2"/>
          </w:tcPr>
          <w:p w14:paraId="502D2848" w14:textId="49EC8D13"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0.645</w:t>
            </w:r>
          </w:p>
        </w:tc>
        <w:tc>
          <w:tcPr>
            <w:tcW w:w="1444" w:type="dxa"/>
            <w:shd w:val="clear" w:color="auto" w:fill="F2F2F2" w:themeFill="background1" w:themeFillShade="F2"/>
          </w:tcPr>
          <w:p w14:paraId="6F6F44B8" w14:textId="7C395D42"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0.632</w:t>
            </w:r>
          </w:p>
        </w:tc>
      </w:tr>
      <w:tr w:rsidR="00BD40E2" w:rsidRPr="00B26F0E" w14:paraId="4EFB7EFB"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5C9EDB02" w14:textId="77777777" w:rsidR="00BD40E2" w:rsidRPr="00B26F0E" w:rsidRDefault="00BD40E2" w:rsidP="00BD40E2">
            <w:pPr>
              <w:pStyle w:val="Tabla"/>
              <w:rPr>
                <w:b w:val="0"/>
                <w:sz w:val="20"/>
                <w:szCs w:val="20"/>
              </w:rPr>
            </w:pPr>
            <w:r w:rsidRPr="00B26F0E">
              <w:rPr>
                <w:sz w:val="20"/>
                <w:szCs w:val="20"/>
              </w:rPr>
              <w:t>2011</w:t>
            </w:r>
          </w:p>
        </w:tc>
        <w:tc>
          <w:tcPr>
            <w:tcW w:w="1444" w:type="dxa"/>
            <w:shd w:val="clear" w:color="auto" w:fill="auto"/>
          </w:tcPr>
          <w:p w14:paraId="5544B27E" w14:textId="091DAD15"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51638</w:t>
            </w:r>
          </w:p>
        </w:tc>
        <w:tc>
          <w:tcPr>
            <w:tcW w:w="1444" w:type="dxa"/>
            <w:shd w:val="clear" w:color="auto" w:fill="auto"/>
          </w:tcPr>
          <w:p w14:paraId="478072A6" w14:textId="233F3D91"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52576</w:t>
            </w:r>
          </w:p>
        </w:tc>
        <w:tc>
          <w:tcPr>
            <w:tcW w:w="1444" w:type="dxa"/>
            <w:shd w:val="clear" w:color="auto" w:fill="auto"/>
          </w:tcPr>
          <w:p w14:paraId="25BB3335" w14:textId="3EE7E715"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315290</w:t>
            </w:r>
          </w:p>
        </w:tc>
        <w:tc>
          <w:tcPr>
            <w:tcW w:w="1444" w:type="dxa"/>
            <w:shd w:val="clear" w:color="auto" w:fill="auto"/>
          </w:tcPr>
          <w:p w14:paraId="19A8371F" w14:textId="14C61AF7"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310820</w:t>
            </w:r>
          </w:p>
        </w:tc>
        <w:tc>
          <w:tcPr>
            <w:tcW w:w="1444" w:type="dxa"/>
            <w:shd w:val="clear" w:color="auto" w:fill="auto"/>
          </w:tcPr>
          <w:p w14:paraId="655762F2" w14:textId="7EE1FFFB"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28505.0</w:t>
            </w:r>
          </w:p>
        </w:tc>
        <w:tc>
          <w:tcPr>
            <w:tcW w:w="1444" w:type="dxa"/>
            <w:shd w:val="clear" w:color="auto" w:fill="auto"/>
          </w:tcPr>
          <w:p w14:paraId="647BD114" w14:textId="42646076"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30174</w:t>
            </w:r>
          </w:p>
        </w:tc>
        <w:tc>
          <w:tcPr>
            <w:tcW w:w="1444" w:type="dxa"/>
            <w:shd w:val="clear" w:color="auto" w:fill="auto"/>
          </w:tcPr>
          <w:p w14:paraId="7D10CD12" w14:textId="12ECE813"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0.726</w:t>
            </w:r>
          </w:p>
        </w:tc>
        <w:tc>
          <w:tcPr>
            <w:tcW w:w="1444" w:type="dxa"/>
            <w:shd w:val="clear" w:color="auto" w:fill="auto"/>
          </w:tcPr>
          <w:p w14:paraId="08981F75" w14:textId="1F98FC52"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0.723</w:t>
            </w:r>
          </w:p>
        </w:tc>
      </w:tr>
      <w:tr w:rsidR="00BD40E2" w:rsidRPr="00B26F0E" w14:paraId="4D5AA0C9"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214334DC" w14:textId="77777777" w:rsidR="00BD40E2" w:rsidRPr="00B26F0E" w:rsidRDefault="00BD40E2" w:rsidP="00BD40E2">
            <w:pPr>
              <w:pStyle w:val="Tabla"/>
              <w:rPr>
                <w:b w:val="0"/>
                <w:sz w:val="20"/>
                <w:szCs w:val="20"/>
              </w:rPr>
            </w:pPr>
            <w:r w:rsidRPr="00B26F0E">
              <w:rPr>
                <w:sz w:val="20"/>
                <w:szCs w:val="20"/>
              </w:rPr>
              <w:t>2012</w:t>
            </w:r>
          </w:p>
        </w:tc>
        <w:tc>
          <w:tcPr>
            <w:tcW w:w="1444" w:type="dxa"/>
            <w:shd w:val="clear" w:color="auto" w:fill="F2F2F2" w:themeFill="background1" w:themeFillShade="F2"/>
          </w:tcPr>
          <w:p w14:paraId="2A4F8EF3" w14:textId="5285AC42"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71527</w:t>
            </w:r>
          </w:p>
        </w:tc>
        <w:tc>
          <w:tcPr>
            <w:tcW w:w="1444" w:type="dxa"/>
            <w:shd w:val="clear" w:color="auto" w:fill="F2F2F2" w:themeFill="background1" w:themeFillShade="F2"/>
          </w:tcPr>
          <w:p w14:paraId="492BCE81" w14:textId="76613941"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73126</w:t>
            </w:r>
          </w:p>
        </w:tc>
        <w:tc>
          <w:tcPr>
            <w:tcW w:w="1444" w:type="dxa"/>
            <w:shd w:val="clear" w:color="auto" w:fill="F2F2F2" w:themeFill="background1" w:themeFillShade="F2"/>
          </w:tcPr>
          <w:p w14:paraId="309DF69E" w14:textId="6198ECCA"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280830</w:t>
            </w:r>
          </w:p>
        </w:tc>
        <w:tc>
          <w:tcPr>
            <w:tcW w:w="1444" w:type="dxa"/>
            <w:shd w:val="clear" w:color="auto" w:fill="F2F2F2" w:themeFill="background1" w:themeFillShade="F2"/>
          </w:tcPr>
          <w:p w14:paraId="370AD760" w14:textId="54CB3F43"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281090</w:t>
            </w:r>
          </w:p>
        </w:tc>
        <w:tc>
          <w:tcPr>
            <w:tcW w:w="1444" w:type="dxa"/>
            <w:shd w:val="clear" w:color="auto" w:fill="F2F2F2" w:themeFill="background1" w:themeFillShade="F2"/>
          </w:tcPr>
          <w:p w14:paraId="35F55EC2" w14:textId="3F264EB3"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13581.0</w:t>
            </w:r>
          </w:p>
        </w:tc>
        <w:tc>
          <w:tcPr>
            <w:tcW w:w="1444" w:type="dxa"/>
            <w:shd w:val="clear" w:color="auto" w:fill="F2F2F2" w:themeFill="background1" w:themeFillShade="F2"/>
          </w:tcPr>
          <w:p w14:paraId="21410CFF" w14:textId="29FDC854"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14304</w:t>
            </w:r>
          </w:p>
        </w:tc>
        <w:tc>
          <w:tcPr>
            <w:tcW w:w="1444" w:type="dxa"/>
            <w:shd w:val="clear" w:color="auto" w:fill="F2F2F2" w:themeFill="background1" w:themeFillShade="F2"/>
          </w:tcPr>
          <w:p w14:paraId="579C6847" w14:textId="258FD009"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0.399</w:t>
            </w:r>
          </w:p>
        </w:tc>
        <w:tc>
          <w:tcPr>
            <w:tcW w:w="1444" w:type="dxa"/>
            <w:shd w:val="clear" w:color="auto" w:fill="F2F2F2" w:themeFill="background1" w:themeFillShade="F2"/>
          </w:tcPr>
          <w:p w14:paraId="26595D3C" w14:textId="6F725565"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0.393</w:t>
            </w:r>
          </w:p>
        </w:tc>
      </w:tr>
      <w:tr w:rsidR="00BD40E2" w:rsidRPr="00B26F0E" w14:paraId="517898B4"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28D71EA1" w14:textId="77777777" w:rsidR="00BD40E2" w:rsidRPr="00B26F0E" w:rsidRDefault="00BD40E2" w:rsidP="00BD40E2">
            <w:pPr>
              <w:pStyle w:val="Tabla"/>
              <w:rPr>
                <w:b w:val="0"/>
                <w:sz w:val="20"/>
                <w:szCs w:val="20"/>
              </w:rPr>
            </w:pPr>
            <w:r w:rsidRPr="00B26F0E">
              <w:rPr>
                <w:sz w:val="20"/>
                <w:szCs w:val="20"/>
              </w:rPr>
              <w:lastRenderedPageBreak/>
              <w:t>2013</w:t>
            </w:r>
          </w:p>
        </w:tc>
        <w:tc>
          <w:tcPr>
            <w:tcW w:w="1444" w:type="dxa"/>
            <w:shd w:val="clear" w:color="auto" w:fill="auto"/>
          </w:tcPr>
          <w:p w14:paraId="5FBED7A2" w14:textId="6D2E5191"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52678</w:t>
            </w:r>
          </w:p>
        </w:tc>
        <w:tc>
          <w:tcPr>
            <w:tcW w:w="1444" w:type="dxa"/>
            <w:shd w:val="clear" w:color="auto" w:fill="auto"/>
          </w:tcPr>
          <w:p w14:paraId="37635731" w14:textId="11AE3BD9"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53952</w:t>
            </w:r>
          </w:p>
        </w:tc>
        <w:tc>
          <w:tcPr>
            <w:tcW w:w="1444" w:type="dxa"/>
            <w:shd w:val="clear" w:color="auto" w:fill="auto"/>
          </w:tcPr>
          <w:p w14:paraId="7914B782" w14:textId="42C0EB42"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216750</w:t>
            </w:r>
          </w:p>
        </w:tc>
        <w:tc>
          <w:tcPr>
            <w:tcW w:w="1444" w:type="dxa"/>
            <w:shd w:val="clear" w:color="auto" w:fill="auto"/>
          </w:tcPr>
          <w:p w14:paraId="2AD0E5B9" w14:textId="79206F38"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216630</w:t>
            </w:r>
          </w:p>
        </w:tc>
        <w:tc>
          <w:tcPr>
            <w:tcW w:w="1444" w:type="dxa"/>
            <w:shd w:val="clear" w:color="auto" w:fill="auto"/>
          </w:tcPr>
          <w:p w14:paraId="2B09A879" w14:textId="3BA5EF16"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11216.0</w:t>
            </w:r>
          </w:p>
        </w:tc>
        <w:tc>
          <w:tcPr>
            <w:tcW w:w="1444" w:type="dxa"/>
            <w:shd w:val="clear" w:color="auto" w:fill="auto"/>
          </w:tcPr>
          <w:p w14:paraId="2C9101A0" w14:textId="28CDA7AC"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11750</w:t>
            </w:r>
          </w:p>
        </w:tc>
        <w:tc>
          <w:tcPr>
            <w:tcW w:w="1444" w:type="dxa"/>
            <w:shd w:val="clear" w:color="auto" w:fill="auto"/>
          </w:tcPr>
          <w:p w14:paraId="51F81E88" w14:textId="192CA66A"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0.445</w:t>
            </w:r>
          </w:p>
        </w:tc>
        <w:tc>
          <w:tcPr>
            <w:tcW w:w="1444" w:type="dxa"/>
            <w:shd w:val="clear" w:color="auto" w:fill="auto"/>
          </w:tcPr>
          <w:p w14:paraId="36B82538" w14:textId="764C961C"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0.438</w:t>
            </w:r>
          </w:p>
        </w:tc>
      </w:tr>
      <w:tr w:rsidR="00BD40E2" w:rsidRPr="00B26F0E" w14:paraId="4A8EB72D"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1A87168C" w14:textId="77777777" w:rsidR="00BD40E2" w:rsidRPr="00B26F0E" w:rsidRDefault="00BD40E2" w:rsidP="00BD40E2">
            <w:pPr>
              <w:pStyle w:val="Tabla"/>
              <w:rPr>
                <w:b w:val="0"/>
                <w:sz w:val="20"/>
                <w:szCs w:val="20"/>
              </w:rPr>
            </w:pPr>
            <w:r w:rsidRPr="00B26F0E">
              <w:rPr>
                <w:sz w:val="20"/>
                <w:szCs w:val="20"/>
              </w:rPr>
              <w:t>2014</w:t>
            </w:r>
          </w:p>
        </w:tc>
        <w:tc>
          <w:tcPr>
            <w:tcW w:w="1444" w:type="dxa"/>
            <w:shd w:val="clear" w:color="auto" w:fill="F2F2F2" w:themeFill="background1" w:themeFillShade="F2"/>
          </w:tcPr>
          <w:p w14:paraId="4B78B494" w14:textId="24FC0F9A"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34301</w:t>
            </w:r>
          </w:p>
        </w:tc>
        <w:tc>
          <w:tcPr>
            <w:tcW w:w="1444" w:type="dxa"/>
            <w:shd w:val="clear" w:color="auto" w:fill="F2F2F2" w:themeFill="background1" w:themeFillShade="F2"/>
          </w:tcPr>
          <w:p w14:paraId="70B462AF" w14:textId="398A6F5D"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35203</w:t>
            </w:r>
          </w:p>
        </w:tc>
        <w:tc>
          <w:tcPr>
            <w:tcW w:w="1444" w:type="dxa"/>
            <w:shd w:val="clear" w:color="auto" w:fill="F2F2F2" w:themeFill="background1" w:themeFillShade="F2"/>
          </w:tcPr>
          <w:p w14:paraId="533ADA5F" w14:textId="7E0E0FB3"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154510</w:t>
            </w:r>
          </w:p>
        </w:tc>
        <w:tc>
          <w:tcPr>
            <w:tcW w:w="1444" w:type="dxa"/>
            <w:shd w:val="clear" w:color="auto" w:fill="F2F2F2" w:themeFill="background1" w:themeFillShade="F2"/>
          </w:tcPr>
          <w:p w14:paraId="13D83FA9" w14:textId="792F89F3"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154910</w:t>
            </w:r>
          </w:p>
        </w:tc>
        <w:tc>
          <w:tcPr>
            <w:tcW w:w="1444" w:type="dxa"/>
            <w:shd w:val="clear" w:color="auto" w:fill="F2F2F2" w:themeFill="background1" w:themeFillShade="F2"/>
          </w:tcPr>
          <w:p w14:paraId="6A0F055E" w14:textId="67D1F276"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7306.7</w:t>
            </w:r>
          </w:p>
        </w:tc>
        <w:tc>
          <w:tcPr>
            <w:tcW w:w="1444" w:type="dxa"/>
            <w:shd w:val="clear" w:color="auto" w:fill="F2F2F2" w:themeFill="background1" w:themeFillShade="F2"/>
          </w:tcPr>
          <w:p w14:paraId="5D4DD238" w14:textId="66E25438"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7724</w:t>
            </w:r>
          </w:p>
        </w:tc>
        <w:tc>
          <w:tcPr>
            <w:tcW w:w="1444" w:type="dxa"/>
            <w:shd w:val="clear" w:color="auto" w:fill="F2F2F2" w:themeFill="background1" w:themeFillShade="F2"/>
          </w:tcPr>
          <w:p w14:paraId="0D869DD7" w14:textId="60F8EC60"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0.626</w:t>
            </w:r>
          </w:p>
        </w:tc>
        <w:tc>
          <w:tcPr>
            <w:tcW w:w="1444" w:type="dxa"/>
            <w:shd w:val="clear" w:color="auto" w:fill="F2F2F2" w:themeFill="background1" w:themeFillShade="F2"/>
          </w:tcPr>
          <w:p w14:paraId="0061FF60" w14:textId="53EB4D1A"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0.616</w:t>
            </w:r>
          </w:p>
        </w:tc>
      </w:tr>
      <w:tr w:rsidR="00BD40E2" w:rsidRPr="00B26F0E" w14:paraId="227BF276" w14:textId="77777777" w:rsidTr="005868B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6016271E" w14:textId="77777777" w:rsidR="00BD40E2" w:rsidRPr="00B26F0E" w:rsidRDefault="00BD40E2" w:rsidP="00BD40E2">
            <w:pPr>
              <w:pStyle w:val="Tabla"/>
              <w:rPr>
                <w:b w:val="0"/>
                <w:sz w:val="20"/>
                <w:szCs w:val="20"/>
              </w:rPr>
            </w:pPr>
            <w:r w:rsidRPr="00B26F0E">
              <w:rPr>
                <w:sz w:val="20"/>
                <w:szCs w:val="20"/>
              </w:rPr>
              <w:t>2015</w:t>
            </w:r>
          </w:p>
        </w:tc>
        <w:tc>
          <w:tcPr>
            <w:tcW w:w="1444" w:type="dxa"/>
            <w:shd w:val="clear" w:color="auto" w:fill="auto"/>
          </w:tcPr>
          <w:p w14:paraId="4CE79618" w14:textId="74EF5E62"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23144</w:t>
            </w:r>
          </w:p>
        </w:tc>
        <w:tc>
          <w:tcPr>
            <w:tcW w:w="1444" w:type="dxa"/>
            <w:shd w:val="clear" w:color="auto" w:fill="auto"/>
          </w:tcPr>
          <w:p w14:paraId="6B75FBA5" w14:textId="1E62EE6E"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23932</w:t>
            </w:r>
          </w:p>
        </w:tc>
        <w:tc>
          <w:tcPr>
            <w:tcW w:w="1444" w:type="dxa"/>
            <w:shd w:val="clear" w:color="auto" w:fill="auto"/>
          </w:tcPr>
          <w:p w14:paraId="2843DC7C" w14:textId="7C7D463A"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102050</w:t>
            </w:r>
          </w:p>
        </w:tc>
        <w:tc>
          <w:tcPr>
            <w:tcW w:w="1444" w:type="dxa"/>
            <w:shd w:val="clear" w:color="auto" w:fill="auto"/>
          </w:tcPr>
          <w:p w14:paraId="4E6E381E" w14:textId="463DDF54"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102780</w:t>
            </w:r>
          </w:p>
        </w:tc>
        <w:tc>
          <w:tcPr>
            <w:tcW w:w="1444" w:type="dxa"/>
            <w:shd w:val="clear" w:color="auto" w:fill="auto"/>
          </w:tcPr>
          <w:p w14:paraId="756BC424" w14:textId="7C4F800A"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5201.1</w:t>
            </w:r>
          </w:p>
        </w:tc>
        <w:tc>
          <w:tcPr>
            <w:tcW w:w="1444" w:type="dxa"/>
            <w:shd w:val="clear" w:color="auto" w:fill="auto"/>
          </w:tcPr>
          <w:p w14:paraId="425092D6" w14:textId="5C0C234C"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5531</w:t>
            </w:r>
          </w:p>
        </w:tc>
        <w:tc>
          <w:tcPr>
            <w:tcW w:w="1444" w:type="dxa"/>
            <w:shd w:val="clear" w:color="auto" w:fill="auto"/>
          </w:tcPr>
          <w:p w14:paraId="281DFC07" w14:textId="4890FDBC"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0.562</w:t>
            </w:r>
          </w:p>
        </w:tc>
        <w:tc>
          <w:tcPr>
            <w:tcW w:w="1444" w:type="dxa"/>
            <w:shd w:val="clear" w:color="auto" w:fill="auto"/>
          </w:tcPr>
          <w:p w14:paraId="215A5BAE" w14:textId="7D0E03F2"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0.549</w:t>
            </w:r>
          </w:p>
        </w:tc>
      </w:tr>
      <w:tr w:rsidR="00BD40E2" w:rsidRPr="00B26F0E" w14:paraId="0AC98263"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081160F4" w14:textId="77777777" w:rsidR="00BD40E2" w:rsidRPr="00B26F0E" w:rsidRDefault="00BD40E2" w:rsidP="00BD40E2">
            <w:pPr>
              <w:pStyle w:val="Tabla"/>
              <w:rPr>
                <w:b w:val="0"/>
                <w:sz w:val="20"/>
                <w:szCs w:val="20"/>
              </w:rPr>
            </w:pPr>
            <w:r w:rsidRPr="00B26F0E">
              <w:rPr>
                <w:sz w:val="20"/>
                <w:szCs w:val="20"/>
              </w:rPr>
              <w:t>2016</w:t>
            </w:r>
          </w:p>
        </w:tc>
        <w:tc>
          <w:tcPr>
            <w:tcW w:w="1444" w:type="dxa"/>
            <w:shd w:val="clear" w:color="auto" w:fill="F2F2F2" w:themeFill="background1" w:themeFillShade="F2"/>
          </w:tcPr>
          <w:p w14:paraId="1DC11A14" w14:textId="1E04D4D5" w:rsidR="00BD40E2" w:rsidRPr="00AA2A3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30020</w:t>
            </w:r>
          </w:p>
        </w:tc>
        <w:tc>
          <w:tcPr>
            <w:tcW w:w="1444" w:type="dxa"/>
            <w:shd w:val="clear" w:color="auto" w:fill="F2F2F2" w:themeFill="background1" w:themeFillShade="F2"/>
          </w:tcPr>
          <w:p w14:paraId="141235E7" w14:textId="459AF73E"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30859</w:t>
            </w:r>
          </w:p>
        </w:tc>
        <w:tc>
          <w:tcPr>
            <w:tcW w:w="1444" w:type="dxa"/>
            <w:shd w:val="clear" w:color="auto" w:fill="F2F2F2" w:themeFill="background1" w:themeFillShade="F2"/>
          </w:tcPr>
          <w:p w14:paraId="19AAA115" w14:textId="6CFC172E"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157030</w:t>
            </w:r>
          </w:p>
        </w:tc>
        <w:tc>
          <w:tcPr>
            <w:tcW w:w="1444" w:type="dxa"/>
            <w:shd w:val="clear" w:color="auto" w:fill="F2F2F2" w:themeFill="background1" w:themeFillShade="F2"/>
          </w:tcPr>
          <w:p w14:paraId="41F26504" w14:textId="6F7CD83C"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156190</w:t>
            </w:r>
          </w:p>
        </w:tc>
        <w:tc>
          <w:tcPr>
            <w:tcW w:w="1444" w:type="dxa"/>
            <w:shd w:val="clear" w:color="auto" w:fill="F2F2F2" w:themeFill="background1" w:themeFillShade="F2"/>
          </w:tcPr>
          <w:p w14:paraId="0B1A21C0" w14:textId="10F00469" w:rsidR="00BD40E2" w:rsidRPr="00763536"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14025.0</w:t>
            </w:r>
          </w:p>
        </w:tc>
        <w:tc>
          <w:tcPr>
            <w:tcW w:w="1444" w:type="dxa"/>
            <w:shd w:val="clear" w:color="auto" w:fill="F2F2F2" w:themeFill="background1" w:themeFillShade="F2"/>
          </w:tcPr>
          <w:p w14:paraId="048D6752" w14:textId="47A82A7B"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14987</w:t>
            </w:r>
          </w:p>
        </w:tc>
        <w:tc>
          <w:tcPr>
            <w:tcW w:w="1444" w:type="dxa"/>
            <w:shd w:val="clear" w:color="auto" w:fill="F2F2F2" w:themeFill="background1" w:themeFillShade="F2"/>
          </w:tcPr>
          <w:p w14:paraId="3FC15A7A" w14:textId="7D62ED7C" w:rsidR="00BD40E2" w:rsidRPr="009F569F"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0.471</w:t>
            </w:r>
          </w:p>
        </w:tc>
        <w:tc>
          <w:tcPr>
            <w:tcW w:w="1444" w:type="dxa"/>
            <w:shd w:val="clear" w:color="auto" w:fill="F2F2F2" w:themeFill="background1" w:themeFillShade="F2"/>
          </w:tcPr>
          <w:p w14:paraId="77B8E22B" w14:textId="0E77BFFB"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0.464</w:t>
            </w:r>
          </w:p>
        </w:tc>
      </w:tr>
      <w:tr w:rsidR="00BD40E2" w:rsidRPr="00B26F0E" w14:paraId="3FDF1C0B" w14:textId="77777777" w:rsidTr="005868B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auto"/>
          </w:tcPr>
          <w:p w14:paraId="6F9BBFB1" w14:textId="77777777" w:rsidR="00BD40E2" w:rsidRPr="00B26F0E" w:rsidRDefault="00BD40E2" w:rsidP="00BD40E2">
            <w:pPr>
              <w:pStyle w:val="Tabla"/>
              <w:rPr>
                <w:b w:val="0"/>
                <w:sz w:val="20"/>
                <w:szCs w:val="20"/>
              </w:rPr>
            </w:pPr>
            <w:r w:rsidRPr="00B26F0E">
              <w:rPr>
                <w:sz w:val="20"/>
                <w:szCs w:val="20"/>
              </w:rPr>
              <w:t>2017</w:t>
            </w:r>
          </w:p>
        </w:tc>
        <w:tc>
          <w:tcPr>
            <w:tcW w:w="1444" w:type="dxa"/>
            <w:shd w:val="clear" w:color="auto" w:fill="auto"/>
          </w:tcPr>
          <w:p w14:paraId="4515DE30" w14:textId="3A65B357" w:rsidR="00BD40E2" w:rsidRPr="00AA2A3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49396</w:t>
            </w:r>
          </w:p>
        </w:tc>
        <w:tc>
          <w:tcPr>
            <w:tcW w:w="1444" w:type="dxa"/>
            <w:shd w:val="clear" w:color="auto" w:fill="auto"/>
          </w:tcPr>
          <w:p w14:paraId="72F9BF0F" w14:textId="11C73881"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50881</w:t>
            </w:r>
          </w:p>
        </w:tc>
        <w:tc>
          <w:tcPr>
            <w:tcW w:w="1444" w:type="dxa"/>
            <w:shd w:val="clear" w:color="auto" w:fill="auto"/>
          </w:tcPr>
          <w:p w14:paraId="7223AAAB" w14:textId="1E122025"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192370</w:t>
            </w:r>
          </w:p>
        </w:tc>
        <w:tc>
          <w:tcPr>
            <w:tcW w:w="1444" w:type="dxa"/>
            <w:shd w:val="clear" w:color="auto" w:fill="auto"/>
          </w:tcPr>
          <w:p w14:paraId="5D5744A6" w14:textId="12BD09DB"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193230</w:t>
            </w:r>
          </w:p>
        </w:tc>
        <w:tc>
          <w:tcPr>
            <w:tcW w:w="1444" w:type="dxa"/>
            <w:shd w:val="clear" w:color="auto" w:fill="auto"/>
          </w:tcPr>
          <w:p w14:paraId="77F18F1C" w14:textId="62E5DE86" w:rsidR="00BD40E2" w:rsidRPr="00763536"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12399.0</w:t>
            </w:r>
          </w:p>
        </w:tc>
        <w:tc>
          <w:tcPr>
            <w:tcW w:w="1444" w:type="dxa"/>
            <w:shd w:val="clear" w:color="auto" w:fill="auto"/>
          </w:tcPr>
          <w:p w14:paraId="090C1A37" w14:textId="00D50203"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13221</w:t>
            </w:r>
          </w:p>
        </w:tc>
        <w:tc>
          <w:tcPr>
            <w:tcW w:w="1444" w:type="dxa"/>
            <w:shd w:val="clear" w:color="auto" w:fill="auto"/>
          </w:tcPr>
          <w:p w14:paraId="305658F8" w14:textId="573DA63B" w:rsidR="00BD40E2" w:rsidRPr="009F569F"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0.241</w:t>
            </w:r>
          </w:p>
        </w:tc>
        <w:tc>
          <w:tcPr>
            <w:tcW w:w="1444" w:type="dxa"/>
            <w:shd w:val="clear" w:color="auto" w:fill="auto"/>
          </w:tcPr>
          <w:p w14:paraId="7B9FE347" w14:textId="397A8A63"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0.236</w:t>
            </w:r>
          </w:p>
        </w:tc>
      </w:tr>
      <w:tr w:rsidR="00BD40E2" w:rsidRPr="00B26F0E" w14:paraId="5D1E7EE1"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6D43B892" w14:textId="77777777" w:rsidR="00BD40E2" w:rsidRPr="00B26F0E" w:rsidRDefault="00BD40E2" w:rsidP="00BD40E2">
            <w:pPr>
              <w:pStyle w:val="Tabla"/>
              <w:rPr>
                <w:sz w:val="20"/>
                <w:szCs w:val="20"/>
              </w:rPr>
            </w:pPr>
            <w:r w:rsidRPr="00B26F0E">
              <w:rPr>
                <w:sz w:val="20"/>
                <w:szCs w:val="20"/>
              </w:rPr>
              <w:t>2018</w:t>
            </w:r>
          </w:p>
        </w:tc>
        <w:tc>
          <w:tcPr>
            <w:tcW w:w="1444" w:type="dxa"/>
            <w:shd w:val="clear" w:color="auto" w:fill="F2F2F2" w:themeFill="background1" w:themeFillShade="F2"/>
          </w:tcPr>
          <w:p w14:paraId="5A0CAC6D" w14:textId="6A9DE0C7" w:rsidR="00BD40E2" w:rsidRPr="00BD40E2"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48528</w:t>
            </w:r>
          </w:p>
        </w:tc>
        <w:tc>
          <w:tcPr>
            <w:tcW w:w="1444" w:type="dxa"/>
            <w:shd w:val="clear" w:color="auto" w:fill="F2F2F2" w:themeFill="background1" w:themeFillShade="F2"/>
          </w:tcPr>
          <w:p w14:paraId="333FC750" w14:textId="0C5BB0FE"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50508</w:t>
            </w:r>
          </w:p>
        </w:tc>
        <w:tc>
          <w:tcPr>
            <w:tcW w:w="1444" w:type="dxa"/>
            <w:shd w:val="clear" w:color="auto" w:fill="F2F2F2" w:themeFill="background1" w:themeFillShade="F2"/>
          </w:tcPr>
          <w:p w14:paraId="30CE0940" w14:textId="3867FC97" w:rsidR="00BD40E2" w:rsidRPr="00BD40E2"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228160</w:t>
            </w:r>
          </w:p>
        </w:tc>
        <w:tc>
          <w:tcPr>
            <w:tcW w:w="1444" w:type="dxa"/>
            <w:shd w:val="clear" w:color="auto" w:fill="F2F2F2" w:themeFill="background1" w:themeFillShade="F2"/>
          </w:tcPr>
          <w:p w14:paraId="6B45B723" w14:textId="3A49A2BA"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230290</w:t>
            </w:r>
          </w:p>
        </w:tc>
        <w:tc>
          <w:tcPr>
            <w:tcW w:w="1444" w:type="dxa"/>
            <w:shd w:val="clear" w:color="auto" w:fill="F2F2F2" w:themeFill="background1" w:themeFillShade="F2"/>
          </w:tcPr>
          <w:p w14:paraId="6C8FA037" w14:textId="2796A53B" w:rsidR="00BD40E2" w:rsidRPr="00BD40E2"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15163.0</w:t>
            </w:r>
          </w:p>
        </w:tc>
        <w:tc>
          <w:tcPr>
            <w:tcW w:w="1444" w:type="dxa"/>
            <w:shd w:val="clear" w:color="auto" w:fill="F2F2F2" w:themeFill="background1" w:themeFillShade="F2"/>
          </w:tcPr>
          <w:p w14:paraId="5D024A66" w14:textId="24519B0C" w:rsidR="00BD40E2" w:rsidRPr="00F33A7B"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16321</w:t>
            </w:r>
          </w:p>
        </w:tc>
        <w:tc>
          <w:tcPr>
            <w:tcW w:w="1444" w:type="dxa"/>
            <w:shd w:val="clear" w:color="auto" w:fill="F2F2F2" w:themeFill="background1" w:themeFillShade="F2"/>
          </w:tcPr>
          <w:p w14:paraId="3BED24F7" w14:textId="731F0CC2" w:rsidR="00BD40E2" w:rsidRPr="00BD40E2"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0.529</w:t>
            </w:r>
          </w:p>
        </w:tc>
        <w:tc>
          <w:tcPr>
            <w:tcW w:w="1444" w:type="dxa"/>
            <w:shd w:val="clear" w:color="auto" w:fill="F2F2F2" w:themeFill="background1" w:themeFillShade="F2"/>
          </w:tcPr>
          <w:p w14:paraId="13AFDF84" w14:textId="1CF3D88A" w:rsidR="00BD40E2" w:rsidRPr="00C27BAE"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0.514</w:t>
            </w:r>
          </w:p>
        </w:tc>
      </w:tr>
      <w:tr w:rsidR="00BD40E2" w:rsidRPr="00B26F0E" w14:paraId="7CEED933" w14:textId="77777777" w:rsidTr="005531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0969BC3E" w14:textId="28919646" w:rsidR="00BD40E2" w:rsidRPr="00B26F0E" w:rsidRDefault="00BD40E2" w:rsidP="00BD40E2">
            <w:pPr>
              <w:pStyle w:val="Tabla"/>
              <w:rPr>
                <w:sz w:val="20"/>
                <w:szCs w:val="20"/>
              </w:rPr>
            </w:pPr>
            <w:r>
              <w:rPr>
                <w:sz w:val="20"/>
                <w:szCs w:val="20"/>
              </w:rPr>
              <w:t>2019</w:t>
            </w:r>
          </w:p>
        </w:tc>
        <w:tc>
          <w:tcPr>
            <w:tcW w:w="1444" w:type="dxa"/>
            <w:shd w:val="clear" w:color="auto" w:fill="F2F2F2" w:themeFill="background1" w:themeFillShade="F2"/>
          </w:tcPr>
          <w:p w14:paraId="38674EA5" w14:textId="45C519C5" w:rsidR="00BD40E2" w:rsidRPr="00BD40E2"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70055</w:t>
            </w:r>
          </w:p>
        </w:tc>
        <w:tc>
          <w:tcPr>
            <w:tcW w:w="1444" w:type="dxa"/>
            <w:shd w:val="clear" w:color="auto" w:fill="F2F2F2" w:themeFill="background1" w:themeFillShade="F2"/>
          </w:tcPr>
          <w:p w14:paraId="6E40EBA7" w14:textId="39AD879B"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81877</w:t>
            </w:r>
          </w:p>
        </w:tc>
        <w:tc>
          <w:tcPr>
            <w:tcW w:w="1444" w:type="dxa"/>
            <w:shd w:val="clear" w:color="auto" w:fill="F2F2F2" w:themeFill="background1" w:themeFillShade="F2"/>
          </w:tcPr>
          <w:p w14:paraId="4B9D4C18" w14:textId="0851FBD5" w:rsidR="00BD40E2" w:rsidRPr="00BD40E2"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383430</w:t>
            </w:r>
          </w:p>
        </w:tc>
        <w:tc>
          <w:tcPr>
            <w:tcW w:w="1444" w:type="dxa"/>
            <w:shd w:val="clear" w:color="auto" w:fill="F2F2F2" w:themeFill="background1" w:themeFillShade="F2"/>
          </w:tcPr>
          <w:p w14:paraId="6C7D1A3F" w14:textId="7FEDD5A9"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427790</w:t>
            </w:r>
          </w:p>
        </w:tc>
        <w:tc>
          <w:tcPr>
            <w:tcW w:w="1444" w:type="dxa"/>
            <w:shd w:val="clear" w:color="auto" w:fill="F2F2F2" w:themeFill="background1" w:themeFillShade="F2"/>
          </w:tcPr>
          <w:p w14:paraId="1664C173" w14:textId="594D8726" w:rsidR="00BD40E2" w:rsidRPr="00BD40E2"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33429.0</w:t>
            </w:r>
          </w:p>
        </w:tc>
        <w:tc>
          <w:tcPr>
            <w:tcW w:w="1444" w:type="dxa"/>
            <w:shd w:val="clear" w:color="auto" w:fill="F2F2F2" w:themeFill="background1" w:themeFillShade="F2"/>
          </w:tcPr>
          <w:p w14:paraId="325E153F" w14:textId="02D05CB9" w:rsidR="00BD40E2" w:rsidRPr="00F33A7B"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F33A7B">
              <w:rPr>
                <w:rFonts w:ascii="Arial Narrow" w:hAnsi="Arial Narrow"/>
                <w:sz w:val="20"/>
                <w:szCs w:val="20"/>
              </w:rPr>
              <w:t>41709</w:t>
            </w:r>
          </w:p>
        </w:tc>
        <w:tc>
          <w:tcPr>
            <w:tcW w:w="1444" w:type="dxa"/>
            <w:shd w:val="clear" w:color="auto" w:fill="F2F2F2" w:themeFill="background1" w:themeFillShade="F2"/>
          </w:tcPr>
          <w:p w14:paraId="5E61DBC4" w14:textId="09395AD4" w:rsidR="00BD40E2" w:rsidRPr="00BD40E2"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0.573</w:t>
            </w:r>
          </w:p>
        </w:tc>
        <w:tc>
          <w:tcPr>
            <w:tcW w:w="1444" w:type="dxa"/>
            <w:shd w:val="clear" w:color="auto" w:fill="F2F2F2" w:themeFill="background1" w:themeFillShade="F2"/>
          </w:tcPr>
          <w:p w14:paraId="6B38CBC9" w14:textId="571DCA3F" w:rsidR="00BD40E2" w:rsidRPr="00C27BAE" w:rsidRDefault="00BD40E2" w:rsidP="00BD40E2">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C27BAE">
              <w:rPr>
                <w:rFonts w:ascii="Arial Narrow" w:hAnsi="Arial Narrow"/>
                <w:sz w:val="20"/>
                <w:szCs w:val="20"/>
              </w:rPr>
              <w:t>0.504</w:t>
            </w:r>
          </w:p>
        </w:tc>
      </w:tr>
      <w:tr w:rsidR="00BD40E2" w:rsidRPr="00B26F0E" w14:paraId="1AB8084F" w14:textId="77777777" w:rsidTr="00553181">
        <w:trPr>
          <w:trHeight w:val="20"/>
        </w:trPr>
        <w:tc>
          <w:tcPr>
            <w:cnfStyle w:val="001000000000" w:firstRow="0" w:lastRow="0" w:firstColumn="1" w:lastColumn="0" w:oddVBand="0" w:evenVBand="0" w:oddHBand="0" w:evenHBand="0" w:firstRowFirstColumn="0" w:firstRowLastColumn="0" w:lastRowFirstColumn="0" w:lastRowLastColumn="0"/>
            <w:tcW w:w="1444" w:type="dxa"/>
            <w:shd w:val="clear" w:color="auto" w:fill="F2F2F2" w:themeFill="background1" w:themeFillShade="F2"/>
          </w:tcPr>
          <w:p w14:paraId="13422A7A" w14:textId="5482DA34" w:rsidR="00BD40E2" w:rsidRDefault="00BD40E2" w:rsidP="00BD40E2">
            <w:pPr>
              <w:pStyle w:val="Tabla"/>
              <w:rPr>
                <w:sz w:val="20"/>
                <w:szCs w:val="20"/>
              </w:rPr>
            </w:pPr>
            <w:r>
              <w:rPr>
                <w:sz w:val="20"/>
                <w:szCs w:val="20"/>
              </w:rPr>
              <w:t>2020</w:t>
            </w:r>
          </w:p>
        </w:tc>
        <w:tc>
          <w:tcPr>
            <w:tcW w:w="1444" w:type="dxa"/>
            <w:shd w:val="clear" w:color="auto" w:fill="F2F2F2" w:themeFill="background1" w:themeFillShade="F2"/>
          </w:tcPr>
          <w:p w14:paraId="6C645027" w14:textId="357A6E7D" w:rsidR="00BD40E2" w:rsidRPr="00BD40E2"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106900</w:t>
            </w:r>
          </w:p>
        </w:tc>
        <w:tc>
          <w:tcPr>
            <w:tcW w:w="1444" w:type="dxa"/>
            <w:shd w:val="clear" w:color="auto" w:fill="F2F2F2" w:themeFill="background1" w:themeFillShade="F2"/>
          </w:tcPr>
          <w:p w14:paraId="5F63CD18" w14:textId="51381063" w:rsidR="00BD40E2" w:rsidRPr="00DB5409"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DB5409">
              <w:rPr>
                <w:rFonts w:ascii="Arial Narrow" w:hAnsi="Arial Narrow"/>
                <w:sz w:val="20"/>
                <w:szCs w:val="20"/>
              </w:rPr>
              <w:t>104050</w:t>
            </w:r>
          </w:p>
        </w:tc>
        <w:tc>
          <w:tcPr>
            <w:tcW w:w="1444" w:type="dxa"/>
            <w:shd w:val="clear" w:color="auto" w:fill="F2F2F2" w:themeFill="background1" w:themeFillShade="F2"/>
          </w:tcPr>
          <w:p w14:paraId="12C00556" w14:textId="4C36DF16" w:rsidR="00BD40E2" w:rsidRPr="00BD40E2"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535520</w:t>
            </w:r>
          </w:p>
        </w:tc>
        <w:tc>
          <w:tcPr>
            <w:tcW w:w="1444" w:type="dxa"/>
            <w:shd w:val="clear" w:color="auto" w:fill="F2F2F2" w:themeFill="background1" w:themeFillShade="F2"/>
          </w:tcPr>
          <w:p w14:paraId="6B997221" w14:textId="622ABF16" w:rsidR="00BD40E2" w:rsidRPr="00DB5409"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DB5409">
              <w:rPr>
                <w:rFonts w:ascii="Arial Narrow" w:hAnsi="Arial Narrow"/>
                <w:sz w:val="20"/>
                <w:szCs w:val="20"/>
              </w:rPr>
              <w:t>467270</w:t>
            </w:r>
          </w:p>
        </w:tc>
        <w:tc>
          <w:tcPr>
            <w:tcW w:w="1444" w:type="dxa"/>
            <w:shd w:val="clear" w:color="auto" w:fill="F2F2F2" w:themeFill="background1" w:themeFillShade="F2"/>
          </w:tcPr>
          <w:p w14:paraId="78BC5D89" w14:textId="0E4697EC" w:rsidR="00BD40E2" w:rsidRPr="00BD40E2"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39491.0</w:t>
            </w:r>
          </w:p>
        </w:tc>
        <w:tc>
          <w:tcPr>
            <w:tcW w:w="1444" w:type="dxa"/>
            <w:shd w:val="clear" w:color="auto" w:fill="F2F2F2" w:themeFill="background1" w:themeFillShade="F2"/>
          </w:tcPr>
          <w:p w14:paraId="6D5D5338" w14:textId="274956B3" w:rsidR="00BD40E2" w:rsidRPr="00DB5409"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DB5409">
              <w:rPr>
                <w:rFonts w:ascii="Arial Narrow" w:hAnsi="Arial Narrow"/>
                <w:sz w:val="20"/>
                <w:szCs w:val="20"/>
              </w:rPr>
              <w:t>27991</w:t>
            </w:r>
          </w:p>
        </w:tc>
        <w:tc>
          <w:tcPr>
            <w:tcW w:w="1444" w:type="dxa"/>
            <w:shd w:val="clear" w:color="auto" w:fill="F2F2F2" w:themeFill="background1" w:themeFillShade="F2"/>
          </w:tcPr>
          <w:p w14:paraId="304E6E53" w14:textId="785E1D4D" w:rsidR="00BD40E2" w:rsidRPr="00BD40E2"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BD40E2">
              <w:rPr>
                <w:rFonts w:ascii="Arial Narrow" w:hAnsi="Arial Narrow"/>
                <w:sz w:val="20"/>
                <w:szCs w:val="20"/>
              </w:rPr>
              <w:t>0.564</w:t>
            </w:r>
          </w:p>
        </w:tc>
        <w:tc>
          <w:tcPr>
            <w:tcW w:w="1444" w:type="dxa"/>
            <w:shd w:val="clear" w:color="auto" w:fill="F2F2F2" w:themeFill="background1" w:themeFillShade="F2"/>
          </w:tcPr>
          <w:p w14:paraId="4BEB3E0B" w14:textId="2CE4A5C2" w:rsidR="00BD40E2" w:rsidRPr="00DB5409" w:rsidRDefault="00BD40E2" w:rsidP="00BD40E2">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DB5409">
              <w:rPr>
                <w:rFonts w:ascii="Arial Narrow" w:hAnsi="Arial Narrow"/>
                <w:sz w:val="20"/>
                <w:szCs w:val="20"/>
              </w:rPr>
              <w:t>0.576</w:t>
            </w:r>
          </w:p>
        </w:tc>
      </w:tr>
    </w:tbl>
    <w:p w14:paraId="75F652DB" w14:textId="489FFC90" w:rsidR="00C42939" w:rsidRDefault="00C42939" w:rsidP="00C77F9E">
      <w:pPr>
        <w:pStyle w:val="Tabla"/>
      </w:pPr>
    </w:p>
    <w:p w14:paraId="3CA8EDB7" w14:textId="77777777" w:rsidR="00B26F0E" w:rsidRDefault="00B26F0E" w:rsidP="00C77F9E">
      <w:pPr>
        <w:pStyle w:val="Tabla"/>
      </w:pPr>
    </w:p>
    <w:p w14:paraId="05D58297" w14:textId="5BBB9EAF" w:rsidR="000C7B19" w:rsidRPr="0095284D" w:rsidRDefault="000C7B19" w:rsidP="00C77F9E">
      <w:pPr>
        <w:pStyle w:val="Tabla"/>
        <w:rPr>
          <w:b/>
        </w:rPr>
      </w:pPr>
      <w:r w:rsidRPr="0095284D">
        <w:rPr>
          <w:b/>
        </w:rPr>
        <w:t xml:space="preserve">Tabla </w:t>
      </w:r>
      <w:r w:rsidR="00372366" w:rsidRPr="0095284D">
        <w:rPr>
          <w:b/>
        </w:rPr>
        <w:fldChar w:fldCharType="begin"/>
      </w:r>
      <w:r w:rsidR="00372366" w:rsidRPr="0095284D">
        <w:rPr>
          <w:b/>
        </w:rPr>
        <w:instrText xml:space="preserve"> SEQ Tabla \* ARABIC </w:instrText>
      </w:r>
      <w:r w:rsidR="00372366" w:rsidRPr="0095284D">
        <w:rPr>
          <w:b/>
        </w:rPr>
        <w:fldChar w:fldCharType="separate"/>
      </w:r>
      <w:r w:rsidR="000B610D">
        <w:rPr>
          <w:b/>
          <w:noProof/>
        </w:rPr>
        <w:t>13</w:t>
      </w:r>
      <w:r w:rsidR="00372366" w:rsidRPr="0095284D">
        <w:rPr>
          <w:b/>
          <w:noProof/>
        </w:rPr>
        <w:fldChar w:fldCharType="end"/>
      </w:r>
    </w:p>
    <w:p w14:paraId="6AFF850A" w14:textId="77777777" w:rsidR="000C7B19" w:rsidRPr="003D72B5" w:rsidRDefault="000C7B19" w:rsidP="00C77F9E">
      <w:pPr>
        <w:pStyle w:val="Tabla"/>
        <w:rPr>
          <w:b/>
          <w:vertAlign w:val="subscript"/>
        </w:rPr>
      </w:pPr>
      <w:r w:rsidRPr="003D72B5">
        <w:t>Comparación de los Índices de reducción anual de F respecto de F</w:t>
      </w:r>
      <w:r w:rsidRPr="003D72B5">
        <w:rPr>
          <w:vertAlign w:val="subscript"/>
        </w:rPr>
        <w:t xml:space="preserve">RMS </w:t>
      </w:r>
      <w:r w:rsidRPr="003D72B5">
        <w:t>(F/F</w:t>
      </w:r>
      <w:r w:rsidRPr="003D72B5">
        <w:rPr>
          <w:vertAlign w:val="subscript"/>
        </w:rPr>
        <w:t>RMS</w:t>
      </w:r>
      <w:r w:rsidRPr="003D72B5">
        <w:t>)</w:t>
      </w:r>
      <w:r w:rsidRPr="003D72B5">
        <w:rPr>
          <w:vertAlign w:val="subscript"/>
        </w:rPr>
        <w:t xml:space="preserve">, </w:t>
      </w:r>
      <w:r w:rsidRPr="003D72B5">
        <w:t>BD respecto de BD</w:t>
      </w:r>
      <w:r w:rsidRPr="003D72B5">
        <w:rPr>
          <w:vertAlign w:val="subscript"/>
        </w:rPr>
        <w:t>RMS</w:t>
      </w:r>
      <w:r w:rsidRPr="003D72B5">
        <w:t xml:space="preserve"> (BD/BD</w:t>
      </w:r>
      <w:r w:rsidRPr="003D72B5">
        <w:rPr>
          <w:vertAlign w:val="subscript"/>
        </w:rPr>
        <w:t>RMS</w:t>
      </w:r>
      <w:r w:rsidRPr="003D72B5">
        <w:t>)</w:t>
      </w:r>
      <w:r w:rsidRPr="003D72B5">
        <w:rPr>
          <w:vertAlign w:val="subscript"/>
        </w:rPr>
        <w:t xml:space="preserve">, </w:t>
      </w:r>
    </w:p>
    <w:p w14:paraId="679FB496" w14:textId="2D858C98" w:rsidR="000C7B19" w:rsidRPr="003D72B5" w:rsidRDefault="000C7B19" w:rsidP="00C77F9E">
      <w:pPr>
        <w:pStyle w:val="Tabla"/>
        <w:rPr>
          <w:b/>
        </w:rPr>
      </w:pPr>
      <w:r w:rsidRPr="003D72B5">
        <w:t xml:space="preserve">tasas de explotación anual referidos a la biomasa (Y/BT) de </w:t>
      </w:r>
      <w:r w:rsidR="00B26F0E">
        <w:t xml:space="preserve">la </w:t>
      </w:r>
      <w:r w:rsidRPr="003D72B5">
        <w:t xml:space="preserve">anchoveta </w:t>
      </w:r>
      <w:r w:rsidR="00B26F0E">
        <w:t>centro-norte</w:t>
      </w:r>
    </w:p>
    <w:p w14:paraId="74DFC451" w14:textId="59AE2A85" w:rsidR="000C7B19" w:rsidRDefault="000C7B19" w:rsidP="00B26F0E">
      <w:pPr>
        <w:pStyle w:val="Tabla"/>
        <w:spacing w:after="120"/>
        <w:rPr>
          <w:b/>
        </w:rPr>
      </w:pPr>
      <w:r w:rsidRPr="003D72B5">
        <w:t>estimadas en la evaluaci</w:t>
      </w:r>
      <w:r>
        <w:t>ón</w:t>
      </w:r>
      <w:r w:rsidRPr="003D72B5">
        <w:t xml:space="preserve"> de </w:t>
      </w:r>
      <w:r w:rsidR="00BD40E2" w:rsidRPr="000B0849">
        <w:t xml:space="preserve">stock </w:t>
      </w:r>
      <w:r w:rsidR="00BD40E2">
        <w:t>actual</w:t>
      </w:r>
      <w:r w:rsidR="00BD40E2" w:rsidRPr="000B0849">
        <w:t xml:space="preserve"> (</w:t>
      </w:r>
      <w:r w:rsidR="00BD40E2">
        <w:t>septiembre 2020</w:t>
      </w:r>
      <w:r w:rsidR="00BD40E2" w:rsidRPr="000B0849">
        <w:t xml:space="preserve">) y </w:t>
      </w:r>
      <w:r w:rsidR="00BD40E2">
        <w:t>anterior</w:t>
      </w:r>
      <w:r w:rsidR="00BD40E2" w:rsidRPr="000B0849">
        <w:t xml:space="preserve"> (</w:t>
      </w:r>
      <w:r w:rsidR="00BD40E2">
        <w:t>abril 2020</w:t>
      </w:r>
      <w:r w:rsidR="00BD40E2" w:rsidRPr="000B0849">
        <w:t>)</w:t>
      </w:r>
      <w:r w:rsidR="00BD40E2">
        <w:t>.</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1444"/>
        <w:gridCol w:w="1444"/>
        <w:gridCol w:w="1444"/>
        <w:gridCol w:w="1444"/>
        <w:gridCol w:w="1444"/>
        <w:gridCol w:w="1444"/>
      </w:tblGrid>
      <w:tr w:rsidR="00B26F0E" w:rsidRPr="005868BD" w14:paraId="55D3DFFF" w14:textId="77777777" w:rsidTr="00553181">
        <w:trPr>
          <w:tblHeader/>
          <w:jc w:val="center"/>
        </w:trPr>
        <w:tc>
          <w:tcPr>
            <w:tcW w:w="1444" w:type="dxa"/>
            <w:vMerge w:val="restart"/>
            <w:tcBorders>
              <w:top w:val="single" w:sz="4" w:space="0" w:color="auto"/>
              <w:bottom w:val="nil"/>
            </w:tcBorders>
            <w:shd w:val="clear" w:color="auto" w:fill="E7E6E6" w:themeFill="background2"/>
            <w:vAlign w:val="center"/>
          </w:tcPr>
          <w:p w14:paraId="477B51DC" w14:textId="77777777" w:rsidR="00B26F0E" w:rsidRPr="009F569F" w:rsidRDefault="00B26F0E" w:rsidP="00C77F9E">
            <w:pPr>
              <w:pStyle w:val="Tabla"/>
              <w:rPr>
                <w:b/>
              </w:rPr>
            </w:pPr>
            <w:r w:rsidRPr="009F569F">
              <w:rPr>
                <w:b/>
              </w:rPr>
              <w:t>Año</w:t>
            </w:r>
          </w:p>
        </w:tc>
        <w:tc>
          <w:tcPr>
            <w:tcW w:w="2888" w:type="dxa"/>
            <w:gridSpan w:val="2"/>
            <w:tcBorders>
              <w:top w:val="single" w:sz="4" w:space="0" w:color="auto"/>
              <w:bottom w:val="nil"/>
            </w:tcBorders>
            <w:shd w:val="clear" w:color="auto" w:fill="E7E6E6" w:themeFill="background2"/>
            <w:vAlign w:val="center"/>
          </w:tcPr>
          <w:p w14:paraId="61003744" w14:textId="77777777" w:rsidR="00B26F0E" w:rsidRPr="009F569F" w:rsidRDefault="00B26F0E" w:rsidP="00C77F9E">
            <w:pPr>
              <w:pStyle w:val="Tabla"/>
              <w:rPr>
                <w:b/>
              </w:rPr>
            </w:pPr>
            <w:r w:rsidRPr="009F569F">
              <w:rPr>
                <w:b/>
              </w:rPr>
              <w:t>F/F</w:t>
            </w:r>
            <w:r w:rsidRPr="009F569F">
              <w:rPr>
                <w:b/>
                <w:vertAlign w:val="subscript"/>
              </w:rPr>
              <w:t>RMS</w:t>
            </w:r>
          </w:p>
        </w:tc>
        <w:tc>
          <w:tcPr>
            <w:tcW w:w="2888" w:type="dxa"/>
            <w:gridSpan w:val="2"/>
            <w:tcBorders>
              <w:top w:val="single" w:sz="4" w:space="0" w:color="auto"/>
              <w:bottom w:val="nil"/>
            </w:tcBorders>
            <w:shd w:val="clear" w:color="auto" w:fill="E7E6E6" w:themeFill="background2"/>
            <w:vAlign w:val="center"/>
          </w:tcPr>
          <w:p w14:paraId="60551D71" w14:textId="77777777" w:rsidR="00B26F0E" w:rsidRPr="009F569F" w:rsidRDefault="00B26F0E" w:rsidP="00C77F9E">
            <w:pPr>
              <w:pStyle w:val="Tabla"/>
              <w:rPr>
                <w:b/>
              </w:rPr>
            </w:pPr>
            <w:r w:rsidRPr="009F569F">
              <w:rPr>
                <w:b/>
              </w:rPr>
              <w:t>BD/BD</w:t>
            </w:r>
            <w:r w:rsidRPr="009F569F">
              <w:rPr>
                <w:b/>
                <w:vertAlign w:val="subscript"/>
              </w:rPr>
              <w:t>RMS</w:t>
            </w:r>
          </w:p>
        </w:tc>
        <w:tc>
          <w:tcPr>
            <w:tcW w:w="2888" w:type="dxa"/>
            <w:gridSpan w:val="2"/>
            <w:tcBorders>
              <w:top w:val="single" w:sz="4" w:space="0" w:color="auto"/>
              <w:bottom w:val="nil"/>
            </w:tcBorders>
            <w:shd w:val="clear" w:color="auto" w:fill="E7E6E6" w:themeFill="background2"/>
            <w:vAlign w:val="center"/>
          </w:tcPr>
          <w:p w14:paraId="3C576DEA" w14:textId="77777777" w:rsidR="00B26F0E" w:rsidRPr="009F569F" w:rsidRDefault="00B26F0E" w:rsidP="00C77F9E">
            <w:pPr>
              <w:pStyle w:val="Tabla"/>
              <w:rPr>
                <w:b/>
              </w:rPr>
            </w:pPr>
            <w:r w:rsidRPr="009F569F">
              <w:rPr>
                <w:b/>
              </w:rPr>
              <w:t>Y/BT</w:t>
            </w:r>
          </w:p>
        </w:tc>
      </w:tr>
      <w:tr w:rsidR="00487EFE" w:rsidRPr="005868BD" w14:paraId="63FD6EC8" w14:textId="77777777" w:rsidTr="00F11E15">
        <w:trPr>
          <w:tblHeader/>
          <w:jc w:val="center"/>
        </w:trPr>
        <w:tc>
          <w:tcPr>
            <w:tcW w:w="1444" w:type="dxa"/>
            <w:vMerge/>
            <w:tcBorders>
              <w:top w:val="nil"/>
              <w:bottom w:val="single" w:sz="4" w:space="0" w:color="auto"/>
            </w:tcBorders>
            <w:shd w:val="clear" w:color="auto" w:fill="E7E6E6" w:themeFill="background2"/>
            <w:vAlign w:val="center"/>
          </w:tcPr>
          <w:p w14:paraId="3C4520E4" w14:textId="77777777" w:rsidR="00487EFE" w:rsidRPr="009F569F" w:rsidRDefault="00487EFE" w:rsidP="00487EFE">
            <w:pPr>
              <w:pStyle w:val="Tabla"/>
              <w:rPr>
                <w:b/>
              </w:rPr>
            </w:pPr>
          </w:p>
        </w:tc>
        <w:tc>
          <w:tcPr>
            <w:tcW w:w="1444" w:type="dxa"/>
            <w:tcBorders>
              <w:top w:val="nil"/>
              <w:bottom w:val="single" w:sz="4" w:space="0" w:color="auto"/>
            </w:tcBorders>
            <w:shd w:val="clear" w:color="auto" w:fill="E7E6E6" w:themeFill="background2"/>
            <w:vAlign w:val="center"/>
          </w:tcPr>
          <w:p w14:paraId="430B954F" w14:textId="75F3894B" w:rsidR="00487EFE" w:rsidRPr="009F569F" w:rsidRDefault="009F569F" w:rsidP="00487EFE">
            <w:pPr>
              <w:pStyle w:val="Tabla"/>
              <w:rPr>
                <w:b/>
              </w:rPr>
            </w:pPr>
            <w:r w:rsidRPr="009F569F">
              <w:rPr>
                <w:b/>
              </w:rPr>
              <w:t>Sep 20</w:t>
            </w:r>
            <w:r w:rsidR="00DB5409">
              <w:rPr>
                <w:b/>
              </w:rPr>
              <w:t>20</w:t>
            </w:r>
          </w:p>
        </w:tc>
        <w:tc>
          <w:tcPr>
            <w:tcW w:w="1444" w:type="dxa"/>
            <w:tcBorders>
              <w:top w:val="nil"/>
              <w:bottom w:val="single" w:sz="4" w:space="0" w:color="auto"/>
            </w:tcBorders>
            <w:shd w:val="clear" w:color="auto" w:fill="E7E6E6" w:themeFill="background2"/>
          </w:tcPr>
          <w:p w14:paraId="2E6BC04E" w14:textId="595DAB2C" w:rsidR="00487EFE" w:rsidRPr="009F569F" w:rsidRDefault="009F569F" w:rsidP="00487EFE">
            <w:pPr>
              <w:pStyle w:val="Tabla"/>
              <w:rPr>
                <w:b/>
              </w:rPr>
            </w:pPr>
            <w:r w:rsidRPr="009F569F">
              <w:rPr>
                <w:b/>
              </w:rPr>
              <w:t xml:space="preserve">Abr </w:t>
            </w:r>
            <w:r w:rsidR="00487EFE" w:rsidRPr="009F569F">
              <w:rPr>
                <w:b/>
              </w:rPr>
              <w:t>20</w:t>
            </w:r>
            <w:r w:rsidR="00C27BAE">
              <w:rPr>
                <w:b/>
              </w:rPr>
              <w:t>20</w:t>
            </w:r>
          </w:p>
        </w:tc>
        <w:tc>
          <w:tcPr>
            <w:tcW w:w="1444" w:type="dxa"/>
            <w:tcBorders>
              <w:top w:val="nil"/>
              <w:bottom w:val="single" w:sz="4" w:space="0" w:color="auto"/>
            </w:tcBorders>
            <w:shd w:val="clear" w:color="auto" w:fill="E7E6E6" w:themeFill="background2"/>
            <w:vAlign w:val="center"/>
          </w:tcPr>
          <w:p w14:paraId="76BD4A8C" w14:textId="639462F1" w:rsidR="00487EFE" w:rsidRPr="009F569F" w:rsidRDefault="009F569F" w:rsidP="00487EFE">
            <w:pPr>
              <w:pStyle w:val="Tabla"/>
              <w:rPr>
                <w:b/>
              </w:rPr>
            </w:pPr>
            <w:r w:rsidRPr="009F569F">
              <w:rPr>
                <w:b/>
              </w:rPr>
              <w:t>Sep 20</w:t>
            </w:r>
            <w:r w:rsidR="00DB5409">
              <w:rPr>
                <w:b/>
              </w:rPr>
              <w:t>20</w:t>
            </w:r>
          </w:p>
        </w:tc>
        <w:tc>
          <w:tcPr>
            <w:tcW w:w="1444" w:type="dxa"/>
            <w:tcBorders>
              <w:top w:val="nil"/>
              <w:bottom w:val="single" w:sz="4" w:space="0" w:color="auto"/>
            </w:tcBorders>
            <w:shd w:val="clear" w:color="auto" w:fill="E7E6E6" w:themeFill="background2"/>
            <w:vAlign w:val="center"/>
          </w:tcPr>
          <w:p w14:paraId="56E1D15F" w14:textId="12EF92D4" w:rsidR="00487EFE" w:rsidRPr="009F569F" w:rsidRDefault="009F569F" w:rsidP="00487EFE">
            <w:pPr>
              <w:pStyle w:val="Tabla"/>
              <w:rPr>
                <w:b/>
              </w:rPr>
            </w:pPr>
            <w:r w:rsidRPr="009F569F">
              <w:rPr>
                <w:b/>
              </w:rPr>
              <w:t>Abr 20</w:t>
            </w:r>
            <w:r w:rsidR="00C27BAE">
              <w:rPr>
                <w:b/>
              </w:rPr>
              <w:t>20</w:t>
            </w:r>
          </w:p>
        </w:tc>
        <w:tc>
          <w:tcPr>
            <w:tcW w:w="1444" w:type="dxa"/>
            <w:tcBorders>
              <w:top w:val="nil"/>
              <w:bottom w:val="single" w:sz="4" w:space="0" w:color="auto"/>
            </w:tcBorders>
            <w:shd w:val="clear" w:color="auto" w:fill="E7E6E6" w:themeFill="background2"/>
            <w:vAlign w:val="center"/>
          </w:tcPr>
          <w:p w14:paraId="302A14BC" w14:textId="22CF21E8" w:rsidR="00487EFE" w:rsidRPr="009F569F" w:rsidRDefault="009F569F" w:rsidP="00487EFE">
            <w:pPr>
              <w:pStyle w:val="Tabla"/>
              <w:rPr>
                <w:b/>
              </w:rPr>
            </w:pPr>
            <w:r w:rsidRPr="009F569F">
              <w:rPr>
                <w:b/>
              </w:rPr>
              <w:t>Sep</w:t>
            </w:r>
            <w:r w:rsidR="00487EFE" w:rsidRPr="009F569F">
              <w:rPr>
                <w:b/>
              </w:rPr>
              <w:t xml:space="preserve"> 20</w:t>
            </w:r>
            <w:r w:rsidR="00DB5409">
              <w:rPr>
                <w:b/>
              </w:rPr>
              <w:t>20</w:t>
            </w:r>
          </w:p>
        </w:tc>
        <w:tc>
          <w:tcPr>
            <w:tcW w:w="1444" w:type="dxa"/>
            <w:tcBorders>
              <w:top w:val="nil"/>
              <w:bottom w:val="single" w:sz="4" w:space="0" w:color="auto"/>
            </w:tcBorders>
            <w:shd w:val="clear" w:color="auto" w:fill="E7E6E6" w:themeFill="background2"/>
            <w:vAlign w:val="center"/>
          </w:tcPr>
          <w:p w14:paraId="596A475D" w14:textId="0998992E" w:rsidR="00487EFE" w:rsidRPr="009F569F" w:rsidRDefault="009F569F" w:rsidP="00487EFE">
            <w:pPr>
              <w:pStyle w:val="Tabla"/>
              <w:rPr>
                <w:b/>
              </w:rPr>
            </w:pPr>
            <w:r w:rsidRPr="009F569F">
              <w:rPr>
                <w:b/>
              </w:rPr>
              <w:t>Abr 20</w:t>
            </w:r>
            <w:r w:rsidR="00C27BAE">
              <w:rPr>
                <w:b/>
              </w:rPr>
              <w:t>20</w:t>
            </w:r>
          </w:p>
        </w:tc>
      </w:tr>
      <w:tr w:rsidR="00BD40E2" w:rsidRPr="005868BD" w14:paraId="5F96DA18" w14:textId="77777777" w:rsidTr="00B26F0E">
        <w:trPr>
          <w:jc w:val="center"/>
        </w:trPr>
        <w:tc>
          <w:tcPr>
            <w:tcW w:w="1444" w:type="dxa"/>
            <w:tcBorders>
              <w:top w:val="single" w:sz="4" w:space="0" w:color="auto"/>
              <w:bottom w:val="nil"/>
            </w:tcBorders>
          </w:tcPr>
          <w:p w14:paraId="0C8FC99F" w14:textId="591FC88E" w:rsidR="00BD40E2" w:rsidRPr="009F569F" w:rsidRDefault="00BD40E2" w:rsidP="00BD40E2">
            <w:pPr>
              <w:pStyle w:val="Tabla"/>
              <w:rPr>
                <w:b/>
              </w:rPr>
            </w:pPr>
            <w:r w:rsidRPr="009F569F">
              <w:t>1985</w:t>
            </w:r>
          </w:p>
        </w:tc>
        <w:tc>
          <w:tcPr>
            <w:tcW w:w="1444" w:type="dxa"/>
            <w:tcBorders>
              <w:top w:val="single" w:sz="4" w:space="0" w:color="auto"/>
              <w:bottom w:val="nil"/>
            </w:tcBorders>
          </w:tcPr>
          <w:p w14:paraId="03369FDF" w14:textId="575CC812"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0.361</w:t>
            </w:r>
          </w:p>
        </w:tc>
        <w:tc>
          <w:tcPr>
            <w:tcW w:w="1444" w:type="dxa"/>
            <w:tcBorders>
              <w:top w:val="single" w:sz="4" w:space="0" w:color="auto"/>
              <w:bottom w:val="nil"/>
            </w:tcBorders>
          </w:tcPr>
          <w:p w14:paraId="619FEFF2" w14:textId="26ADB125"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0.356</w:t>
            </w:r>
          </w:p>
        </w:tc>
        <w:tc>
          <w:tcPr>
            <w:tcW w:w="1444" w:type="dxa"/>
            <w:tcBorders>
              <w:top w:val="single" w:sz="4" w:space="0" w:color="auto"/>
              <w:bottom w:val="nil"/>
            </w:tcBorders>
          </w:tcPr>
          <w:p w14:paraId="4FC51120" w14:textId="279FD401"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0.944</w:t>
            </w:r>
          </w:p>
        </w:tc>
        <w:tc>
          <w:tcPr>
            <w:tcW w:w="1444" w:type="dxa"/>
            <w:tcBorders>
              <w:top w:val="single" w:sz="4" w:space="0" w:color="auto"/>
              <w:bottom w:val="nil"/>
            </w:tcBorders>
          </w:tcPr>
          <w:p w14:paraId="562ECCEB" w14:textId="666F424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0.953</w:t>
            </w:r>
          </w:p>
        </w:tc>
        <w:tc>
          <w:tcPr>
            <w:tcW w:w="1444" w:type="dxa"/>
            <w:tcBorders>
              <w:top w:val="single" w:sz="4" w:space="0" w:color="auto"/>
              <w:bottom w:val="nil"/>
            </w:tcBorders>
          </w:tcPr>
          <w:p w14:paraId="5C783A79" w14:textId="07B11552"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0.066</w:t>
            </w:r>
          </w:p>
        </w:tc>
        <w:tc>
          <w:tcPr>
            <w:tcW w:w="1444" w:type="dxa"/>
            <w:tcBorders>
              <w:top w:val="single" w:sz="4" w:space="0" w:color="auto"/>
              <w:bottom w:val="nil"/>
            </w:tcBorders>
          </w:tcPr>
          <w:p w14:paraId="0B680B67" w14:textId="6DE90FDD"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0.066</w:t>
            </w:r>
          </w:p>
        </w:tc>
      </w:tr>
      <w:tr w:rsidR="00BD40E2" w:rsidRPr="005868BD" w14:paraId="0F2A7159" w14:textId="77777777" w:rsidTr="00B26F0E">
        <w:trPr>
          <w:jc w:val="center"/>
        </w:trPr>
        <w:tc>
          <w:tcPr>
            <w:tcW w:w="1444" w:type="dxa"/>
            <w:tcBorders>
              <w:top w:val="nil"/>
              <w:bottom w:val="nil"/>
            </w:tcBorders>
            <w:shd w:val="clear" w:color="auto" w:fill="F2F2F2" w:themeFill="background1" w:themeFillShade="F2"/>
          </w:tcPr>
          <w:p w14:paraId="3939BA70" w14:textId="3D825AF6" w:rsidR="00BD40E2" w:rsidRPr="009F569F" w:rsidRDefault="00BD40E2" w:rsidP="00BD40E2">
            <w:pPr>
              <w:pStyle w:val="Tabla"/>
              <w:rPr>
                <w:b/>
              </w:rPr>
            </w:pPr>
            <w:r w:rsidRPr="009F569F">
              <w:t>1986</w:t>
            </w:r>
          </w:p>
        </w:tc>
        <w:tc>
          <w:tcPr>
            <w:tcW w:w="1444" w:type="dxa"/>
            <w:tcBorders>
              <w:top w:val="nil"/>
              <w:bottom w:val="nil"/>
            </w:tcBorders>
            <w:shd w:val="clear" w:color="auto" w:fill="F2F2F2" w:themeFill="background1" w:themeFillShade="F2"/>
          </w:tcPr>
          <w:p w14:paraId="76B22DDB" w14:textId="1D74462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1.296</w:t>
            </w:r>
          </w:p>
        </w:tc>
        <w:tc>
          <w:tcPr>
            <w:tcW w:w="1444" w:type="dxa"/>
            <w:tcBorders>
              <w:top w:val="nil"/>
              <w:bottom w:val="nil"/>
            </w:tcBorders>
            <w:shd w:val="clear" w:color="auto" w:fill="F2F2F2" w:themeFill="background1" w:themeFillShade="F2"/>
          </w:tcPr>
          <w:p w14:paraId="2C961C3A" w14:textId="50987674"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1.288</w:t>
            </w:r>
          </w:p>
        </w:tc>
        <w:tc>
          <w:tcPr>
            <w:tcW w:w="1444" w:type="dxa"/>
            <w:tcBorders>
              <w:top w:val="nil"/>
              <w:bottom w:val="nil"/>
            </w:tcBorders>
            <w:shd w:val="clear" w:color="auto" w:fill="F2F2F2" w:themeFill="background1" w:themeFillShade="F2"/>
          </w:tcPr>
          <w:p w14:paraId="15C5A5AE" w14:textId="3994EAA7"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1.222</w:t>
            </w:r>
          </w:p>
        </w:tc>
        <w:tc>
          <w:tcPr>
            <w:tcW w:w="1444" w:type="dxa"/>
            <w:tcBorders>
              <w:top w:val="nil"/>
              <w:bottom w:val="nil"/>
            </w:tcBorders>
            <w:shd w:val="clear" w:color="auto" w:fill="F2F2F2" w:themeFill="background1" w:themeFillShade="F2"/>
          </w:tcPr>
          <w:p w14:paraId="5A71B80F" w14:textId="59D5B68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1.230</w:t>
            </w:r>
          </w:p>
        </w:tc>
        <w:tc>
          <w:tcPr>
            <w:tcW w:w="1444" w:type="dxa"/>
            <w:tcBorders>
              <w:top w:val="nil"/>
              <w:bottom w:val="nil"/>
            </w:tcBorders>
            <w:shd w:val="clear" w:color="auto" w:fill="F2F2F2" w:themeFill="background1" w:themeFillShade="F2"/>
          </w:tcPr>
          <w:p w14:paraId="57AF0BF6" w14:textId="2F8B9546"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0.168</w:t>
            </w:r>
          </w:p>
        </w:tc>
        <w:tc>
          <w:tcPr>
            <w:tcW w:w="1444" w:type="dxa"/>
            <w:tcBorders>
              <w:top w:val="nil"/>
              <w:bottom w:val="nil"/>
            </w:tcBorders>
            <w:shd w:val="clear" w:color="auto" w:fill="F2F2F2" w:themeFill="background1" w:themeFillShade="F2"/>
          </w:tcPr>
          <w:p w14:paraId="716AC783" w14:textId="5D537D89"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0.170</w:t>
            </w:r>
          </w:p>
        </w:tc>
      </w:tr>
      <w:tr w:rsidR="00BD40E2" w:rsidRPr="005868BD" w14:paraId="50475DB7" w14:textId="77777777" w:rsidTr="00B26F0E">
        <w:trPr>
          <w:jc w:val="center"/>
        </w:trPr>
        <w:tc>
          <w:tcPr>
            <w:tcW w:w="1444" w:type="dxa"/>
            <w:tcBorders>
              <w:top w:val="nil"/>
              <w:bottom w:val="nil"/>
            </w:tcBorders>
          </w:tcPr>
          <w:p w14:paraId="6A4B2318" w14:textId="201B4BF3" w:rsidR="00BD40E2" w:rsidRPr="009F569F" w:rsidRDefault="00BD40E2" w:rsidP="00BD40E2">
            <w:pPr>
              <w:pStyle w:val="Tabla"/>
              <w:rPr>
                <w:b/>
              </w:rPr>
            </w:pPr>
            <w:r w:rsidRPr="009F569F">
              <w:t>1987</w:t>
            </w:r>
          </w:p>
        </w:tc>
        <w:tc>
          <w:tcPr>
            <w:tcW w:w="1444" w:type="dxa"/>
            <w:tcBorders>
              <w:top w:val="nil"/>
              <w:bottom w:val="nil"/>
            </w:tcBorders>
          </w:tcPr>
          <w:p w14:paraId="5F8E3FA9" w14:textId="10B3804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0.651</w:t>
            </w:r>
          </w:p>
        </w:tc>
        <w:tc>
          <w:tcPr>
            <w:tcW w:w="1444" w:type="dxa"/>
            <w:tcBorders>
              <w:top w:val="nil"/>
              <w:bottom w:val="nil"/>
            </w:tcBorders>
          </w:tcPr>
          <w:p w14:paraId="6F2D1E78" w14:textId="54F5EA82"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0.643</w:t>
            </w:r>
          </w:p>
        </w:tc>
        <w:tc>
          <w:tcPr>
            <w:tcW w:w="1444" w:type="dxa"/>
            <w:tcBorders>
              <w:top w:val="nil"/>
              <w:bottom w:val="nil"/>
            </w:tcBorders>
          </w:tcPr>
          <w:p w14:paraId="30F6C6E6" w14:textId="20FADCAA"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1.724</w:t>
            </w:r>
          </w:p>
        </w:tc>
        <w:tc>
          <w:tcPr>
            <w:tcW w:w="1444" w:type="dxa"/>
            <w:tcBorders>
              <w:top w:val="nil"/>
              <w:bottom w:val="nil"/>
            </w:tcBorders>
          </w:tcPr>
          <w:p w14:paraId="06392F37" w14:textId="145602BF"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1.734</w:t>
            </w:r>
          </w:p>
        </w:tc>
        <w:tc>
          <w:tcPr>
            <w:tcW w:w="1444" w:type="dxa"/>
            <w:tcBorders>
              <w:top w:val="nil"/>
              <w:bottom w:val="nil"/>
            </w:tcBorders>
          </w:tcPr>
          <w:p w14:paraId="5AD4F34C" w14:textId="18EA77E6"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0.121</w:t>
            </w:r>
          </w:p>
        </w:tc>
        <w:tc>
          <w:tcPr>
            <w:tcW w:w="1444" w:type="dxa"/>
            <w:tcBorders>
              <w:top w:val="nil"/>
              <w:bottom w:val="nil"/>
            </w:tcBorders>
          </w:tcPr>
          <w:p w14:paraId="36868BCB" w14:textId="1B660778"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0.122</w:t>
            </w:r>
          </w:p>
        </w:tc>
      </w:tr>
      <w:tr w:rsidR="00BD40E2" w:rsidRPr="005868BD" w14:paraId="6C01E2C5" w14:textId="77777777" w:rsidTr="00B26F0E">
        <w:trPr>
          <w:jc w:val="center"/>
        </w:trPr>
        <w:tc>
          <w:tcPr>
            <w:tcW w:w="1444" w:type="dxa"/>
            <w:tcBorders>
              <w:top w:val="nil"/>
            </w:tcBorders>
            <w:shd w:val="clear" w:color="auto" w:fill="F2F2F2" w:themeFill="background1" w:themeFillShade="F2"/>
          </w:tcPr>
          <w:p w14:paraId="5CE327BF" w14:textId="51EF09A0" w:rsidR="00BD40E2" w:rsidRPr="009F569F" w:rsidRDefault="00BD40E2" w:rsidP="00BD40E2">
            <w:pPr>
              <w:pStyle w:val="Tabla"/>
              <w:rPr>
                <w:b/>
              </w:rPr>
            </w:pPr>
            <w:r w:rsidRPr="009F569F">
              <w:t>1988</w:t>
            </w:r>
          </w:p>
        </w:tc>
        <w:tc>
          <w:tcPr>
            <w:tcW w:w="1444" w:type="dxa"/>
            <w:tcBorders>
              <w:top w:val="nil"/>
            </w:tcBorders>
            <w:shd w:val="clear" w:color="auto" w:fill="F2F2F2" w:themeFill="background1" w:themeFillShade="F2"/>
          </w:tcPr>
          <w:p w14:paraId="1178A44E" w14:textId="514C521F"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1.225</w:t>
            </w:r>
          </w:p>
        </w:tc>
        <w:tc>
          <w:tcPr>
            <w:tcW w:w="1444" w:type="dxa"/>
            <w:tcBorders>
              <w:top w:val="nil"/>
            </w:tcBorders>
            <w:shd w:val="clear" w:color="auto" w:fill="F2F2F2" w:themeFill="background1" w:themeFillShade="F2"/>
          </w:tcPr>
          <w:p w14:paraId="5C43F69D" w14:textId="1AE13D3F"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1.211</w:t>
            </w:r>
          </w:p>
        </w:tc>
        <w:tc>
          <w:tcPr>
            <w:tcW w:w="1444" w:type="dxa"/>
            <w:tcBorders>
              <w:top w:val="nil"/>
            </w:tcBorders>
            <w:shd w:val="clear" w:color="auto" w:fill="F2F2F2" w:themeFill="background1" w:themeFillShade="F2"/>
          </w:tcPr>
          <w:p w14:paraId="3658BA4E" w14:textId="52F030FC"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1.168</w:t>
            </w:r>
          </w:p>
        </w:tc>
        <w:tc>
          <w:tcPr>
            <w:tcW w:w="1444" w:type="dxa"/>
            <w:tcBorders>
              <w:top w:val="nil"/>
            </w:tcBorders>
            <w:shd w:val="clear" w:color="auto" w:fill="F2F2F2" w:themeFill="background1" w:themeFillShade="F2"/>
          </w:tcPr>
          <w:p w14:paraId="04F010F1" w14:textId="140D218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1.176</w:t>
            </w:r>
          </w:p>
        </w:tc>
        <w:tc>
          <w:tcPr>
            <w:tcW w:w="1444" w:type="dxa"/>
            <w:tcBorders>
              <w:top w:val="nil"/>
            </w:tcBorders>
            <w:shd w:val="clear" w:color="auto" w:fill="F2F2F2" w:themeFill="background1" w:themeFillShade="F2"/>
          </w:tcPr>
          <w:p w14:paraId="08C68F6C" w14:textId="76066162"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0.201</w:t>
            </w:r>
          </w:p>
        </w:tc>
        <w:tc>
          <w:tcPr>
            <w:tcW w:w="1444" w:type="dxa"/>
            <w:tcBorders>
              <w:top w:val="nil"/>
            </w:tcBorders>
            <w:shd w:val="clear" w:color="auto" w:fill="F2F2F2" w:themeFill="background1" w:themeFillShade="F2"/>
          </w:tcPr>
          <w:p w14:paraId="4478D99B" w14:textId="168EC703"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0.201</w:t>
            </w:r>
          </w:p>
        </w:tc>
      </w:tr>
      <w:tr w:rsidR="00BD40E2" w:rsidRPr="005868BD" w14:paraId="58D915DA" w14:textId="77777777" w:rsidTr="00B26F0E">
        <w:trPr>
          <w:jc w:val="center"/>
        </w:trPr>
        <w:tc>
          <w:tcPr>
            <w:tcW w:w="1444" w:type="dxa"/>
          </w:tcPr>
          <w:p w14:paraId="1F65A158" w14:textId="0BAA09DF" w:rsidR="00BD40E2" w:rsidRPr="009F569F" w:rsidRDefault="00BD40E2" w:rsidP="00BD40E2">
            <w:pPr>
              <w:pStyle w:val="Tabla"/>
              <w:rPr>
                <w:b/>
              </w:rPr>
            </w:pPr>
            <w:r w:rsidRPr="009F569F">
              <w:t>1989</w:t>
            </w:r>
          </w:p>
        </w:tc>
        <w:tc>
          <w:tcPr>
            <w:tcW w:w="1444" w:type="dxa"/>
          </w:tcPr>
          <w:p w14:paraId="18EB7786" w14:textId="77F7498C"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1.690</w:t>
            </w:r>
          </w:p>
        </w:tc>
        <w:tc>
          <w:tcPr>
            <w:tcW w:w="1444" w:type="dxa"/>
          </w:tcPr>
          <w:p w14:paraId="1C551F42" w14:textId="270E900A"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1.673</w:t>
            </w:r>
          </w:p>
        </w:tc>
        <w:tc>
          <w:tcPr>
            <w:tcW w:w="1444" w:type="dxa"/>
          </w:tcPr>
          <w:p w14:paraId="089CD6B6" w14:textId="63941B78"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1.159</w:t>
            </w:r>
          </w:p>
        </w:tc>
        <w:tc>
          <w:tcPr>
            <w:tcW w:w="1444" w:type="dxa"/>
          </w:tcPr>
          <w:p w14:paraId="03E5AC48" w14:textId="7DABE66C"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1.172</w:t>
            </w:r>
          </w:p>
        </w:tc>
        <w:tc>
          <w:tcPr>
            <w:tcW w:w="1444" w:type="dxa"/>
          </w:tcPr>
          <w:p w14:paraId="1D0F076C" w14:textId="6DD2DA98"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0.216</w:t>
            </w:r>
          </w:p>
        </w:tc>
        <w:tc>
          <w:tcPr>
            <w:tcW w:w="1444" w:type="dxa"/>
          </w:tcPr>
          <w:p w14:paraId="649C75BA" w14:textId="794DC7F5"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0.218</w:t>
            </w:r>
          </w:p>
        </w:tc>
      </w:tr>
      <w:tr w:rsidR="00BD40E2" w:rsidRPr="005868BD" w14:paraId="5B28C51B" w14:textId="77777777" w:rsidTr="00B26F0E">
        <w:trPr>
          <w:jc w:val="center"/>
        </w:trPr>
        <w:tc>
          <w:tcPr>
            <w:tcW w:w="1444" w:type="dxa"/>
            <w:shd w:val="clear" w:color="auto" w:fill="F2F2F2" w:themeFill="background1" w:themeFillShade="F2"/>
          </w:tcPr>
          <w:p w14:paraId="1B281EC5" w14:textId="5A442635" w:rsidR="00BD40E2" w:rsidRPr="009F569F" w:rsidRDefault="00BD40E2" w:rsidP="00BD40E2">
            <w:pPr>
              <w:pStyle w:val="Tabla"/>
              <w:rPr>
                <w:b/>
              </w:rPr>
            </w:pPr>
            <w:r w:rsidRPr="009F569F">
              <w:t>1990</w:t>
            </w:r>
          </w:p>
        </w:tc>
        <w:tc>
          <w:tcPr>
            <w:tcW w:w="1444" w:type="dxa"/>
            <w:shd w:val="clear" w:color="auto" w:fill="F2F2F2" w:themeFill="background1" w:themeFillShade="F2"/>
          </w:tcPr>
          <w:p w14:paraId="6D31257C" w14:textId="64CD7B57"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1.828</w:t>
            </w:r>
          </w:p>
        </w:tc>
        <w:tc>
          <w:tcPr>
            <w:tcW w:w="1444" w:type="dxa"/>
            <w:shd w:val="clear" w:color="auto" w:fill="F2F2F2" w:themeFill="background1" w:themeFillShade="F2"/>
          </w:tcPr>
          <w:p w14:paraId="1177EF8D" w14:textId="69E028EC"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1.806</w:t>
            </w:r>
          </w:p>
        </w:tc>
        <w:tc>
          <w:tcPr>
            <w:tcW w:w="1444" w:type="dxa"/>
            <w:shd w:val="clear" w:color="auto" w:fill="F2F2F2" w:themeFill="background1" w:themeFillShade="F2"/>
          </w:tcPr>
          <w:p w14:paraId="412D9E1C" w14:textId="43EEC85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1.297</w:t>
            </w:r>
          </w:p>
        </w:tc>
        <w:tc>
          <w:tcPr>
            <w:tcW w:w="1444" w:type="dxa"/>
            <w:shd w:val="clear" w:color="auto" w:fill="F2F2F2" w:themeFill="background1" w:themeFillShade="F2"/>
          </w:tcPr>
          <w:p w14:paraId="0E176042" w14:textId="75B9E2FD"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1.310</w:t>
            </w:r>
          </w:p>
        </w:tc>
        <w:tc>
          <w:tcPr>
            <w:tcW w:w="1444" w:type="dxa"/>
            <w:shd w:val="clear" w:color="auto" w:fill="F2F2F2" w:themeFill="background1" w:themeFillShade="F2"/>
          </w:tcPr>
          <w:p w14:paraId="31D46D6A" w14:textId="4D18EBEF"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0.259</w:t>
            </w:r>
          </w:p>
        </w:tc>
        <w:tc>
          <w:tcPr>
            <w:tcW w:w="1444" w:type="dxa"/>
            <w:shd w:val="clear" w:color="auto" w:fill="F2F2F2" w:themeFill="background1" w:themeFillShade="F2"/>
          </w:tcPr>
          <w:p w14:paraId="3D764025" w14:textId="01083478"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0.262</w:t>
            </w:r>
          </w:p>
        </w:tc>
      </w:tr>
      <w:tr w:rsidR="00BD40E2" w:rsidRPr="005868BD" w14:paraId="0B881A9D" w14:textId="77777777" w:rsidTr="00553181">
        <w:trPr>
          <w:jc w:val="center"/>
        </w:trPr>
        <w:tc>
          <w:tcPr>
            <w:tcW w:w="1444" w:type="dxa"/>
            <w:shd w:val="clear" w:color="auto" w:fill="auto"/>
          </w:tcPr>
          <w:p w14:paraId="5779C6DA" w14:textId="120AD6FD" w:rsidR="00BD40E2" w:rsidRPr="009F569F" w:rsidRDefault="00BD40E2" w:rsidP="00BD40E2">
            <w:pPr>
              <w:pStyle w:val="Tabla"/>
            </w:pPr>
            <w:r w:rsidRPr="009F569F">
              <w:t>1991</w:t>
            </w:r>
          </w:p>
        </w:tc>
        <w:tc>
          <w:tcPr>
            <w:tcW w:w="1444" w:type="dxa"/>
            <w:shd w:val="clear" w:color="auto" w:fill="auto"/>
          </w:tcPr>
          <w:p w14:paraId="75CE762E" w14:textId="3A019FA2"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1.788</w:t>
            </w:r>
          </w:p>
        </w:tc>
        <w:tc>
          <w:tcPr>
            <w:tcW w:w="1444" w:type="dxa"/>
            <w:shd w:val="clear" w:color="auto" w:fill="auto"/>
          </w:tcPr>
          <w:p w14:paraId="0C98AC83" w14:textId="1D5A996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1.772</w:t>
            </w:r>
          </w:p>
        </w:tc>
        <w:tc>
          <w:tcPr>
            <w:tcW w:w="1444" w:type="dxa"/>
            <w:shd w:val="clear" w:color="auto" w:fill="auto"/>
          </w:tcPr>
          <w:p w14:paraId="581EE359" w14:textId="3A87EA0D"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0.986</w:t>
            </w:r>
          </w:p>
        </w:tc>
        <w:tc>
          <w:tcPr>
            <w:tcW w:w="1444" w:type="dxa"/>
            <w:shd w:val="clear" w:color="auto" w:fill="auto"/>
          </w:tcPr>
          <w:p w14:paraId="3404AB4B" w14:textId="5089675A"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0.990</w:t>
            </w:r>
          </w:p>
        </w:tc>
        <w:tc>
          <w:tcPr>
            <w:tcW w:w="1444" w:type="dxa"/>
            <w:shd w:val="clear" w:color="auto" w:fill="auto"/>
          </w:tcPr>
          <w:p w14:paraId="322C2D8B" w14:textId="50200D42"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0.274</w:t>
            </w:r>
          </w:p>
        </w:tc>
        <w:tc>
          <w:tcPr>
            <w:tcW w:w="1444" w:type="dxa"/>
            <w:shd w:val="clear" w:color="auto" w:fill="auto"/>
          </w:tcPr>
          <w:p w14:paraId="63DC0A68" w14:textId="2D79C5E9"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0.276</w:t>
            </w:r>
          </w:p>
        </w:tc>
      </w:tr>
      <w:tr w:rsidR="00BD40E2" w:rsidRPr="005868BD" w14:paraId="12B4FC25" w14:textId="77777777" w:rsidTr="00B26F0E">
        <w:trPr>
          <w:jc w:val="center"/>
        </w:trPr>
        <w:tc>
          <w:tcPr>
            <w:tcW w:w="1444" w:type="dxa"/>
            <w:shd w:val="clear" w:color="auto" w:fill="F2F2F2" w:themeFill="background1" w:themeFillShade="F2"/>
          </w:tcPr>
          <w:p w14:paraId="7F71C2E9" w14:textId="5455563F" w:rsidR="00BD40E2" w:rsidRPr="009F569F" w:rsidRDefault="00BD40E2" w:rsidP="00BD40E2">
            <w:pPr>
              <w:pStyle w:val="Tabla"/>
            </w:pPr>
            <w:r w:rsidRPr="009F569F">
              <w:t>1992</w:t>
            </w:r>
          </w:p>
        </w:tc>
        <w:tc>
          <w:tcPr>
            <w:tcW w:w="1444" w:type="dxa"/>
            <w:shd w:val="clear" w:color="auto" w:fill="F2F2F2" w:themeFill="background1" w:themeFillShade="F2"/>
          </w:tcPr>
          <w:p w14:paraId="4A4F6898" w14:textId="6B55DA52"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1.158</w:t>
            </w:r>
          </w:p>
        </w:tc>
        <w:tc>
          <w:tcPr>
            <w:tcW w:w="1444" w:type="dxa"/>
            <w:shd w:val="clear" w:color="auto" w:fill="F2F2F2" w:themeFill="background1" w:themeFillShade="F2"/>
          </w:tcPr>
          <w:p w14:paraId="636C641C" w14:textId="4FAEC7D0"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1.146</w:t>
            </w:r>
          </w:p>
        </w:tc>
        <w:tc>
          <w:tcPr>
            <w:tcW w:w="1444" w:type="dxa"/>
            <w:shd w:val="clear" w:color="auto" w:fill="F2F2F2" w:themeFill="background1" w:themeFillShade="F2"/>
          </w:tcPr>
          <w:p w14:paraId="50497EA8" w14:textId="0B2ABCA8"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0.895</w:t>
            </w:r>
          </w:p>
        </w:tc>
        <w:tc>
          <w:tcPr>
            <w:tcW w:w="1444" w:type="dxa"/>
            <w:shd w:val="clear" w:color="auto" w:fill="F2F2F2" w:themeFill="background1" w:themeFillShade="F2"/>
          </w:tcPr>
          <w:p w14:paraId="2E8CCFDE" w14:textId="64B95B8A"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0.901</w:t>
            </w:r>
          </w:p>
        </w:tc>
        <w:tc>
          <w:tcPr>
            <w:tcW w:w="1444" w:type="dxa"/>
            <w:shd w:val="clear" w:color="auto" w:fill="F2F2F2" w:themeFill="background1" w:themeFillShade="F2"/>
          </w:tcPr>
          <w:p w14:paraId="6B0F5382" w14:textId="78A98A38"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0.176</w:t>
            </w:r>
          </w:p>
        </w:tc>
        <w:tc>
          <w:tcPr>
            <w:tcW w:w="1444" w:type="dxa"/>
            <w:shd w:val="clear" w:color="auto" w:fill="F2F2F2" w:themeFill="background1" w:themeFillShade="F2"/>
          </w:tcPr>
          <w:p w14:paraId="46039697" w14:textId="27F33F6A"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0.178</w:t>
            </w:r>
          </w:p>
        </w:tc>
      </w:tr>
      <w:tr w:rsidR="00BD40E2" w:rsidRPr="005868BD" w14:paraId="6DDB535D" w14:textId="77777777" w:rsidTr="00553181">
        <w:trPr>
          <w:jc w:val="center"/>
        </w:trPr>
        <w:tc>
          <w:tcPr>
            <w:tcW w:w="1444" w:type="dxa"/>
            <w:shd w:val="clear" w:color="auto" w:fill="auto"/>
          </w:tcPr>
          <w:p w14:paraId="4439D063" w14:textId="26904D25" w:rsidR="00BD40E2" w:rsidRPr="009F569F" w:rsidRDefault="00BD40E2" w:rsidP="00BD40E2">
            <w:pPr>
              <w:pStyle w:val="Tabla"/>
            </w:pPr>
            <w:r w:rsidRPr="009F569F">
              <w:t>1993</w:t>
            </w:r>
          </w:p>
        </w:tc>
        <w:tc>
          <w:tcPr>
            <w:tcW w:w="1444" w:type="dxa"/>
            <w:shd w:val="clear" w:color="auto" w:fill="auto"/>
          </w:tcPr>
          <w:p w14:paraId="78FC4199" w14:textId="57A57F2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1.900</w:t>
            </w:r>
          </w:p>
        </w:tc>
        <w:tc>
          <w:tcPr>
            <w:tcW w:w="1444" w:type="dxa"/>
            <w:shd w:val="clear" w:color="auto" w:fill="auto"/>
          </w:tcPr>
          <w:p w14:paraId="006D9068" w14:textId="152B4F06"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1.891</w:t>
            </w:r>
          </w:p>
        </w:tc>
        <w:tc>
          <w:tcPr>
            <w:tcW w:w="1444" w:type="dxa"/>
            <w:shd w:val="clear" w:color="auto" w:fill="auto"/>
          </w:tcPr>
          <w:p w14:paraId="0649A925" w14:textId="01943AE6"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1.489</w:t>
            </w:r>
          </w:p>
        </w:tc>
        <w:tc>
          <w:tcPr>
            <w:tcW w:w="1444" w:type="dxa"/>
            <w:shd w:val="clear" w:color="auto" w:fill="auto"/>
          </w:tcPr>
          <w:p w14:paraId="52EAAF3B" w14:textId="46D63574"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1.502</w:t>
            </w:r>
          </w:p>
        </w:tc>
        <w:tc>
          <w:tcPr>
            <w:tcW w:w="1444" w:type="dxa"/>
            <w:shd w:val="clear" w:color="auto" w:fill="auto"/>
          </w:tcPr>
          <w:p w14:paraId="10515804" w14:textId="1B28801B"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0.214</w:t>
            </w:r>
          </w:p>
        </w:tc>
        <w:tc>
          <w:tcPr>
            <w:tcW w:w="1444" w:type="dxa"/>
            <w:shd w:val="clear" w:color="auto" w:fill="auto"/>
          </w:tcPr>
          <w:p w14:paraId="1BAA430F" w14:textId="2C4122F5"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0.217</w:t>
            </w:r>
          </w:p>
        </w:tc>
      </w:tr>
      <w:tr w:rsidR="00BD40E2" w:rsidRPr="005868BD" w14:paraId="72BEA534" w14:textId="77777777" w:rsidTr="00B26F0E">
        <w:trPr>
          <w:jc w:val="center"/>
        </w:trPr>
        <w:tc>
          <w:tcPr>
            <w:tcW w:w="1444" w:type="dxa"/>
            <w:shd w:val="clear" w:color="auto" w:fill="F2F2F2" w:themeFill="background1" w:themeFillShade="F2"/>
          </w:tcPr>
          <w:p w14:paraId="121A0A7A" w14:textId="6B380C60" w:rsidR="00BD40E2" w:rsidRPr="009F569F" w:rsidRDefault="00BD40E2" w:rsidP="00BD40E2">
            <w:pPr>
              <w:pStyle w:val="Tabla"/>
            </w:pPr>
            <w:r w:rsidRPr="009F569F">
              <w:t>1994</w:t>
            </w:r>
          </w:p>
        </w:tc>
        <w:tc>
          <w:tcPr>
            <w:tcW w:w="1444" w:type="dxa"/>
            <w:shd w:val="clear" w:color="auto" w:fill="F2F2F2" w:themeFill="background1" w:themeFillShade="F2"/>
          </w:tcPr>
          <w:p w14:paraId="0C10AF2F" w14:textId="030B4B98"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1.009</w:t>
            </w:r>
          </w:p>
        </w:tc>
        <w:tc>
          <w:tcPr>
            <w:tcW w:w="1444" w:type="dxa"/>
            <w:shd w:val="clear" w:color="auto" w:fill="F2F2F2" w:themeFill="background1" w:themeFillShade="F2"/>
          </w:tcPr>
          <w:p w14:paraId="771D4EC6" w14:textId="7EB30898"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1.010</w:t>
            </w:r>
          </w:p>
        </w:tc>
        <w:tc>
          <w:tcPr>
            <w:tcW w:w="1444" w:type="dxa"/>
            <w:shd w:val="clear" w:color="auto" w:fill="F2F2F2" w:themeFill="background1" w:themeFillShade="F2"/>
          </w:tcPr>
          <w:p w14:paraId="3A6404AE" w14:textId="2EA43012"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3.489</w:t>
            </w:r>
          </w:p>
        </w:tc>
        <w:tc>
          <w:tcPr>
            <w:tcW w:w="1444" w:type="dxa"/>
            <w:shd w:val="clear" w:color="auto" w:fill="F2F2F2" w:themeFill="background1" w:themeFillShade="F2"/>
          </w:tcPr>
          <w:p w14:paraId="2A145FB4" w14:textId="3D9A1960"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3.478</w:t>
            </w:r>
          </w:p>
        </w:tc>
        <w:tc>
          <w:tcPr>
            <w:tcW w:w="1444" w:type="dxa"/>
            <w:shd w:val="clear" w:color="auto" w:fill="F2F2F2" w:themeFill="background1" w:themeFillShade="F2"/>
          </w:tcPr>
          <w:p w14:paraId="6AA843B8" w14:textId="7BC745BA"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0.144</w:t>
            </w:r>
          </w:p>
        </w:tc>
        <w:tc>
          <w:tcPr>
            <w:tcW w:w="1444" w:type="dxa"/>
            <w:shd w:val="clear" w:color="auto" w:fill="F2F2F2" w:themeFill="background1" w:themeFillShade="F2"/>
          </w:tcPr>
          <w:p w14:paraId="543AE70C" w14:textId="0B590BCF"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0.147</w:t>
            </w:r>
          </w:p>
        </w:tc>
      </w:tr>
      <w:tr w:rsidR="00BD40E2" w:rsidRPr="005868BD" w14:paraId="7166D9E0" w14:textId="77777777" w:rsidTr="00553181">
        <w:trPr>
          <w:jc w:val="center"/>
        </w:trPr>
        <w:tc>
          <w:tcPr>
            <w:tcW w:w="1444" w:type="dxa"/>
            <w:shd w:val="clear" w:color="auto" w:fill="auto"/>
          </w:tcPr>
          <w:p w14:paraId="16D4A0AC" w14:textId="04B8404D" w:rsidR="00BD40E2" w:rsidRPr="009F569F" w:rsidRDefault="00BD40E2" w:rsidP="00BD40E2">
            <w:pPr>
              <w:pStyle w:val="Tabla"/>
            </w:pPr>
            <w:r w:rsidRPr="009F569F">
              <w:t>1995</w:t>
            </w:r>
          </w:p>
        </w:tc>
        <w:tc>
          <w:tcPr>
            <w:tcW w:w="1444" w:type="dxa"/>
            <w:shd w:val="clear" w:color="auto" w:fill="auto"/>
          </w:tcPr>
          <w:p w14:paraId="7624A5CC" w14:textId="635FAC95"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2.556</w:t>
            </w:r>
          </w:p>
        </w:tc>
        <w:tc>
          <w:tcPr>
            <w:tcW w:w="1444" w:type="dxa"/>
            <w:shd w:val="clear" w:color="auto" w:fill="auto"/>
          </w:tcPr>
          <w:p w14:paraId="76F96F9A" w14:textId="65D4D757"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2.533</w:t>
            </w:r>
          </w:p>
        </w:tc>
        <w:tc>
          <w:tcPr>
            <w:tcW w:w="1444" w:type="dxa"/>
            <w:shd w:val="clear" w:color="auto" w:fill="auto"/>
          </w:tcPr>
          <w:p w14:paraId="5A3B67BF" w14:textId="6BD4E3F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2.010</w:t>
            </w:r>
          </w:p>
        </w:tc>
        <w:tc>
          <w:tcPr>
            <w:tcW w:w="1444" w:type="dxa"/>
            <w:shd w:val="clear" w:color="auto" w:fill="auto"/>
          </w:tcPr>
          <w:p w14:paraId="3407ED85" w14:textId="4A5BD4A6"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2.019</w:t>
            </w:r>
          </w:p>
        </w:tc>
        <w:tc>
          <w:tcPr>
            <w:tcW w:w="1444" w:type="dxa"/>
            <w:shd w:val="clear" w:color="auto" w:fill="auto"/>
          </w:tcPr>
          <w:p w14:paraId="2F2FC6B5" w14:textId="26CADA12"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0.404</w:t>
            </w:r>
          </w:p>
        </w:tc>
        <w:tc>
          <w:tcPr>
            <w:tcW w:w="1444" w:type="dxa"/>
            <w:shd w:val="clear" w:color="auto" w:fill="auto"/>
          </w:tcPr>
          <w:p w14:paraId="56E6DADB" w14:textId="50CBEBC1"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0.403</w:t>
            </w:r>
          </w:p>
        </w:tc>
      </w:tr>
      <w:tr w:rsidR="00BD40E2" w:rsidRPr="005868BD" w14:paraId="6568F543" w14:textId="77777777" w:rsidTr="00553181">
        <w:trPr>
          <w:jc w:val="center"/>
        </w:trPr>
        <w:tc>
          <w:tcPr>
            <w:tcW w:w="1444" w:type="dxa"/>
            <w:shd w:val="clear" w:color="auto" w:fill="F2F2F2" w:themeFill="background1" w:themeFillShade="F2"/>
          </w:tcPr>
          <w:p w14:paraId="461E75C0" w14:textId="77777777" w:rsidR="00BD40E2" w:rsidRPr="009F569F" w:rsidRDefault="00BD40E2" w:rsidP="00BD40E2">
            <w:pPr>
              <w:pStyle w:val="Tabla"/>
              <w:rPr>
                <w:b/>
              </w:rPr>
            </w:pPr>
            <w:r w:rsidRPr="009F569F">
              <w:t>1996</w:t>
            </w:r>
          </w:p>
        </w:tc>
        <w:tc>
          <w:tcPr>
            <w:tcW w:w="1444" w:type="dxa"/>
            <w:shd w:val="clear" w:color="auto" w:fill="F2F2F2" w:themeFill="background1" w:themeFillShade="F2"/>
          </w:tcPr>
          <w:p w14:paraId="19981188" w14:textId="686CA9F8"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2.604</w:t>
            </w:r>
          </w:p>
        </w:tc>
        <w:tc>
          <w:tcPr>
            <w:tcW w:w="1444" w:type="dxa"/>
            <w:shd w:val="clear" w:color="auto" w:fill="F2F2F2" w:themeFill="background1" w:themeFillShade="F2"/>
          </w:tcPr>
          <w:p w14:paraId="79E54C85" w14:textId="50984D54"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2.605</w:t>
            </w:r>
          </w:p>
        </w:tc>
        <w:tc>
          <w:tcPr>
            <w:tcW w:w="1444" w:type="dxa"/>
            <w:shd w:val="clear" w:color="auto" w:fill="F2F2F2" w:themeFill="background1" w:themeFillShade="F2"/>
          </w:tcPr>
          <w:p w14:paraId="6CB57A68" w14:textId="6139DC92"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0.923</w:t>
            </w:r>
          </w:p>
        </w:tc>
        <w:tc>
          <w:tcPr>
            <w:tcW w:w="1444" w:type="dxa"/>
            <w:shd w:val="clear" w:color="auto" w:fill="F2F2F2" w:themeFill="background1" w:themeFillShade="F2"/>
          </w:tcPr>
          <w:p w14:paraId="0925DDCC" w14:textId="6CB54F74"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0.922</w:t>
            </w:r>
          </w:p>
        </w:tc>
        <w:tc>
          <w:tcPr>
            <w:tcW w:w="1444" w:type="dxa"/>
            <w:shd w:val="clear" w:color="auto" w:fill="F2F2F2" w:themeFill="background1" w:themeFillShade="F2"/>
          </w:tcPr>
          <w:p w14:paraId="0CBA91E3" w14:textId="4F1CB4C9"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0.298</w:t>
            </w:r>
          </w:p>
        </w:tc>
        <w:tc>
          <w:tcPr>
            <w:tcW w:w="1444" w:type="dxa"/>
            <w:shd w:val="clear" w:color="auto" w:fill="F2F2F2" w:themeFill="background1" w:themeFillShade="F2"/>
          </w:tcPr>
          <w:p w14:paraId="6C7B5C79" w14:textId="7EFFAD42"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0.304</w:t>
            </w:r>
          </w:p>
        </w:tc>
      </w:tr>
      <w:tr w:rsidR="00BD40E2" w:rsidRPr="005868BD" w14:paraId="4DCFF6E6" w14:textId="77777777" w:rsidTr="00553181">
        <w:trPr>
          <w:jc w:val="center"/>
        </w:trPr>
        <w:tc>
          <w:tcPr>
            <w:tcW w:w="1444" w:type="dxa"/>
            <w:shd w:val="clear" w:color="auto" w:fill="auto"/>
          </w:tcPr>
          <w:p w14:paraId="069607A6" w14:textId="77777777" w:rsidR="00BD40E2" w:rsidRPr="009F569F" w:rsidRDefault="00BD40E2" w:rsidP="00BD40E2">
            <w:pPr>
              <w:pStyle w:val="Tabla"/>
              <w:rPr>
                <w:b/>
              </w:rPr>
            </w:pPr>
            <w:r w:rsidRPr="009F569F">
              <w:t>1997</w:t>
            </w:r>
          </w:p>
        </w:tc>
        <w:tc>
          <w:tcPr>
            <w:tcW w:w="1444" w:type="dxa"/>
            <w:shd w:val="clear" w:color="auto" w:fill="auto"/>
          </w:tcPr>
          <w:p w14:paraId="44B02BE5" w14:textId="2BC177C5"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2.776</w:t>
            </w:r>
          </w:p>
        </w:tc>
        <w:tc>
          <w:tcPr>
            <w:tcW w:w="1444" w:type="dxa"/>
            <w:shd w:val="clear" w:color="auto" w:fill="auto"/>
          </w:tcPr>
          <w:p w14:paraId="3590B9B2" w14:textId="6590B7CA"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2.731</w:t>
            </w:r>
          </w:p>
        </w:tc>
        <w:tc>
          <w:tcPr>
            <w:tcW w:w="1444" w:type="dxa"/>
            <w:shd w:val="clear" w:color="auto" w:fill="auto"/>
          </w:tcPr>
          <w:p w14:paraId="0C30C2C6" w14:textId="03CFB5DE"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0.648</w:t>
            </w:r>
          </w:p>
        </w:tc>
        <w:tc>
          <w:tcPr>
            <w:tcW w:w="1444" w:type="dxa"/>
            <w:shd w:val="clear" w:color="auto" w:fill="auto"/>
          </w:tcPr>
          <w:p w14:paraId="45ACE8FE" w14:textId="1C697939"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0.659</w:t>
            </w:r>
          </w:p>
        </w:tc>
        <w:tc>
          <w:tcPr>
            <w:tcW w:w="1444" w:type="dxa"/>
            <w:shd w:val="clear" w:color="auto" w:fill="auto"/>
          </w:tcPr>
          <w:p w14:paraId="1573218E" w14:textId="1B507177"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0.405</w:t>
            </w:r>
          </w:p>
        </w:tc>
        <w:tc>
          <w:tcPr>
            <w:tcW w:w="1444" w:type="dxa"/>
            <w:shd w:val="clear" w:color="auto" w:fill="auto"/>
          </w:tcPr>
          <w:p w14:paraId="7CDB10C9" w14:textId="61A682A2"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0.404</w:t>
            </w:r>
          </w:p>
        </w:tc>
      </w:tr>
      <w:tr w:rsidR="00BD40E2" w:rsidRPr="005868BD" w14:paraId="5BB313CC" w14:textId="77777777" w:rsidTr="00553181">
        <w:trPr>
          <w:jc w:val="center"/>
        </w:trPr>
        <w:tc>
          <w:tcPr>
            <w:tcW w:w="1444" w:type="dxa"/>
            <w:shd w:val="clear" w:color="auto" w:fill="F2F2F2" w:themeFill="background1" w:themeFillShade="F2"/>
          </w:tcPr>
          <w:p w14:paraId="3E3FC366" w14:textId="77777777" w:rsidR="00BD40E2" w:rsidRPr="009F569F" w:rsidRDefault="00BD40E2" w:rsidP="00BD40E2">
            <w:pPr>
              <w:pStyle w:val="Tabla"/>
              <w:rPr>
                <w:b/>
              </w:rPr>
            </w:pPr>
            <w:r w:rsidRPr="009F569F">
              <w:t>1998</w:t>
            </w:r>
          </w:p>
        </w:tc>
        <w:tc>
          <w:tcPr>
            <w:tcW w:w="1444" w:type="dxa"/>
            <w:shd w:val="clear" w:color="auto" w:fill="F2F2F2" w:themeFill="background1" w:themeFillShade="F2"/>
          </w:tcPr>
          <w:p w14:paraId="2F3804D6" w14:textId="381C90E4"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4.195</w:t>
            </w:r>
          </w:p>
        </w:tc>
        <w:tc>
          <w:tcPr>
            <w:tcW w:w="1444" w:type="dxa"/>
            <w:shd w:val="clear" w:color="auto" w:fill="F2F2F2" w:themeFill="background1" w:themeFillShade="F2"/>
          </w:tcPr>
          <w:p w14:paraId="131E44FC" w14:textId="0141F54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4.195</w:t>
            </w:r>
          </w:p>
        </w:tc>
        <w:tc>
          <w:tcPr>
            <w:tcW w:w="1444" w:type="dxa"/>
            <w:shd w:val="clear" w:color="auto" w:fill="F2F2F2" w:themeFill="background1" w:themeFillShade="F2"/>
          </w:tcPr>
          <w:p w14:paraId="0B4936B7" w14:textId="5280BD8B"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0.485</w:t>
            </w:r>
          </w:p>
        </w:tc>
        <w:tc>
          <w:tcPr>
            <w:tcW w:w="1444" w:type="dxa"/>
            <w:shd w:val="clear" w:color="auto" w:fill="F2F2F2" w:themeFill="background1" w:themeFillShade="F2"/>
          </w:tcPr>
          <w:p w14:paraId="12C4C2AE" w14:textId="0C5863EF"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0.489</w:t>
            </w:r>
          </w:p>
        </w:tc>
        <w:tc>
          <w:tcPr>
            <w:tcW w:w="1444" w:type="dxa"/>
            <w:shd w:val="clear" w:color="auto" w:fill="F2F2F2" w:themeFill="background1" w:themeFillShade="F2"/>
          </w:tcPr>
          <w:p w14:paraId="216D4988" w14:textId="781DB207"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0.349</w:t>
            </w:r>
          </w:p>
        </w:tc>
        <w:tc>
          <w:tcPr>
            <w:tcW w:w="1444" w:type="dxa"/>
            <w:shd w:val="clear" w:color="auto" w:fill="F2F2F2" w:themeFill="background1" w:themeFillShade="F2"/>
          </w:tcPr>
          <w:p w14:paraId="78AAA259" w14:textId="1456103D"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0.355</w:t>
            </w:r>
          </w:p>
        </w:tc>
      </w:tr>
      <w:tr w:rsidR="00BD40E2" w:rsidRPr="005868BD" w14:paraId="0DF4C70C" w14:textId="77777777" w:rsidTr="00553181">
        <w:trPr>
          <w:jc w:val="center"/>
        </w:trPr>
        <w:tc>
          <w:tcPr>
            <w:tcW w:w="1444" w:type="dxa"/>
            <w:shd w:val="clear" w:color="auto" w:fill="auto"/>
          </w:tcPr>
          <w:p w14:paraId="000B58F2" w14:textId="77777777" w:rsidR="00BD40E2" w:rsidRPr="009F569F" w:rsidRDefault="00BD40E2" w:rsidP="00BD40E2">
            <w:pPr>
              <w:pStyle w:val="Tabla"/>
              <w:rPr>
                <w:b/>
              </w:rPr>
            </w:pPr>
            <w:r w:rsidRPr="009F569F">
              <w:lastRenderedPageBreak/>
              <w:t>1999</w:t>
            </w:r>
          </w:p>
        </w:tc>
        <w:tc>
          <w:tcPr>
            <w:tcW w:w="1444" w:type="dxa"/>
            <w:shd w:val="clear" w:color="auto" w:fill="auto"/>
          </w:tcPr>
          <w:p w14:paraId="4E5FFB9A" w14:textId="3AEF49E1"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1.716</w:t>
            </w:r>
          </w:p>
        </w:tc>
        <w:tc>
          <w:tcPr>
            <w:tcW w:w="1444" w:type="dxa"/>
            <w:shd w:val="clear" w:color="auto" w:fill="auto"/>
          </w:tcPr>
          <w:p w14:paraId="53442BEC" w14:textId="7AFF8E0C"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1.694</w:t>
            </w:r>
          </w:p>
        </w:tc>
        <w:tc>
          <w:tcPr>
            <w:tcW w:w="1444" w:type="dxa"/>
            <w:shd w:val="clear" w:color="auto" w:fill="auto"/>
          </w:tcPr>
          <w:p w14:paraId="7955D034" w14:textId="2FF46AAB"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1.037</w:t>
            </w:r>
          </w:p>
        </w:tc>
        <w:tc>
          <w:tcPr>
            <w:tcW w:w="1444" w:type="dxa"/>
            <w:shd w:val="clear" w:color="auto" w:fill="auto"/>
          </w:tcPr>
          <w:p w14:paraId="6C214211" w14:textId="00FAB18F"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1.049</w:t>
            </w:r>
          </w:p>
        </w:tc>
        <w:tc>
          <w:tcPr>
            <w:tcW w:w="1444" w:type="dxa"/>
            <w:shd w:val="clear" w:color="auto" w:fill="auto"/>
          </w:tcPr>
          <w:p w14:paraId="52F064A9" w14:textId="2643A18B"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0.254</w:t>
            </w:r>
          </w:p>
        </w:tc>
        <w:tc>
          <w:tcPr>
            <w:tcW w:w="1444" w:type="dxa"/>
            <w:shd w:val="clear" w:color="auto" w:fill="auto"/>
          </w:tcPr>
          <w:p w14:paraId="6B52832E" w14:textId="24E4A169"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0.255</w:t>
            </w:r>
          </w:p>
        </w:tc>
      </w:tr>
      <w:tr w:rsidR="00BD40E2" w:rsidRPr="005868BD" w14:paraId="7F27827C" w14:textId="77777777" w:rsidTr="00553181">
        <w:trPr>
          <w:jc w:val="center"/>
        </w:trPr>
        <w:tc>
          <w:tcPr>
            <w:tcW w:w="1444" w:type="dxa"/>
            <w:shd w:val="clear" w:color="auto" w:fill="F2F2F2" w:themeFill="background1" w:themeFillShade="F2"/>
          </w:tcPr>
          <w:p w14:paraId="0284D448" w14:textId="77777777" w:rsidR="00BD40E2" w:rsidRPr="009F569F" w:rsidRDefault="00BD40E2" w:rsidP="00BD40E2">
            <w:pPr>
              <w:pStyle w:val="Tabla"/>
              <w:rPr>
                <w:b/>
              </w:rPr>
            </w:pPr>
            <w:r w:rsidRPr="009F569F">
              <w:t>2000</w:t>
            </w:r>
          </w:p>
        </w:tc>
        <w:tc>
          <w:tcPr>
            <w:tcW w:w="1444" w:type="dxa"/>
            <w:shd w:val="clear" w:color="auto" w:fill="F2F2F2" w:themeFill="background1" w:themeFillShade="F2"/>
          </w:tcPr>
          <w:p w14:paraId="3CD0751F" w14:textId="08F2086B"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1.906</w:t>
            </w:r>
          </w:p>
        </w:tc>
        <w:tc>
          <w:tcPr>
            <w:tcW w:w="1444" w:type="dxa"/>
            <w:shd w:val="clear" w:color="auto" w:fill="F2F2F2" w:themeFill="background1" w:themeFillShade="F2"/>
          </w:tcPr>
          <w:p w14:paraId="2429EB20" w14:textId="52FC17FC"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1.878</w:t>
            </w:r>
          </w:p>
        </w:tc>
        <w:tc>
          <w:tcPr>
            <w:tcW w:w="1444" w:type="dxa"/>
            <w:shd w:val="clear" w:color="auto" w:fill="F2F2F2" w:themeFill="background1" w:themeFillShade="F2"/>
          </w:tcPr>
          <w:p w14:paraId="772DF254" w14:textId="4EACEE8C"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0.757</w:t>
            </w:r>
          </w:p>
        </w:tc>
        <w:tc>
          <w:tcPr>
            <w:tcW w:w="1444" w:type="dxa"/>
            <w:shd w:val="clear" w:color="auto" w:fill="F2F2F2" w:themeFill="background1" w:themeFillShade="F2"/>
          </w:tcPr>
          <w:p w14:paraId="38B67A33" w14:textId="70C59370"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0.768</w:t>
            </w:r>
          </w:p>
        </w:tc>
        <w:tc>
          <w:tcPr>
            <w:tcW w:w="1444" w:type="dxa"/>
            <w:shd w:val="clear" w:color="auto" w:fill="F2F2F2" w:themeFill="background1" w:themeFillShade="F2"/>
          </w:tcPr>
          <w:p w14:paraId="4B7ACFC4" w14:textId="0B9913A9"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0.276</w:t>
            </w:r>
          </w:p>
        </w:tc>
        <w:tc>
          <w:tcPr>
            <w:tcW w:w="1444" w:type="dxa"/>
            <w:shd w:val="clear" w:color="auto" w:fill="F2F2F2" w:themeFill="background1" w:themeFillShade="F2"/>
          </w:tcPr>
          <w:p w14:paraId="418178DB" w14:textId="106BE941"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0.278</w:t>
            </w:r>
          </w:p>
        </w:tc>
      </w:tr>
      <w:tr w:rsidR="00BD40E2" w:rsidRPr="005868BD" w14:paraId="2FE6F6D6" w14:textId="77777777" w:rsidTr="00553181">
        <w:trPr>
          <w:jc w:val="center"/>
        </w:trPr>
        <w:tc>
          <w:tcPr>
            <w:tcW w:w="1444" w:type="dxa"/>
            <w:shd w:val="clear" w:color="auto" w:fill="auto"/>
          </w:tcPr>
          <w:p w14:paraId="29C5CCC7" w14:textId="77777777" w:rsidR="00BD40E2" w:rsidRPr="009F569F" w:rsidRDefault="00BD40E2" w:rsidP="00BD40E2">
            <w:pPr>
              <w:pStyle w:val="Tabla"/>
              <w:rPr>
                <w:b/>
              </w:rPr>
            </w:pPr>
            <w:r w:rsidRPr="009F569F">
              <w:t>2001</w:t>
            </w:r>
          </w:p>
        </w:tc>
        <w:tc>
          <w:tcPr>
            <w:tcW w:w="1444" w:type="dxa"/>
            <w:shd w:val="clear" w:color="auto" w:fill="auto"/>
          </w:tcPr>
          <w:p w14:paraId="244DC057" w14:textId="4839B5E1"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0.837</w:t>
            </w:r>
          </w:p>
        </w:tc>
        <w:tc>
          <w:tcPr>
            <w:tcW w:w="1444" w:type="dxa"/>
            <w:shd w:val="clear" w:color="auto" w:fill="auto"/>
          </w:tcPr>
          <w:p w14:paraId="55D89F79" w14:textId="711138F7"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0.824</w:t>
            </w:r>
          </w:p>
        </w:tc>
        <w:tc>
          <w:tcPr>
            <w:tcW w:w="1444" w:type="dxa"/>
            <w:shd w:val="clear" w:color="auto" w:fill="auto"/>
          </w:tcPr>
          <w:p w14:paraId="726AC4F0" w14:textId="5B485530"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0.670</w:t>
            </w:r>
          </w:p>
        </w:tc>
        <w:tc>
          <w:tcPr>
            <w:tcW w:w="1444" w:type="dxa"/>
            <w:shd w:val="clear" w:color="auto" w:fill="auto"/>
          </w:tcPr>
          <w:p w14:paraId="05121F2E" w14:textId="770E9766"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0.677</w:t>
            </w:r>
          </w:p>
        </w:tc>
        <w:tc>
          <w:tcPr>
            <w:tcW w:w="1444" w:type="dxa"/>
            <w:shd w:val="clear" w:color="auto" w:fill="auto"/>
          </w:tcPr>
          <w:p w14:paraId="2342E215" w14:textId="0A93FCC9"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0.154</w:t>
            </w:r>
          </w:p>
        </w:tc>
        <w:tc>
          <w:tcPr>
            <w:tcW w:w="1444" w:type="dxa"/>
            <w:shd w:val="clear" w:color="auto" w:fill="auto"/>
          </w:tcPr>
          <w:p w14:paraId="57E80636" w14:textId="2D2C887F"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0.154</w:t>
            </w:r>
          </w:p>
        </w:tc>
      </w:tr>
      <w:tr w:rsidR="00BD40E2" w:rsidRPr="005868BD" w14:paraId="73C1F1E4" w14:textId="77777777" w:rsidTr="00553181">
        <w:trPr>
          <w:jc w:val="center"/>
        </w:trPr>
        <w:tc>
          <w:tcPr>
            <w:tcW w:w="1444" w:type="dxa"/>
            <w:shd w:val="clear" w:color="auto" w:fill="F2F2F2" w:themeFill="background1" w:themeFillShade="F2"/>
          </w:tcPr>
          <w:p w14:paraId="4A982BD6" w14:textId="77777777" w:rsidR="00BD40E2" w:rsidRPr="009F569F" w:rsidRDefault="00BD40E2" w:rsidP="00BD40E2">
            <w:pPr>
              <w:pStyle w:val="Tabla"/>
              <w:rPr>
                <w:b/>
              </w:rPr>
            </w:pPr>
            <w:r w:rsidRPr="009F569F">
              <w:t>2002</w:t>
            </w:r>
          </w:p>
        </w:tc>
        <w:tc>
          <w:tcPr>
            <w:tcW w:w="1444" w:type="dxa"/>
            <w:shd w:val="clear" w:color="auto" w:fill="F2F2F2" w:themeFill="background1" w:themeFillShade="F2"/>
          </w:tcPr>
          <w:p w14:paraId="4AD67E25" w14:textId="69035DBD"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0.569</w:t>
            </w:r>
          </w:p>
        </w:tc>
        <w:tc>
          <w:tcPr>
            <w:tcW w:w="1444" w:type="dxa"/>
            <w:shd w:val="clear" w:color="auto" w:fill="F2F2F2" w:themeFill="background1" w:themeFillShade="F2"/>
          </w:tcPr>
          <w:p w14:paraId="21B21D45" w14:textId="2CEA1A2A"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0.561</w:t>
            </w:r>
          </w:p>
        </w:tc>
        <w:tc>
          <w:tcPr>
            <w:tcW w:w="1444" w:type="dxa"/>
            <w:shd w:val="clear" w:color="auto" w:fill="F2F2F2" w:themeFill="background1" w:themeFillShade="F2"/>
          </w:tcPr>
          <w:p w14:paraId="4919B303" w14:textId="00F8F499"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0.748</w:t>
            </w:r>
          </w:p>
        </w:tc>
        <w:tc>
          <w:tcPr>
            <w:tcW w:w="1444" w:type="dxa"/>
            <w:shd w:val="clear" w:color="auto" w:fill="F2F2F2" w:themeFill="background1" w:themeFillShade="F2"/>
          </w:tcPr>
          <w:p w14:paraId="79F556D9" w14:textId="0CE9CEC5"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0.757</w:t>
            </w:r>
          </w:p>
        </w:tc>
        <w:tc>
          <w:tcPr>
            <w:tcW w:w="1444" w:type="dxa"/>
            <w:shd w:val="clear" w:color="auto" w:fill="F2F2F2" w:themeFill="background1" w:themeFillShade="F2"/>
          </w:tcPr>
          <w:p w14:paraId="5411BE17" w14:textId="6A555BF2"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0.087</w:t>
            </w:r>
          </w:p>
        </w:tc>
        <w:tc>
          <w:tcPr>
            <w:tcW w:w="1444" w:type="dxa"/>
            <w:shd w:val="clear" w:color="auto" w:fill="F2F2F2" w:themeFill="background1" w:themeFillShade="F2"/>
          </w:tcPr>
          <w:p w14:paraId="47B64A8D" w14:textId="7DDCF7E8"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0.088</w:t>
            </w:r>
          </w:p>
        </w:tc>
      </w:tr>
      <w:tr w:rsidR="00BD40E2" w:rsidRPr="005868BD" w14:paraId="268162A7" w14:textId="77777777" w:rsidTr="00553181">
        <w:trPr>
          <w:jc w:val="center"/>
        </w:trPr>
        <w:tc>
          <w:tcPr>
            <w:tcW w:w="1444" w:type="dxa"/>
            <w:shd w:val="clear" w:color="auto" w:fill="auto"/>
          </w:tcPr>
          <w:p w14:paraId="7269B7E1" w14:textId="77777777" w:rsidR="00BD40E2" w:rsidRPr="009F569F" w:rsidRDefault="00BD40E2" w:rsidP="00BD40E2">
            <w:pPr>
              <w:pStyle w:val="Tabla"/>
              <w:rPr>
                <w:b/>
              </w:rPr>
            </w:pPr>
            <w:r w:rsidRPr="009F569F">
              <w:t>2003</w:t>
            </w:r>
          </w:p>
        </w:tc>
        <w:tc>
          <w:tcPr>
            <w:tcW w:w="1444" w:type="dxa"/>
            <w:shd w:val="clear" w:color="auto" w:fill="auto"/>
          </w:tcPr>
          <w:p w14:paraId="5CC01CE9" w14:textId="4130162B"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2.197</w:t>
            </w:r>
          </w:p>
        </w:tc>
        <w:tc>
          <w:tcPr>
            <w:tcW w:w="1444" w:type="dxa"/>
            <w:shd w:val="clear" w:color="auto" w:fill="auto"/>
          </w:tcPr>
          <w:p w14:paraId="5121FF52" w14:textId="42D4C1AF"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2.182</w:t>
            </w:r>
          </w:p>
        </w:tc>
        <w:tc>
          <w:tcPr>
            <w:tcW w:w="1444" w:type="dxa"/>
            <w:shd w:val="clear" w:color="auto" w:fill="auto"/>
          </w:tcPr>
          <w:p w14:paraId="204CBD1D" w14:textId="69CC431B"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0.986</w:t>
            </w:r>
          </w:p>
        </w:tc>
        <w:tc>
          <w:tcPr>
            <w:tcW w:w="1444" w:type="dxa"/>
            <w:shd w:val="clear" w:color="auto" w:fill="auto"/>
          </w:tcPr>
          <w:p w14:paraId="3AFFD096" w14:textId="2F7896B2"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0.995</w:t>
            </w:r>
          </w:p>
        </w:tc>
        <w:tc>
          <w:tcPr>
            <w:tcW w:w="1444" w:type="dxa"/>
            <w:shd w:val="clear" w:color="auto" w:fill="auto"/>
          </w:tcPr>
          <w:p w14:paraId="02F1D62C" w14:textId="67B54434"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0.253</w:t>
            </w:r>
          </w:p>
        </w:tc>
        <w:tc>
          <w:tcPr>
            <w:tcW w:w="1444" w:type="dxa"/>
            <w:shd w:val="clear" w:color="auto" w:fill="auto"/>
          </w:tcPr>
          <w:p w14:paraId="12B21AFF" w14:textId="51B23B0D"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0.257</w:t>
            </w:r>
          </w:p>
        </w:tc>
      </w:tr>
      <w:tr w:rsidR="00BD40E2" w:rsidRPr="005868BD" w14:paraId="6711F95C" w14:textId="77777777" w:rsidTr="00553181">
        <w:trPr>
          <w:jc w:val="center"/>
        </w:trPr>
        <w:tc>
          <w:tcPr>
            <w:tcW w:w="1444" w:type="dxa"/>
            <w:shd w:val="clear" w:color="auto" w:fill="F2F2F2" w:themeFill="background1" w:themeFillShade="F2"/>
          </w:tcPr>
          <w:p w14:paraId="4CB25AD0" w14:textId="77777777" w:rsidR="00BD40E2" w:rsidRPr="009F569F" w:rsidRDefault="00BD40E2" w:rsidP="00BD40E2">
            <w:pPr>
              <w:pStyle w:val="Tabla"/>
              <w:rPr>
                <w:b/>
              </w:rPr>
            </w:pPr>
            <w:r w:rsidRPr="009F569F">
              <w:t>2004</w:t>
            </w:r>
          </w:p>
        </w:tc>
        <w:tc>
          <w:tcPr>
            <w:tcW w:w="1444" w:type="dxa"/>
            <w:shd w:val="clear" w:color="auto" w:fill="F2F2F2" w:themeFill="background1" w:themeFillShade="F2"/>
          </w:tcPr>
          <w:p w14:paraId="7152B59A" w14:textId="6CCF48C9"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2.071</w:t>
            </w:r>
          </w:p>
        </w:tc>
        <w:tc>
          <w:tcPr>
            <w:tcW w:w="1444" w:type="dxa"/>
            <w:shd w:val="clear" w:color="auto" w:fill="F2F2F2" w:themeFill="background1" w:themeFillShade="F2"/>
          </w:tcPr>
          <w:p w14:paraId="0D0DBF32" w14:textId="4E6A1289"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2.043</w:t>
            </w:r>
          </w:p>
        </w:tc>
        <w:tc>
          <w:tcPr>
            <w:tcW w:w="1444" w:type="dxa"/>
            <w:shd w:val="clear" w:color="auto" w:fill="F2F2F2" w:themeFill="background1" w:themeFillShade="F2"/>
          </w:tcPr>
          <w:p w14:paraId="636CAA84" w14:textId="5C37657C"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1.112</w:t>
            </w:r>
          </w:p>
        </w:tc>
        <w:tc>
          <w:tcPr>
            <w:tcW w:w="1444" w:type="dxa"/>
            <w:shd w:val="clear" w:color="auto" w:fill="F2F2F2" w:themeFill="background1" w:themeFillShade="F2"/>
          </w:tcPr>
          <w:p w14:paraId="5AD6837C" w14:textId="0CAC0776"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1.127</w:t>
            </w:r>
          </w:p>
        </w:tc>
        <w:tc>
          <w:tcPr>
            <w:tcW w:w="1444" w:type="dxa"/>
            <w:shd w:val="clear" w:color="auto" w:fill="F2F2F2" w:themeFill="background1" w:themeFillShade="F2"/>
          </w:tcPr>
          <w:p w14:paraId="727F1DB6" w14:textId="3006714F"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0.294</w:t>
            </w:r>
          </w:p>
        </w:tc>
        <w:tc>
          <w:tcPr>
            <w:tcW w:w="1444" w:type="dxa"/>
            <w:shd w:val="clear" w:color="auto" w:fill="F2F2F2" w:themeFill="background1" w:themeFillShade="F2"/>
          </w:tcPr>
          <w:p w14:paraId="11A3BE04" w14:textId="60D9BA07"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0.295</w:t>
            </w:r>
          </w:p>
        </w:tc>
      </w:tr>
      <w:tr w:rsidR="00BD40E2" w:rsidRPr="005868BD" w14:paraId="29A6E041" w14:textId="77777777" w:rsidTr="00553181">
        <w:trPr>
          <w:jc w:val="center"/>
        </w:trPr>
        <w:tc>
          <w:tcPr>
            <w:tcW w:w="1444" w:type="dxa"/>
            <w:shd w:val="clear" w:color="auto" w:fill="auto"/>
          </w:tcPr>
          <w:p w14:paraId="37983868" w14:textId="77777777" w:rsidR="00BD40E2" w:rsidRPr="009F569F" w:rsidRDefault="00BD40E2" w:rsidP="00BD40E2">
            <w:pPr>
              <w:pStyle w:val="Tabla"/>
              <w:rPr>
                <w:b/>
              </w:rPr>
            </w:pPr>
            <w:r w:rsidRPr="009F569F">
              <w:t>2005</w:t>
            </w:r>
          </w:p>
        </w:tc>
        <w:tc>
          <w:tcPr>
            <w:tcW w:w="1444" w:type="dxa"/>
            <w:shd w:val="clear" w:color="auto" w:fill="auto"/>
          </w:tcPr>
          <w:p w14:paraId="65B8BC87" w14:textId="672826B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2.520</w:t>
            </w:r>
          </w:p>
        </w:tc>
        <w:tc>
          <w:tcPr>
            <w:tcW w:w="1444" w:type="dxa"/>
            <w:shd w:val="clear" w:color="auto" w:fill="auto"/>
          </w:tcPr>
          <w:p w14:paraId="7B258392" w14:textId="38BE1709"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2.486</w:t>
            </w:r>
          </w:p>
        </w:tc>
        <w:tc>
          <w:tcPr>
            <w:tcW w:w="1444" w:type="dxa"/>
            <w:shd w:val="clear" w:color="auto" w:fill="auto"/>
          </w:tcPr>
          <w:p w14:paraId="693573E5" w14:textId="543D22F5"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0.806</w:t>
            </w:r>
          </w:p>
        </w:tc>
        <w:tc>
          <w:tcPr>
            <w:tcW w:w="1444" w:type="dxa"/>
            <w:shd w:val="clear" w:color="auto" w:fill="auto"/>
          </w:tcPr>
          <w:p w14:paraId="42ABFBC5" w14:textId="2819960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0.820</w:t>
            </w:r>
          </w:p>
        </w:tc>
        <w:tc>
          <w:tcPr>
            <w:tcW w:w="1444" w:type="dxa"/>
            <w:shd w:val="clear" w:color="auto" w:fill="auto"/>
          </w:tcPr>
          <w:p w14:paraId="5AE69DC4" w14:textId="0235A531"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0.312</w:t>
            </w:r>
          </w:p>
        </w:tc>
        <w:tc>
          <w:tcPr>
            <w:tcW w:w="1444" w:type="dxa"/>
            <w:shd w:val="clear" w:color="auto" w:fill="auto"/>
          </w:tcPr>
          <w:p w14:paraId="5C3F42F1" w14:textId="0F96AD82"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0.314</w:t>
            </w:r>
          </w:p>
        </w:tc>
      </w:tr>
      <w:tr w:rsidR="00BD40E2" w:rsidRPr="005868BD" w14:paraId="7FF1082C" w14:textId="77777777" w:rsidTr="00553181">
        <w:trPr>
          <w:jc w:val="center"/>
        </w:trPr>
        <w:tc>
          <w:tcPr>
            <w:tcW w:w="1444" w:type="dxa"/>
            <w:shd w:val="clear" w:color="auto" w:fill="F2F2F2" w:themeFill="background1" w:themeFillShade="F2"/>
          </w:tcPr>
          <w:p w14:paraId="01F5D61D" w14:textId="77777777" w:rsidR="00BD40E2" w:rsidRPr="009F569F" w:rsidRDefault="00BD40E2" w:rsidP="00BD40E2">
            <w:pPr>
              <w:pStyle w:val="Tabla"/>
              <w:rPr>
                <w:b/>
              </w:rPr>
            </w:pPr>
            <w:r w:rsidRPr="009F569F">
              <w:t>2006</w:t>
            </w:r>
          </w:p>
        </w:tc>
        <w:tc>
          <w:tcPr>
            <w:tcW w:w="1444" w:type="dxa"/>
            <w:shd w:val="clear" w:color="auto" w:fill="F2F2F2" w:themeFill="background1" w:themeFillShade="F2"/>
          </w:tcPr>
          <w:p w14:paraId="4F23C85D" w14:textId="0A619F96"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1.784</w:t>
            </w:r>
          </w:p>
        </w:tc>
        <w:tc>
          <w:tcPr>
            <w:tcW w:w="1444" w:type="dxa"/>
            <w:shd w:val="clear" w:color="auto" w:fill="F2F2F2" w:themeFill="background1" w:themeFillShade="F2"/>
          </w:tcPr>
          <w:p w14:paraId="2ACA699C" w14:textId="1662ECBA"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1.773</w:t>
            </w:r>
          </w:p>
        </w:tc>
        <w:tc>
          <w:tcPr>
            <w:tcW w:w="1444" w:type="dxa"/>
            <w:shd w:val="clear" w:color="auto" w:fill="F2F2F2" w:themeFill="background1" w:themeFillShade="F2"/>
          </w:tcPr>
          <w:p w14:paraId="32425DA4" w14:textId="4872F3D6"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1.211</w:t>
            </w:r>
          </w:p>
        </w:tc>
        <w:tc>
          <w:tcPr>
            <w:tcW w:w="1444" w:type="dxa"/>
            <w:shd w:val="clear" w:color="auto" w:fill="F2F2F2" w:themeFill="background1" w:themeFillShade="F2"/>
          </w:tcPr>
          <w:p w14:paraId="370F197F" w14:textId="5DC147B3"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1.220</w:t>
            </w:r>
          </w:p>
        </w:tc>
        <w:tc>
          <w:tcPr>
            <w:tcW w:w="1444" w:type="dxa"/>
            <w:shd w:val="clear" w:color="auto" w:fill="F2F2F2" w:themeFill="background1" w:themeFillShade="F2"/>
          </w:tcPr>
          <w:p w14:paraId="5951EA76" w14:textId="5F0EF2D6"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0.222</w:t>
            </w:r>
          </w:p>
        </w:tc>
        <w:tc>
          <w:tcPr>
            <w:tcW w:w="1444" w:type="dxa"/>
            <w:shd w:val="clear" w:color="auto" w:fill="F2F2F2" w:themeFill="background1" w:themeFillShade="F2"/>
          </w:tcPr>
          <w:p w14:paraId="369C9C17" w14:textId="4BECA7F7"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0.225</w:t>
            </w:r>
          </w:p>
        </w:tc>
      </w:tr>
      <w:tr w:rsidR="00BD40E2" w:rsidRPr="005868BD" w14:paraId="1B9AB3AF" w14:textId="77777777" w:rsidTr="00553181">
        <w:trPr>
          <w:jc w:val="center"/>
        </w:trPr>
        <w:tc>
          <w:tcPr>
            <w:tcW w:w="1444" w:type="dxa"/>
            <w:shd w:val="clear" w:color="auto" w:fill="auto"/>
          </w:tcPr>
          <w:p w14:paraId="5CD38D13" w14:textId="77777777" w:rsidR="00BD40E2" w:rsidRPr="009F569F" w:rsidRDefault="00BD40E2" w:rsidP="00BD40E2">
            <w:pPr>
              <w:pStyle w:val="Tabla"/>
              <w:rPr>
                <w:b/>
              </w:rPr>
            </w:pPr>
            <w:r w:rsidRPr="009F569F">
              <w:t>2007</w:t>
            </w:r>
          </w:p>
        </w:tc>
        <w:tc>
          <w:tcPr>
            <w:tcW w:w="1444" w:type="dxa"/>
            <w:shd w:val="clear" w:color="auto" w:fill="auto"/>
          </w:tcPr>
          <w:p w14:paraId="3AD7ECF1" w14:textId="5E33E8F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1.201</w:t>
            </w:r>
          </w:p>
        </w:tc>
        <w:tc>
          <w:tcPr>
            <w:tcW w:w="1444" w:type="dxa"/>
            <w:shd w:val="clear" w:color="auto" w:fill="auto"/>
          </w:tcPr>
          <w:p w14:paraId="08A9A7A1" w14:textId="3262248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1.179</w:t>
            </w:r>
          </w:p>
        </w:tc>
        <w:tc>
          <w:tcPr>
            <w:tcW w:w="1444" w:type="dxa"/>
            <w:shd w:val="clear" w:color="auto" w:fill="auto"/>
          </w:tcPr>
          <w:p w14:paraId="6F90894D" w14:textId="7D01229E"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1.412</w:t>
            </w:r>
          </w:p>
        </w:tc>
        <w:tc>
          <w:tcPr>
            <w:tcW w:w="1444" w:type="dxa"/>
            <w:shd w:val="clear" w:color="auto" w:fill="auto"/>
          </w:tcPr>
          <w:p w14:paraId="16F0498F" w14:textId="271125DE"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1.431</w:t>
            </w:r>
          </w:p>
        </w:tc>
        <w:tc>
          <w:tcPr>
            <w:tcW w:w="1444" w:type="dxa"/>
            <w:shd w:val="clear" w:color="auto" w:fill="auto"/>
          </w:tcPr>
          <w:p w14:paraId="1B42ACB9" w14:textId="5B86D1C3"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0.209</w:t>
            </w:r>
          </w:p>
        </w:tc>
        <w:tc>
          <w:tcPr>
            <w:tcW w:w="1444" w:type="dxa"/>
            <w:shd w:val="clear" w:color="auto" w:fill="auto"/>
          </w:tcPr>
          <w:p w14:paraId="67E8EA67" w14:textId="51C32837"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0.208</w:t>
            </w:r>
          </w:p>
        </w:tc>
      </w:tr>
      <w:tr w:rsidR="00BD40E2" w:rsidRPr="005868BD" w14:paraId="0C2FBCDE" w14:textId="77777777" w:rsidTr="00553181">
        <w:trPr>
          <w:jc w:val="center"/>
        </w:trPr>
        <w:tc>
          <w:tcPr>
            <w:tcW w:w="1444" w:type="dxa"/>
            <w:shd w:val="clear" w:color="auto" w:fill="F2F2F2" w:themeFill="background1" w:themeFillShade="F2"/>
          </w:tcPr>
          <w:p w14:paraId="18EC080F" w14:textId="77777777" w:rsidR="00BD40E2" w:rsidRPr="009F569F" w:rsidRDefault="00BD40E2" w:rsidP="00BD40E2">
            <w:pPr>
              <w:pStyle w:val="Tabla"/>
              <w:rPr>
                <w:b/>
              </w:rPr>
            </w:pPr>
            <w:r w:rsidRPr="009F569F">
              <w:t>2008</w:t>
            </w:r>
          </w:p>
        </w:tc>
        <w:tc>
          <w:tcPr>
            <w:tcW w:w="1444" w:type="dxa"/>
            <w:shd w:val="clear" w:color="auto" w:fill="F2F2F2" w:themeFill="background1" w:themeFillShade="F2"/>
          </w:tcPr>
          <w:p w14:paraId="31FDE5DE" w14:textId="087C999B"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1.921</w:t>
            </w:r>
          </w:p>
        </w:tc>
        <w:tc>
          <w:tcPr>
            <w:tcW w:w="1444" w:type="dxa"/>
            <w:shd w:val="clear" w:color="auto" w:fill="F2F2F2" w:themeFill="background1" w:themeFillShade="F2"/>
          </w:tcPr>
          <w:p w14:paraId="746834E3" w14:textId="5605AC54"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1.892</w:t>
            </w:r>
          </w:p>
        </w:tc>
        <w:tc>
          <w:tcPr>
            <w:tcW w:w="1444" w:type="dxa"/>
            <w:shd w:val="clear" w:color="auto" w:fill="F2F2F2" w:themeFill="background1" w:themeFillShade="F2"/>
          </w:tcPr>
          <w:p w14:paraId="5CC1CDFE" w14:textId="2F9A0B59"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0.834</w:t>
            </w:r>
          </w:p>
        </w:tc>
        <w:tc>
          <w:tcPr>
            <w:tcW w:w="1444" w:type="dxa"/>
            <w:shd w:val="clear" w:color="auto" w:fill="F2F2F2" w:themeFill="background1" w:themeFillShade="F2"/>
          </w:tcPr>
          <w:p w14:paraId="120867E9" w14:textId="42804711"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0.847</w:t>
            </w:r>
          </w:p>
        </w:tc>
        <w:tc>
          <w:tcPr>
            <w:tcW w:w="1444" w:type="dxa"/>
            <w:shd w:val="clear" w:color="auto" w:fill="F2F2F2" w:themeFill="background1" w:themeFillShade="F2"/>
          </w:tcPr>
          <w:p w14:paraId="678718EE" w14:textId="5E2A0466"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0.269</w:t>
            </w:r>
          </w:p>
        </w:tc>
        <w:tc>
          <w:tcPr>
            <w:tcW w:w="1444" w:type="dxa"/>
            <w:shd w:val="clear" w:color="auto" w:fill="F2F2F2" w:themeFill="background1" w:themeFillShade="F2"/>
          </w:tcPr>
          <w:p w14:paraId="44D440A5" w14:textId="359CC373"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0.271</w:t>
            </w:r>
          </w:p>
        </w:tc>
      </w:tr>
      <w:tr w:rsidR="00BD40E2" w:rsidRPr="005868BD" w14:paraId="3794A2CA" w14:textId="77777777" w:rsidTr="00553181">
        <w:trPr>
          <w:jc w:val="center"/>
        </w:trPr>
        <w:tc>
          <w:tcPr>
            <w:tcW w:w="1444" w:type="dxa"/>
            <w:shd w:val="clear" w:color="auto" w:fill="auto"/>
          </w:tcPr>
          <w:p w14:paraId="1E6D4FF7" w14:textId="77777777" w:rsidR="00BD40E2" w:rsidRPr="009F569F" w:rsidRDefault="00BD40E2" w:rsidP="00BD40E2">
            <w:pPr>
              <w:pStyle w:val="Tabla"/>
              <w:rPr>
                <w:b/>
              </w:rPr>
            </w:pPr>
            <w:r w:rsidRPr="009F569F">
              <w:t>2009</w:t>
            </w:r>
          </w:p>
        </w:tc>
        <w:tc>
          <w:tcPr>
            <w:tcW w:w="1444" w:type="dxa"/>
            <w:shd w:val="clear" w:color="auto" w:fill="auto"/>
          </w:tcPr>
          <w:p w14:paraId="62A17CDD" w14:textId="2F1D954B"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1.121</w:t>
            </w:r>
          </w:p>
        </w:tc>
        <w:tc>
          <w:tcPr>
            <w:tcW w:w="1444" w:type="dxa"/>
            <w:shd w:val="clear" w:color="auto" w:fill="auto"/>
          </w:tcPr>
          <w:p w14:paraId="684004B9" w14:textId="47823B14"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1.113</w:t>
            </w:r>
          </w:p>
        </w:tc>
        <w:tc>
          <w:tcPr>
            <w:tcW w:w="1444" w:type="dxa"/>
            <w:shd w:val="clear" w:color="auto" w:fill="auto"/>
          </w:tcPr>
          <w:p w14:paraId="7B021042" w14:textId="43B22A3A"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1.068</w:t>
            </w:r>
          </w:p>
        </w:tc>
        <w:tc>
          <w:tcPr>
            <w:tcW w:w="1444" w:type="dxa"/>
            <w:shd w:val="clear" w:color="auto" w:fill="auto"/>
          </w:tcPr>
          <w:p w14:paraId="1936B920" w14:textId="1BB5C618"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1.074</w:t>
            </w:r>
          </w:p>
        </w:tc>
        <w:tc>
          <w:tcPr>
            <w:tcW w:w="1444" w:type="dxa"/>
            <w:shd w:val="clear" w:color="auto" w:fill="auto"/>
          </w:tcPr>
          <w:p w14:paraId="6368D1EC" w14:textId="0CF79FBD"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0.162</w:t>
            </w:r>
          </w:p>
        </w:tc>
        <w:tc>
          <w:tcPr>
            <w:tcW w:w="1444" w:type="dxa"/>
            <w:shd w:val="clear" w:color="auto" w:fill="auto"/>
          </w:tcPr>
          <w:p w14:paraId="474A27A5" w14:textId="3A64FBCA"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0.164</w:t>
            </w:r>
          </w:p>
        </w:tc>
      </w:tr>
      <w:tr w:rsidR="00BD40E2" w:rsidRPr="005868BD" w14:paraId="781C9C31" w14:textId="77777777" w:rsidTr="00553181">
        <w:trPr>
          <w:jc w:val="center"/>
        </w:trPr>
        <w:tc>
          <w:tcPr>
            <w:tcW w:w="1444" w:type="dxa"/>
            <w:shd w:val="clear" w:color="auto" w:fill="F2F2F2" w:themeFill="background1" w:themeFillShade="F2"/>
          </w:tcPr>
          <w:p w14:paraId="5C35E4D7" w14:textId="77777777" w:rsidR="00BD40E2" w:rsidRPr="009F569F" w:rsidRDefault="00BD40E2" w:rsidP="00BD40E2">
            <w:pPr>
              <w:pStyle w:val="Tabla"/>
              <w:rPr>
                <w:b/>
              </w:rPr>
            </w:pPr>
            <w:r w:rsidRPr="009F569F">
              <w:t>2010</w:t>
            </w:r>
          </w:p>
        </w:tc>
        <w:tc>
          <w:tcPr>
            <w:tcW w:w="1444" w:type="dxa"/>
            <w:shd w:val="clear" w:color="auto" w:fill="F2F2F2" w:themeFill="background1" w:themeFillShade="F2"/>
          </w:tcPr>
          <w:p w14:paraId="1A98F48F" w14:textId="1CF52AC0"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1.343</w:t>
            </w:r>
          </w:p>
        </w:tc>
        <w:tc>
          <w:tcPr>
            <w:tcW w:w="1444" w:type="dxa"/>
            <w:shd w:val="clear" w:color="auto" w:fill="F2F2F2" w:themeFill="background1" w:themeFillShade="F2"/>
          </w:tcPr>
          <w:p w14:paraId="78EACD5D" w14:textId="1770E129"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1.317</w:t>
            </w:r>
          </w:p>
        </w:tc>
        <w:tc>
          <w:tcPr>
            <w:tcW w:w="1444" w:type="dxa"/>
            <w:shd w:val="clear" w:color="auto" w:fill="F2F2F2" w:themeFill="background1" w:themeFillShade="F2"/>
          </w:tcPr>
          <w:p w14:paraId="62D56A8F" w14:textId="250AC532"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1.028</w:t>
            </w:r>
          </w:p>
        </w:tc>
        <w:tc>
          <w:tcPr>
            <w:tcW w:w="1444" w:type="dxa"/>
            <w:shd w:val="clear" w:color="auto" w:fill="F2F2F2" w:themeFill="background1" w:themeFillShade="F2"/>
          </w:tcPr>
          <w:p w14:paraId="3065E0DE" w14:textId="0D927AC8"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1.046</w:t>
            </w:r>
          </w:p>
        </w:tc>
        <w:tc>
          <w:tcPr>
            <w:tcW w:w="1444" w:type="dxa"/>
            <w:shd w:val="clear" w:color="auto" w:fill="F2F2F2" w:themeFill="background1" w:themeFillShade="F2"/>
          </w:tcPr>
          <w:p w14:paraId="4F707439" w14:textId="12B7D19B"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0.222</w:t>
            </w:r>
          </w:p>
        </w:tc>
        <w:tc>
          <w:tcPr>
            <w:tcW w:w="1444" w:type="dxa"/>
            <w:shd w:val="clear" w:color="auto" w:fill="F2F2F2" w:themeFill="background1" w:themeFillShade="F2"/>
          </w:tcPr>
          <w:p w14:paraId="282784CD" w14:textId="0CE60764"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0.221</w:t>
            </w:r>
          </w:p>
        </w:tc>
      </w:tr>
      <w:tr w:rsidR="00BD40E2" w:rsidRPr="005868BD" w14:paraId="64368214" w14:textId="77777777" w:rsidTr="00553181">
        <w:trPr>
          <w:jc w:val="center"/>
        </w:trPr>
        <w:tc>
          <w:tcPr>
            <w:tcW w:w="1444" w:type="dxa"/>
            <w:shd w:val="clear" w:color="auto" w:fill="auto"/>
          </w:tcPr>
          <w:p w14:paraId="7CA10C8B" w14:textId="77777777" w:rsidR="00BD40E2" w:rsidRPr="009F569F" w:rsidRDefault="00BD40E2" w:rsidP="00BD40E2">
            <w:pPr>
              <w:pStyle w:val="Tabla"/>
              <w:rPr>
                <w:b/>
              </w:rPr>
            </w:pPr>
            <w:r w:rsidRPr="009F569F">
              <w:t>2011</w:t>
            </w:r>
          </w:p>
        </w:tc>
        <w:tc>
          <w:tcPr>
            <w:tcW w:w="1444" w:type="dxa"/>
            <w:shd w:val="clear" w:color="auto" w:fill="auto"/>
          </w:tcPr>
          <w:p w14:paraId="496B1D5E" w14:textId="0475CCB0"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1.513</w:t>
            </w:r>
          </w:p>
        </w:tc>
        <w:tc>
          <w:tcPr>
            <w:tcW w:w="1444" w:type="dxa"/>
            <w:shd w:val="clear" w:color="auto" w:fill="auto"/>
          </w:tcPr>
          <w:p w14:paraId="2D527624" w14:textId="599EB0BC"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1.506</w:t>
            </w:r>
          </w:p>
        </w:tc>
        <w:tc>
          <w:tcPr>
            <w:tcW w:w="1444" w:type="dxa"/>
            <w:shd w:val="clear" w:color="auto" w:fill="auto"/>
          </w:tcPr>
          <w:p w14:paraId="4F8B187F" w14:textId="293BC5A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1.189</w:t>
            </w:r>
          </w:p>
        </w:tc>
        <w:tc>
          <w:tcPr>
            <w:tcW w:w="1444" w:type="dxa"/>
            <w:shd w:val="clear" w:color="auto" w:fill="auto"/>
          </w:tcPr>
          <w:p w14:paraId="26379CAD" w14:textId="24530BD0"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1.196</w:t>
            </w:r>
          </w:p>
        </w:tc>
        <w:tc>
          <w:tcPr>
            <w:tcW w:w="1444" w:type="dxa"/>
            <w:shd w:val="clear" w:color="auto" w:fill="auto"/>
          </w:tcPr>
          <w:p w14:paraId="3E8258D6" w14:textId="30F0E6C6"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0.190</w:t>
            </w:r>
          </w:p>
        </w:tc>
        <w:tc>
          <w:tcPr>
            <w:tcW w:w="1444" w:type="dxa"/>
            <w:shd w:val="clear" w:color="auto" w:fill="auto"/>
          </w:tcPr>
          <w:p w14:paraId="2996E83A" w14:textId="3C28EBF3"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0.192</w:t>
            </w:r>
          </w:p>
        </w:tc>
      </w:tr>
      <w:tr w:rsidR="00BD40E2" w:rsidRPr="005868BD" w14:paraId="04C4AE03" w14:textId="77777777" w:rsidTr="00553181">
        <w:trPr>
          <w:jc w:val="center"/>
        </w:trPr>
        <w:tc>
          <w:tcPr>
            <w:tcW w:w="1444" w:type="dxa"/>
            <w:shd w:val="clear" w:color="auto" w:fill="F2F2F2" w:themeFill="background1" w:themeFillShade="F2"/>
          </w:tcPr>
          <w:p w14:paraId="1A293739" w14:textId="77777777" w:rsidR="00BD40E2" w:rsidRPr="009F569F" w:rsidRDefault="00BD40E2" w:rsidP="00BD40E2">
            <w:pPr>
              <w:pStyle w:val="Tabla"/>
              <w:rPr>
                <w:b/>
              </w:rPr>
            </w:pPr>
            <w:r w:rsidRPr="009F569F">
              <w:t>2012</w:t>
            </w:r>
          </w:p>
        </w:tc>
        <w:tc>
          <w:tcPr>
            <w:tcW w:w="1444" w:type="dxa"/>
            <w:shd w:val="clear" w:color="auto" w:fill="F2F2F2" w:themeFill="background1" w:themeFillShade="F2"/>
          </w:tcPr>
          <w:p w14:paraId="3A384625" w14:textId="363A339C"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0.831</w:t>
            </w:r>
          </w:p>
        </w:tc>
        <w:tc>
          <w:tcPr>
            <w:tcW w:w="1444" w:type="dxa"/>
            <w:shd w:val="clear" w:color="auto" w:fill="F2F2F2" w:themeFill="background1" w:themeFillShade="F2"/>
          </w:tcPr>
          <w:p w14:paraId="1BE7DB60" w14:textId="66FD9C05"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0.819</w:t>
            </w:r>
          </w:p>
        </w:tc>
        <w:tc>
          <w:tcPr>
            <w:tcW w:w="1444" w:type="dxa"/>
            <w:shd w:val="clear" w:color="auto" w:fill="F2F2F2" w:themeFill="background1" w:themeFillShade="F2"/>
          </w:tcPr>
          <w:p w14:paraId="28D7B4DD" w14:textId="7519DA1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1.647</w:t>
            </w:r>
          </w:p>
        </w:tc>
        <w:tc>
          <w:tcPr>
            <w:tcW w:w="1444" w:type="dxa"/>
            <w:shd w:val="clear" w:color="auto" w:fill="F2F2F2" w:themeFill="background1" w:themeFillShade="F2"/>
          </w:tcPr>
          <w:p w14:paraId="76424498" w14:textId="0BA67B0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1.664</w:t>
            </w:r>
          </w:p>
        </w:tc>
        <w:tc>
          <w:tcPr>
            <w:tcW w:w="1444" w:type="dxa"/>
            <w:shd w:val="clear" w:color="auto" w:fill="F2F2F2" w:themeFill="background1" w:themeFillShade="F2"/>
          </w:tcPr>
          <w:p w14:paraId="674E71E7" w14:textId="24D20E00"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0.150</w:t>
            </w:r>
          </w:p>
        </w:tc>
        <w:tc>
          <w:tcPr>
            <w:tcW w:w="1444" w:type="dxa"/>
            <w:shd w:val="clear" w:color="auto" w:fill="F2F2F2" w:themeFill="background1" w:themeFillShade="F2"/>
          </w:tcPr>
          <w:p w14:paraId="4774A055" w14:textId="11B752B2"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0.150</w:t>
            </w:r>
          </w:p>
        </w:tc>
      </w:tr>
      <w:tr w:rsidR="00BD40E2" w:rsidRPr="005868BD" w14:paraId="60FFEB58" w14:textId="77777777" w:rsidTr="00553181">
        <w:trPr>
          <w:jc w:val="center"/>
        </w:trPr>
        <w:tc>
          <w:tcPr>
            <w:tcW w:w="1444" w:type="dxa"/>
            <w:shd w:val="clear" w:color="auto" w:fill="auto"/>
          </w:tcPr>
          <w:p w14:paraId="085456E0" w14:textId="77777777" w:rsidR="00BD40E2" w:rsidRPr="009F569F" w:rsidRDefault="00BD40E2" w:rsidP="00BD40E2">
            <w:pPr>
              <w:pStyle w:val="Tabla"/>
              <w:rPr>
                <w:b/>
              </w:rPr>
            </w:pPr>
            <w:r w:rsidRPr="009F569F">
              <w:t>2013</w:t>
            </w:r>
          </w:p>
        </w:tc>
        <w:tc>
          <w:tcPr>
            <w:tcW w:w="1444" w:type="dxa"/>
            <w:shd w:val="clear" w:color="auto" w:fill="auto"/>
          </w:tcPr>
          <w:p w14:paraId="2695822E" w14:textId="71DABFEF"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0.928</w:t>
            </w:r>
          </w:p>
        </w:tc>
        <w:tc>
          <w:tcPr>
            <w:tcW w:w="1444" w:type="dxa"/>
            <w:shd w:val="clear" w:color="auto" w:fill="auto"/>
          </w:tcPr>
          <w:p w14:paraId="50AFD808" w14:textId="7550DF13"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0.912</w:t>
            </w:r>
          </w:p>
        </w:tc>
        <w:tc>
          <w:tcPr>
            <w:tcW w:w="1444" w:type="dxa"/>
            <w:shd w:val="clear" w:color="auto" w:fill="auto"/>
          </w:tcPr>
          <w:p w14:paraId="04FF8307" w14:textId="7BCFFF43"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1.213</w:t>
            </w:r>
          </w:p>
        </w:tc>
        <w:tc>
          <w:tcPr>
            <w:tcW w:w="1444" w:type="dxa"/>
            <w:shd w:val="clear" w:color="auto" w:fill="auto"/>
          </w:tcPr>
          <w:p w14:paraId="59524808" w14:textId="63A96048"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1.227</w:t>
            </w:r>
          </w:p>
        </w:tc>
        <w:tc>
          <w:tcPr>
            <w:tcW w:w="1444" w:type="dxa"/>
            <w:shd w:val="clear" w:color="auto" w:fill="auto"/>
          </w:tcPr>
          <w:p w14:paraId="44A2465A" w14:textId="296FE833"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0.162</w:t>
            </w:r>
          </w:p>
        </w:tc>
        <w:tc>
          <w:tcPr>
            <w:tcW w:w="1444" w:type="dxa"/>
            <w:shd w:val="clear" w:color="auto" w:fill="auto"/>
          </w:tcPr>
          <w:p w14:paraId="2071D6AB" w14:textId="4066E9C0"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0.162</w:t>
            </w:r>
          </w:p>
        </w:tc>
      </w:tr>
      <w:tr w:rsidR="00BD40E2" w:rsidRPr="005868BD" w14:paraId="7492577C" w14:textId="77777777" w:rsidTr="00553181">
        <w:trPr>
          <w:jc w:val="center"/>
        </w:trPr>
        <w:tc>
          <w:tcPr>
            <w:tcW w:w="1444" w:type="dxa"/>
            <w:shd w:val="clear" w:color="auto" w:fill="F2F2F2" w:themeFill="background1" w:themeFillShade="F2"/>
          </w:tcPr>
          <w:p w14:paraId="54F478D7" w14:textId="77777777" w:rsidR="00BD40E2" w:rsidRPr="009F569F" w:rsidRDefault="00BD40E2" w:rsidP="00BD40E2">
            <w:pPr>
              <w:pStyle w:val="Tabla"/>
              <w:rPr>
                <w:b/>
              </w:rPr>
            </w:pPr>
            <w:r w:rsidRPr="009F569F">
              <w:t>2014</w:t>
            </w:r>
          </w:p>
        </w:tc>
        <w:tc>
          <w:tcPr>
            <w:tcW w:w="1444" w:type="dxa"/>
            <w:shd w:val="clear" w:color="auto" w:fill="F2F2F2" w:themeFill="background1" w:themeFillShade="F2"/>
          </w:tcPr>
          <w:p w14:paraId="41CCC332" w14:textId="700232FA"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1.305</w:t>
            </w:r>
          </w:p>
        </w:tc>
        <w:tc>
          <w:tcPr>
            <w:tcW w:w="1444" w:type="dxa"/>
            <w:shd w:val="clear" w:color="auto" w:fill="F2F2F2" w:themeFill="background1" w:themeFillShade="F2"/>
          </w:tcPr>
          <w:p w14:paraId="67692F00" w14:textId="79DAA431"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1.282</w:t>
            </w:r>
          </w:p>
        </w:tc>
        <w:tc>
          <w:tcPr>
            <w:tcW w:w="1444" w:type="dxa"/>
            <w:shd w:val="clear" w:color="auto" w:fill="F2F2F2" w:themeFill="background1" w:themeFillShade="F2"/>
          </w:tcPr>
          <w:p w14:paraId="493D0B09" w14:textId="7580B0FC"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0.790</w:t>
            </w:r>
          </w:p>
        </w:tc>
        <w:tc>
          <w:tcPr>
            <w:tcW w:w="1444" w:type="dxa"/>
            <w:shd w:val="clear" w:color="auto" w:fill="F2F2F2" w:themeFill="background1" w:themeFillShade="F2"/>
          </w:tcPr>
          <w:p w14:paraId="45DD31A9" w14:textId="65C2A6A9"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0.801</w:t>
            </w:r>
          </w:p>
        </w:tc>
        <w:tc>
          <w:tcPr>
            <w:tcW w:w="1444" w:type="dxa"/>
            <w:shd w:val="clear" w:color="auto" w:fill="F2F2F2" w:themeFill="background1" w:themeFillShade="F2"/>
          </w:tcPr>
          <w:p w14:paraId="51C6EE9E" w14:textId="452BA9F8"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0.220</w:t>
            </w:r>
          </w:p>
        </w:tc>
        <w:tc>
          <w:tcPr>
            <w:tcW w:w="1444" w:type="dxa"/>
            <w:shd w:val="clear" w:color="auto" w:fill="F2F2F2" w:themeFill="background1" w:themeFillShade="F2"/>
          </w:tcPr>
          <w:p w14:paraId="57BD1583" w14:textId="05F685D4"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0.219</w:t>
            </w:r>
          </w:p>
        </w:tc>
      </w:tr>
      <w:tr w:rsidR="00BD40E2" w:rsidRPr="005868BD" w14:paraId="67CB0F19" w14:textId="77777777" w:rsidTr="00553181">
        <w:trPr>
          <w:jc w:val="center"/>
        </w:trPr>
        <w:tc>
          <w:tcPr>
            <w:tcW w:w="1444" w:type="dxa"/>
            <w:shd w:val="clear" w:color="auto" w:fill="auto"/>
          </w:tcPr>
          <w:p w14:paraId="2D332C0E" w14:textId="77777777" w:rsidR="00BD40E2" w:rsidRPr="009F569F" w:rsidRDefault="00BD40E2" w:rsidP="00BD40E2">
            <w:pPr>
              <w:pStyle w:val="Tabla"/>
              <w:rPr>
                <w:b/>
              </w:rPr>
            </w:pPr>
            <w:r w:rsidRPr="009F569F">
              <w:t>2015</w:t>
            </w:r>
          </w:p>
        </w:tc>
        <w:tc>
          <w:tcPr>
            <w:tcW w:w="1444" w:type="dxa"/>
            <w:shd w:val="clear" w:color="auto" w:fill="auto"/>
          </w:tcPr>
          <w:p w14:paraId="1F2DE03E" w14:textId="1F6A841A"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1.171</w:t>
            </w:r>
          </w:p>
        </w:tc>
        <w:tc>
          <w:tcPr>
            <w:tcW w:w="1444" w:type="dxa"/>
            <w:shd w:val="clear" w:color="auto" w:fill="auto"/>
          </w:tcPr>
          <w:p w14:paraId="3E00651E" w14:textId="6BF7803F"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1.143</w:t>
            </w:r>
          </w:p>
        </w:tc>
        <w:tc>
          <w:tcPr>
            <w:tcW w:w="1444" w:type="dxa"/>
            <w:shd w:val="clear" w:color="auto" w:fill="auto"/>
          </w:tcPr>
          <w:p w14:paraId="30340B63" w14:textId="6512B94B"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0.533</w:t>
            </w:r>
          </w:p>
        </w:tc>
        <w:tc>
          <w:tcPr>
            <w:tcW w:w="1444" w:type="dxa"/>
            <w:shd w:val="clear" w:color="auto" w:fill="auto"/>
          </w:tcPr>
          <w:p w14:paraId="57A5A67C" w14:textId="1C684065"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0.544</w:t>
            </w:r>
          </w:p>
        </w:tc>
        <w:tc>
          <w:tcPr>
            <w:tcW w:w="1444" w:type="dxa"/>
            <w:shd w:val="clear" w:color="auto" w:fill="auto"/>
          </w:tcPr>
          <w:p w14:paraId="08F0D4DE" w14:textId="372466D6"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0.197</w:t>
            </w:r>
          </w:p>
        </w:tc>
        <w:tc>
          <w:tcPr>
            <w:tcW w:w="1444" w:type="dxa"/>
            <w:shd w:val="clear" w:color="auto" w:fill="auto"/>
          </w:tcPr>
          <w:p w14:paraId="1A22F8C1" w14:textId="7DBFB97A"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0.196</w:t>
            </w:r>
          </w:p>
        </w:tc>
      </w:tr>
      <w:tr w:rsidR="00BD40E2" w:rsidRPr="005868BD" w14:paraId="7D13DFC4" w14:textId="77777777" w:rsidTr="00553181">
        <w:trPr>
          <w:jc w:val="center"/>
        </w:trPr>
        <w:tc>
          <w:tcPr>
            <w:tcW w:w="1444" w:type="dxa"/>
            <w:shd w:val="clear" w:color="auto" w:fill="F2F2F2" w:themeFill="background1" w:themeFillShade="F2"/>
          </w:tcPr>
          <w:p w14:paraId="740F2937" w14:textId="77777777" w:rsidR="00BD40E2" w:rsidRPr="009F569F" w:rsidRDefault="00BD40E2" w:rsidP="00BD40E2">
            <w:pPr>
              <w:pStyle w:val="Tabla"/>
              <w:rPr>
                <w:b/>
              </w:rPr>
            </w:pPr>
            <w:r w:rsidRPr="009F569F">
              <w:t>2016</w:t>
            </w:r>
          </w:p>
        </w:tc>
        <w:tc>
          <w:tcPr>
            <w:tcW w:w="1444" w:type="dxa"/>
            <w:shd w:val="clear" w:color="auto" w:fill="F2F2F2" w:themeFill="background1" w:themeFillShade="F2"/>
          </w:tcPr>
          <w:p w14:paraId="04AD1BD8" w14:textId="545AA6D8"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0.982</w:t>
            </w:r>
          </w:p>
        </w:tc>
        <w:tc>
          <w:tcPr>
            <w:tcW w:w="1444" w:type="dxa"/>
            <w:shd w:val="clear" w:color="auto" w:fill="F2F2F2" w:themeFill="background1" w:themeFillShade="F2"/>
          </w:tcPr>
          <w:p w14:paraId="0011E080" w14:textId="433E8EC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0.967</w:t>
            </w:r>
          </w:p>
        </w:tc>
        <w:tc>
          <w:tcPr>
            <w:tcW w:w="1444" w:type="dxa"/>
            <w:shd w:val="clear" w:color="auto" w:fill="F2F2F2" w:themeFill="background1" w:themeFillShade="F2"/>
          </w:tcPr>
          <w:p w14:paraId="48DE365D" w14:textId="1A5B54EE"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0.691</w:t>
            </w:r>
          </w:p>
        </w:tc>
        <w:tc>
          <w:tcPr>
            <w:tcW w:w="1444" w:type="dxa"/>
            <w:shd w:val="clear" w:color="auto" w:fill="F2F2F2" w:themeFill="background1" w:themeFillShade="F2"/>
          </w:tcPr>
          <w:p w14:paraId="0FD8598B" w14:textId="1D86A4D8"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0.702</w:t>
            </w:r>
          </w:p>
        </w:tc>
        <w:tc>
          <w:tcPr>
            <w:tcW w:w="1444" w:type="dxa"/>
            <w:shd w:val="clear" w:color="auto" w:fill="F2F2F2" w:themeFill="background1" w:themeFillShade="F2"/>
          </w:tcPr>
          <w:p w14:paraId="79EFDCBE" w14:textId="0A89EE1F"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0.134</w:t>
            </w:r>
          </w:p>
        </w:tc>
        <w:tc>
          <w:tcPr>
            <w:tcW w:w="1444" w:type="dxa"/>
            <w:shd w:val="clear" w:color="auto" w:fill="F2F2F2" w:themeFill="background1" w:themeFillShade="F2"/>
          </w:tcPr>
          <w:p w14:paraId="01F46E85" w14:textId="676B1983"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0.135</w:t>
            </w:r>
          </w:p>
        </w:tc>
      </w:tr>
      <w:tr w:rsidR="00BD40E2" w:rsidRPr="005868BD" w14:paraId="0D7A49E3" w14:textId="77777777" w:rsidTr="00553181">
        <w:trPr>
          <w:jc w:val="center"/>
        </w:trPr>
        <w:tc>
          <w:tcPr>
            <w:tcW w:w="1444" w:type="dxa"/>
            <w:shd w:val="clear" w:color="auto" w:fill="auto"/>
          </w:tcPr>
          <w:p w14:paraId="7E7C634D" w14:textId="77777777" w:rsidR="00BD40E2" w:rsidRPr="009F569F" w:rsidRDefault="00BD40E2" w:rsidP="00BD40E2">
            <w:pPr>
              <w:pStyle w:val="Tabla"/>
              <w:rPr>
                <w:b/>
              </w:rPr>
            </w:pPr>
            <w:r w:rsidRPr="009F569F">
              <w:t>2017</w:t>
            </w:r>
          </w:p>
        </w:tc>
        <w:tc>
          <w:tcPr>
            <w:tcW w:w="1444" w:type="dxa"/>
            <w:shd w:val="clear" w:color="auto" w:fill="auto"/>
          </w:tcPr>
          <w:p w14:paraId="04FA7FFB" w14:textId="34BF9EA9"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0.502</w:t>
            </w:r>
          </w:p>
        </w:tc>
        <w:tc>
          <w:tcPr>
            <w:tcW w:w="1444" w:type="dxa"/>
            <w:shd w:val="clear" w:color="auto" w:fill="auto"/>
          </w:tcPr>
          <w:p w14:paraId="190C6F2B" w14:textId="52C4FE65"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0.491</w:t>
            </w:r>
          </w:p>
        </w:tc>
        <w:tc>
          <w:tcPr>
            <w:tcW w:w="1444" w:type="dxa"/>
            <w:shd w:val="clear" w:color="auto" w:fill="auto"/>
          </w:tcPr>
          <w:p w14:paraId="0D1173D4" w14:textId="3CD5EA67" w:rsidR="00BD40E2" w:rsidRPr="009F569F"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1.138</w:t>
            </w:r>
          </w:p>
        </w:tc>
        <w:tc>
          <w:tcPr>
            <w:tcW w:w="1444" w:type="dxa"/>
            <w:shd w:val="clear" w:color="auto" w:fill="auto"/>
          </w:tcPr>
          <w:p w14:paraId="7195501F" w14:textId="1EEC2F0D"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1.158</w:t>
            </w:r>
          </w:p>
        </w:tc>
        <w:tc>
          <w:tcPr>
            <w:tcW w:w="1444" w:type="dxa"/>
            <w:shd w:val="clear" w:color="auto" w:fill="auto"/>
          </w:tcPr>
          <w:p w14:paraId="082FB9BD" w14:textId="6880CE96" w:rsidR="00BD40E2" w:rsidRPr="009F569F"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0.087</w:t>
            </w:r>
          </w:p>
        </w:tc>
        <w:tc>
          <w:tcPr>
            <w:tcW w:w="1444" w:type="dxa"/>
            <w:shd w:val="clear" w:color="auto" w:fill="auto"/>
          </w:tcPr>
          <w:p w14:paraId="29F54088" w14:textId="36DF594B" w:rsidR="00BD40E2" w:rsidRPr="00C27BAE" w:rsidRDefault="00BD40E2" w:rsidP="00BD40E2">
            <w:pPr>
              <w:pStyle w:val="Compact"/>
              <w:spacing w:before="0" w:after="0"/>
              <w:jc w:val="center"/>
              <w:rPr>
                <w:rFonts w:ascii="Arial Narrow" w:hAnsi="Arial Narrow"/>
                <w:sz w:val="22"/>
                <w:szCs w:val="22"/>
              </w:rPr>
            </w:pPr>
            <w:r w:rsidRPr="00C27BAE">
              <w:rPr>
                <w:rFonts w:ascii="Arial Narrow" w:hAnsi="Arial Narrow"/>
                <w:sz w:val="22"/>
                <w:szCs w:val="22"/>
              </w:rPr>
              <w:t>0.086</w:t>
            </w:r>
          </w:p>
        </w:tc>
      </w:tr>
      <w:tr w:rsidR="00BD40E2" w:rsidRPr="005868BD" w14:paraId="0632373C" w14:textId="77777777" w:rsidTr="00A56D92">
        <w:trPr>
          <w:jc w:val="center"/>
        </w:trPr>
        <w:tc>
          <w:tcPr>
            <w:tcW w:w="1444" w:type="dxa"/>
            <w:shd w:val="clear" w:color="auto" w:fill="F2F2F2" w:themeFill="background1" w:themeFillShade="F2"/>
          </w:tcPr>
          <w:p w14:paraId="21E1AB42" w14:textId="6F69B53E" w:rsidR="00BD40E2" w:rsidRPr="009F569F" w:rsidRDefault="00BD40E2" w:rsidP="00BD40E2">
            <w:pPr>
              <w:pStyle w:val="Tabla"/>
            </w:pPr>
            <w:r w:rsidRPr="009F569F">
              <w:t>2018</w:t>
            </w:r>
          </w:p>
        </w:tc>
        <w:tc>
          <w:tcPr>
            <w:tcW w:w="1444" w:type="dxa"/>
            <w:shd w:val="clear" w:color="auto" w:fill="F2F2F2" w:themeFill="background1" w:themeFillShade="F2"/>
          </w:tcPr>
          <w:p w14:paraId="6973C4D6" w14:textId="36368C57" w:rsidR="00BD40E2" w:rsidRPr="00BD40E2"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1.102</w:t>
            </w:r>
          </w:p>
        </w:tc>
        <w:tc>
          <w:tcPr>
            <w:tcW w:w="1444" w:type="dxa"/>
            <w:shd w:val="clear" w:color="auto" w:fill="F2F2F2" w:themeFill="background1" w:themeFillShade="F2"/>
          </w:tcPr>
          <w:p w14:paraId="195338FC" w14:textId="0DC4E077" w:rsidR="00BD40E2" w:rsidRPr="00C27BAE" w:rsidRDefault="00BD40E2" w:rsidP="00BD40E2">
            <w:pPr>
              <w:pStyle w:val="Compact"/>
              <w:spacing w:before="0" w:after="0"/>
              <w:jc w:val="center"/>
              <w:rPr>
                <w:rFonts w:ascii="Arial Narrow" w:hAnsi="Arial Narrow"/>
                <w:sz w:val="22"/>
                <w:szCs w:val="22"/>
                <w:lang w:val="es-CL"/>
              </w:rPr>
            </w:pPr>
            <w:r w:rsidRPr="00C27BAE">
              <w:rPr>
                <w:rFonts w:ascii="Arial Narrow" w:hAnsi="Arial Narrow"/>
                <w:sz w:val="22"/>
                <w:szCs w:val="22"/>
              </w:rPr>
              <w:t>1.071</w:t>
            </w:r>
          </w:p>
        </w:tc>
        <w:tc>
          <w:tcPr>
            <w:tcW w:w="1444" w:type="dxa"/>
            <w:shd w:val="clear" w:color="auto" w:fill="F2F2F2" w:themeFill="background1" w:themeFillShade="F2"/>
          </w:tcPr>
          <w:p w14:paraId="28BDDCF6" w14:textId="758E573E" w:rsidR="00BD40E2" w:rsidRPr="00BD40E2"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1.118</w:t>
            </w:r>
          </w:p>
        </w:tc>
        <w:tc>
          <w:tcPr>
            <w:tcW w:w="1444" w:type="dxa"/>
            <w:shd w:val="clear" w:color="auto" w:fill="F2F2F2" w:themeFill="background1" w:themeFillShade="F2"/>
          </w:tcPr>
          <w:p w14:paraId="16D292CD" w14:textId="55B28E3B" w:rsidR="00BD40E2" w:rsidRPr="00C27BAE" w:rsidRDefault="00BD40E2" w:rsidP="00BD40E2">
            <w:pPr>
              <w:pStyle w:val="Compact"/>
              <w:spacing w:before="0" w:after="0"/>
              <w:jc w:val="center"/>
              <w:rPr>
                <w:rFonts w:ascii="Arial Narrow" w:hAnsi="Arial Narrow"/>
                <w:sz w:val="22"/>
                <w:szCs w:val="22"/>
                <w:lang w:val="es-CL"/>
              </w:rPr>
            </w:pPr>
            <w:r w:rsidRPr="00C27BAE">
              <w:rPr>
                <w:rFonts w:ascii="Arial Narrow" w:hAnsi="Arial Narrow"/>
                <w:sz w:val="22"/>
                <w:szCs w:val="22"/>
              </w:rPr>
              <w:t>1.149</w:t>
            </w:r>
          </w:p>
        </w:tc>
        <w:tc>
          <w:tcPr>
            <w:tcW w:w="1444" w:type="dxa"/>
            <w:shd w:val="clear" w:color="auto" w:fill="F2F2F2" w:themeFill="background1" w:themeFillShade="F2"/>
          </w:tcPr>
          <w:p w14:paraId="27567640" w14:textId="30823A98" w:rsidR="00BD40E2" w:rsidRPr="00B268A0" w:rsidRDefault="00BD40E2" w:rsidP="00BD40E2">
            <w:pPr>
              <w:pStyle w:val="Compact"/>
              <w:spacing w:before="0" w:after="0"/>
              <w:jc w:val="center"/>
              <w:rPr>
                <w:rFonts w:ascii="Arial Narrow" w:hAnsi="Arial Narrow"/>
                <w:sz w:val="22"/>
                <w:szCs w:val="22"/>
              </w:rPr>
            </w:pPr>
            <w:r w:rsidRPr="00B268A0">
              <w:rPr>
                <w:rFonts w:ascii="Arial Narrow" w:hAnsi="Arial Narrow"/>
                <w:sz w:val="22"/>
                <w:szCs w:val="22"/>
              </w:rPr>
              <w:t>0.172</w:t>
            </w:r>
          </w:p>
        </w:tc>
        <w:tc>
          <w:tcPr>
            <w:tcW w:w="1444" w:type="dxa"/>
            <w:shd w:val="clear" w:color="auto" w:fill="F2F2F2" w:themeFill="background1" w:themeFillShade="F2"/>
          </w:tcPr>
          <w:p w14:paraId="3B033C6F" w14:textId="662A06B9" w:rsidR="00BD40E2" w:rsidRPr="00C27BAE" w:rsidRDefault="00BD40E2" w:rsidP="00BD40E2">
            <w:pPr>
              <w:pStyle w:val="Compact"/>
              <w:spacing w:before="0" w:after="0"/>
              <w:jc w:val="center"/>
              <w:rPr>
                <w:rFonts w:ascii="Arial Narrow" w:hAnsi="Arial Narrow"/>
                <w:sz w:val="22"/>
                <w:szCs w:val="22"/>
                <w:lang w:val="es-CL"/>
              </w:rPr>
            </w:pPr>
            <w:r w:rsidRPr="00C27BAE">
              <w:rPr>
                <w:rFonts w:ascii="Arial Narrow" w:hAnsi="Arial Narrow"/>
                <w:sz w:val="22"/>
                <w:szCs w:val="22"/>
              </w:rPr>
              <w:t>0.170</w:t>
            </w:r>
          </w:p>
        </w:tc>
      </w:tr>
      <w:tr w:rsidR="00BD40E2" w:rsidRPr="005868BD" w14:paraId="5700CF8F" w14:textId="77777777" w:rsidTr="00A56D92">
        <w:trPr>
          <w:jc w:val="center"/>
        </w:trPr>
        <w:tc>
          <w:tcPr>
            <w:tcW w:w="1444" w:type="dxa"/>
            <w:shd w:val="clear" w:color="auto" w:fill="auto"/>
          </w:tcPr>
          <w:p w14:paraId="27713DD7" w14:textId="1CB85009" w:rsidR="00BD40E2" w:rsidRPr="00C27BAE" w:rsidRDefault="00BD40E2" w:rsidP="00BD40E2">
            <w:pPr>
              <w:pStyle w:val="Tabla"/>
              <w:rPr>
                <w:bCs/>
              </w:rPr>
            </w:pPr>
            <w:r w:rsidRPr="00C27BAE">
              <w:rPr>
                <w:bCs/>
              </w:rPr>
              <w:t>2019</w:t>
            </w:r>
          </w:p>
        </w:tc>
        <w:tc>
          <w:tcPr>
            <w:tcW w:w="1444" w:type="dxa"/>
            <w:shd w:val="clear" w:color="auto" w:fill="auto"/>
          </w:tcPr>
          <w:p w14:paraId="3E5E39AC" w14:textId="65B2C25D" w:rsidR="00BD40E2" w:rsidRPr="00BD40E2"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1.194</w:t>
            </w:r>
          </w:p>
        </w:tc>
        <w:tc>
          <w:tcPr>
            <w:tcW w:w="1444" w:type="dxa"/>
            <w:shd w:val="clear" w:color="auto" w:fill="auto"/>
          </w:tcPr>
          <w:p w14:paraId="3FD749C9" w14:textId="45F8DE36" w:rsidR="00BD40E2" w:rsidRPr="00C27BAE" w:rsidRDefault="00BD40E2" w:rsidP="00BD40E2">
            <w:pPr>
              <w:pStyle w:val="Compact"/>
              <w:spacing w:before="0" w:after="0"/>
              <w:jc w:val="center"/>
              <w:rPr>
                <w:rFonts w:ascii="Arial Narrow" w:hAnsi="Arial Narrow"/>
                <w:bCs/>
                <w:sz w:val="22"/>
                <w:szCs w:val="22"/>
              </w:rPr>
            </w:pPr>
            <w:r w:rsidRPr="00C27BAE">
              <w:rPr>
                <w:rFonts w:ascii="Arial Narrow" w:hAnsi="Arial Narrow"/>
                <w:sz w:val="22"/>
                <w:szCs w:val="22"/>
              </w:rPr>
              <w:t>1.050</w:t>
            </w:r>
          </w:p>
        </w:tc>
        <w:tc>
          <w:tcPr>
            <w:tcW w:w="1444" w:type="dxa"/>
            <w:shd w:val="clear" w:color="auto" w:fill="auto"/>
          </w:tcPr>
          <w:p w14:paraId="413676BE" w14:textId="70B5DFF4" w:rsidR="00BD40E2" w:rsidRPr="00BD40E2" w:rsidRDefault="00BD40E2" w:rsidP="00BD40E2">
            <w:pPr>
              <w:pStyle w:val="Compact"/>
              <w:spacing w:before="0" w:after="0"/>
              <w:jc w:val="center"/>
              <w:rPr>
                <w:rFonts w:ascii="Arial Narrow" w:hAnsi="Arial Narrow"/>
                <w:sz w:val="22"/>
                <w:szCs w:val="22"/>
              </w:rPr>
            </w:pPr>
            <w:r w:rsidRPr="00BD40E2">
              <w:rPr>
                <w:rFonts w:ascii="Arial Narrow" w:hAnsi="Arial Narrow"/>
                <w:sz w:val="22"/>
                <w:szCs w:val="22"/>
              </w:rPr>
              <w:t>1.613</w:t>
            </w:r>
          </w:p>
        </w:tc>
        <w:tc>
          <w:tcPr>
            <w:tcW w:w="1444" w:type="dxa"/>
            <w:shd w:val="clear" w:color="auto" w:fill="auto"/>
          </w:tcPr>
          <w:p w14:paraId="61761EE1" w14:textId="37D8DF04" w:rsidR="00BD40E2" w:rsidRPr="00C27BAE" w:rsidRDefault="00BD40E2" w:rsidP="00BD40E2">
            <w:pPr>
              <w:pStyle w:val="Compact"/>
              <w:spacing w:before="0" w:after="0"/>
              <w:jc w:val="center"/>
              <w:rPr>
                <w:rFonts w:ascii="Arial Narrow" w:hAnsi="Arial Narrow"/>
                <w:bCs/>
                <w:sz w:val="22"/>
                <w:szCs w:val="22"/>
              </w:rPr>
            </w:pPr>
            <w:r w:rsidRPr="00C27BAE">
              <w:rPr>
                <w:rFonts w:ascii="Arial Narrow" w:hAnsi="Arial Narrow"/>
                <w:sz w:val="22"/>
                <w:szCs w:val="22"/>
              </w:rPr>
              <w:t>1.863</w:t>
            </w:r>
          </w:p>
        </w:tc>
        <w:tc>
          <w:tcPr>
            <w:tcW w:w="1444" w:type="dxa"/>
            <w:shd w:val="clear" w:color="auto" w:fill="auto"/>
          </w:tcPr>
          <w:p w14:paraId="0B8B7F00" w14:textId="0F0E947E" w:rsidR="00BD40E2" w:rsidRPr="00B268A0" w:rsidRDefault="00BD40E2" w:rsidP="00B268A0">
            <w:pPr>
              <w:pStyle w:val="Compact"/>
              <w:spacing w:before="0" w:after="0"/>
              <w:jc w:val="center"/>
              <w:rPr>
                <w:rFonts w:ascii="Arial Narrow" w:hAnsi="Arial Narrow"/>
                <w:sz w:val="22"/>
                <w:szCs w:val="22"/>
              </w:rPr>
            </w:pPr>
            <w:r w:rsidRPr="00B268A0">
              <w:rPr>
                <w:rFonts w:ascii="Arial Narrow" w:hAnsi="Arial Narrow"/>
                <w:sz w:val="22"/>
                <w:szCs w:val="22"/>
              </w:rPr>
              <w:t>0.160</w:t>
            </w:r>
          </w:p>
        </w:tc>
        <w:tc>
          <w:tcPr>
            <w:tcW w:w="1444" w:type="dxa"/>
            <w:shd w:val="clear" w:color="auto" w:fill="auto"/>
          </w:tcPr>
          <w:p w14:paraId="0193CDA3" w14:textId="3ADBE38D" w:rsidR="00BD40E2" w:rsidRPr="00C27BAE" w:rsidRDefault="00BD40E2" w:rsidP="00BD40E2">
            <w:pPr>
              <w:pStyle w:val="Compact"/>
              <w:spacing w:before="0" w:after="0"/>
              <w:jc w:val="center"/>
              <w:rPr>
                <w:rFonts w:ascii="Arial Narrow" w:hAnsi="Arial Narrow"/>
                <w:bCs/>
                <w:sz w:val="22"/>
                <w:szCs w:val="22"/>
              </w:rPr>
            </w:pPr>
            <w:r w:rsidRPr="00C27BAE">
              <w:rPr>
                <w:rFonts w:ascii="Arial Narrow" w:hAnsi="Arial Narrow"/>
                <w:sz w:val="22"/>
                <w:szCs w:val="22"/>
              </w:rPr>
              <w:t>0.143</w:t>
            </w:r>
          </w:p>
        </w:tc>
      </w:tr>
      <w:tr w:rsidR="00BD40E2" w:rsidRPr="005868BD" w14:paraId="0B878F31" w14:textId="77777777" w:rsidTr="00C27BAE">
        <w:trPr>
          <w:jc w:val="center"/>
        </w:trPr>
        <w:tc>
          <w:tcPr>
            <w:tcW w:w="1444" w:type="dxa"/>
            <w:shd w:val="clear" w:color="auto" w:fill="F2F2F2" w:themeFill="background1" w:themeFillShade="F2"/>
          </w:tcPr>
          <w:p w14:paraId="340A5BDF" w14:textId="0AC7972F" w:rsidR="00BD40E2" w:rsidRPr="00BD40E2" w:rsidRDefault="00BD40E2" w:rsidP="00BD40E2">
            <w:pPr>
              <w:pStyle w:val="Tabla"/>
              <w:rPr>
                <w:bCs/>
              </w:rPr>
            </w:pPr>
            <w:r w:rsidRPr="00BD40E2">
              <w:rPr>
                <w:bCs/>
              </w:rPr>
              <w:t>2020</w:t>
            </w:r>
          </w:p>
        </w:tc>
        <w:tc>
          <w:tcPr>
            <w:tcW w:w="1444" w:type="dxa"/>
            <w:shd w:val="clear" w:color="auto" w:fill="F2F2F2" w:themeFill="background1" w:themeFillShade="F2"/>
          </w:tcPr>
          <w:p w14:paraId="0C734F49" w14:textId="15D7650C" w:rsidR="00BD40E2" w:rsidRPr="00BD40E2" w:rsidRDefault="00BD40E2" w:rsidP="00BD40E2">
            <w:pPr>
              <w:pStyle w:val="Compact"/>
              <w:spacing w:before="0" w:after="0"/>
              <w:jc w:val="center"/>
              <w:rPr>
                <w:rFonts w:ascii="Arial Narrow" w:hAnsi="Arial Narrow"/>
                <w:bCs/>
                <w:sz w:val="22"/>
                <w:szCs w:val="22"/>
              </w:rPr>
            </w:pPr>
            <w:r w:rsidRPr="00BD40E2">
              <w:rPr>
                <w:rFonts w:ascii="Arial Narrow" w:hAnsi="Arial Narrow"/>
                <w:bCs/>
                <w:sz w:val="22"/>
                <w:szCs w:val="22"/>
              </w:rPr>
              <w:t>1.174</w:t>
            </w:r>
          </w:p>
        </w:tc>
        <w:tc>
          <w:tcPr>
            <w:tcW w:w="1444" w:type="dxa"/>
            <w:shd w:val="clear" w:color="auto" w:fill="F2F2F2" w:themeFill="background1" w:themeFillShade="F2"/>
          </w:tcPr>
          <w:p w14:paraId="3EB54BC2" w14:textId="77719608" w:rsidR="00BD40E2" w:rsidRPr="00BD40E2" w:rsidRDefault="00BD40E2" w:rsidP="00BD40E2">
            <w:pPr>
              <w:pStyle w:val="Compact"/>
              <w:spacing w:before="0" w:after="0"/>
              <w:jc w:val="center"/>
              <w:rPr>
                <w:rFonts w:ascii="Arial Narrow" w:hAnsi="Arial Narrow"/>
                <w:bCs/>
                <w:sz w:val="22"/>
                <w:szCs w:val="22"/>
              </w:rPr>
            </w:pPr>
            <w:r w:rsidRPr="00BD40E2">
              <w:rPr>
                <w:rFonts w:ascii="Arial Narrow" w:hAnsi="Arial Narrow"/>
                <w:bCs/>
                <w:sz w:val="22"/>
                <w:szCs w:val="22"/>
              </w:rPr>
              <w:t>1.199</w:t>
            </w:r>
          </w:p>
        </w:tc>
        <w:tc>
          <w:tcPr>
            <w:tcW w:w="1444" w:type="dxa"/>
            <w:shd w:val="clear" w:color="auto" w:fill="F2F2F2" w:themeFill="background1" w:themeFillShade="F2"/>
          </w:tcPr>
          <w:p w14:paraId="4C2819B5" w14:textId="0C5D8C5B" w:rsidR="00BD40E2" w:rsidRPr="00BD40E2" w:rsidRDefault="00BD40E2" w:rsidP="00BD40E2">
            <w:pPr>
              <w:pStyle w:val="Compact"/>
              <w:spacing w:before="0" w:after="0"/>
              <w:jc w:val="center"/>
              <w:rPr>
                <w:rFonts w:ascii="Arial Narrow" w:hAnsi="Arial Narrow"/>
                <w:bCs/>
                <w:sz w:val="22"/>
                <w:szCs w:val="22"/>
              </w:rPr>
            </w:pPr>
            <w:r w:rsidRPr="00BD40E2">
              <w:rPr>
                <w:rFonts w:ascii="Arial Narrow" w:hAnsi="Arial Narrow"/>
                <w:bCs/>
                <w:sz w:val="22"/>
                <w:szCs w:val="22"/>
              </w:rPr>
              <w:t>2.462</w:t>
            </w:r>
          </w:p>
        </w:tc>
        <w:tc>
          <w:tcPr>
            <w:tcW w:w="1444" w:type="dxa"/>
            <w:shd w:val="clear" w:color="auto" w:fill="F2F2F2" w:themeFill="background1" w:themeFillShade="F2"/>
          </w:tcPr>
          <w:p w14:paraId="396F127D" w14:textId="455E6843" w:rsidR="00BD40E2" w:rsidRPr="00BD40E2" w:rsidRDefault="00BD40E2" w:rsidP="00BD40E2">
            <w:pPr>
              <w:pStyle w:val="Compact"/>
              <w:spacing w:before="0" w:after="0"/>
              <w:jc w:val="center"/>
              <w:rPr>
                <w:rFonts w:ascii="Arial Narrow" w:hAnsi="Arial Narrow"/>
                <w:bCs/>
                <w:sz w:val="22"/>
                <w:szCs w:val="22"/>
              </w:rPr>
            </w:pPr>
            <w:r w:rsidRPr="00BD40E2">
              <w:rPr>
                <w:rFonts w:ascii="Arial Narrow" w:hAnsi="Arial Narrow"/>
                <w:bCs/>
                <w:sz w:val="22"/>
                <w:szCs w:val="22"/>
              </w:rPr>
              <w:t>2.367</w:t>
            </w:r>
          </w:p>
        </w:tc>
        <w:tc>
          <w:tcPr>
            <w:tcW w:w="1444" w:type="dxa"/>
            <w:shd w:val="clear" w:color="auto" w:fill="F2F2F2" w:themeFill="background1" w:themeFillShade="F2"/>
          </w:tcPr>
          <w:p w14:paraId="7525282A" w14:textId="3D634CE3" w:rsidR="00BD40E2" w:rsidRPr="00B268A0" w:rsidRDefault="00BD40E2" w:rsidP="00B268A0">
            <w:pPr>
              <w:pStyle w:val="Compact"/>
              <w:spacing w:before="0" w:after="0"/>
              <w:jc w:val="center"/>
              <w:rPr>
                <w:rFonts w:ascii="Arial Narrow" w:hAnsi="Arial Narrow"/>
                <w:sz w:val="22"/>
                <w:szCs w:val="22"/>
              </w:rPr>
            </w:pPr>
            <w:r w:rsidRPr="00B268A0">
              <w:rPr>
                <w:rFonts w:ascii="Arial Narrow" w:hAnsi="Arial Narrow"/>
                <w:sz w:val="22"/>
                <w:szCs w:val="22"/>
              </w:rPr>
              <w:t>0.173</w:t>
            </w:r>
          </w:p>
        </w:tc>
        <w:tc>
          <w:tcPr>
            <w:tcW w:w="1444" w:type="dxa"/>
            <w:shd w:val="clear" w:color="auto" w:fill="F2F2F2" w:themeFill="background1" w:themeFillShade="F2"/>
          </w:tcPr>
          <w:p w14:paraId="2D82BC89" w14:textId="20B56E78" w:rsidR="00BD40E2" w:rsidRPr="00BD40E2" w:rsidRDefault="00BD40E2" w:rsidP="00BD40E2">
            <w:pPr>
              <w:pStyle w:val="Compact"/>
              <w:spacing w:before="0" w:after="0"/>
              <w:jc w:val="center"/>
              <w:rPr>
                <w:rFonts w:ascii="Arial Narrow" w:hAnsi="Arial Narrow"/>
                <w:bCs/>
                <w:sz w:val="22"/>
                <w:szCs w:val="22"/>
              </w:rPr>
            </w:pPr>
            <w:r w:rsidRPr="00BD40E2">
              <w:rPr>
                <w:rFonts w:ascii="Arial Narrow" w:hAnsi="Arial Narrow"/>
                <w:bCs/>
                <w:sz w:val="22"/>
                <w:szCs w:val="22"/>
              </w:rPr>
              <w:t>0.197</w:t>
            </w:r>
          </w:p>
        </w:tc>
      </w:tr>
    </w:tbl>
    <w:p w14:paraId="552774DE" w14:textId="77777777" w:rsidR="000C7B19" w:rsidRDefault="000C7B19" w:rsidP="000C7B19">
      <w:pPr>
        <w:spacing w:line="259" w:lineRule="auto"/>
        <w:jc w:val="left"/>
        <w:sectPr w:rsidR="000C7B19" w:rsidSect="00E937EB">
          <w:headerReference w:type="default" r:id="rId85"/>
          <w:footerReference w:type="default" r:id="rId86"/>
          <w:pgSz w:w="15840" w:h="12240" w:orient="landscape"/>
          <w:pgMar w:top="1701" w:right="1417" w:bottom="1701" w:left="1417" w:header="708" w:footer="708" w:gutter="0"/>
          <w:cols w:space="708"/>
          <w:docGrid w:linePitch="360"/>
        </w:sectPr>
      </w:pPr>
    </w:p>
    <w:p w14:paraId="65BB5345" w14:textId="55C3AE33" w:rsidR="006E5A9C" w:rsidRDefault="00F24C36" w:rsidP="00F24C36">
      <w:pPr>
        <w:pStyle w:val="Ttulo3"/>
        <w:numPr>
          <w:ilvl w:val="0"/>
          <w:numId w:val="0"/>
        </w:numPr>
        <w:ind w:left="284"/>
      </w:pPr>
      <w:bookmarkStart w:id="101" w:name="_Toc51055448"/>
      <w:r>
        <w:lastRenderedPageBreak/>
        <w:t>4.2.2</w:t>
      </w:r>
      <w:r>
        <w:tab/>
      </w:r>
      <w:r w:rsidR="006E5A9C">
        <w:t>Estado de explotación</w:t>
      </w:r>
      <w:bookmarkEnd w:id="101"/>
      <w:r w:rsidR="005F1617">
        <w:t xml:space="preserve"> </w:t>
      </w:r>
    </w:p>
    <w:p w14:paraId="3D3C20F7" w14:textId="4B389E50" w:rsidR="009B0C20" w:rsidRPr="0091565C" w:rsidRDefault="00390B4F" w:rsidP="009B0C20">
      <w:r>
        <w:t>Se estimaron l</w:t>
      </w:r>
      <w:r w:rsidR="009B0C20" w:rsidRPr="0091565C">
        <w:t xml:space="preserve">os Puntos Biológicos de Referencia (PBR) para la pesquería de </w:t>
      </w:r>
      <w:r w:rsidR="009B0C20">
        <w:t xml:space="preserve">la </w:t>
      </w:r>
      <w:r w:rsidR="009B0C20" w:rsidRPr="0091565C">
        <w:t xml:space="preserve">anchoveta centro norte, </w:t>
      </w:r>
      <w:r w:rsidR="009B0C20">
        <w:t>a través</w:t>
      </w:r>
      <w:r w:rsidR="009B0C20" w:rsidRPr="0091565C">
        <w:t xml:space="preserve"> de un modelo de Bioma</w:t>
      </w:r>
      <w:r w:rsidR="009B0C20">
        <w:t xml:space="preserve">sa Desovante Por Recluta (BDPR) que </w:t>
      </w:r>
      <w:r w:rsidR="009B0C20" w:rsidRPr="0091565C">
        <w:t xml:space="preserve">utiliza el vector de pesos </w:t>
      </w:r>
      <w:r w:rsidR="00712C1D">
        <w:t>medio</w:t>
      </w:r>
      <w:r w:rsidR="009B0C20" w:rsidRPr="0091565C">
        <w:t>s históricos, selectividad de la flota estimada en la evaluación de stock y la ojiva de madurez sexual para el reclutamiento virgi</w:t>
      </w:r>
      <w:r w:rsidR="00473507">
        <w:t>na</w:t>
      </w:r>
      <w:r w:rsidR="009B0C20" w:rsidRPr="0091565C">
        <w:t>l Ro=1</w:t>
      </w:r>
      <w:r w:rsidR="009B0C20">
        <w:t xml:space="preserve"> (</w:t>
      </w:r>
      <w:r w:rsidR="009B0C20">
        <w:fldChar w:fldCharType="begin"/>
      </w:r>
      <w:r w:rsidR="009B0C20">
        <w:instrText xml:space="preserve"> REF _Ref508359175 \h </w:instrText>
      </w:r>
      <w:r w:rsidR="009B0C20">
        <w:fldChar w:fldCharType="separate"/>
      </w:r>
      <w:r w:rsidR="000B610D" w:rsidRPr="007F063B">
        <w:rPr>
          <w:b/>
        </w:rPr>
        <w:t xml:space="preserve">Figura </w:t>
      </w:r>
      <w:r w:rsidR="000B610D">
        <w:rPr>
          <w:b/>
          <w:noProof/>
        </w:rPr>
        <w:t>36</w:t>
      </w:r>
      <w:r w:rsidR="009B0C20">
        <w:fldChar w:fldCharType="end"/>
      </w:r>
      <w:r w:rsidR="009B0C20">
        <w:t>)</w:t>
      </w:r>
      <w:r w:rsidR="0006651C">
        <w:t>.</w:t>
      </w:r>
    </w:p>
    <w:p w14:paraId="7FD1B186" w14:textId="3924B741" w:rsidR="00803B5B" w:rsidRPr="004F4944" w:rsidRDefault="009B0C20" w:rsidP="009B0C20">
      <w:pPr>
        <w:rPr>
          <w:lang w:eastAsia="es-ES"/>
        </w:rPr>
      </w:pPr>
      <w:r w:rsidRPr="0091565C">
        <w:t>Como objetivo de conservación se defin</w:t>
      </w:r>
      <w:r>
        <w:t>e</w:t>
      </w:r>
      <w:r w:rsidRPr="0091565C">
        <w:t xml:space="preserve"> un valor proxy del RMS equivalente a un nivel de reducción de la biomasa desovante del 55% respecto de la biomasa desovante virgi</w:t>
      </w:r>
      <w:r w:rsidR="00473507">
        <w:t>na</w:t>
      </w:r>
      <w:r w:rsidRPr="0091565C">
        <w:t>l (55%BDo), el cual se asegura manteniendo un nivel de escape del 60% de la BDPR, en especies que no cuentan con u</w:t>
      </w:r>
      <w:r w:rsidR="00473507">
        <w:t>na</w:t>
      </w:r>
      <w:r w:rsidRPr="0091565C">
        <w:t xml:space="preserve"> relación stock recluta confiable, es decir, considera un amplio rango de </w:t>
      </w:r>
      <w:r>
        <w:t xml:space="preserve">valores de </w:t>
      </w:r>
      <w:r w:rsidRPr="0091565C">
        <w:t>ste</w:t>
      </w:r>
      <w:r>
        <w:t>e</w:t>
      </w:r>
      <w:r w:rsidRPr="0091565C">
        <w:t xml:space="preserve">pness (h) (Paya </w:t>
      </w:r>
      <w:r w:rsidRPr="0091565C">
        <w:rPr>
          <w:i/>
        </w:rPr>
        <w:t>et al</w:t>
      </w:r>
      <w:r w:rsidR="0006651C">
        <w:t>.</w:t>
      </w:r>
      <w:r w:rsidRPr="0091565C">
        <w:t>, 2014)</w:t>
      </w:r>
      <w:r w:rsidR="0006651C">
        <w:t>.</w:t>
      </w:r>
      <w:r w:rsidRPr="0091565C">
        <w:t xml:space="preserve"> De esta forma, el F que permite alcanzar el objetivo equivale a F</w:t>
      </w:r>
      <w:r w:rsidRPr="00E61B5C">
        <w:t>60%</w:t>
      </w:r>
      <w:r>
        <w:t xml:space="preserve">, </w:t>
      </w:r>
      <w:r w:rsidRPr="0091565C">
        <w:t xml:space="preserve">el cual es utilizado para el análisis de recomendación de la Captura Biológicamente Aceptable (CBA) para el año siguiente y las proyecciones del stock de anchoveta en la Unidad de Pesquería centro-norte </w:t>
      </w:r>
      <w:r>
        <w:t>(</w:t>
      </w:r>
      <w:r>
        <w:fldChar w:fldCharType="begin"/>
      </w:r>
      <w:r>
        <w:instrText xml:space="preserve"> REF _Ref508359175 \h </w:instrText>
      </w:r>
      <w:r>
        <w:fldChar w:fldCharType="separate"/>
      </w:r>
      <w:r w:rsidR="000B610D" w:rsidRPr="007F063B">
        <w:rPr>
          <w:b/>
        </w:rPr>
        <w:t xml:space="preserve">Figura </w:t>
      </w:r>
      <w:r w:rsidR="000B610D">
        <w:rPr>
          <w:b/>
          <w:noProof/>
        </w:rPr>
        <w:t>36</w:t>
      </w:r>
      <w:r>
        <w:fldChar w:fldCharType="end"/>
      </w:r>
      <w:r w:rsidRPr="0091565C">
        <w:t>)</w:t>
      </w:r>
      <w:r w:rsidR="0006651C">
        <w:t>.</w:t>
      </w:r>
      <w:r>
        <w:t xml:space="preserve"> </w:t>
      </w:r>
      <w:r w:rsidR="00803B5B" w:rsidRPr="00B150D7">
        <w:rPr>
          <w:lang w:eastAsia="es-ES"/>
        </w:rPr>
        <w:t xml:space="preserve">El valor de la mortalidad por pesca calculado en la evaluación actual </w:t>
      </w:r>
      <w:r w:rsidR="006B30E9">
        <w:rPr>
          <w:lang w:eastAsia="es-ES"/>
        </w:rPr>
        <w:t>(</w:t>
      </w:r>
      <w:r w:rsidR="00531A69">
        <w:rPr>
          <w:lang w:eastAsia="es-ES"/>
        </w:rPr>
        <w:t>abril 2020</w:t>
      </w:r>
      <w:r w:rsidR="00803B5B" w:rsidRPr="00B150D7">
        <w:rPr>
          <w:lang w:eastAsia="es-ES"/>
        </w:rPr>
        <w:t xml:space="preserve">) </w:t>
      </w:r>
      <w:r>
        <w:rPr>
          <w:lang w:eastAsia="es-ES"/>
        </w:rPr>
        <w:t xml:space="preserve">fue estimado en </w:t>
      </w:r>
      <w:r w:rsidR="00803B5B" w:rsidRPr="00B150D7">
        <w:rPr>
          <w:lang w:eastAsia="es-ES"/>
        </w:rPr>
        <w:t>F</w:t>
      </w:r>
      <w:r w:rsidR="00803B5B" w:rsidRPr="00B150D7">
        <w:rPr>
          <w:vertAlign w:val="subscript"/>
          <w:lang w:eastAsia="es-ES"/>
        </w:rPr>
        <w:t>RMS</w:t>
      </w:r>
      <w:r w:rsidR="00803B5B" w:rsidRPr="00B150D7">
        <w:rPr>
          <w:lang w:eastAsia="es-ES"/>
        </w:rPr>
        <w:t xml:space="preserve"> = 0,</w:t>
      </w:r>
      <w:r w:rsidR="00531A69">
        <w:rPr>
          <w:lang w:eastAsia="es-ES"/>
        </w:rPr>
        <w:t>56</w:t>
      </w:r>
      <w:r w:rsidR="00016E36">
        <w:rPr>
          <w:lang w:eastAsia="es-ES"/>
        </w:rPr>
        <w:t xml:space="preserve"> </w:t>
      </w:r>
      <w:r w:rsidR="00803B5B" w:rsidRPr="00B150D7">
        <w:rPr>
          <w:lang w:eastAsia="es-ES"/>
        </w:rPr>
        <w:t>año</w:t>
      </w:r>
      <w:r w:rsidR="00803B5B" w:rsidRPr="00B150D7">
        <w:rPr>
          <w:vertAlign w:val="superscript"/>
          <w:lang w:eastAsia="es-ES"/>
        </w:rPr>
        <w:t>-1</w:t>
      </w:r>
      <w:r>
        <w:rPr>
          <w:lang w:eastAsia="es-ES"/>
        </w:rPr>
        <w:t xml:space="preserve">, </w:t>
      </w:r>
      <w:r w:rsidR="009D70BE">
        <w:rPr>
          <w:lang w:eastAsia="es-ES"/>
        </w:rPr>
        <w:t>siendo un</w:t>
      </w:r>
      <w:r>
        <w:rPr>
          <w:lang w:eastAsia="es-ES"/>
        </w:rPr>
        <w:t xml:space="preserve"> </w:t>
      </w:r>
      <w:r w:rsidR="00531A69">
        <w:rPr>
          <w:lang w:eastAsia="es-ES"/>
        </w:rPr>
        <w:t>57</w:t>
      </w:r>
      <w:r>
        <w:rPr>
          <w:lang w:eastAsia="es-ES"/>
        </w:rPr>
        <w:t xml:space="preserve">% menor que el valor de mortalidad </w:t>
      </w:r>
      <w:r w:rsidR="00473507">
        <w:rPr>
          <w:lang w:eastAsia="es-ES"/>
        </w:rPr>
        <w:t>na</w:t>
      </w:r>
      <w:r>
        <w:rPr>
          <w:lang w:eastAsia="es-ES"/>
        </w:rPr>
        <w:t>tural</w:t>
      </w:r>
      <w:r w:rsidR="009D70BE">
        <w:rPr>
          <w:lang w:eastAsia="es-ES"/>
        </w:rPr>
        <w:t xml:space="preserve">, esto es, menor a 2/3 de M, razón </w:t>
      </w:r>
      <w:r w:rsidR="00B45777">
        <w:rPr>
          <w:lang w:eastAsia="es-ES"/>
        </w:rPr>
        <w:t>favorable</w:t>
      </w:r>
      <w:r w:rsidR="009D70BE">
        <w:rPr>
          <w:lang w:eastAsia="es-ES"/>
        </w:rPr>
        <w:t xml:space="preserve"> </w:t>
      </w:r>
      <w:r w:rsidR="009D70BE" w:rsidRPr="00B150D7">
        <w:rPr>
          <w:lang w:eastAsia="es-ES"/>
        </w:rPr>
        <w:t>según Patterson</w:t>
      </w:r>
      <w:r w:rsidR="009D70BE">
        <w:rPr>
          <w:lang w:eastAsia="es-ES"/>
        </w:rPr>
        <w:t xml:space="preserve"> (</w:t>
      </w:r>
      <w:r w:rsidR="009D70BE" w:rsidRPr="00B150D7">
        <w:rPr>
          <w:lang w:eastAsia="es-ES"/>
        </w:rPr>
        <w:t>1992</w:t>
      </w:r>
      <w:r w:rsidR="009D70BE">
        <w:rPr>
          <w:lang w:eastAsia="es-ES"/>
        </w:rPr>
        <w:t>)</w:t>
      </w:r>
      <w:r w:rsidR="0006651C">
        <w:rPr>
          <w:lang w:eastAsia="es-ES"/>
        </w:rPr>
        <w:t>.</w:t>
      </w:r>
      <w:r w:rsidR="00803B5B" w:rsidRPr="00B150D7">
        <w:rPr>
          <w:lang w:eastAsia="es-ES"/>
        </w:rPr>
        <w:t xml:space="preserve"> Por otro lado, el patrón de selectividad se encuentra </w:t>
      </w:r>
      <w:r w:rsidR="009D70BE">
        <w:rPr>
          <w:lang w:eastAsia="es-ES"/>
        </w:rPr>
        <w:t>levemente incli</w:t>
      </w:r>
      <w:r w:rsidR="00473507">
        <w:rPr>
          <w:lang w:eastAsia="es-ES"/>
        </w:rPr>
        <w:t>na</w:t>
      </w:r>
      <w:r w:rsidR="009D70BE">
        <w:rPr>
          <w:lang w:eastAsia="es-ES"/>
        </w:rPr>
        <w:t xml:space="preserve">do hacia </w:t>
      </w:r>
      <w:r w:rsidR="00803B5B" w:rsidRPr="00B150D7">
        <w:rPr>
          <w:lang w:eastAsia="es-ES"/>
        </w:rPr>
        <w:t>la derecha de la curva de madurez</w:t>
      </w:r>
      <w:r w:rsidR="009D70BE">
        <w:rPr>
          <w:lang w:eastAsia="es-ES"/>
        </w:rPr>
        <w:t>, para ejemplares de longitud mayor a la talla media de madurez</w:t>
      </w:r>
      <w:r w:rsidR="00803B5B" w:rsidRPr="00B150D7">
        <w:rPr>
          <w:lang w:eastAsia="es-ES"/>
        </w:rPr>
        <w:t>, lo que podría</w:t>
      </w:r>
      <w:r w:rsidR="009D70BE">
        <w:rPr>
          <w:lang w:eastAsia="es-ES"/>
        </w:rPr>
        <w:t xml:space="preserve"> permitir q</w:t>
      </w:r>
      <w:r w:rsidR="00803B5B" w:rsidRPr="00B150D7">
        <w:rPr>
          <w:lang w:eastAsia="es-ES"/>
        </w:rPr>
        <w:t xml:space="preserve">ue los peces tienen oportunidad de desovar antes </w:t>
      </w:r>
      <w:r w:rsidR="009D70BE">
        <w:rPr>
          <w:lang w:eastAsia="es-ES"/>
        </w:rPr>
        <w:t>de ser capturados</w:t>
      </w:r>
      <w:r w:rsidR="0006651C">
        <w:rPr>
          <w:lang w:eastAsia="es-ES"/>
        </w:rPr>
        <w:t>.</w:t>
      </w:r>
    </w:p>
    <w:p w14:paraId="18D25468" w14:textId="2DED3C9D" w:rsidR="00A40E76" w:rsidRDefault="00C27BAE" w:rsidP="00A40E76">
      <w:pPr>
        <w:pStyle w:val="Figura"/>
      </w:pPr>
      <w:r>
        <w:rPr>
          <w:noProof/>
        </w:rPr>
        <w:drawing>
          <wp:inline distT="0" distB="0" distL="0" distR="0" wp14:anchorId="013B2217" wp14:editId="3D4F82FD">
            <wp:extent cx="2832100" cy="2749550"/>
            <wp:effectExtent l="0" t="0" r="635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Estatusv4_files/figure-docx/unnamed-chunk-14-1.png"/>
                    <pic:cNvPicPr>
                      <a:picLocks noChangeAspect="1" noChangeArrowheads="1"/>
                    </pic:cNvPicPr>
                  </pic:nvPicPr>
                  <pic:blipFill rotWithShape="1">
                    <a:blip r:embed="rId87"/>
                    <a:srcRect r="48929"/>
                    <a:stretch/>
                  </pic:blipFill>
                  <pic:spPr bwMode="auto">
                    <a:xfrm>
                      <a:off x="0" y="0"/>
                      <a:ext cx="2832100" cy="2749550"/>
                    </a:xfrm>
                    <a:prstGeom prst="rect">
                      <a:avLst/>
                    </a:prstGeom>
                    <a:noFill/>
                    <a:ln>
                      <a:noFill/>
                    </a:ln>
                    <a:extLst>
                      <a:ext uri="{53640926-AAD7-44D8-BBD7-CCE9431645EC}">
                        <a14:shadowObscured xmlns:a14="http://schemas.microsoft.com/office/drawing/2010/main"/>
                      </a:ext>
                    </a:extLst>
                  </pic:spPr>
                </pic:pic>
              </a:graphicData>
            </a:graphic>
          </wp:inline>
        </w:drawing>
      </w:r>
      <w:r w:rsidR="00AD1C51">
        <w:rPr>
          <w:noProof/>
          <w:lang w:eastAsia="es-CL"/>
        </w:rPr>
        <w:drawing>
          <wp:inline distT="0" distB="0" distL="0" distR="0" wp14:anchorId="6CAA6673" wp14:editId="11DF57CB">
            <wp:extent cx="2659556" cy="2955062"/>
            <wp:effectExtent l="0" t="0" r="762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BR.png"/>
                    <pic:cNvPicPr/>
                  </pic:nvPicPr>
                  <pic:blipFill>
                    <a:blip r:embed="rId88">
                      <a:extLst>
                        <a:ext uri="{28A0092B-C50C-407E-A947-70E740481C1C}">
                          <a14:useLocalDpi xmlns:a14="http://schemas.microsoft.com/office/drawing/2010/main" val="0"/>
                        </a:ext>
                      </a:extLst>
                    </a:blip>
                    <a:stretch>
                      <a:fillRect/>
                    </a:stretch>
                  </pic:blipFill>
                  <pic:spPr>
                    <a:xfrm>
                      <a:off x="0" y="0"/>
                      <a:ext cx="2671139" cy="2967932"/>
                    </a:xfrm>
                    <a:prstGeom prst="rect">
                      <a:avLst/>
                    </a:prstGeom>
                  </pic:spPr>
                </pic:pic>
              </a:graphicData>
            </a:graphic>
          </wp:inline>
        </w:drawing>
      </w:r>
    </w:p>
    <w:p w14:paraId="57FCD9C5" w14:textId="4B3F89FF" w:rsidR="00A07C26" w:rsidRDefault="007F063B" w:rsidP="007F063B">
      <w:pPr>
        <w:pStyle w:val="Figura"/>
      </w:pPr>
      <w:bookmarkStart w:id="102" w:name="_Ref508359175"/>
      <w:bookmarkStart w:id="103" w:name="_Ref511289126"/>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36</w:t>
      </w:r>
      <w:r w:rsidRPr="007F063B">
        <w:rPr>
          <w:b/>
        </w:rPr>
        <w:fldChar w:fldCharType="end"/>
      </w:r>
      <w:bookmarkEnd w:id="102"/>
      <w:r w:rsidR="00FF2C7B">
        <w:rPr>
          <w:b/>
        </w:rPr>
        <w:t>.</w:t>
      </w:r>
      <w:r w:rsidR="00335BEE">
        <w:rPr>
          <w:b/>
        </w:rPr>
        <w:tab/>
      </w:r>
      <w:r w:rsidR="00A07C26">
        <w:t>Madurez, selectividad (Panel izquierdo) y Curva de Biomasa por Recluta (%BDPR) (Panel derecho), ut</w:t>
      </w:r>
      <w:r w:rsidR="00803B5B">
        <w:t>ilizados en los cálculos de F</w:t>
      </w:r>
      <w:r w:rsidR="00803B5B" w:rsidRPr="00803B5B">
        <w:rPr>
          <w:vertAlign w:val="subscript"/>
        </w:rPr>
        <w:t>RMS</w:t>
      </w:r>
      <w:r w:rsidR="0006651C">
        <w:t>.</w:t>
      </w:r>
      <w:bookmarkEnd w:id="103"/>
    </w:p>
    <w:p w14:paraId="2EDE47D8" w14:textId="77777777" w:rsidR="00712C1D" w:rsidRDefault="00712C1D" w:rsidP="00851170"/>
    <w:p w14:paraId="4A7D95F6" w14:textId="5583A0E4" w:rsidR="00851170" w:rsidRDefault="00851170" w:rsidP="00851170">
      <w:r w:rsidRPr="0091565C">
        <w:lastRenderedPageBreak/>
        <w:t xml:space="preserve">En la </w:t>
      </w:r>
      <w:r>
        <w:rPr>
          <w:b/>
        </w:rPr>
        <w:fldChar w:fldCharType="begin"/>
      </w:r>
      <w:r>
        <w:instrText xml:space="preserve"> REF _Ref511291396 \h </w:instrText>
      </w:r>
      <w:r>
        <w:rPr>
          <w:b/>
        </w:rPr>
      </w:r>
      <w:r>
        <w:rPr>
          <w:b/>
        </w:rPr>
        <w:fldChar w:fldCharType="separate"/>
      </w:r>
      <w:r w:rsidR="000B610D" w:rsidRPr="007F063B">
        <w:rPr>
          <w:b/>
        </w:rPr>
        <w:t xml:space="preserve">Figura </w:t>
      </w:r>
      <w:r w:rsidR="000B610D">
        <w:rPr>
          <w:b/>
          <w:noProof/>
        </w:rPr>
        <w:t>37</w:t>
      </w:r>
      <w:r>
        <w:rPr>
          <w:b/>
        </w:rPr>
        <w:fldChar w:fldCharType="end"/>
      </w:r>
      <w:r w:rsidR="0089525A">
        <w:rPr>
          <w:b/>
        </w:rPr>
        <w:t xml:space="preserve"> a</w:t>
      </w:r>
      <w:r w:rsidR="00FF2C7B">
        <w:rPr>
          <w:b/>
        </w:rPr>
        <w:t>)</w:t>
      </w:r>
      <w:r w:rsidR="0089525A">
        <w:rPr>
          <w:b/>
        </w:rPr>
        <w:t xml:space="preserve"> y b</w:t>
      </w:r>
      <w:r w:rsidR="00FF2C7B">
        <w:rPr>
          <w:b/>
        </w:rPr>
        <w:t>)</w:t>
      </w:r>
      <w:r w:rsidRPr="0091565C">
        <w:t>, se muestra el nivel de reducción de la biomasa desovante anual estimada por el modelo junto a la incertidumbre asociada</w:t>
      </w:r>
      <w:r w:rsidR="0006651C">
        <w:t>.</w:t>
      </w:r>
      <w:r w:rsidRPr="0091565C">
        <w:t xml:space="preserve"> Se destaca que el recurso se ha mantenido </w:t>
      </w:r>
      <w:r>
        <w:t xml:space="preserve">en torno o </w:t>
      </w:r>
      <w:r w:rsidRPr="0091565C">
        <w:t>por sobre el objetivo de manejo</w:t>
      </w:r>
      <w:r w:rsidR="009372E3">
        <w:t xml:space="preserve"> </w:t>
      </w:r>
      <w:r w:rsidRPr="0091565C">
        <w:t>(55%BDo) en la mayor parte de</w:t>
      </w:r>
      <w:r w:rsidR="00B674E9">
        <w:t xml:space="preserve"> la serie</w:t>
      </w:r>
      <w:r w:rsidRPr="0091565C">
        <w:t xml:space="preserve"> a</w:t>
      </w:r>
      <w:r w:rsidR="00473507">
        <w:t>na</w:t>
      </w:r>
      <w:r w:rsidRPr="0091565C">
        <w:t>lizad</w:t>
      </w:r>
      <w:r w:rsidR="00B674E9">
        <w:t>a</w:t>
      </w:r>
      <w:r w:rsidRPr="0091565C">
        <w:t xml:space="preserve">, exceptuando </w:t>
      </w:r>
      <w:r w:rsidR="00B674E9">
        <w:t xml:space="preserve">tres breves periodos: i) </w:t>
      </w:r>
      <w:r w:rsidRPr="0091565C">
        <w:t>1996-1998, el cual es consistente con el período de mayor explotación</w:t>
      </w:r>
      <w:r w:rsidR="00B674E9">
        <w:t>, ii)</w:t>
      </w:r>
      <w:r w:rsidRPr="0091565C">
        <w:t xml:space="preserve">  período 2000-200</w:t>
      </w:r>
      <w:r w:rsidR="00B674E9">
        <w:t>2</w:t>
      </w:r>
      <w:r w:rsidRPr="0091565C">
        <w:t xml:space="preserve"> relacio</w:t>
      </w:r>
      <w:r w:rsidR="00473507">
        <w:t>na</w:t>
      </w:r>
      <w:r w:rsidRPr="0091565C">
        <w:t xml:space="preserve">do con el alto nivel de mortalidad por pesca y bajos reclutamientos observados en el </w:t>
      </w:r>
      <w:r>
        <w:t xml:space="preserve">2000 y </w:t>
      </w:r>
      <w:r w:rsidRPr="0091565C">
        <w:t xml:space="preserve">2001 </w:t>
      </w:r>
      <w:r w:rsidR="00B674E9">
        <w:t xml:space="preserve">y iii) 2014-2016 producto de reclutamientos </w:t>
      </w:r>
      <w:r w:rsidR="00712C1D">
        <w:t xml:space="preserve">débiles </w:t>
      </w:r>
      <w:r w:rsidRPr="0091565C">
        <w:t>(ver</w:t>
      </w:r>
      <w:r w:rsidR="009372E3">
        <w:t xml:space="preserve"> </w:t>
      </w:r>
      <w:r w:rsidR="009372E3">
        <w:fldChar w:fldCharType="begin"/>
      </w:r>
      <w:r w:rsidR="009372E3">
        <w:instrText xml:space="preserve"> REF _Ref511291730 \h </w:instrText>
      </w:r>
      <w:r w:rsidR="009372E3">
        <w:fldChar w:fldCharType="separate"/>
      </w:r>
      <w:r w:rsidR="000B610D" w:rsidRPr="007F063B">
        <w:rPr>
          <w:b/>
        </w:rPr>
        <w:t xml:space="preserve">Tabla </w:t>
      </w:r>
      <w:r w:rsidR="000B610D">
        <w:rPr>
          <w:b/>
          <w:noProof/>
        </w:rPr>
        <w:t>12</w:t>
      </w:r>
      <w:r w:rsidR="009372E3">
        <w:fldChar w:fldCharType="end"/>
      </w:r>
      <w:r w:rsidRPr="0091565C">
        <w:t>)</w:t>
      </w:r>
      <w:r w:rsidR="0006651C">
        <w:t>.</w:t>
      </w:r>
      <w:r w:rsidRPr="0091565C">
        <w:t xml:space="preserve"> </w:t>
      </w:r>
      <w:r w:rsidR="00016E36">
        <w:t>Desde</w:t>
      </w:r>
      <w:r w:rsidRPr="0091565C">
        <w:t xml:space="preserve"> el año </w:t>
      </w:r>
      <w:r>
        <w:t>201</w:t>
      </w:r>
      <w:r w:rsidR="009372E3">
        <w:t>7</w:t>
      </w:r>
      <w:r w:rsidRPr="0091565C">
        <w:t xml:space="preserve">, el stock se situaría sobre el objetivo de manejo alcanzando </w:t>
      </w:r>
      <w:r>
        <w:t>el 201</w:t>
      </w:r>
      <w:r w:rsidR="00531A69">
        <w:t>9</w:t>
      </w:r>
      <w:r>
        <w:t xml:space="preserve"> </w:t>
      </w:r>
      <w:r w:rsidR="00712C1D">
        <w:t xml:space="preserve">un valor </w:t>
      </w:r>
      <w:r>
        <w:t xml:space="preserve">en torno a un </w:t>
      </w:r>
      <w:r w:rsidR="00531A69">
        <w:t>89</w:t>
      </w:r>
      <w:r>
        <w:t>% de la biomasa virgi</w:t>
      </w:r>
      <w:r w:rsidR="00473507">
        <w:t>na</w:t>
      </w:r>
      <w:r>
        <w:t>l</w:t>
      </w:r>
      <w:r w:rsidR="0006651C">
        <w:t>.</w:t>
      </w:r>
      <w:r w:rsidR="006B073D">
        <w:t xml:space="preserve"> </w:t>
      </w:r>
      <w:r w:rsidR="00C56005">
        <w:t>Se estima para</w:t>
      </w:r>
      <w:r w:rsidR="006B073D">
        <w:t xml:space="preserve"> el año 20</w:t>
      </w:r>
      <w:r w:rsidR="00531A69">
        <w:t>20</w:t>
      </w:r>
      <w:r w:rsidR="00C56005">
        <w:t xml:space="preserve"> un crecimiento de l</w:t>
      </w:r>
      <w:r w:rsidR="006B073D">
        <w:t>a biomasa desovante por sobre la condición virginal</w:t>
      </w:r>
      <w:r w:rsidR="00C139BB">
        <w:t>.</w:t>
      </w:r>
    </w:p>
    <w:p w14:paraId="35D131F4" w14:textId="711DF961" w:rsidR="00910B33" w:rsidRDefault="00910B33" w:rsidP="00910B33">
      <w:r w:rsidRPr="0091565C">
        <w:rPr>
          <w:lang w:val="es-ES_tradnl" w:bidi="he-IL"/>
        </w:rPr>
        <w:t>En la unidad de pesquería centro-norte, los resultados de la evaluación indirecta del stock de anchoveta indican que, desde u</w:t>
      </w:r>
      <w:r w:rsidR="00473507">
        <w:rPr>
          <w:lang w:val="es-ES_tradnl" w:bidi="he-IL"/>
        </w:rPr>
        <w:t>na</w:t>
      </w:r>
      <w:r w:rsidRPr="0091565C">
        <w:rPr>
          <w:lang w:val="es-ES_tradnl" w:bidi="he-IL"/>
        </w:rPr>
        <w:t xml:space="preserve"> condición de </w:t>
      </w:r>
      <w:r>
        <w:rPr>
          <w:lang w:val="es-ES_tradnl" w:bidi="he-IL"/>
        </w:rPr>
        <w:t>baja</w:t>
      </w:r>
      <w:r w:rsidRPr="0091565C">
        <w:rPr>
          <w:lang w:val="es-ES_tradnl" w:bidi="he-IL"/>
        </w:rPr>
        <w:t xml:space="preserve"> explotación en 1985, el stock estuvo sometido a mortalidades por pesca importantes y por sobre el objetivo de manejo entre los años 198</w:t>
      </w:r>
      <w:r>
        <w:rPr>
          <w:lang w:val="es-ES_tradnl" w:bidi="he-IL"/>
        </w:rPr>
        <w:t xml:space="preserve">8 </w:t>
      </w:r>
      <w:r w:rsidRPr="0091565C">
        <w:rPr>
          <w:lang w:val="es-ES_tradnl" w:bidi="he-IL"/>
        </w:rPr>
        <w:t>-</w:t>
      </w:r>
      <w:r>
        <w:rPr>
          <w:lang w:val="es-ES_tradnl" w:bidi="he-IL"/>
        </w:rPr>
        <w:t xml:space="preserve"> </w:t>
      </w:r>
      <w:r w:rsidRPr="0091565C">
        <w:rPr>
          <w:lang w:val="es-ES_tradnl" w:bidi="he-IL"/>
        </w:rPr>
        <w:t>2000, 2003</w:t>
      </w:r>
      <w:r>
        <w:rPr>
          <w:lang w:val="es-ES_tradnl" w:bidi="he-IL"/>
        </w:rPr>
        <w:t xml:space="preserve"> </w:t>
      </w:r>
      <w:r w:rsidRPr="0091565C">
        <w:rPr>
          <w:lang w:val="es-ES_tradnl" w:bidi="he-IL"/>
        </w:rPr>
        <w:t>-</w:t>
      </w:r>
      <w:r>
        <w:rPr>
          <w:lang w:val="es-ES_tradnl" w:bidi="he-IL"/>
        </w:rPr>
        <w:t xml:space="preserve"> </w:t>
      </w:r>
      <w:r w:rsidRPr="0091565C">
        <w:rPr>
          <w:lang w:val="es-ES_tradnl" w:bidi="he-IL"/>
        </w:rPr>
        <w:t>20</w:t>
      </w:r>
      <w:r>
        <w:rPr>
          <w:lang w:val="es-ES_tradnl" w:bidi="he-IL"/>
        </w:rPr>
        <w:t>11</w:t>
      </w:r>
      <w:r w:rsidRPr="0091565C">
        <w:rPr>
          <w:lang w:val="es-ES_tradnl" w:bidi="he-IL"/>
        </w:rPr>
        <w:t xml:space="preserve"> y 20</w:t>
      </w:r>
      <w:r>
        <w:rPr>
          <w:lang w:val="es-ES_tradnl" w:bidi="he-IL"/>
        </w:rPr>
        <w:t>14</w:t>
      </w:r>
      <w:r w:rsidR="0006651C">
        <w:rPr>
          <w:lang w:val="es-ES_tradnl" w:bidi="he-IL"/>
        </w:rPr>
        <w:t>.</w:t>
      </w:r>
      <w:r w:rsidRPr="0091565C">
        <w:rPr>
          <w:lang w:val="es-ES_tradnl" w:bidi="he-IL"/>
        </w:rPr>
        <w:t xml:space="preserve"> </w:t>
      </w:r>
      <w:r w:rsidR="007037E3">
        <w:rPr>
          <w:lang w:val="es-ES_tradnl" w:bidi="he-IL"/>
        </w:rPr>
        <w:t>Entre 2015 y 2017</w:t>
      </w:r>
      <w:r w:rsidRPr="0091565C">
        <w:rPr>
          <w:lang w:val="es-ES_tradnl" w:bidi="he-IL"/>
        </w:rPr>
        <w:t xml:space="preserve">, los niveles de mortalidad por pesca disminuyen, manteniéndose </w:t>
      </w:r>
      <w:r>
        <w:rPr>
          <w:lang w:val="es-ES_tradnl" w:bidi="he-IL"/>
        </w:rPr>
        <w:t xml:space="preserve">bajo </w:t>
      </w:r>
      <w:r w:rsidRPr="0091565C">
        <w:rPr>
          <w:lang w:val="es-ES_tradnl" w:bidi="he-IL"/>
        </w:rPr>
        <w:t>la mortalidad por pesca objetivo</w:t>
      </w:r>
      <w:r w:rsidR="0006651C">
        <w:rPr>
          <w:lang w:val="es-ES_tradnl" w:bidi="he-IL"/>
        </w:rPr>
        <w:t>.</w:t>
      </w:r>
      <w:r>
        <w:rPr>
          <w:lang w:val="es-ES_tradnl" w:bidi="he-IL"/>
        </w:rPr>
        <w:t xml:space="preserve"> </w:t>
      </w:r>
      <w:r w:rsidR="006B073D">
        <w:rPr>
          <w:lang w:val="es-ES_tradnl" w:bidi="he-IL"/>
        </w:rPr>
        <w:t>P</w:t>
      </w:r>
      <w:r>
        <w:rPr>
          <w:lang w:val="es-ES_tradnl" w:bidi="he-IL"/>
        </w:rPr>
        <w:t xml:space="preserve">ara el </w:t>
      </w:r>
      <w:r w:rsidRPr="0091565C">
        <w:rPr>
          <w:lang w:val="es-ES_tradnl" w:bidi="he-IL"/>
        </w:rPr>
        <w:t xml:space="preserve">año </w:t>
      </w:r>
      <w:r w:rsidR="00C139BB">
        <w:rPr>
          <w:lang w:val="es-ES_tradnl" w:bidi="he-IL"/>
        </w:rPr>
        <w:t xml:space="preserve">2019 </w:t>
      </w:r>
      <w:r>
        <w:rPr>
          <w:lang w:val="es-ES_tradnl" w:bidi="he-IL"/>
        </w:rPr>
        <w:t xml:space="preserve">se estimó un nivel de remoción </w:t>
      </w:r>
      <w:r w:rsidR="00C139BB">
        <w:rPr>
          <w:lang w:val="es-ES_tradnl" w:bidi="he-IL"/>
        </w:rPr>
        <w:t>levemente superior al objetivo (</w:t>
      </w:r>
      <w:r w:rsidRPr="0091565C">
        <w:rPr>
          <w:lang w:val="es-ES_tradnl" w:bidi="he-IL"/>
        </w:rPr>
        <w:t>F</w:t>
      </w:r>
      <w:r w:rsidRPr="0091565C">
        <w:rPr>
          <w:vertAlign w:val="subscript"/>
          <w:lang w:val="es-ES_tradnl" w:bidi="he-IL"/>
        </w:rPr>
        <w:t>201</w:t>
      </w:r>
      <w:r w:rsidR="006B073D">
        <w:rPr>
          <w:vertAlign w:val="subscript"/>
          <w:lang w:val="es-ES_tradnl" w:bidi="he-IL"/>
        </w:rPr>
        <w:t>9</w:t>
      </w:r>
      <w:r w:rsidRPr="0091565C">
        <w:rPr>
          <w:lang w:val="es-ES_tradnl" w:bidi="he-IL"/>
        </w:rPr>
        <w:t>= 0</w:t>
      </w:r>
      <w:r w:rsidR="00E35C71">
        <w:rPr>
          <w:lang w:val="es-ES_tradnl" w:bidi="he-IL"/>
        </w:rPr>
        <w:t>,</w:t>
      </w:r>
      <w:r w:rsidR="00C139BB">
        <w:rPr>
          <w:lang w:val="es-ES_tradnl" w:bidi="he-IL"/>
        </w:rPr>
        <w:t>5</w:t>
      </w:r>
      <w:r w:rsidR="007037E3">
        <w:rPr>
          <w:lang w:val="es-ES_tradnl" w:bidi="he-IL"/>
        </w:rPr>
        <w:t>7</w:t>
      </w:r>
      <w:r w:rsidRPr="0091565C">
        <w:rPr>
          <w:lang w:val="es-ES_tradnl" w:bidi="he-IL"/>
        </w:rPr>
        <w:t xml:space="preserve"> año</w:t>
      </w:r>
      <w:r w:rsidRPr="0091565C">
        <w:rPr>
          <w:vertAlign w:val="superscript"/>
          <w:lang w:val="es-ES_tradnl" w:bidi="he-IL"/>
        </w:rPr>
        <w:t>-1</w:t>
      </w:r>
      <w:r w:rsidR="00C139BB">
        <w:rPr>
          <w:lang w:val="es-ES_tradnl" w:bidi="he-IL"/>
        </w:rPr>
        <w:t>).</w:t>
      </w:r>
      <w:r w:rsidR="006B073D">
        <w:rPr>
          <w:lang w:val="es-ES_tradnl" w:bidi="he-IL"/>
        </w:rPr>
        <w:t xml:space="preserve"> </w:t>
      </w:r>
      <w:r w:rsidR="00C139BB">
        <w:rPr>
          <w:lang w:val="es-ES_tradnl" w:bidi="he-IL"/>
        </w:rPr>
        <w:t>Para el 2020 se estima un F=0,5</w:t>
      </w:r>
      <w:r w:rsidR="007037E3">
        <w:rPr>
          <w:lang w:val="es-ES_tradnl" w:bidi="he-IL"/>
        </w:rPr>
        <w:t>6</w:t>
      </w:r>
      <w:r w:rsidR="00C139BB">
        <w:rPr>
          <w:lang w:val="es-ES_tradnl" w:bidi="he-IL"/>
        </w:rPr>
        <w:t xml:space="preserve"> año</w:t>
      </w:r>
      <w:r w:rsidR="00C139BB" w:rsidRPr="00C139BB">
        <w:rPr>
          <w:vertAlign w:val="superscript"/>
          <w:lang w:val="es-ES_tradnl" w:bidi="he-IL"/>
        </w:rPr>
        <w:t>-1</w:t>
      </w:r>
      <w:r w:rsidR="00C139BB">
        <w:rPr>
          <w:lang w:val="es-ES_tradnl" w:bidi="he-IL"/>
        </w:rPr>
        <w:t xml:space="preserve">, </w:t>
      </w:r>
      <w:r w:rsidR="006B073D">
        <w:rPr>
          <w:lang w:val="es-ES_tradnl" w:bidi="he-IL"/>
        </w:rPr>
        <w:t>sin embargo, este valor representa</w:t>
      </w:r>
      <w:r w:rsidRPr="00ED486E">
        <w:t xml:space="preserve"> el desembarque </w:t>
      </w:r>
      <w:r w:rsidR="006B073D">
        <w:t xml:space="preserve">supuesto </w:t>
      </w:r>
      <w:r>
        <w:t>de remoción en torno a</w:t>
      </w:r>
      <w:r w:rsidR="006B073D">
        <w:t xml:space="preserve"> la cuota global establecida</w:t>
      </w:r>
      <w:r w:rsidR="0006651C">
        <w:t>.</w:t>
      </w:r>
      <w:r>
        <w:t xml:space="preserve"> </w:t>
      </w:r>
      <w:r w:rsidR="0089525A">
        <w:t>(</w:t>
      </w:r>
      <w:r w:rsidR="0089525A">
        <w:fldChar w:fldCharType="begin"/>
      </w:r>
      <w:r w:rsidR="0089525A">
        <w:instrText xml:space="preserve"> REF _Ref511291396 \h </w:instrText>
      </w:r>
      <w:r w:rsidR="0089525A">
        <w:fldChar w:fldCharType="separate"/>
      </w:r>
      <w:r w:rsidR="000B610D" w:rsidRPr="007F063B">
        <w:rPr>
          <w:b/>
        </w:rPr>
        <w:t xml:space="preserve">Figura </w:t>
      </w:r>
      <w:r w:rsidR="000B610D">
        <w:rPr>
          <w:b/>
          <w:noProof/>
        </w:rPr>
        <w:t>37</w:t>
      </w:r>
      <w:r w:rsidR="0089525A">
        <w:fldChar w:fldCharType="end"/>
      </w:r>
      <w:r w:rsidR="0089525A">
        <w:t xml:space="preserve"> </w:t>
      </w:r>
      <w:r w:rsidR="0089525A" w:rsidRPr="0089525A">
        <w:rPr>
          <w:b/>
        </w:rPr>
        <w:t>c</w:t>
      </w:r>
      <w:r w:rsidR="00FF2C7B">
        <w:rPr>
          <w:b/>
        </w:rPr>
        <w:t>)</w:t>
      </w:r>
      <w:r w:rsidR="0089525A">
        <w:t xml:space="preserve"> y </w:t>
      </w:r>
      <w:r w:rsidR="0089525A" w:rsidRPr="0089525A">
        <w:rPr>
          <w:b/>
        </w:rPr>
        <w:t>d</w:t>
      </w:r>
      <w:r w:rsidR="00FF2C7B">
        <w:rPr>
          <w:b/>
        </w:rPr>
        <w:t>)</w:t>
      </w:r>
      <w:r w:rsidR="0089525A">
        <w:t xml:space="preserve">, </w:t>
      </w:r>
      <w:r w:rsidR="0089525A">
        <w:fldChar w:fldCharType="begin"/>
      </w:r>
      <w:r w:rsidR="0089525A">
        <w:instrText xml:space="preserve"> REF _Ref477085503 \h </w:instrText>
      </w:r>
      <w:r w:rsidR="0089525A">
        <w:fldChar w:fldCharType="separate"/>
      </w:r>
      <w:r w:rsidR="000B610D" w:rsidRPr="007F063B">
        <w:rPr>
          <w:b/>
        </w:rPr>
        <w:t xml:space="preserve">Tabla </w:t>
      </w:r>
      <w:r w:rsidR="000B610D">
        <w:rPr>
          <w:b/>
          <w:noProof/>
        </w:rPr>
        <w:t>14</w:t>
      </w:r>
      <w:r w:rsidR="0089525A">
        <w:fldChar w:fldCharType="end"/>
      </w:r>
      <w:r w:rsidR="0089525A">
        <w:t>)</w:t>
      </w:r>
      <w:r w:rsidR="00C27BAE">
        <w:t>.</w:t>
      </w:r>
    </w:p>
    <w:p w14:paraId="16B2F609" w14:textId="77777777" w:rsidR="00C27BAE" w:rsidRDefault="00C27BAE" w:rsidP="00910B33"/>
    <w:p w14:paraId="7EC5175D" w14:textId="6B5920CB" w:rsidR="00851170" w:rsidRDefault="00AD1C51" w:rsidP="00851170">
      <w:pPr>
        <w:jc w:val="center"/>
      </w:pPr>
      <w:r w:rsidRPr="00851170">
        <w:rPr>
          <w:noProof/>
          <w:lang w:eastAsia="es-CL"/>
        </w:rPr>
        <mc:AlternateContent>
          <mc:Choice Requires="wps">
            <w:drawing>
              <wp:anchor distT="0" distB="0" distL="114300" distR="114300" simplePos="0" relativeHeight="251727872" behindDoc="0" locked="0" layoutInCell="1" allowOverlap="1" wp14:anchorId="3B617486" wp14:editId="37528191">
                <wp:simplePos x="0" y="0"/>
                <wp:positionH relativeFrom="column">
                  <wp:posOffset>3145237</wp:posOffset>
                </wp:positionH>
                <wp:positionV relativeFrom="paragraph">
                  <wp:posOffset>2012349</wp:posOffset>
                </wp:positionV>
                <wp:extent cx="361315" cy="306671"/>
                <wp:effectExtent l="0" t="0" r="0" b="0"/>
                <wp:wrapNone/>
                <wp:docPr id="906" name="Cuadro de texto 906"/>
                <wp:cNvGraphicFramePr/>
                <a:graphic xmlns:a="http://schemas.openxmlformats.org/drawingml/2006/main">
                  <a:graphicData uri="http://schemas.microsoft.com/office/word/2010/wordprocessingShape">
                    <wps:wsp>
                      <wps:cNvSpPr txBox="1"/>
                      <wps:spPr>
                        <a:xfrm>
                          <a:off x="0" y="0"/>
                          <a:ext cx="361315" cy="306671"/>
                        </a:xfrm>
                        <a:prstGeom prst="rect">
                          <a:avLst/>
                        </a:prstGeom>
                        <a:noFill/>
                        <a:ln w="6350">
                          <a:noFill/>
                        </a:ln>
                      </wps:spPr>
                      <wps:txbx>
                        <w:txbxContent>
                          <w:p w14:paraId="5C9F13DB" w14:textId="16EA101C" w:rsidR="00BD303E" w:rsidRPr="00851170" w:rsidRDefault="00BD303E" w:rsidP="00851170">
                            <w:pPr>
                              <w:rPr>
                                <w:sz w:val="22"/>
                              </w:rPr>
                            </w:pPr>
                            <w:r>
                              <w:rPr>
                                <w:sz w:val="22"/>
                              </w:rPr>
                              <w:t>d</w:t>
                            </w:r>
                            <w:r w:rsidRPr="00851170">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17486" id="Cuadro de texto 906" o:spid="_x0000_s1027" type="#_x0000_t202" style="position:absolute;left:0;text-align:left;margin-left:247.65pt;margin-top:158.45pt;width:28.45pt;height:2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" filled="f" stroked="f" strokeweight=".5pt">
                <v:textbox>
                  <w:txbxContent>
                    <w:p w14:paraId="5C9F13DB" w14:textId="16EA101C" w:rsidR="00BD303E" w:rsidRPr="00851170" w:rsidRDefault="00BD303E" w:rsidP="00851170">
                      <w:pPr>
                        <w:rPr>
                          <w:sz w:val="22"/>
                        </w:rPr>
                      </w:pPr>
                      <w:r>
                        <w:rPr>
                          <w:sz w:val="22"/>
                        </w:rPr>
                        <w:t>d</w:t>
                      </w:r>
                      <w:r w:rsidRPr="00851170">
                        <w:rPr>
                          <w:sz w:val="22"/>
                        </w:rPr>
                        <w:t>)</w:t>
                      </w:r>
                    </w:p>
                  </w:txbxContent>
                </v:textbox>
              </v:shape>
            </w:pict>
          </mc:Fallback>
        </mc:AlternateContent>
      </w:r>
      <w:r w:rsidRPr="00851170">
        <w:rPr>
          <w:noProof/>
          <w:lang w:eastAsia="es-CL"/>
        </w:rPr>
        <mc:AlternateContent>
          <mc:Choice Requires="wps">
            <w:drawing>
              <wp:anchor distT="0" distB="0" distL="114300" distR="114300" simplePos="0" relativeHeight="251723776" behindDoc="0" locked="0" layoutInCell="1" allowOverlap="1" wp14:anchorId="1F57D73D" wp14:editId="73415A49">
                <wp:simplePos x="0" y="0"/>
                <wp:positionH relativeFrom="column">
                  <wp:posOffset>847032</wp:posOffset>
                </wp:positionH>
                <wp:positionV relativeFrom="paragraph">
                  <wp:posOffset>2008505</wp:posOffset>
                </wp:positionV>
                <wp:extent cx="361315" cy="290195"/>
                <wp:effectExtent l="0" t="0" r="0" b="0"/>
                <wp:wrapNone/>
                <wp:docPr id="900" name="Cuadro de texto 900"/>
                <wp:cNvGraphicFramePr/>
                <a:graphic xmlns:a="http://schemas.openxmlformats.org/drawingml/2006/main">
                  <a:graphicData uri="http://schemas.microsoft.com/office/word/2010/wordprocessingShape">
                    <wps:wsp>
                      <wps:cNvSpPr txBox="1"/>
                      <wps:spPr>
                        <a:xfrm>
                          <a:off x="0" y="0"/>
                          <a:ext cx="361315" cy="290195"/>
                        </a:xfrm>
                        <a:prstGeom prst="rect">
                          <a:avLst/>
                        </a:prstGeom>
                        <a:noFill/>
                        <a:ln w="6350">
                          <a:noFill/>
                        </a:ln>
                      </wps:spPr>
                      <wps:txbx>
                        <w:txbxContent>
                          <w:p w14:paraId="3C09957D" w14:textId="5BD6609F" w:rsidR="00BD303E" w:rsidRPr="00851170" w:rsidRDefault="00BD303E" w:rsidP="00851170">
                            <w:pPr>
                              <w:rPr>
                                <w:sz w:val="22"/>
                              </w:rPr>
                            </w:pPr>
                            <w:r w:rsidRPr="00851170">
                              <w:rPr>
                                <w:sz w:val="2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7D73D" id="Cuadro de texto 900" o:spid="_x0000_s1028" type="#_x0000_t202" style="position:absolute;left:0;text-align:left;margin-left:66.7pt;margin-top:158.15pt;width:28.45pt;height:22.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" filled="f" stroked="f" strokeweight=".5pt">
                <v:textbox>
                  <w:txbxContent>
                    <w:p w14:paraId="3C09957D" w14:textId="5BD6609F" w:rsidR="00BD303E" w:rsidRPr="00851170" w:rsidRDefault="00BD303E" w:rsidP="00851170">
                      <w:pPr>
                        <w:rPr>
                          <w:sz w:val="22"/>
                        </w:rPr>
                      </w:pPr>
                      <w:r w:rsidRPr="00851170">
                        <w:rPr>
                          <w:sz w:val="22"/>
                        </w:rPr>
                        <w:t>b)</w:t>
                      </w:r>
                    </w:p>
                  </w:txbxContent>
                </v:textbox>
              </v:shape>
            </w:pict>
          </mc:Fallback>
        </mc:AlternateContent>
      </w:r>
      <w:r w:rsidRPr="00851170">
        <w:rPr>
          <w:noProof/>
          <w:lang w:eastAsia="es-CL"/>
        </w:rPr>
        <mc:AlternateContent>
          <mc:Choice Requires="wps">
            <w:drawing>
              <wp:anchor distT="0" distB="0" distL="114300" distR="114300" simplePos="0" relativeHeight="251721728" behindDoc="0" locked="0" layoutInCell="1" allowOverlap="1" wp14:anchorId="668B85E7" wp14:editId="2D318EB8">
                <wp:simplePos x="0" y="0"/>
                <wp:positionH relativeFrom="column">
                  <wp:posOffset>877282</wp:posOffset>
                </wp:positionH>
                <wp:positionV relativeFrom="paragraph">
                  <wp:posOffset>217170</wp:posOffset>
                </wp:positionV>
                <wp:extent cx="361315" cy="290195"/>
                <wp:effectExtent l="0" t="0" r="0" b="0"/>
                <wp:wrapNone/>
                <wp:docPr id="897" name="Cuadro de texto 897"/>
                <wp:cNvGraphicFramePr/>
                <a:graphic xmlns:a="http://schemas.openxmlformats.org/drawingml/2006/main">
                  <a:graphicData uri="http://schemas.microsoft.com/office/word/2010/wordprocessingShape">
                    <wps:wsp>
                      <wps:cNvSpPr txBox="1"/>
                      <wps:spPr>
                        <a:xfrm>
                          <a:off x="0" y="0"/>
                          <a:ext cx="361315" cy="290195"/>
                        </a:xfrm>
                        <a:prstGeom prst="rect">
                          <a:avLst/>
                        </a:prstGeom>
                        <a:noFill/>
                        <a:ln w="6350">
                          <a:noFill/>
                        </a:ln>
                      </wps:spPr>
                      <wps:txbx>
                        <w:txbxContent>
                          <w:p w14:paraId="34451794" w14:textId="77777777" w:rsidR="00BD303E" w:rsidRPr="00851170" w:rsidRDefault="00BD303E" w:rsidP="00851170">
                            <w:pPr>
                              <w:rPr>
                                <w:sz w:val="22"/>
                              </w:rPr>
                            </w:pPr>
                            <w:r w:rsidRPr="00851170">
                              <w:rPr>
                                <w:sz w:val="2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85E7" id="Cuadro de texto 897" o:spid="_x0000_s1029" type="#_x0000_t202" style="position:absolute;left:0;text-align:left;margin-left:69.1pt;margin-top:17.1pt;width:28.45pt;height:22.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" filled="f" stroked="f" strokeweight=".5pt">
                <v:textbox>
                  <w:txbxContent>
                    <w:p w14:paraId="34451794" w14:textId="77777777" w:rsidR="00BD303E" w:rsidRPr="00851170" w:rsidRDefault="00BD303E" w:rsidP="00851170">
                      <w:pPr>
                        <w:rPr>
                          <w:sz w:val="22"/>
                        </w:rPr>
                      </w:pPr>
                      <w:r w:rsidRPr="00851170">
                        <w:rPr>
                          <w:sz w:val="22"/>
                        </w:rPr>
                        <w:t>a)</w:t>
                      </w:r>
                    </w:p>
                  </w:txbxContent>
                </v:textbox>
              </v:shape>
            </w:pict>
          </mc:Fallback>
        </mc:AlternateContent>
      </w:r>
      <w:r w:rsidR="00A12D4F" w:rsidRPr="00851170">
        <w:rPr>
          <w:noProof/>
          <w:lang w:eastAsia="es-CL"/>
        </w:rPr>
        <mc:AlternateContent>
          <mc:Choice Requires="wps">
            <w:drawing>
              <wp:anchor distT="0" distB="0" distL="114300" distR="114300" simplePos="0" relativeHeight="251725824" behindDoc="0" locked="0" layoutInCell="1" allowOverlap="1" wp14:anchorId="35D2E6AE" wp14:editId="613CE768">
                <wp:simplePos x="0" y="0"/>
                <wp:positionH relativeFrom="column">
                  <wp:posOffset>3177873</wp:posOffset>
                </wp:positionH>
                <wp:positionV relativeFrom="paragraph">
                  <wp:posOffset>224238</wp:posOffset>
                </wp:positionV>
                <wp:extent cx="361315" cy="290195"/>
                <wp:effectExtent l="0" t="0" r="0" b="0"/>
                <wp:wrapNone/>
                <wp:docPr id="901" name="Cuadro de texto 901"/>
                <wp:cNvGraphicFramePr/>
                <a:graphic xmlns:a="http://schemas.openxmlformats.org/drawingml/2006/main">
                  <a:graphicData uri="http://schemas.microsoft.com/office/word/2010/wordprocessingShape">
                    <wps:wsp>
                      <wps:cNvSpPr txBox="1"/>
                      <wps:spPr>
                        <a:xfrm>
                          <a:off x="0" y="0"/>
                          <a:ext cx="361315" cy="290195"/>
                        </a:xfrm>
                        <a:prstGeom prst="rect">
                          <a:avLst/>
                        </a:prstGeom>
                        <a:noFill/>
                        <a:ln w="6350">
                          <a:noFill/>
                        </a:ln>
                      </wps:spPr>
                      <wps:txbx>
                        <w:txbxContent>
                          <w:p w14:paraId="6A8D628A" w14:textId="15306685" w:rsidR="00BD303E" w:rsidRPr="00851170" w:rsidRDefault="00BD303E" w:rsidP="00851170">
                            <w:pPr>
                              <w:rPr>
                                <w:sz w:val="22"/>
                              </w:rPr>
                            </w:pPr>
                            <w:r>
                              <w:rPr>
                                <w:sz w:val="22"/>
                              </w:rPr>
                              <w:t>c</w:t>
                            </w:r>
                            <w:r w:rsidRPr="00851170">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2E6AE" id="Cuadro de texto 901" o:spid="_x0000_s1030" type="#_x0000_t202" style="position:absolute;left:0;text-align:left;margin-left:250.25pt;margin-top:17.65pt;width:28.45pt;height:22.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" filled="f" stroked="f" strokeweight=".5pt">
                <v:textbox>
                  <w:txbxContent>
                    <w:p w14:paraId="6A8D628A" w14:textId="15306685" w:rsidR="00BD303E" w:rsidRPr="00851170" w:rsidRDefault="00BD303E" w:rsidP="00851170">
                      <w:pPr>
                        <w:rPr>
                          <w:sz w:val="22"/>
                        </w:rPr>
                      </w:pPr>
                      <w:r>
                        <w:rPr>
                          <w:sz w:val="22"/>
                        </w:rPr>
                        <w:t>c</w:t>
                      </w:r>
                      <w:r w:rsidRPr="00851170">
                        <w:rPr>
                          <w:sz w:val="22"/>
                        </w:rPr>
                        <w:t>)</w:t>
                      </w:r>
                    </w:p>
                  </w:txbxContent>
                </v:textbox>
              </v:shape>
            </w:pict>
          </mc:Fallback>
        </mc:AlternateContent>
      </w:r>
      <w:r w:rsidR="00C27BAE">
        <w:rPr>
          <w:noProof/>
        </w:rPr>
        <w:drawing>
          <wp:inline distT="0" distB="0" distL="0" distR="0" wp14:anchorId="7D15F5D9" wp14:editId="21FEDC5E">
            <wp:extent cx="4559300" cy="364754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67589" cy="3654180"/>
                    </a:xfrm>
                    <a:prstGeom prst="rect">
                      <a:avLst/>
                    </a:prstGeom>
                    <a:noFill/>
                  </pic:spPr>
                </pic:pic>
              </a:graphicData>
            </a:graphic>
          </wp:inline>
        </w:drawing>
      </w:r>
    </w:p>
    <w:p w14:paraId="7319FE21" w14:textId="70E20A97" w:rsidR="00851170" w:rsidRDefault="00851170" w:rsidP="00851170">
      <w:pPr>
        <w:pStyle w:val="Figura"/>
      </w:pPr>
      <w:bookmarkStart w:id="104" w:name="_Ref511291396"/>
      <w:bookmarkStart w:id="105" w:name="_Ref511293732"/>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37</w:t>
      </w:r>
      <w:r w:rsidRPr="007F063B">
        <w:rPr>
          <w:b/>
        </w:rPr>
        <w:fldChar w:fldCharType="end"/>
      </w:r>
      <w:bookmarkEnd w:id="104"/>
      <w:r>
        <w:tab/>
      </w:r>
      <w:r w:rsidR="00910B33">
        <w:t xml:space="preserve">Series históricas de a) </w:t>
      </w:r>
      <w:r w:rsidR="00DE2116">
        <w:t>biomasa desovante</w:t>
      </w:r>
      <w:r w:rsidR="00910B33">
        <w:t>, b) Razón BD/BD</w:t>
      </w:r>
      <w:r w:rsidR="00910B33" w:rsidRPr="00DE69E6">
        <w:rPr>
          <w:vertAlign w:val="subscript"/>
        </w:rPr>
        <w:t>RMS</w:t>
      </w:r>
      <w:r w:rsidR="00910B33" w:rsidRPr="00DE2116">
        <w:t>,</w:t>
      </w:r>
      <w:r w:rsidR="00910B33">
        <w:t xml:space="preserve"> c) Mortalidad por pesca y d) razón F/F</w:t>
      </w:r>
      <w:r w:rsidR="00910B33" w:rsidRPr="00DE69E6">
        <w:rPr>
          <w:vertAlign w:val="subscript"/>
        </w:rPr>
        <w:t>RMS</w:t>
      </w:r>
      <w:r w:rsidR="0006651C">
        <w:t>.</w:t>
      </w:r>
      <w:r w:rsidR="00910B33">
        <w:t xml:space="preserve"> Todas las series presentan los puntos biológicos de referencia respectivos</w:t>
      </w:r>
      <w:r w:rsidR="0006651C">
        <w:t>.</w:t>
      </w:r>
      <w:bookmarkEnd w:id="105"/>
    </w:p>
    <w:p w14:paraId="76279827" w14:textId="1C491114" w:rsidR="00427FFD" w:rsidRPr="00B150D7" w:rsidRDefault="00427FFD" w:rsidP="00427FFD">
      <w:r>
        <w:lastRenderedPageBreak/>
        <w:t xml:space="preserve">En la </w:t>
      </w:r>
      <w:r>
        <w:fldChar w:fldCharType="begin"/>
      </w:r>
      <w:r>
        <w:instrText xml:space="preserve"> REF _Ref477085503 \h </w:instrText>
      </w:r>
      <w:r>
        <w:fldChar w:fldCharType="separate"/>
      </w:r>
      <w:r w:rsidR="000B610D" w:rsidRPr="007F063B">
        <w:rPr>
          <w:b/>
        </w:rPr>
        <w:t xml:space="preserve">Tabla </w:t>
      </w:r>
      <w:r w:rsidR="000B610D">
        <w:rPr>
          <w:b/>
          <w:noProof/>
        </w:rPr>
        <w:t>14</w:t>
      </w:r>
      <w:r>
        <w:fldChar w:fldCharType="end"/>
      </w:r>
      <w:r>
        <w:t xml:space="preserve"> </w:t>
      </w:r>
      <w:r w:rsidRPr="004F4944">
        <w:t>se presentan los valores calculado</w:t>
      </w:r>
      <w:r>
        <w:t>s en la evaluación</w:t>
      </w:r>
      <w:r w:rsidR="00CD29FA">
        <w:t xml:space="preserve"> </w:t>
      </w:r>
      <w:r w:rsidR="00C139BB">
        <w:t>actual</w:t>
      </w:r>
      <w:r w:rsidR="007037E3">
        <w:t xml:space="preserve"> y anterior</w:t>
      </w:r>
      <w:r w:rsidR="00CD29FA">
        <w:t xml:space="preserve"> </w:t>
      </w:r>
      <w:r>
        <w:t>(</w:t>
      </w:r>
      <w:r w:rsidR="00712C1D">
        <w:t>septiembre</w:t>
      </w:r>
      <w:r w:rsidR="00CD29FA">
        <w:t xml:space="preserve"> 20</w:t>
      </w:r>
      <w:r w:rsidR="007037E3">
        <w:t>20</w:t>
      </w:r>
      <w:r w:rsidR="00CD29FA">
        <w:t xml:space="preserve">, </w:t>
      </w:r>
      <w:r w:rsidR="00712C1D">
        <w:t xml:space="preserve">abril </w:t>
      </w:r>
      <w:r w:rsidR="00CD29FA">
        <w:t>20</w:t>
      </w:r>
      <w:r w:rsidR="00C139BB">
        <w:t>20</w:t>
      </w:r>
      <w:r w:rsidRPr="004F4944">
        <w:t>) de F</w:t>
      </w:r>
      <w:r w:rsidRPr="004F4944">
        <w:rPr>
          <w:vertAlign w:val="subscript"/>
        </w:rPr>
        <w:t>RMS</w:t>
      </w:r>
      <w:r w:rsidRPr="004F4944">
        <w:t>, BD</w:t>
      </w:r>
      <w:r w:rsidRPr="004F4944">
        <w:rPr>
          <w:vertAlign w:val="subscript"/>
        </w:rPr>
        <w:t>RMS</w:t>
      </w:r>
      <w:r w:rsidRPr="004F4944">
        <w:t xml:space="preserve"> y BD</w:t>
      </w:r>
      <w:r w:rsidRPr="004F4944">
        <w:rPr>
          <w:vertAlign w:val="subscript"/>
        </w:rPr>
        <w:t>LIM</w:t>
      </w:r>
      <w:r w:rsidR="00CD29FA">
        <w:t>, puntos biológicos de referencia</w:t>
      </w:r>
      <w:r w:rsidRPr="004F4944">
        <w:t xml:space="preserve"> recomendados por el Comité Científico Técnicos de Pelágicos Pequeños (I</w:t>
      </w:r>
      <w:r>
        <w:t xml:space="preserve">nforme </w:t>
      </w:r>
      <w:r w:rsidRPr="004F4944">
        <w:t>T</w:t>
      </w:r>
      <w:r>
        <w:t>écnico</w:t>
      </w:r>
      <w:r w:rsidRPr="004F4944">
        <w:t xml:space="preserve"> CCT-PP N°01/2015) de acuerdo con </w:t>
      </w:r>
      <w:r w:rsidRPr="00B150D7">
        <w:t xml:space="preserve">la metodología discutida durante el segundo taller (Abril, 2014) y tercer taller (Agosto, 2014) de PBRs (Payá </w:t>
      </w:r>
      <w:r w:rsidRPr="00B150D7">
        <w:rPr>
          <w:i/>
        </w:rPr>
        <w:t>et al</w:t>
      </w:r>
      <w:r w:rsidR="0006651C">
        <w:rPr>
          <w:i/>
        </w:rPr>
        <w:t>.</w:t>
      </w:r>
      <w:r w:rsidR="00E35C71">
        <w:t>,</w:t>
      </w:r>
      <w:r w:rsidRPr="00B150D7">
        <w:t xml:space="preserve"> 2014)</w:t>
      </w:r>
      <w:r w:rsidR="0006651C">
        <w:t>.</w:t>
      </w:r>
    </w:p>
    <w:p w14:paraId="6804F611" w14:textId="77777777" w:rsidR="00427FFD" w:rsidRDefault="00427FFD" w:rsidP="00427FFD">
      <w:pPr>
        <w:spacing w:after="0"/>
        <w:rPr>
          <w:sz w:val="20"/>
          <w:lang w:val="es-ES_tradnl" w:eastAsia="es-ES"/>
        </w:rPr>
      </w:pPr>
    </w:p>
    <w:p w14:paraId="2160EB94" w14:textId="66712125" w:rsidR="00427FFD" w:rsidRPr="007F063B" w:rsidRDefault="00427FFD" w:rsidP="00427FFD">
      <w:pPr>
        <w:pStyle w:val="Tabla"/>
        <w:rPr>
          <w:b/>
        </w:rPr>
      </w:pPr>
      <w:bookmarkStart w:id="106" w:name="_Ref477085503"/>
      <w:r w:rsidRPr="007F063B">
        <w:rPr>
          <w:b/>
        </w:rPr>
        <w:t xml:space="preserve">Tabla </w:t>
      </w:r>
      <w:r w:rsidRPr="007F063B">
        <w:rPr>
          <w:b/>
        </w:rPr>
        <w:fldChar w:fldCharType="begin"/>
      </w:r>
      <w:r w:rsidRPr="007F063B">
        <w:rPr>
          <w:b/>
        </w:rPr>
        <w:instrText xml:space="preserve"> SEQ Tabla \* ARABIC </w:instrText>
      </w:r>
      <w:r w:rsidRPr="007F063B">
        <w:rPr>
          <w:b/>
        </w:rPr>
        <w:fldChar w:fldCharType="separate"/>
      </w:r>
      <w:r w:rsidR="000B610D">
        <w:rPr>
          <w:b/>
          <w:noProof/>
        </w:rPr>
        <w:t>14</w:t>
      </w:r>
      <w:r w:rsidRPr="007F063B">
        <w:rPr>
          <w:b/>
          <w:noProof/>
        </w:rPr>
        <w:fldChar w:fldCharType="end"/>
      </w:r>
      <w:bookmarkEnd w:id="106"/>
    </w:p>
    <w:p w14:paraId="1E3A5AD8" w14:textId="27BF84D6" w:rsidR="00427FFD" w:rsidRDefault="00427FFD" w:rsidP="00427FFD">
      <w:pPr>
        <w:pStyle w:val="Tabla"/>
        <w:spacing w:after="120"/>
        <w:rPr>
          <w:b/>
        </w:rPr>
      </w:pPr>
      <w:r w:rsidRPr="00F76680">
        <w:t xml:space="preserve">Puntos Biológicos de referencia (PBRs), probabilidad que </w:t>
      </w:r>
      <w:r>
        <w:t>la</w:t>
      </w:r>
      <w:r w:rsidRPr="00F76680">
        <w:t xml:space="preserve"> BD del año más reciente sea menor a BD</w:t>
      </w:r>
      <w:r w:rsidRPr="00F76680">
        <w:rPr>
          <w:vertAlign w:val="subscript"/>
        </w:rPr>
        <w:t>RMS</w:t>
      </w:r>
      <w:r w:rsidRPr="00F76680">
        <w:t xml:space="preserve"> p(BD&lt;BD</w:t>
      </w:r>
      <w:r w:rsidRPr="00F76680">
        <w:rPr>
          <w:vertAlign w:val="subscript"/>
        </w:rPr>
        <w:t>RMS</w:t>
      </w:r>
      <w:r w:rsidRPr="00F76680">
        <w:t xml:space="preserve">) y la probabilidad que la </w:t>
      </w:r>
      <w:r>
        <w:t>Ft</w:t>
      </w:r>
      <w:r w:rsidRPr="00F76680">
        <w:t xml:space="preserve"> del año más reciente sea menor a F</w:t>
      </w:r>
      <w:r w:rsidRPr="00F76680">
        <w:rPr>
          <w:vertAlign w:val="subscript"/>
        </w:rPr>
        <w:t>RMS</w:t>
      </w:r>
      <w:r w:rsidRPr="00F76680">
        <w:t xml:space="preserve"> p(F</w:t>
      </w:r>
      <w:r w:rsidR="00A43C6E">
        <w:t>&gt;</w:t>
      </w:r>
      <w:r w:rsidRPr="00F76680">
        <w:t>F</w:t>
      </w:r>
      <w:r w:rsidRPr="00F76680">
        <w:rPr>
          <w:vertAlign w:val="subscript"/>
        </w:rPr>
        <w:t>RMS</w:t>
      </w:r>
      <w:r w:rsidRPr="00F76680">
        <w:t xml:space="preserve">) estimados en </w:t>
      </w:r>
      <w:r>
        <w:t xml:space="preserve">la evaluación de stock </w:t>
      </w:r>
      <w:r w:rsidR="00CD29FA">
        <w:t>a</w:t>
      </w:r>
      <w:r w:rsidR="007037E3">
        <w:t xml:space="preserve">ctual </w:t>
      </w:r>
      <w:r w:rsidR="00CD29FA" w:rsidRPr="000B0849">
        <w:t>(</w:t>
      </w:r>
      <w:r w:rsidR="00712C1D">
        <w:t xml:space="preserve">septiembre </w:t>
      </w:r>
      <w:r w:rsidR="00CD29FA">
        <w:t>20</w:t>
      </w:r>
      <w:r w:rsidR="007037E3">
        <w:t>20</w:t>
      </w:r>
      <w:r w:rsidR="00041127">
        <w:t>)</w:t>
      </w:r>
      <w:r w:rsidR="00CD29FA" w:rsidRPr="000B0849">
        <w:t xml:space="preserve"> y a</w:t>
      </w:r>
      <w:r w:rsidR="007037E3">
        <w:t>nterior</w:t>
      </w:r>
      <w:r w:rsidR="00CD29FA" w:rsidRPr="000B0849">
        <w:t xml:space="preserve"> (</w:t>
      </w:r>
      <w:r w:rsidR="00712C1D">
        <w:t>abril</w:t>
      </w:r>
      <w:r w:rsidR="00CD29FA">
        <w:t xml:space="preserve"> 20</w:t>
      </w:r>
      <w:r w:rsidR="00D10CA9">
        <w:t>20</w:t>
      </w:r>
      <w:r w:rsidR="00CD29FA" w:rsidRPr="000B0849">
        <w:t>)</w:t>
      </w:r>
      <w:r w:rsidR="0006651C">
        <w:t>.</w:t>
      </w:r>
    </w:p>
    <w:tbl>
      <w:tblPr>
        <w:tblStyle w:val="Tablaconcuadrcula"/>
        <w:tblW w:w="0" w:type="auto"/>
        <w:jc w:val="center"/>
        <w:tblLook w:val="04A0" w:firstRow="1" w:lastRow="0" w:firstColumn="1" w:lastColumn="0" w:noHBand="0" w:noVBand="1"/>
      </w:tblPr>
      <w:tblGrid>
        <w:gridCol w:w="1756"/>
        <w:gridCol w:w="2067"/>
        <w:gridCol w:w="1559"/>
      </w:tblGrid>
      <w:tr w:rsidR="00D5357B" w:rsidRPr="00803B5B" w14:paraId="65865B4E" w14:textId="77777777" w:rsidTr="00D5357B">
        <w:trPr>
          <w:trHeight w:val="454"/>
          <w:jc w:val="center"/>
        </w:trPr>
        <w:tc>
          <w:tcPr>
            <w:tcW w:w="17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FBBCE49" w14:textId="77777777" w:rsidR="00D5357B" w:rsidRPr="00803B5B" w:rsidRDefault="00D5357B" w:rsidP="00D5357B">
            <w:pPr>
              <w:jc w:val="left"/>
              <w:rPr>
                <w:b/>
                <w:sz w:val="20"/>
                <w:lang w:val="es-ES_tradnl" w:eastAsia="es-ES"/>
              </w:rPr>
            </w:pPr>
            <w:r w:rsidRPr="00803B5B">
              <w:rPr>
                <w:b/>
                <w:sz w:val="20"/>
                <w:lang w:val="es-ES_tradnl" w:eastAsia="es-ES"/>
              </w:rPr>
              <w:t>PBRs</w:t>
            </w:r>
          </w:p>
        </w:tc>
        <w:tc>
          <w:tcPr>
            <w:tcW w:w="2067"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90D8C1E" w14:textId="62812ED3" w:rsidR="00D5357B" w:rsidRPr="00803B5B" w:rsidRDefault="00D5357B" w:rsidP="00D5357B">
            <w:pPr>
              <w:jc w:val="left"/>
              <w:rPr>
                <w:b/>
                <w:sz w:val="20"/>
                <w:lang w:val="es-ES_tradnl" w:eastAsia="es-ES"/>
              </w:rPr>
            </w:pPr>
            <w:r w:rsidRPr="00803B5B">
              <w:rPr>
                <w:b/>
                <w:sz w:val="20"/>
                <w:lang w:val="es-ES_tradnl" w:eastAsia="es-ES"/>
              </w:rPr>
              <w:t xml:space="preserve">Valor </w:t>
            </w:r>
            <w:r w:rsidR="00807737">
              <w:rPr>
                <w:b/>
                <w:sz w:val="20"/>
                <w:lang w:val="es-ES_tradnl" w:eastAsia="es-ES"/>
              </w:rPr>
              <w:t>s</w:t>
            </w:r>
            <w:r>
              <w:rPr>
                <w:b/>
                <w:sz w:val="20"/>
                <w:lang w:val="es-ES_tradnl" w:eastAsia="es-ES"/>
              </w:rPr>
              <w:t xml:space="preserve">eptiembre </w:t>
            </w:r>
            <w:r w:rsidRPr="00803B5B">
              <w:rPr>
                <w:b/>
                <w:sz w:val="20"/>
                <w:lang w:val="es-ES_tradnl" w:eastAsia="es-ES"/>
              </w:rPr>
              <w:t>20</w:t>
            </w:r>
            <w:r w:rsidR="00041127">
              <w:rPr>
                <w:b/>
                <w:sz w:val="20"/>
                <w:lang w:val="es-ES_tradnl" w:eastAsia="es-ES"/>
              </w:rPr>
              <w:t>20</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53B8FE8" w14:textId="7AB19B24" w:rsidR="00D5357B" w:rsidRPr="00803B5B" w:rsidRDefault="00D5357B" w:rsidP="00D5357B">
            <w:pPr>
              <w:jc w:val="left"/>
              <w:rPr>
                <w:b/>
                <w:sz w:val="20"/>
                <w:lang w:val="es-ES_tradnl" w:eastAsia="es-ES"/>
              </w:rPr>
            </w:pPr>
            <w:r w:rsidRPr="00803B5B">
              <w:rPr>
                <w:b/>
                <w:sz w:val="20"/>
                <w:lang w:val="es-ES_tradnl" w:eastAsia="es-ES"/>
              </w:rPr>
              <w:t xml:space="preserve">Valor </w:t>
            </w:r>
            <w:r w:rsidR="00807737">
              <w:rPr>
                <w:b/>
                <w:sz w:val="20"/>
                <w:lang w:val="es-ES_tradnl" w:eastAsia="es-ES"/>
              </w:rPr>
              <w:t>a</w:t>
            </w:r>
            <w:r>
              <w:rPr>
                <w:b/>
                <w:sz w:val="20"/>
                <w:lang w:val="es-ES_tradnl" w:eastAsia="es-ES"/>
              </w:rPr>
              <w:t>b</w:t>
            </w:r>
            <w:r w:rsidRPr="00803B5B">
              <w:rPr>
                <w:b/>
                <w:sz w:val="20"/>
                <w:lang w:val="es-ES_tradnl" w:eastAsia="es-ES"/>
              </w:rPr>
              <w:t>r</w:t>
            </w:r>
            <w:r>
              <w:rPr>
                <w:b/>
                <w:sz w:val="20"/>
                <w:lang w:val="es-ES_tradnl" w:eastAsia="es-ES"/>
              </w:rPr>
              <w:t xml:space="preserve">il </w:t>
            </w:r>
            <w:r w:rsidRPr="00803B5B">
              <w:rPr>
                <w:b/>
                <w:sz w:val="20"/>
                <w:lang w:val="es-ES_tradnl" w:eastAsia="es-ES"/>
              </w:rPr>
              <w:t>20</w:t>
            </w:r>
            <w:r w:rsidR="00C27BAE">
              <w:rPr>
                <w:b/>
                <w:sz w:val="20"/>
                <w:lang w:val="es-ES_tradnl" w:eastAsia="es-ES"/>
              </w:rPr>
              <w:t>20</w:t>
            </w:r>
          </w:p>
        </w:tc>
      </w:tr>
      <w:tr w:rsidR="00D5357B" w:rsidRPr="00803B5B" w14:paraId="374225A6" w14:textId="77777777" w:rsidTr="00D5357B">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6E69BE30" w14:textId="77777777" w:rsidR="00D5357B" w:rsidRPr="00803B5B" w:rsidRDefault="00D5357B" w:rsidP="00D5357B">
            <w:pPr>
              <w:pStyle w:val="Tabla"/>
              <w:rPr>
                <w:lang w:val="es-ES_tradnl" w:eastAsia="es-ES"/>
              </w:rPr>
            </w:pPr>
            <w:r w:rsidRPr="00803B5B">
              <w:rPr>
                <w:lang w:val="es-ES_tradnl" w:eastAsia="es-ES"/>
              </w:rPr>
              <w:t>F</w:t>
            </w:r>
            <w:r w:rsidRPr="00803B5B">
              <w:rPr>
                <w:vertAlign w:val="subscript"/>
                <w:lang w:val="es-ES_tradnl" w:eastAsia="es-ES"/>
              </w:rPr>
              <w:t>RMS</w:t>
            </w:r>
          </w:p>
        </w:tc>
        <w:tc>
          <w:tcPr>
            <w:tcW w:w="2067" w:type="dxa"/>
            <w:tcBorders>
              <w:top w:val="single" w:sz="4" w:space="0" w:color="auto"/>
              <w:left w:val="single" w:sz="4" w:space="0" w:color="auto"/>
              <w:bottom w:val="single" w:sz="4" w:space="0" w:color="auto"/>
              <w:right w:val="single" w:sz="4" w:space="0" w:color="auto"/>
            </w:tcBorders>
            <w:vAlign w:val="center"/>
          </w:tcPr>
          <w:p w14:paraId="0B58667C" w14:textId="54D7F49B" w:rsidR="00D5357B" w:rsidRDefault="00D5357B" w:rsidP="00D5357B">
            <w:pPr>
              <w:pStyle w:val="Tabla"/>
              <w:rPr>
                <w:szCs w:val="20"/>
              </w:rPr>
            </w:pPr>
            <w:r>
              <w:rPr>
                <w:szCs w:val="20"/>
              </w:rPr>
              <w:t>0,48</w:t>
            </w:r>
          </w:p>
        </w:tc>
        <w:tc>
          <w:tcPr>
            <w:tcW w:w="1559" w:type="dxa"/>
            <w:tcBorders>
              <w:top w:val="single" w:sz="4" w:space="0" w:color="auto"/>
              <w:left w:val="single" w:sz="4" w:space="0" w:color="auto"/>
              <w:bottom w:val="single" w:sz="4" w:space="0" w:color="auto"/>
              <w:right w:val="single" w:sz="4" w:space="0" w:color="auto"/>
            </w:tcBorders>
            <w:vAlign w:val="center"/>
          </w:tcPr>
          <w:p w14:paraId="00B5549F" w14:textId="6AE8E2F8" w:rsidR="00D5357B" w:rsidRDefault="00D5357B" w:rsidP="00D5357B">
            <w:pPr>
              <w:pStyle w:val="Tabla"/>
              <w:rPr>
                <w:szCs w:val="20"/>
              </w:rPr>
            </w:pPr>
            <w:r>
              <w:rPr>
                <w:szCs w:val="20"/>
              </w:rPr>
              <w:t>0,48</w:t>
            </w:r>
          </w:p>
        </w:tc>
      </w:tr>
      <w:tr w:rsidR="00D5357B" w:rsidRPr="00803B5B" w14:paraId="293CB142" w14:textId="77777777" w:rsidTr="00D5357B">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7FAB0FDE" w14:textId="77777777" w:rsidR="00D5357B" w:rsidRPr="00803B5B" w:rsidRDefault="00D5357B" w:rsidP="00D5357B">
            <w:pPr>
              <w:pStyle w:val="Tabla"/>
              <w:rPr>
                <w:lang w:val="es-ES_tradnl" w:eastAsia="es-ES"/>
              </w:rPr>
            </w:pPr>
            <w:r w:rsidRPr="00803B5B">
              <w:rPr>
                <w:lang w:val="es-ES_tradnl" w:eastAsia="es-ES"/>
              </w:rPr>
              <w:t>BD</w:t>
            </w:r>
            <w:r w:rsidRPr="00803B5B">
              <w:rPr>
                <w:vertAlign w:val="subscript"/>
                <w:lang w:val="es-ES_tradnl" w:eastAsia="es-ES"/>
              </w:rPr>
              <w:t>RMS</w:t>
            </w:r>
          </w:p>
        </w:tc>
        <w:tc>
          <w:tcPr>
            <w:tcW w:w="2067" w:type="dxa"/>
            <w:tcBorders>
              <w:top w:val="single" w:sz="4" w:space="0" w:color="auto"/>
              <w:left w:val="single" w:sz="4" w:space="0" w:color="auto"/>
              <w:bottom w:val="single" w:sz="4" w:space="0" w:color="auto"/>
              <w:right w:val="single" w:sz="4" w:space="0" w:color="auto"/>
            </w:tcBorders>
            <w:vAlign w:val="center"/>
          </w:tcPr>
          <w:p w14:paraId="60FDD7AD" w14:textId="64D4E9AB" w:rsidR="00D5357B" w:rsidRDefault="00D5357B" w:rsidP="00D5357B">
            <w:pPr>
              <w:pStyle w:val="Tabla"/>
              <w:rPr>
                <w:szCs w:val="20"/>
              </w:rPr>
            </w:pPr>
            <w:r>
              <w:rPr>
                <w:szCs w:val="20"/>
              </w:rPr>
              <w:t>4</w:t>
            </w:r>
            <w:r w:rsidR="007037E3">
              <w:rPr>
                <w:szCs w:val="20"/>
              </w:rPr>
              <w:t>3</w:t>
            </w:r>
            <w:r>
              <w:rPr>
                <w:szCs w:val="20"/>
              </w:rPr>
              <w:t>,4 mil t</w:t>
            </w:r>
          </w:p>
        </w:tc>
        <w:tc>
          <w:tcPr>
            <w:tcW w:w="1559" w:type="dxa"/>
            <w:tcBorders>
              <w:top w:val="single" w:sz="4" w:space="0" w:color="auto"/>
              <w:left w:val="single" w:sz="4" w:space="0" w:color="auto"/>
              <w:bottom w:val="single" w:sz="4" w:space="0" w:color="auto"/>
              <w:right w:val="single" w:sz="4" w:space="0" w:color="auto"/>
            </w:tcBorders>
            <w:vAlign w:val="center"/>
          </w:tcPr>
          <w:p w14:paraId="7BE4DF0C" w14:textId="1876A322" w:rsidR="00D5357B" w:rsidRDefault="00D5357B" w:rsidP="00D5357B">
            <w:pPr>
              <w:pStyle w:val="Tabla"/>
              <w:rPr>
                <w:szCs w:val="20"/>
              </w:rPr>
            </w:pPr>
            <w:r>
              <w:rPr>
                <w:szCs w:val="20"/>
              </w:rPr>
              <w:t>4</w:t>
            </w:r>
            <w:r w:rsidR="00D10CA9">
              <w:rPr>
                <w:szCs w:val="20"/>
              </w:rPr>
              <w:t>3</w:t>
            </w:r>
            <w:r>
              <w:rPr>
                <w:szCs w:val="20"/>
              </w:rPr>
              <w:t>,</w:t>
            </w:r>
            <w:r w:rsidR="00D10CA9">
              <w:rPr>
                <w:szCs w:val="20"/>
              </w:rPr>
              <w:t>95</w:t>
            </w:r>
            <w:r>
              <w:rPr>
                <w:szCs w:val="20"/>
              </w:rPr>
              <w:t xml:space="preserve"> mil t</w:t>
            </w:r>
          </w:p>
        </w:tc>
      </w:tr>
      <w:tr w:rsidR="00D5357B" w:rsidRPr="00803B5B" w14:paraId="7B4DC83E" w14:textId="77777777" w:rsidTr="00D5357B">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18690460" w14:textId="77777777" w:rsidR="00D5357B" w:rsidRPr="00803B5B" w:rsidRDefault="00D5357B" w:rsidP="00D5357B">
            <w:pPr>
              <w:pStyle w:val="Tabla"/>
              <w:rPr>
                <w:lang w:val="es-ES_tradnl" w:eastAsia="es-ES"/>
              </w:rPr>
            </w:pPr>
            <w:r w:rsidRPr="00803B5B">
              <w:rPr>
                <w:lang w:val="es-ES_tradnl" w:eastAsia="es-ES"/>
              </w:rPr>
              <w:t>BD</w:t>
            </w:r>
            <w:r w:rsidRPr="00803B5B">
              <w:rPr>
                <w:vertAlign w:val="subscript"/>
                <w:lang w:val="es-ES_tradnl" w:eastAsia="es-ES"/>
              </w:rPr>
              <w:t>LIM</w:t>
            </w:r>
          </w:p>
        </w:tc>
        <w:tc>
          <w:tcPr>
            <w:tcW w:w="2067" w:type="dxa"/>
            <w:tcBorders>
              <w:top w:val="single" w:sz="4" w:space="0" w:color="auto"/>
              <w:left w:val="single" w:sz="4" w:space="0" w:color="auto"/>
              <w:bottom w:val="single" w:sz="4" w:space="0" w:color="auto"/>
              <w:right w:val="single" w:sz="4" w:space="0" w:color="auto"/>
            </w:tcBorders>
            <w:vAlign w:val="center"/>
          </w:tcPr>
          <w:p w14:paraId="34505017" w14:textId="6E9ED2A4" w:rsidR="00D5357B" w:rsidRDefault="00D5357B" w:rsidP="00D5357B">
            <w:pPr>
              <w:pStyle w:val="Tabla"/>
              <w:rPr>
                <w:szCs w:val="20"/>
              </w:rPr>
            </w:pPr>
            <w:r>
              <w:rPr>
                <w:szCs w:val="20"/>
              </w:rPr>
              <w:t>2</w:t>
            </w:r>
            <w:r w:rsidR="007037E3">
              <w:rPr>
                <w:szCs w:val="20"/>
              </w:rPr>
              <w:t>1</w:t>
            </w:r>
            <w:r>
              <w:rPr>
                <w:szCs w:val="20"/>
              </w:rPr>
              <w:t>,</w:t>
            </w:r>
            <w:r w:rsidR="007037E3">
              <w:rPr>
                <w:szCs w:val="20"/>
              </w:rPr>
              <w:t>7</w:t>
            </w:r>
            <w:r>
              <w:rPr>
                <w:szCs w:val="20"/>
              </w:rPr>
              <w:t xml:space="preserve"> mil t</w:t>
            </w:r>
          </w:p>
        </w:tc>
        <w:tc>
          <w:tcPr>
            <w:tcW w:w="1559" w:type="dxa"/>
            <w:tcBorders>
              <w:top w:val="single" w:sz="4" w:space="0" w:color="auto"/>
              <w:left w:val="single" w:sz="4" w:space="0" w:color="auto"/>
              <w:bottom w:val="single" w:sz="4" w:space="0" w:color="auto"/>
              <w:right w:val="single" w:sz="4" w:space="0" w:color="auto"/>
            </w:tcBorders>
            <w:vAlign w:val="center"/>
          </w:tcPr>
          <w:p w14:paraId="40D32810" w14:textId="6780D1D4" w:rsidR="00D5357B" w:rsidRDefault="00D5357B" w:rsidP="00D5357B">
            <w:pPr>
              <w:pStyle w:val="Tabla"/>
              <w:rPr>
                <w:szCs w:val="20"/>
              </w:rPr>
            </w:pPr>
            <w:r>
              <w:rPr>
                <w:szCs w:val="20"/>
              </w:rPr>
              <w:t>2</w:t>
            </w:r>
            <w:r w:rsidR="00D10CA9">
              <w:rPr>
                <w:szCs w:val="20"/>
              </w:rPr>
              <w:t>1</w:t>
            </w:r>
            <w:r>
              <w:rPr>
                <w:szCs w:val="20"/>
              </w:rPr>
              <w:t>,</w:t>
            </w:r>
            <w:r w:rsidR="00D10CA9">
              <w:rPr>
                <w:szCs w:val="20"/>
              </w:rPr>
              <w:t>98</w:t>
            </w:r>
            <w:r>
              <w:rPr>
                <w:szCs w:val="20"/>
              </w:rPr>
              <w:t xml:space="preserve"> mil t</w:t>
            </w:r>
          </w:p>
        </w:tc>
      </w:tr>
      <w:tr w:rsidR="00D5357B" w:rsidRPr="00803B5B" w14:paraId="5D69C1EC" w14:textId="77777777" w:rsidTr="00D5357B">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7207E097" w14:textId="77777777" w:rsidR="00D5357B" w:rsidRPr="00803B5B" w:rsidRDefault="00D5357B" w:rsidP="00D5357B">
            <w:pPr>
              <w:pStyle w:val="Tabla"/>
              <w:rPr>
                <w:lang w:val="es-ES_tradnl" w:eastAsia="es-ES"/>
              </w:rPr>
            </w:pPr>
            <w:r w:rsidRPr="00803B5B">
              <w:rPr>
                <w:lang w:val="es-ES_tradnl" w:eastAsia="es-ES"/>
              </w:rPr>
              <w:t>P(*BD</w:t>
            </w:r>
            <w:r w:rsidRPr="00803B5B">
              <w:rPr>
                <w:vertAlign w:val="subscript"/>
                <w:lang w:val="es-ES_tradnl" w:eastAsia="es-ES"/>
              </w:rPr>
              <w:t>last</w:t>
            </w:r>
            <w:r w:rsidRPr="00803B5B">
              <w:rPr>
                <w:lang w:val="es-ES_tradnl" w:eastAsia="es-ES"/>
              </w:rPr>
              <w:t>&lt;BD</w:t>
            </w:r>
            <w:r w:rsidRPr="00803B5B">
              <w:rPr>
                <w:vertAlign w:val="subscript"/>
                <w:lang w:val="es-ES_tradnl" w:eastAsia="es-ES"/>
              </w:rPr>
              <w:t>RMS</w:t>
            </w:r>
            <w:r w:rsidRPr="00803B5B">
              <w:rPr>
                <w:lang w:val="es-ES_tradnl" w:eastAsia="es-ES"/>
              </w:rPr>
              <w:t>)</w:t>
            </w:r>
          </w:p>
        </w:tc>
        <w:tc>
          <w:tcPr>
            <w:tcW w:w="2067" w:type="dxa"/>
            <w:tcBorders>
              <w:top w:val="single" w:sz="4" w:space="0" w:color="auto"/>
              <w:left w:val="single" w:sz="4" w:space="0" w:color="auto"/>
              <w:bottom w:val="single" w:sz="4" w:space="0" w:color="auto"/>
              <w:right w:val="single" w:sz="4" w:space="0" w:color="auto"/>
            </w:tcBorders>
            <w:vAlign w:val="center"/>
          </w:tcPr>
          <w:p w14:paraId="675013E3" w14:textId="44512FF2" w:rsidR="00D5357B" w:rsidRPr="00803B5B" w:rsidRDefault="00D5357B" w:rsidP="00D5357B">
            <w:pPr>
              <w:pStyle w:val="Tabla"/>
              <w:rPr>
                <w:szCs w:val="20"/>
              </w:rPr>
            </w:pPr>
            <w:r w:rsidRPr="00803B5B">
              <w:rPr>
                <w:szCs w:val="20"/>
              </w:rPr>
              <w:t>0</w:t>
            </w:r>
            <w:r>
              <w:rPr>
                <w:szCs w:val="20"/>
              </w:rPr>
              <w:t>,0</w:t>
            </w:r>
          </w:p>
        </w:tc>
        <w:tc>
          <w:tcPr>
            <w:tcW w:w="1559" w:type="dxa"/>
            <w:tcBorders>
              <w:top w:val="single" w:sz="4" w:space="0" w:color="auto"/>
              <w:left w:val="single" w:sz="4" w:space="0" w:color="auto"/>
              <w:bottom w:val="single" w:sz="4" w:space="0" w:color="auto"/>
              <w:right w:val="single" w:sz="4" w:space="0" w:color="auto"/>
            </w:tcBorders>
            <w:vAlign w:val="center"/>
          </w:tcPr>
          <w:p w14:paraId="533CDBC8" w14:textId="23B68D4C" w:rsidR="00D5357B" w:rsidRPr="00803B5B" w:rsidRDefault="00D5357B" w:rsidP="00D5357B">
            <w:pPr>
              <w:pStyle w:val="Tabla"/>
              <w:rPr>
                <w:szCs w:val="20"/>
              </w:rPr>
            </w:pPr>
            <w:r w:rsidRPr="00803B5B">
              <w:rPr>
                <w:szCs w:val="20"/>
              </w:rPr>
              <w:t>0</w:t>
            </w:r>
            <w:r>
              <w:rPr>
                <w:szCs w:val="20"/>
              </w:rPr>
              <w:t>,0</w:t>
            </w:r>
          </w:p>
        </w:tc>
      </w:tr>
      <w:tr w:rsidR="00D5357B" w:rsidRPr="00803B5B" w14:paraId="1E280856" w14:textId="77777777" w:rsidTr="00D5357B">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3D417159" w14:textId="77777777" w:rsidR="00D5357B" w:rsidRPr="00803B5B" w:rsidRDefault="00D5357B" w:rsidP="00D5357B">
            <w:pPr>
              <w:pStyle w:val="Tabla"/>
              <w:rPr>
                <w:lang w:val="es-ES_tradnl" w:eastAsia="es-ES"/>
              </w:rPr>
            </w:pPr>
            <w:r w:rsidRPr="00803B5B">
              <w:rPr>
                <w:lang w:val="es-ES_tradnl" w:eastAsia="es-ES"/>
              </w:rPr>
              <w:t>P(*F</w:t>
            </w:r>
            <w:r w:rsidRPr="00803B5B">
              <w:rPr>
                <w:vertAlign w:val="subscript"/>
                <w:lang w:val="es-ES_tradnl" w:eastAsia="es-ES"/>
              </w:rPr>
              <w:t>last</w:t>
            </w:r>
            <w:r w:rsidRPr="00803B5B">
              <w:rPr>
                <w:lang w:val="es-ES_tradnl" w:eastAsia="es-ES"/>
              </w:rPr>
              <w:t>&gt;F</w:t>
            </w:r>
            <w:r w:rsidRPr="00803B5B">
              <w:rPr>
                <w:vertAlign w:val="subscript"/>
                <w:lang w:val="es-ES_tradnl" w:eastAsia="es-ES"/>
              </w:rPr>
              <w:t>RMS</w:t>
            </w:r>
            <w:r w:rsidRPr="00803B5B">
              <w:rPr>
                <w:lang w:val="es-ES_tradnl" w:eastAsia="es-ES"/>
              </w:rPr>
              <w:t>)</w:t>
            </w:r>
          </w:p>
        </w:tc>
        <w:tc>
          <w:tcPr>
            <w:tcW w:w="2067" w:type="dxa"/>
            <w:tcBorders>
              <w:top w:val="single" w:sz="4" w:space="0" w:color="auto"/>
              <w:left w:val="single" w:sz="4" w:space="0" w:color="auto"/>
              <w:bottom w:val="single" w:sz="4" w:space="0" w:color="auto"/>
              <w:right w:val="single" w:sz="4" w:space="0" w:color="auto"/>
            </w:tcBorders>
            <w:vAlign w:val="center"/>
          </w:tcPr>
          <w:p w14:paraId="5E8AD2DC" w14:textId="64147BB0" w:rsidR="00D5357B" w:rsidRDefault="00D5357B" w:rsidP="00D5357B">
            <w:pPr>
              <w:pStyle w:val="Tabla"/>
              <w:rPr>
                <w:szCs w:val="20"/>
              </w:rPr>
            </w:pPr>
            <w:r>
              <w:rPr>
                <w:szCs w:val="20"/>
              </w:rPr>
              <w:t>0,</w:t>
            </w:r>
            <w:r w:rsidR="0096591E">
              <w:rPr>
                <w:szCs w:val="20"/>
              </w:rPr>
              <w:t>83</w:t>
            </w:r>
          </w:p>
        </w:tc>
        <w:tc>
          <w:tcPr>
            <w:tcW w:w="1559" w:type="dxa"/>
            <w:tcBorders>
              <w:top w:val="single" w:sz="4" w:space="0" w:color="auto"/>
              <w:left w:val="single" w:sz="4" w:space="0" w:color="auto"/>
              <w:bottom w:val="single" w:sz="4" w:space="0" w:color="auto"/>
              <w:right w:val="single" w:sz="4" w:space="0" w:color="auto"/>
            </w:tcBorders>
            <w:vAlign w:val="center"/>
          </w:tcPr>
          <w:p w14:paraId="0400436A" w14:textId="233C61FC" w:rsidR="00D5357B" w:rsidRDefault="00D5357B" w:rsidP="00D5357B">
            <w:pPr>
              <w:pStyle w:val="Tabla"/>
              <w:rPr>
                <w:szCs w:val="20"/>
              </w:rPr>
            </w:pPr>
            <w:r>
              <w:rPr>
                <w:szCs w:val="20"/>
              </w:rPr>
              <w:t>0,</w:t>
            </w:r>
            <w:r w:rsidR="00D10CA9">
              <w:rPr>
                <w:szCs w:val="20"/>
              </w:rPr>
              <w:t>86</w:t>
            </w:r>
          </w:p>
        </w:tc>
      </w:tr>
    </w:tbl>
    <w:p w14:paraId="00D48D68" w14:textId="61462418" w:rsidR="00427FFD" w:rsidRPr="00D5357B" w:rsidRDefault="00427FFD" w:rsidP="0095570F">
      <w:pPr>
        <w:spacing w:after="0"/>
        <w:ind w:left="1418" w:firstLine="709"/>
        <w:rPr>
          <w:sz w:val="16"/>
          <w:szCs w:val="16"/>
          <w:lang w:val="en-US" w:eastAsia="es-ES"/>
        </w:rPr>
      </w:pPr>
      <w:r w:rsidRPr="00D5357B">
        <w:rPr>
          <w:sz w:val="16"/>
          <w:szCs w:val="16"/>
          <w:lang w:val="en-US" w:eastAsia="es-ES"/>
        </w:rPr>
        <w:t>*BD</w:t>
      </w:r>
      <w:r w:rsidRPr="00D5357B">
        <w:rPr>
          <w:sz w:val="16"/>
          <w:szCs w:val="16"/>
          <w:vertAlign w:val="subscript"/>
          <w:lang w:val="en-US" w:eastAsia="es-ES"/>
        </w:rPr>
        <w:t xml:space="preserve">last </w:t>
      </w:r>
      <w:r w:rsidRPr="00D5357B">
        <w:rPr>
          <w:sz w:val="16"/>
          <w:szCs w:val="16"/>
          <w:lang w:val="en-US" w:eastAsia="es-ES"/>
        </w:rPr>
        <w:t>corresponde a BD</w:t>
      </w:r>
      <w:r w:rsidRPr="00D5357B">
        <w:rPr>
          <w:sz w:val="16"/>
          <w:szCs w:val="16"/>
          <w:vertAlign w:val="subscript"/>
          <w:lang w:val="en-US" w:eastAsia="es-ES"/>
        </w:rPr>
        <w:t>20</w:t>
      </w:r>
      <w:r w:rsidR="0096591E">
        <w:rPr>
          <w:sz w:val="16"/>
          <w:szCs w:val="16"/>
          <w:vertAlign w:val="subscript"/>
          <w:lang w:val="en-US" w:eastAsia="es-ES"/>
        </w:rPr>
        <w:t>20</w:t>
      </w:r>
      <w:r w:rsidRPr="00D5357B">
        <w:rPr>
          <w:sz w:val="16"/>
          <w:szCs w:val="16"/>
          <w:lang w:val="en-US" w:eastAsia="es-ES"/>
        </w:rPr>
        <w:t xml:space="preserve"> </w:t>
      </w:r>
    </w:p>
    <w:p w14:paraId="7541912A" w14:textId="684875DA" w:rsidR="00427FFD" w:rsidRPr="00D5357B" w:rsidRDefault="00427FFD" w:rsidP="0095570F">
      <w:pPr>
        <w:spacing w:after="0"/>
        <w:ind w:left="1418" w:firstLine="709"/>
        <w:rPr>
          <w:sz w:val="16"/>
          <w:szCs w:val="16"/>
          <w:lang w:val="en-US" w:eastAsia="es-ES"/>
        </w:rPr>
      </w:pPr>
      <w:r w:rsidRPr="00D5357B">
        <w:rPr>
          <w:sz w:val="16"/>
          <w:szCs w:val="16"/>
          <w:lang w:val="en-US" w:eastAsia="es-ES"/>
        </w:rPr>
        <w:t>*F</w:t>
      </w:r>
      <w:r w:rsidRPr="00D5357B">
        <w:rPr>
          <w:sz w:val="16"/>
          <w:szCs w:val="16"/>
          <w:vertAlign w:val="subscript"/>
          <w:lang w:val="en-US" w:eastAsia="es-ES"/>
        </w:rPr>
        <w:t>last</w:t>
      </w:r>
      <w:r w:rsidRPr="00D5357B">
        <w:rPr>
          <w:sz w:val="16"/>
          <w:szCs w:val="16"/>
          <w:lang w:val="en-US" w:eastAsia="es-ES"/>
        </w:rPr>
        <w:t xml:space="preserve"> corresponde a F</w:t>
      </w:r>
      <w:r w:rsidRPr="00D5357B">
        <w:rPr>
          <w:sz w:val="16"/>
          <w:szCs w:val="16"/>
          <w:vertAlign w:val="subscript"/>
          <w:lang w:val="en-US" w:eastAsia="es-ES"/>
        </w:rPr>
        <w:t>20</w:t>
      </w:r>
      <w:r w:rsidR="0096591E">
        <w:rPr>
          <w:sz w:val="16"/>
          <w:szCs w:val="16"/>
          <w:vertAlign w:val="subscript"/>
          <w:lang w:val="en-US" w:eastAsia="es-ES"/>
        </w:rPr>
        <w:t>20</w:t>
      </w:r>
      <w:r w:rsidRPr="00D5357B">
        <w:rPr>
          <w:sz w:val="16"/>
          <w:szCs w:val="16"/>
          <w:lang w:val="en-US" w:eastAsia="es-ES"/>
        </w:rPr>
        <w:t xml:space="preserve"> </w:t>
      </w:r>
    </w:p>
    <w:p w14:paraId="25D7903E" w14:textId="77777777" w:rsidR="0089525A" w:rsidRPr="00D5357B" w:rsidRDefault="0089525A" w:rsidP="00851170">
      <w:pPr>
        <w:pStyle w:val="Figura"/>
        <w:rPr>
          <w:rFonts w:asciiTheme="minorHAnsi" w:hAnsiTheme="minorHAnsi"/>
          <w:sz w:val="24"/>
          <w:lang w:val="en-US"/>
        </w:rPr>
      </w:pPr>
    </w:p>
    <w:p w14:paraId="75602FA3" w14:textId="3192E627" w:rsidR="00242FF8" w:rsidRDefault="00242FF8" w:rsidP="00C92ED2">
      <w:r>
        <w:rPr>
          <w:lang w:eastAsia="es-ES"/>
        </w:rPr>
        <w:t xml:space="preserve">Para construir el diagrama de fase de explotación se utilizan </w:t>
      </w:r>
      <w:r w:rsidR="0089525A">
        <w:rPr>
          <w:lang w:eastAsia="es-ES"/>
        </w:rPr>
        <w:t>los niv</w:t>
      </w:r>
      <w:r w:rsidR="00427FFD">
        <w:rPr>
          <w:lang w:eastAsia="es-ES"/>
        </w:rPr>
        <w:t>e</w:t>
      </w:r>
      <w:r w:rsidR="0089525A">
        <w:rPr>
          <w:lang w:eastAsia="es-ES"/>
        </w:rPr>
        <w:t xml:space="preserve">les de biomasa desovante </w:t>
      </w:r>
      <w:r w:rsidR="00427FFD">
        <w:rPr>
          <w:lang w:eastAsia="es-ES"/>
        </w:rPr>
        <w:t xml:space="preserve">(eje x) </w:t>
      </w:r>
      <w:r w:rsidR="0089525A">
        <w:rPr>
          <w:lang w:eastAsia="es-ES"/>
        </w:rPr>
        <w:t xml:space="preserve">y </w:t>
      </w:r>
      <w:r w:rsidR="00427FFD">
        <w:rPr>
          <w:lang w:eastAsia="es-ES"/>
        </w:rPr>
        <w:t xml:space="preserve">la </w:t>
      </w:r>
      <w:r w:rsidR="0089525A">
        <w:rPr>
          <w:lang w:eastAsia="es-ES"/>
        </w:rPr>
        <w:t xml:space="preserve">mortalidad </w:t>
      </w:r>
      <w:r w:rsidR="00427FFD">
        <w:rPr>
          <w:lang w:eastAsia="es-ES"/>
        </w:rPr>
        <w:t>por pesca (eje y) relativos a sus niveles de referencia</w:t>
      </w:r>
      <w:r w:rsidR="00943316">
        <w:rPr>
          <w:lang w:eastAsia="es-ES"/>
        </w:rPr>
        <w:t xml:space="preserve"> (</w:t>
      </w:r>
      <w:r w:rsidR="00943316">
        <w:rPr>
          <w:lang w:eastAsia="es-ES"/>
        </w:rPr>
        <w:fldChar w:fldCharType="begin"/>
      </w:r>
      <w:r w:rsidR="00943316">
        <w:rPr>
          <w:lang w:eastAsia="es-ES"/>
        </w:rPr>
        <w:instrText xml:space="preserve"> REF _Ref508359640 \h </w:instrText>
      </w:r>
      <w:r w:rsidR="00943316">
        <w:rPr>
          <w:lang w:eastAsia="es-ES"/>
        </w:rPr>
      </w:r>
      <w:r w:rsidR="00943316">
        <w:rPr>
          <w:lang w:eastAsia="es-ES"/>
        </w:rPr>
        <w:fldChar w:fldCharType="separate"/>
      </w:r>
      <w:r w:rsidR="000B610D" w:rsidRPr="007F063B">
        <w:rPr>
          <w:b/>
        </w:rPr>
        <w:t xml:space="preserve">Figura </w:t>
      </w:r>
      <w:r w:rsidR="000B610D">
        <w:rPr>
          <w:b/>
          <w:noProof/>
        </w:rPr>
        <w:t>38</w:t>
      </w:r>
      <w:r w:rsidR="00943316">
        <w:rPr>
          <w:lang w:eastAsia="es-ES"/>
        </w:rPr>
        <w:fldChar w:fldCharType="end"/>
      </w:r>
      <w:r w:rsidR="00943316">
        <w:rPr>
          <w:lang w:eastAsia="es-ES"/>
        </w:rPr>
        <w:t>)</w:t>
      </w:r>
      <w:r w:rsidR="0006651C">
        <w:rPr>
          <w:lang w:eastAsia="es-ES"/>
        </w:rPr>
        <w:t>.</w:t>
      </w:r>
      <w:r w:rsidR="00FF2C7B">
        <w:rPr>
          <w:lang w:eastAsia="es-ES"/>
        </w:rPr>
        <w:t xml:space="preserve"> </w:t>
      </w:r>
    </w:p>
    <w:p w14:paraId="4006F658" w14:textId="0900EAA6" w:rsidR="004E0589" w:rsidRDefault="00851170" w:rsidP="00D62B21">
      <w:pPr>
        <w:pStyle w:val="Textoindependiente"/>
        <w:jc w:val="center"/>
      </w:pPr>
      <w:r>
        <w:rPr>
          <w:noProof/>
          <w:lang w:val="es-CL" w:eastAsia="es-CL"/>
        </w:rPr>
        <w:lastRenderedPageBreak/>
        <mc:AlternateContent>
          <mc:Choice Requires="wps">
            <w:drawing>
              <wp:anchor distT="0" distB="0" distL="114300" distR="114300" simplePos="0" relativeHeight="251706368" behindDoc="0" locked="0" layoutInCell="1" allowOverlap="1" wp14:anchorId="793E0E48" wp14:editId="59294B13">
                <wp:simplePos x="0" y="0"/>
                <wp:positionH relativeFrom="column">
                  <wp:posOffset>544374</wp:posOffset>
                </wp:positionH>
                <wp:positionV relativeFrom="paragraph">
                  <wp:posOffset>2311579</wp:posOffset>
                </wp:positionV>
                <wp:extent cx="361315" cy="29019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361315" cy="290195"/>
                        </a:xfrm>
                        <a:prstGeom prst="rect">
                          <a:avLst/>
                        </a:prstGeom>
                        <a:noFill/>
                        <a:ln w="6350">
                          <a:noFill/>
                        </a:ln>
                      </wps:spPr>
                      <wps:txbx>
                        <w:txbxContent>
                          <w:p w14:paraId="669FD2E9" w14:textId="77777777" w:rsidR="00BD303E" w:rsidRDefault="00BD303E" w:rsidP="00ED37F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E0E48" id="Cuadro de texto 12" o:spid="_x0000_s1031" type="#_x0000_t202" style="position:absolute;left:0;text-align:left;margin-left:42.85pt;margin-top:182pt;width:28.45pt;height:22.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" filled="f" stroked="f" strokeweight=".5pt">
                <v:textbox>
                  <w:txbxContent>
                    <w:p w14:paraId="669FD2E9" w14:textId="77777777" w:rsidR="00BD303E" w:rsidRDefault="00BD303E" w:rsidP="00ED37F9">
                      <w:r>
                        <w:t>c)</w:t>
                      </w:r>
                    </w:p>
                  </w:txbxContent>
                </v:textbox>
              </v:shape>
            </w:pict>
          </mc:Fallback>
        </mc:AlternateContent>
      </w:r>
      <w:r>
        <w:rPr>
          <w:noProof/>
          <w:lang w:val="es-CL" w:eastAsia="es-CL"/>
        </w:rPr>
        <mc:AlternateContent>
          <mc:Choice Requires="wps">
            <w:drawing>
              <wp:anchor distT="0" distB="0" distL="114300" distR="114300" simplePos="0" relativeHeight="251702272" behindDoc="0" locked="0" layoutInCell="1" allowOverlap="1" wp14:anchorId="5397B70E" wp14:editId="2031F74A">
                <wp:simplePos x="0" y="0"/>
                <wp:positionH relativeFrom="column">
                  <wp:posOffset>555268</wp:posOffset>
                </wp:positionH>
                <wp:positionV relativeFrom="paragraph">
                  <wp:posOffset>167640</wp:posOffset>
                </wp:positionV>
                <wp:extent cx="361315" cy="29019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361315" cy="290195"/>
                        </a:xfrm>
                        <a:prstGeom prst="rect">
                          <a:avLst/>
                        </a:prstGeom>
                        <a:noFill/>
                        <a:ln w="6350">
                          <a:noFill/>
                        </a:ln>
                      </wps:spPr>
                      <wps:txbx>
                        <w:txbxContent>
                          <w:p w14:paraId="2F47B317" w14:textId="77777777" w:rsidR="00BD303E" w:rsidRDefault="00BD303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7B70E" id="Cuadro de texto 9" o:spid="_x0000_s1032" type="#_x0000_t202" style="position:absolute;left:0;text-align:left;margin-left:43.7pt;margin-top:13.2pt;width:28.45pt;height:2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" filled="f" stroked="f" strokeweight=".5pt">
                <v:textbox>
                  <w:txbxContent>
                    <w:p w14:paraId="2F47B317" w14:textId="77777777" w:rsidR="00BD303E" w:rsidRDefault="00BD303E">
                      <w:r>
                        <w:t>a)</w:t>
                      </w:r>
                    </w:p>
                  </w:txbxContent>
                </v:textbox>
              </v:shape>
            </w:pict>
          </mc:Fallback>
        </mc:AlternateContent>
      </w:r>
      <w:r>
        <w:rPr>
          <w:noProof/>
          <w:lang w:val="es-CL" w:eastAsia="es-CL"/>
        </w:rPr>
        <mc:AlternateContent>
          <mc:Choice Requires="wps">
            <w:drawing>
              <wp:anchor distT="0" distB="0" distL="114300" distR="114300" simplePos="0" relativeHeight="251704320" behindDoc="0" locked="0" layoutInCell="1" allowOverlap="1" wp14:anchorId="58215259" wp14:editId="37E88E20">
                <wp:simplePos x="0" y="0"/>
                <wp:positionH relativeFrom="column">
                  <wp:posOffset>3220729</wp:posOffset>
                </wp:positionH>
                <wp:positionV relativeFrom="paragraph">
                  <wp:posOffset>163285</wp:posOffset>
                </wp:positionV>
                <wp:extent cx="337752" cy="3048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337752" cy="304800"/>
                        </a:xfrm>
                        <a:prstGeom prst="rect">
                          <a:avLst/>
                        </a:prstGeom>
                        <a:noFill/>
                        <a:ln w="6350">
                          <a:noFill/>
                        </a:ln>
                      </wps:spPr>
                      <wps:txbx>
                        <w:txbxContent>
                          <w:p w14:paraId="5B680C93" w14:textId="77777777" w:rsidR="00BD303E" w:rsidRDefault="00BD303E" w:rsidP="00ED37F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15259" id="Cuadro de texto 11" o:spid="_x0000_s1033" type="#_x0000_t202" style="position:absolute;left:0;text-align:left;margin-left:253.6pt;margin-top:12.85pt;width:26.6pt;height: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" filled="f" stroked="f" strokeweight=".5pt">
                <v:textbox>
                  <w:txbxContent>
                    <w:p w14:paraId="5B680C93" w14:textId="77777777" w:rsidR="00BD303E" w:rsidRDefault="00BD303E" w:rsidP="00ED37F9">
                      <w:r>
                        <w:t>b)</w:t>
                      </w:r>
                    </w:p>
                  </w:txbxContent>
                </v:textbox>
              </v:shape>
            </w:pict>
          </mc:Fallback>
        </mc:AlternateContent>
      </w:r>
      <w:r>
        <w:rPr>
          <w:noProof/>
          <w:lang w:val="es-CL" w:eastAsia="es-CL"/>
        </w:rPr>
        <mc:AlternateContent>
          <mc:Choice Requires="wps">
            <w:drawing>
              <wp:anchor distT="0" distB="0" distL="114300" distR="114300" simplePos="0" relativeHeight="251708416" behindDoc="0" locked="0" layoutInCell="1" allowOverlap="1" wp14:anchorId="6D9F089E" wp14:editId="6FA13CF6">
                <wp:simplePos x="0" y="0"/>
                <wp:positionH relativeFrom="column">
                  <wp:posOffset>3183147</wp:posOffset>
                </wp:positionH>
                <wp:positionV relativeFrom="paragraph">
                  <wp:posOffset>2301348</wp:posOffset>
                </wp:positionV>
                <wp:extent cx="361315" cy="29019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361315" cy="290195"/>
                        </a:xfrm>
                        <a:prstGeom prst="rect">
                          <a:avLst/>
                        </a:prstGeom>
                        <a:noFill/>
                        <a:ln w="6350">
                          <a:noFill/>
                        </a:ln>
                      </wps:spPr>
                      <wps:txbx>
                        <w:txbxContent>
                          <w:p w14:paraId="545662DA" w14:textId="77777777" w:rsidR="00BD303E" w:rsidRDefault="00BD303E" w:rsidP="00ED37F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F089E" id="Cuadro de texto 13" o:spid="_x0000_s1034" type="#_x0000_t202" style="position:absolute;left:0;text-align:left;margin-left:250.65pt;margin-top:181.2pt;width:28.45pt;height:2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" filled="f" stroked="f" strokeweight=".5pt">
                <v:textbox>
                  <w:txbxContent>
                    <w:p w14:paraId="545662DA" w14:textId="77777777" w:rsidR="00BD303E" w:rsidRDefault="00BD303E" w:rsidP="00ED37F9">
                      <w:r>
                        <w:t>d)</w:t>
                      </w:r>
                    </w:p>
                  </w:txbxContent>
                </v:textbox>
              </v:shape>
            </w:pict>
          </mc:Fallback>
        </mc:AlternateContent>
      </w:r>
      <w:r w:rsidR="0096591E">
        <w:rPr>
          <w:noProof/>
        </w:rPr>
        <w:drawing>
          <wp:inline distT="0" distB="0" distL="0" distR="0" wp14:anchorId="25D506B0" wp14:editId="4DAD3617">
            <wp:extent cx="5334635" cy="42678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4635" cy="4267835"/>
                    </a:xfrm>
                    <a:prstGeom prst="rect">
                      <a:avLst/>
                    </a:prstGeom>
                    <a:noFill/>
                  </pic:spPr>
                </pic:pic>
              </a:graphicData>
            </a:graphic>
          </wp:inline>
        </w:drawing>
      </w:r>
    </w:p>
    <w:p w14:paraId="66256D0D" w14:textId="1D4672A3" w:rsidR="004E0589" w:rsidRDefault="007F063B" w:rsidP="00943316">
      <w:pPr>
        <w:pStyle w:val="Figura"/>
        <w:ind w:left="993" w:hanging="993"/>
        <w:rPr>
          <w:rFonts w:asciiTheme="minorHAnsi" w:hAnsiTheme="minorHAnsi"/>
          <w:sz w:val="24"/>
        </w:rPr>
      </w:pPr>
      <w:bookmarkStart w:id="107" w:name="_Ref508359640"/>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38</w:t>
      </w:r>
      <w:r w:rsidRPr="007F063B">
        <w:rPr>
          <w:b/>
        </w:rPr>
        <w:fldChar w:fldCharType="end"/>
      </w:r>
      <w:bookmarkEnd w:id="107"/>
      <w:r w:rsidR="00943316">
        <w:rPr>
          <w:b/>
        </w:rPr>
        <w:t>.</w:t>
      </w:r>
      <w:r w:rsidR="00943316">
        <w:rPr>
          <w:b/>
        </w:rPr>
        <w:tab/>
      </w:r>
      <w:r w:rsidR="004E0589">
        <w:t>Com</w:t>
      </w:r>
      <w:r w:rsidR="00DE69E6">
        <w:t>paración de a) la razón BD/BD</w:t>
      </w:r>
      <w:r w:rsidR="00DE69E6" w:rsidRPr="00DE69E6">
        <w:rPr>
          <w:vertAlign w:val="subscript"/>
        </w:rPr>
        <w:t>RMS</w:t>
      </w:r>
      <w:r w:rsidR="004E0589">
        <w:t xml:space="preserve">, b) la distribución de probabilidad </w:t>
      </w:r>
      <w:r w:rsidR="00DE69E6">
        <w:t>de BD</w:t>
      </w:r>
      <w:r w:rsidR="00F26C73">
        <w:rPr>
          <w:vertAlign w:val="subscript"/>
        </w:rPr>
        <w:t>last</w:t>
      </w:r>
      <w:r w:rsidR="00DE69E6">
        <w:t>/BD</w:t>
      </w:r>
      <w:r w:rsidR="00DE69E6" w:rsidRPr="00DE69E6">
        <w:rPr>
          <w:vertAlign w:val="subscript"/>
        </w:rPr>
        <w:t>RMS</w:t>
      </w:r>
      <w:r w:rsidR="00DE69E6">
        <w:t>, c) razón F/F</w:t>
      </w:r>
      <w:r w:rsidR="00DE69E6" w:rsidRPr="00DE69E6">
        <w:rPr>
          <w:vertAlign w:val="subscript"/>
        </w:rPr>
        <w:t>RMS</w:t>
      </w:r>
      <w:r w:rsidR="004E0589">
        <w:t xml:space="preserve"> y d) la distrib</w:t>
      </w:r>
      <w:r w:rsidR="0012524C">
        <w:t>ución de probabilidad F</w:t>
      </w:r>
      <w:r w:rsidR="00F26C73">
        <w:rPr>
          <w:vertAlign w:val="subscript"/>
        </w:rPr>
        <w:t>last</w:t>
      </w:r>
      <w:r w:rsidR="00DE69E6">
        <w:t>/F</w:t>
      </w:r>
      <w:r w:rsidR="00DE69E6" w:rsidRPr="00DE69E6">
        <w:rPr>
          <w:vertAlign w:val="subscript"/>
        </w:rPr>
        <w:t>RMS</w:t>
      </w:r>
      <w:r w:rsidR="00943316" w:rsidRPr="00943316">
        <w:t>.</w:t>
      </w:r>
      <w:r w:rsidR="00522A9F">
        <w:t xml:space="preserve"> Se comparan los resultados de la evaluación de septiembre 20</w:t>
      </w:r>
      <w:r w:rsidR="0096591E">
        <w:t>20</w:t>
      </w:r>
      <w:r w:rsidR="00522A9F">
        <w:t xml:space="preserve"> (línea </w:t>
      </w:r>
      <w:r w:rsidR="0096591E">
        <w:t>continua</w:t>
      </w:r>
      <w:r w:rsidR="00522A9F">
        <w:t xml:space="preserve"> </w:t>
      </w:r>
      <w:r w:rsidR="0096591E">
        <w:t>negra</w:t>
      </w:r>
      <w:r w:rsidR="00522A9F">
        <w:t xml:space="preserve">) y la </w:t>
      </w:r>
      <w:r w:rsidR="00BD303E">
        <w:t>anterior</w:t>
      </w:r>
      <w:r w:rsidR="00522A9F">
        <w:t xml:space="preserve"> </w:t>
      </w:r>
      <w:r w:rsidR="0007490D">
        <w:t xml:space="preserve">(abril 2020, </w:t>
      </w:r>
      <w:r w:rsidR="00522A9F">
        <w:t xml:space="preserve">línea </w:t>
      </w:r>
      <w:r w:rsidR="0096591E">
        <w:t>segmentada</w:t>
      </w:r>
      <w:r w:rsidR="00522A9F">
        <w:t xml:space="preserve"> </w:t>
      </w:r>
      <w:r w:rsidR="0096591E">
        <w:t>roja</w:t>
      </w:r>
      <w:r w:rsidR="00522A9F">
        <w:t>)</w:t>
      </w:r>
      <w:r w:rsidR="0007490D">
        <w:t>.</w:t>
      </w:r>
    </w:p>
    <w:p w14:paraId="1A89746D" w14:textId="14334ABC" w:rsidR="006B30E9" w:rsidRDefault="006B30E9" w:rsidP="006B30E9"/>
    <w:p w14:paraId="3E0AD83B" w14:textId="0ED566E5" w:rsidR="00D62B21" w:rsidRDefault="00D62B21" w:rsidP="00D62B21">
      <w:r>
        <w:rPr>
          <w:lang w:eastAsia="es-ES"/>
        </w:rPr>
        <w:t>E</w:t>
      </w:r>
      <w:r w:rsidRPr="004F4944">
        <w:rPr>
          <w:lang w:eastAsia="es-ES"/>
        </w:rPr>
        <w:t>l diagrama de fase</w:t>
      </w:r>
      <w:r>
        <w:rPr>
          <w:lang w:eastAsia="es-ES"/>
        </w:rPr>
        <w:t xml:space="preserve"> </w:t>
      </w:r>
      <w:r>
        <w:t>muestra</w:t>
      </w:r>
      <w:r w:rsidRPr="0091565C">
        <w:t xml:space="preserve"> u</w:t>
      </w:r>
      <w:r>
        <w:t>na</w:t>
      </w:r>
      <w:r w:rsidRPr="0091565C">
        <w:t xml:space="preserve"> alta variabilidad interanual, típica de los cambios que se observan en los peces pelágicos pequeños</w:t>
      </w:r>
      <w:r>
        <w:t>.</w:t>
      </w:r>
      <w:r w:rsidRPr="0091565C">
        <w:t xml:space="preserve"> </w:t>
      </w:r>
      <w:r>
        <w:t>En la evaluación anterior (</w:t>
      </w:r>
      <w:r w:rsidR="0096591E">
        <w:t>abril</w:t>
      </w:r>
      <w:r w:rsidR="00C139BB">
        <w:t xml:space="preserve"> </w:t>
      </w:r>
      <w:r>
        <w:t>20</w:t>
      </w:r>
      <w:r w:rsidR="0096591E">
        <w:t>20</w:t>
      </w:r>
      <w:r>
        <w:t xml:space="preserve">) </w:t>
      </w:r>
      <w:r w:rsidR="00CF4F3C">
        <w:t>e</w:t>
      </w:r>
      <w:r>
        <w:t>l</w:t>
      </w:r>
      <w:r w:rsidR="00CF4F3C" w:rsidRPr="00CF4F3C">
        <w:t xml:space="preserve"> </w:t>
      </w:r>
      <w:r w:rsidR="00CF4F3C">
        <w:t>estatus para el año 201</w:t>
      </w:r>
      <w:r w:rsidR="0096591E">
        <w:t>9</w:t>
      </w:r>
      <w:r w:rsidR="00CF4F3C">
        <w:t>, indicó que la anchoveta centro norte estaba en estado de plena explotación</w:t>
      </w:r>
      <w:r w:rsidR="0096591E">
        <w:t xml:space="preserve"> con una probabilidad de </w:t>
      </w:r>
      <w:r w:rsidR="002004D9">
        <w:t>0</w:t>
      </w:r>
      <w:r w:rsidR="001F30F8">
        <w:t>,</w:t>
      </w:r>
      <w:r w:rsidR="002004D9">
        <w:t>86 de estar en sobrepesca</w:t>
      </w:r>
      <w:r w:rsidR="00CF4F3C">
        <w:t>. Para el año 20</w:t>
      </w:r>
      <w:r w:rsidR="0096591E">
        <w:t>20</w:t>
      </w:r>
      <w:r w:rsidR="00CF4F3C">
        <w:t xml:space="preserve"> se proyectó </w:t>
      </w:r>
      <w:r w:rsidR="0096591E">
        <w:t>un</w:t>
      </w:r>
      <w:r w:rsidR="00CF4F3C">
        <w:t xml:space="preserve"> crecimiento </w:t>
      </w:r>
      <w:r w:rsidRPr="0091565C">
        <w:t>del stock desova</w:t>
      </w:r>
      <w:r>
        <w:t xml:space="preserve">nte y un nivel de remoción </w:t>
      </w:r>
      <w:r w:rsidR="0096591E">
        <w:t>por sobre el</w:t>
      </w:r>
      <w:r>
        <w:t xml:space="preserve"> objetivo</w:t>
      </w:r>
      <w:r w:rsidR="0096591E">
        <w:t>, dado el supuesto de captura igual a la cuota establecida</w:t>
      </w:r>
      <w:r>
        <w:t xml:space="preserve"> </w:t>
      </w:r>
      <w:r>
        <w:rPr>
          <w:lang w:eastAsia="es-ES"/>
        </w:rPr>
        <w:t>(</w:t>
      </w:r>
      <w:r>
        <w:rPr>
          <w:lang w:eastAsia="es-ES"/>
        </w:rPr>
        <w:fldChar w:fldCharType="begin"/>
      </w:r>
      <w:r>
        <w:rPr>
          <w:lang w:eastAsia="es-ES"/>
        </w:rPr>
        <w:instrText xml:space="preserve"> REF _Ref508868922 \h </w:instrText>
      </w:r>
      <w:r>
        <w:rPr>
          <w:lang w:eastAsia="es-ES"/>
        </w:rPr>
      </w:r>
      <w:r>
        <w:rPr>
          <w:lang w:eastAsia="es-ES"/>
        </w:rPr>
        <w:fldChar w:fldCharType="separate"/>
      </w:r>
      <w:r w:rsidR="000B610D" w:rsidRPr="007F063B">
        <w:rPr>
          <w:b/>
        </w:rPr>
        <w:t xml:space="preserve">Figura </w:t>
      </w:r>
      <w:r w:rsidR="000B610D">
        <w:rPr>
          <w:b/>
          <w:noProof/>
        </w:rPr>
        <w:t>39</w:t>
      </w:r>
      <w:r>
        <w:rPr>
          <w:lang w:eastAsia="es-ES"/>
        </w:rPr>
        <w:fldChar w:fldCharType="end"/>
      </w:r>
      <w:r>
        <w:rPr>
          <w:lang w:eastAsia="es-ES"/>
        </w:rPr>
        <w:t>)</w:t>
      </w:r>
      <w:r>
        <w:t>.</w:t>
      </w:r>
    </w:p>
    <w:p w14:paraId="2392EF88" w14:textId="49917623" w:rsidR="006E5A9C" w:rsidRDefault="00D62B21" w:rsidP="006E5A9C">
      <w:r>
        <w:t xml:space="preserve">En la evaluación actual </w:t>
      </w:r>
      <w:r w:rsidR="00776883">
        <w:t>(</w:t>
      </w:r>
      <w:r w:rsidR="0096591E">
        <w:t>septiembre</w:t>
      </w:r>
      <w:r w:rsidR="00776883">
        <w:t xml:space="preserve"> 2020) </w:t>
      </w:r>
      <w:r>
        <w:t xml:space="preserve">se </w:t>
      </w:r>
      <w:r w:rsidR="00CF4F3C">
        <w:t xml:space="preserve">consolida el estatus 2019 </w:t>
      </w:r>
      <w:r w:rsidR="0096591E">
        <w:t xml:space="preserve">en condición favorable en términos de la biomasa desovante </w:t>
      </w:r>
      <w:r w:rsidR="001F30F8">
        <w:t xml:space="preserve">y en </w:t>
      </w:r>
      <w:r w:rsidR="006F6331">
        <w:t xml:space="preserve">sobrepesca. La condición </w:t>
      </w:r>
      <w:r w:rsidR="00BD303E">
        <w:t>de la anchoveta p</w:t>
      </w:r>
      <w:r w:rsidR="006F6331">
        <w:t xml:space="preserve">ara el año 2020 se proyecta favorable </w:t>
      </w:r>
      <w:r w:rsidR="001F30F8">
        <w:t>en términos de bi</w:t>
      </w:r>
      <w:r w:rsidR="00BD303E">
        <w:t>o</w:t>
      </w:r>
      <w:r w:rsidR="001F30F8">
        <w:t xml:space="preserve">masa </w:t>
      </w:r>
      <w:r w:rsidR="00BD303E">
        <w:t>(BD</w:t>
      </w:r>
      <w:r w:rsidR="00BD303E" w:rsidRPr="00776883">
        <w:rPr>
          <w:vertAlign w:val="subscript"/>
        </w:rPr>
        <w:t>2020</w:t>
      </w:r>
      <w:r w:rsidR="00BD303E">
        <w:t>/BD</w:t>
      </w:r>
      <w:r w:rsidR="00BD303E" w:rsidRPr="00776883">
        <w:rPr>
          <w:vertAlign w:val="subscript"/>
        </w:rPr>
        <w:t>RMS</w:t>
      </w:r>
      <w:r w:rsidR="00BD303E">
        <w:t>= 2,46). C</w:t>
      </w:r>
      <w:r w:rsidRPr="0091565C">
        <w:t xml:space="preserve">onsiderando </w:t>
      </w:r>
      <w:r>
        <w:t xml:space="preserve">tanto la </w:t>
      </w:r>
      <w:r w:rsidRPr="0091565C">
        <w:t>incertidu</w:t>
      </w:r>
      <w:r>
        <w:t xml:space="preserve">mbre de la evaluación del stock, como </w:t>
      </w:r>
      <w:r w:rsidR="006F6331">
        <w:t xml:space="preserve">las </w:t>
      </w:r>
      <w:r>
        <w:t xml:space="preserve">remociones </w:t>
      </w:r>
      <w:r w:rsidR="006F6331">
        <w:t>supuestas</w:t>
      </w:r>
      <w:r>
        <w:t xml:space="preserve">, </w:t>
      </w:r>
      <w:r w:rsidRPr="0091565C">
        <w:t xml:space="preserve">se </w:t>
      </w:r>
      <w:r w:rsidR="006F6331">
        <w:t>mantendría</w:t>
      </w:r>
      <w:r w:rsidRPr="0091565C">
        <w:t xml:space="preserve"> </w:t>
      </w:r>
      <w:r w:rsidR="006F6331">
        <w:t xml:space="preserve">en </w:t>
      </w:r>
      <w:r w:rsidR="00A43C6E">
        <w:t>sobrepesca</w:t>
      </w:r>
      <w:r w:rsidR="00776883">
        <w:t xml:space="preserve"> (F</w:t>
      </w:r>
      <w:r w:rsidR="00776883" w:rsidRPr="00776883">
        <w:rPr>
          <w:vertAlign w:val="subscript"/>
        </w:rPr>
        <w:t>2020</w:t>
      </w:r>
      <w:r w:rsidR="00776883">
        <w:t>/F</w:t>
      </w:r>
      <w:r w:rsidR="00776883" w:rsidRPr="00776883">
        <w:rPr>
          <w:vertAlign w:val="subscript"/>
        </w:rPr>
        <w:t>RMS</w:t>
      </w:r>
      <w:r w:rsidR="00776883">
        <w:t xml:space="preserve">= 1,2), con </w:t>
      </w:r>
      <w:r w:rsidR="00A43C6E">
        <w:t>p(F</w:t>
      </w:r>
      <w:r w:rsidR="00A43C6E" w:rsidRPr="00A43C6E">
        <w:rPr>
          <w:vertAlign w:val="subscript"/>
        </w:rPr>
        <w:t>20</w:t>
      </w:r>
      <w:r w:rsidR="006F6331">
        <w:rPr>
          <w:vertAlign w:val="subscript"/>
        </w:rPr>
        <w:t>20</w:t>
      </w:r>
      <w:r w:rsidR="00A43C6E">
        <w:t>&gt;F</w:t>
      </w:r>
      <w:r w:rsidR="00A43C6E" w:rsidRPr="00A43C6E">
        <w:rPr>
          <w:vertAlign w:val="subscript"/>
        </w:rPr>
        <w:t>RMS</w:t>
      </w:r>
      <w:r w:rsidR="00A43C6E">
        <w:t>)</w:t>
      </w:r>
      <w:r w:rsidR="00C67F8C">
        <w:t xml:space="preserve"> </w:t>
      </w:r>
      <w:r w:rsidR="00A43C6E">
        <w:t>=</w:t>
      </w:r>
      <w:r w:rsidR="00C67F8C">
        <w:t xml:space="preserve"> </w:t>
      </w:r>
      <w:r w:rsidR="00A43C6E">
        <w:t>0,</w:t>
      </w:r>
      <w:r w:rsidR="006F6331">
        <w:t>8</w:t>
      </w:r>
      <w:r w:rsidR="001F30F8">
        <w:t>3</w:t>
      </w:r>
      <w:r w:rsidR="00A43C6E">
        <w:t xml:space="preserve"> (</w:t>
      </w:r>
      <w:r w:rsidR="009A3913">
        <w:rPr>
          <w:lang w:eastAsia="es-ES"/>
        </w:rPr>
        <w:fldChar w:fldCharType="begin"/>
      </w:r>
      <w:r w:rsidR="009A3913">
        <w:rPr>
          <w:lang w:eastAsia="es-ES"/>
        </w:rPr>
        <w:instrText xml:space="preserve"> REF _Ref511294056 \h </w:instrText>
      </w:r>
      <w:r w:rsidR="009A3913">
        <w:rPr>
          <w:lang w:eastAsia="es-ES"/>
        </w:rPr>
      </w:r>
      <w:r w:rsidR="009A3913">
        <w:rPr>
          <w:lang w:eastAsia="es-ES"/>
        </w:rPr>
        <w:fldChar w:fldCharType="separate"/>
      </w:r>
      <w:r w:rsidR="000B610D" w:rsidRPr="007F063B">
        <w:rPr>
          <w:b/>
        </w:rPr>
        <w:t xml:space="preserve">Figura </w:t>
      </w:r>
      <w:r w:rsidR="000B610D">
        <w:rPr>
          <w:b/>
          <w:noProof/>
        </w:rPr>
        <w:t>40</w:t>
      </w:r>
      <w:r w:rsidR="009A3913">
        <w:rPr>
          <w:lang w:eastAsia="es-ES"/>
        </w:rPr>
        <w:fldChar w:fldCharType="end"/>
      </w:r>
      <w:r w:rsidR="009A3913">
        <w:rPr>
          <w:lang w:eastAsia="es-ES"/>
        </w:rPr>
        <w:t xml:space="preserve">, </w:t>
      </w:r>
      <w:r w:rsidR="00A43C6E">
        <w:fldChar w:fldCharType="begin"/>
      </w:r>
      <w:r w:rsidR="00A43C6E">
        <w:instrText xml:space="preserve"> REF _Ref477085503 \h </w:instrText>
      </w:r>
      <w:r w:rsidR="00A43C6E">
        <w:fldChar w:fldCharType="separate"/>
      </w:r>
      <w:r w:rsidR="000B610D" w:rsidRPr="007F063B">
        <w:rPr>
          <w:b/>
        </w:rPr>
        <w:t xml:space="preserve">Tabla </w:t>
      </w:r>
      <w:r w:rsidR="000B610D">
        <w:rPr>
          <w:b/>
          <w:noProof/>
        </w:rPr>
        <w:t>14</w:t>
      </w:r>
      <w:r w:rsidR="00A43C6E">
        <w:fldChar w:fldCharType="end"/>
      </w:r>
      <w:r w:rsidR="00A43C6E">
        <w:t>).</w:t>
      </w:r>
      <w:r w:rsidRPr="0091565C">
        <w:t xml:space="preserve"> </w:t>
      </w:r>
    </w:p>
    <w:p w14:paraId="56FBE8A1" w14:textId="77777777" w:rsidR="00EC7995" w:rsidRDefault="00EC7995" w:rsidP="006E5A9C">
      <w:pPr>
        <w:sectPr w:rsidR="00EC7995" w:rsidSect="00AA68B0">
          <w:headerReference w:type="default" r:id="rId91"/>
          <w:footerReference w:type="default" r:id="rId92"/>
          <w:pgSz w:w="12240" w:h="15840"/>
          <w:pgMar w:top="1417" w:right="1701" w:bottom="1417" w:left="1701" w:header="708" w:footer="708" w:gutter="0"/>
          <w:cols w:space="708"/>
          <w:docGrid w:linePitch="360"/>
        </w:sectPr>
      </w:pPr>
    </w:p>
    <w:p w14:paraId="1918597C" w14:textId="4EA61C41" w:rsidR="00EC7995" w:rsidRDefault="0066591F" w:rsidP="00740336">
      <w:pPr>
        <w:jc w:val="center"/>
      </w:pPr>
      <w:r>
        <w:rPr>
          <w:noProof/>
        </w:rPr>
        <w:lastRenderedPageBreak/>
        <w:drawing>
          <wp:inline distT="0" distB="0" distL="0" distR="0" wp14:anchorId="2AA1E9A3" wp14:editId="07504D4B">
            <wp:extent cx="4127212" cy="4127212"/>
            <wp:effectExtent l="0" t="0" r="6985" b="6985"/>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31451" cy="4131451"/>
                    </a:xfrm>
                    <a:prstGeom prst="rect">
                      <a:avLst/>
                    </a:prstGeom>
                    <a:noFill/>
                  </pic:spPr>
                </pic:pic>
              </a:graphicData>
            </a:graphic>
          </wp:inline>
        </w:drawing>
      </w:r>
      <w:r>
        <w:rPr>
          <w:noProof/>
        </w:rPr>
        <w:drawing>
          <wp:inline distT="0" distB="0" distL="0" distR="0" wp14:anchorId="3256F59A" wp14:editId="141727D7">
            <wp:extent cx="2772000" cy="3880800"/>
            <wp:effectExtent l="0" t="0" r="9525" b="5715"/>
            <wp:docPr id="918" name="Imagen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72000" cy="3880800"/>
                    </a:xfrm>
                    <a:prstGeom prst="rect">
                      <a:avLst/>
                    </a:prstGeom>
                    <a:noFill/>
                  </pic:spPr>
                </pic:pic>
              </a:graphicData>
            </a:graphic>
          </wp:inline>
        </w:drawing>
      </w:r>
    </w:p>
    <w:p w14:paraId="562D9A3A" w14:textId="664D1D02" w:rsidR="00EC7995" w:rsidRDefault="007F063B" w:rsidP="007F063B">
      <w:pPr>
        <w:pStyle w:val="Figura"/>
      </w:pPr>
      <w:bookmarkStart w:id="108" w:name="_Ref508868922"/>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39</w:t>
      </w:r>
      <w:r w:rsidRPr="007F063B">
        <w:rPr>
          <w:b/>
        </w:rPr>
        <w:fldChar w:fldCharType="end"/>
      </w:r>
      <w:bookmarkEnd w:id="108"/>
      <w:r w:rsidR="00EC7995">
        <w:tab/>
        <w:t>Diagrama de fases de explotación de la biomasa desovante respecto de la mortalidad por pesca de l</w:t>
      </w:r>
      <w:r w:rsidR="00B341AB">
        <w:t xml:space="preserve">a evaluación </w:t>
      </w:r>
      <w:r w:rsidR="00B5664D">
        <w:t>a</w:t>
      </w:r>
      <w:r w:rsidR="0066591F">
        <w:t>ctual</w:t>
      </w:r>
      <w:r w:rsidR="00B341AB">
        <w:t xml:space="preserve"> (</w:t>
      </w:r>
      <w:r w:rsidR="00BA15EE">
        <w:rPr>
          <w:b/>
        </w:rPr>
        <w:t>septiembre</w:t>
      </w:r>
      <w:r w:rsidR="00F67767" w:rsidRPr="00F67767">
        <w:rPr>
          <w:b/>
        </w:rPr>
        <w:t xml:space="preserve"> 20</w:t>
      </w:r>
      <w:r w:rsidR="0066591F">
        <w:rPr>
          <w:b/>
        </w:rPr>
        <w:t>20</w:t>
      </w:r>
      <w:r w:rsidR="00EC7995">
        <w:t>)</w:t>
      </w:r>
      <w:r w:rsidR="0006651C">
        <w:t>.</w:t>
      </w:r>
      <w:r w:rsidR="00EC7995">
        <w:t xml:space="preserve"> Los ejes están estandarizados a los valores que generan el RMS proxy</w:t>
      </w:r>
      <w:r w:rsidR="00E35C71">
        <w:t>,</w:t>
      </w:r>
      <w:r w:rsidR="00EC7995">
        <w:t xml:space="preserve"> </w:t>
      </w:r>
      <w:r w:rsidR="00576598">
        <w:t>la c</w:t>
      </w:r>
      <w:r w:rsidR="00EC7995">
        <w:t>ruz azul corresponde a los intervalos d</w:t>
      </w:r>
      <w:r w:rsidR="00803B5B">
        <w:t>e confianza de la razón BD/BD</w:t>
      </w:r>
      <w:r w:rsidR="00803B5B" w:rsidRPr="00803B5B">
        <w:rPr>
          <w:vertAlign w:val="subscript"/>
        </w:rPr>
        <w:t>RMS</w:t>
      </w:r>
      <w:r w:rsidR="000803F4">
        <w:rPr>
          <w:vertAlign w:val="subscript"/>
        </w:rPr>
        <w:t xml:space="preserve"> </w:t>
      </w:r>
      <w:r w:rsidR="00803B5B">
        <w:t>y F/F</w:t>
      </w:r>
      <w:r w:rsidR="00803B5B" w:rsidRPr="00803B5B">
        <w:rPr>
          <w:vertAlign w:val="subscript"/>
        </w:rPr>
        <w:t>RMS</w:t>
      </w:r>
      <w:r w:rsidR="00576598">
        <w:t>.</w:t>
      </w:r>
    </w:p>
    <w:p w14:paraId="2E82750B" w14:textId="28ADD97C" w:rsidR="00EC7995" w:rsidRPr="00346AD0" w:rsidRDefault="00BA15EE" w:rsidP="00FE0D56">
      <w:pPr>
        <w:pStyle w:val="Textoindependiente"/>
        <w:jc w:val="center"/>
        <w:rPr>
          <w:lang w:val="es-CL"/>
        </w:rPr>
      </w:pPr>
      <w:r>
        <w:rPr>
          <w:noProof/>
          <w:lang w:val="es-CL"/>
        </w:rPr>
        <w:lastRenderedPageBreak/>
        <w:drawing>
          <wp:inline distT="0" distB="0" distL="0" distR="0" wp14:anchorId="1F5A5154" wp14:editId="201B12E7">
            <wp:extent cx="4394200" cy="4394200"/>
            <wp:effectExtent l="0" t="0" r="635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94200" cy="4394200"/>
                    </a:xfrm>
                    <a:prstGeom prst="rect">
                      <a:avLst/>
                    </a:prstGeom>
                    <a:noFill/>
                  </pic:spPr>
                </pic:pic>
              </a:graphicData>
            </a:graphic>
          </wp:inline>
        </w:drawing>
      </w:r>
      <w:r>
        <w:rPr>
          <w:noProof/>
          <w:lang w:val="es-CL"/>
        </w:rPr>
        <w:drawing>
          <wp:inline distT="0" distB="0" distL="0" distR="0" wp14:anchorId="729569F5" wp14:editId="1A1B1037">
            <wp:extent cx="3277495" cy="4171909"/>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985" r="-1"/>
                    <a:stretch/>
                  </pic:blipFill>
                  <pic:spPr bwMode="auto">
                    <a:xfrm>
                      <a:off x="0" y="0"/>
                      <a:ext cx="3297408" cy="4197257"/>
                    </a:xfrm>
                    <a:prstGeom prst="rect">
                      <a:avLst/>
                    </a:prstGeom>
                    <a:noFill/>
                    <a:ln>
                      <a:noFill/>
                    </a:ln>
                    <a:extLst>
                      <a:ext uri="{53640926-AAD7-44D8-BBD7-CCE9431645EC}">
                        <a14:shadowObscured xmlns:a14="http://schemas.microsoft.com/office/drawing/2010/main"/>
                      </a:ext>
                    </a:extLst>
                  </pic:spPr>
                </pic:pic>
              </a:graphicData>
            </a:graphic>
          </wp:inline>
        </w:drawing>
      </w:r>
    </w:p>
    <w:p w14:paraId="5DD0F5E5" w14:textId="713C1599" w:rsidR="00EC7995" w:rsidRDefault="007F063B" w:rsidP="007F063B">
      <w:pPr>
        <w:pStyle w:val="Figura"/>
      </w:pPr>
      <w:bookmarkStart w:id="109" w:name="_Ref511294056"/>
      <w:r w:rsidRPr="007F063B">
        <w:rPr>
          <w:b/>
        </w:rPr>
        <w:t xml:space="preserve">Figura </w:t>
      </w:r>
      <w:r w:rsidRPr="007F063B">
        <w:rPr>
          <w:b/>
        </w:rPr>
        <w:fldChar w:fldCharType="begin"/>
      </w:r>
      <w:r w:rsidRPr="007F063B">
        <w:rPr>
          <w:b/>
        </w:rPr>
        <w:instrText xml:space="preserve"> SEQ Figura \* ARABIC </w:instrText>
      </w:r>
      <w:r w:rsidRPr="007F063B">
        <w:rPr>
          <w:b/>
        </w:rPr>
        <w:fldChar w:fldCharType="separate"/>
      </w:r>
      <w:r w:rsidR="000B610D">
        <w:rPr>
          <w:b/>
          <w:noProof/>
        </w:rPr>
        <w:t>40</w:t>
      </w:r>
      <w:r w:rsidRPr="007F063B">
        <w:rPr>
          <w:b/>
        </w:rPr>
        <w:fldChar w:fldCharType="end"/>
      </w:r>
      <w:bookmarkEnd w:id="109"/>
      <w:r w:rsidR="00CE7AA1">
        <w:rPr>
          <w:b/>
        </w:rPr>
        <w:tab/>
      </w:r>
      <w:r w:rsidR="00EC7995">
        <w:t xml:space="preserve">Diagrama de fases de explotación de la biomasa desovante respecto de la mortalidad por pesca de la evaluación </w:t>
      </w:r>
      <w:r w:rsidR="0066591F">
        <w:t xml:space="preserve">anterior </w:t>
      </w:r>
      <w:r w:rsidR="00EC7995">
        <w:t>(</w:t>
      </w:r>
      <w:r w:rsidR="00BA15EE">
        <w:rPr>
          <w:b/>
        </w:rPr>
        <w:t>abril</w:t>
      </w:r>
      <w:r w:rsidR="00F67767">
        <w:rPr>
          <w:b/>
        </w:rPr>
        <w:t xml:space="preserve"> 20</w:t>
      </w:r>
      <w:r w:rsidR="00BA15EE">
        <w:rPr>
          <w:b/>
        </w:rPr>
        <w:t>20</w:t>
      </w:r>
      <w:r w:rsidR="00EC7995">
        <w:t>)</w:t>
      </w:r>
      <w:r w:rsidR="0006651C">
        <w:t>.</w:t>
      </w:r>
      <w:r w:rsidR="00EC7995">
        <w:t xml:space="preserve"> Los ejes están estandarizados a los valores que generan el RMS proxy</w:t>
      </w:r>
      <w:r w:rsidR="00E35C71">
        <w:t>,</w:t>
      </w:r>
      <w:r w:rsidR="00EC7995">
        <w:t xml:space="preserve"> Cruz azul corresponde a los intervalos d</w:t>
      </w:r>
      <w:r w:rsidR="004F0356">
        <w:t>e confianza de la razón BD/BD</w:t>
      </w:r>
      <w:r w:rsidR="004F0356" w:rsidRPr="004F0356">
        <w:rPr>
          <w:vertAlign w:val="subscript"/>
        </w:rPr>
        <w:t>RMS</w:t>
      </w:r>
      <w:r w:rsidR="004F0356">
        <w:t xml:space="preserve"> y F/F</w:t>
      </w:r>
      <w:r w:rsidR="004F0356" w:rsidRPr="00B341AB">
        <w:rPr>
          <w:vertAlign w:val="subscript"/>
        </w:rPr>
        <w:t>RM</w:t>
      </w:r>
      <w:r w:rsidR="00B341AB" w:rsidRPr="00B341AB">
        <w:rPr>
          <w:vertAlign w:val="subscript"/>
        </w:rPr>
        <w:t>S</w:t>
      </w:r>
      <w:r w:rsidR="0006651C">
        <w:t>.</w:t>
      </w:r>
    </w:p>
    <w:p w14:paraId="3476364C" w14:textId="77777777" w:rsidR="00EC7995" w:rsidRDefault="00EC7995" w:rsidP="006E5A9C">
      <w:pPr>
        <w:sectPr w:rsidR="00EC7995" w:rsidSect="00AA68B0">
          <w:headerReference w:type="default" r:id="rId97"/>
          <w:pgSz w:w="15840" w:h="12240" w:orient="landscape"/>
          <w:pgMar w:top="1701" w:right="1417" w:bottom="1701" w:left="1417" w:header="708" w:footer="708" w:gutter="0"/>
          <w:cols w:space="708"/>
          <w:docGrid w:linePitch="360"/>
        </w:sectPr>
      </w:pPr>
    </w:p>
    <w:p w14:paraId="360DCEDD" w14:textId="7E271AB9" w:rsidR="002C4D16" w:rsidRDefault="00F24C36" w:rsidP="00F24C36">
      <w:pPr>
        <w:pStyle w:val="Ttulo2"/>
        <w:numPr>
          <w:ilvl w:val="0"/>
          <w:numId w:val="0"/>
        </w:numPr>
      </w:pPr>
      <w:bookmarkStart w:id="110" w:name="_Toc51055449"/>
      <w:r>
        <w:lastRenderedPageBreak/>
        <w:t>4.3</w:t>
      </w:r>
      <w:r>
        <w:tab/>
      </w:r>
      <w:r w:rsidR="002C4D16">
        <w:t>Objetivo específico 3:</w:t>
      </w:r>
      <w:bookmarkEnd w:id="110"/>
    </w:p>
    <w:p w14:paraId="4AC5B22D" w14:textId="4951E799" w:rsidR="00A15E59" w:rsidRDefault="00A15E59" w:rsidP="003751F6">
      <w:pPr>
        <w:pStyle w:val="Prrafodelista"/>
        <w:ind w:left="0"/>
        <w:rPr>
          <w:i/>
        </w:rPr>
      </w:pPr>
      <w:r>
        <w:rPr>
          <w:i/>
        </w:rPr>
        <w:t>“</w:t>
      </w:r>
      <w:r w:rsidR="003751F6" w:rsidRPr="003751F6">
        <w:rPr>
          <w:i/>
        </w:rPr>
        <w:t>Determinar niveles de Captura Biológicamente Aceptable (CBA) que lleven y/o mantenga la pesquería en torno al Rendimiento Máximo Sostenible (RMS), a partir de un análisis de riesgo en condiciones de incertidumbre de no alcanzar los objetivos de conservación y sostenibilidad conforme lo establece la LGPA y contenidos en el Plan de Manejo y/o en el Programa de Recuperación respectivo, según corresponda</w:t>
      </w:r>
      <w:r w:rsidR="0006651C">
        <w:rPr>
          <w:i/>
        </w:rPr>
        <w:t>.</w:t>
      </w:r>
      <w:r>
        <w:rPr>
          <w:i/>
        </w:rPr>
        <w:t>”</w:t>
      </w:r>
    </w:p>
    <w:p w14:paraId="1D51438A" w14:textId="77777777" w:rsidR="007F063B" w:rsidRDefault="007F063B" w:rsidP="003751F6">
      <w:pPr>
        <w:pStyle w:val="Prrafodelista"/>
        <w:ind w:left="0"/>
        <w:rPr>
          <w:i/>
        </w:rPr>
      </w:pPr>
    </w:p>
    <w:p w14:paraId="5198BAC8" w14:textId="77777777" w:rsidR="007F063B" w:rsidRDefault="007F063B" w:rsidP="003751F6">
      <w:pPr>
        <w:pStyle w:val="Prrafodelista"/>
        <w:ind w:left="0"/>
        <w:rPr>
          <w:i/>
        </w:rPr>
      </w:pPr>
    </w:p>
    <w:p w14:paraId="6B426697" w14:textId="469598B2" w:rsidR="004E5E9B" w:rsidRDefault="00F24C36" w:rsidP="00F24C36">
      <w:pPr>
        <w:pStyle w:val="Ttulo3"/>
        <w:numPr>
          <w:ilvl w:val="0"/>
          <w:numId w:val="0"/>
        </w:numPr>
        <w:ind w:left="284"/>
      </w:pPr>
      <w:bookmarkStart w:id="111" w:name="_Toc51055450"/>
      <w:r>
        <w:t>4.3.1</w:t>
      </w:r>
      <w:r>
        <w:tab/>
      </w:r>
      <w:r w:rsidR="004E5E9B">
        <w:t>Captura biológicamente aceptable (CBA)</w:t>
      </w:r>
      <w:bookmarkEnd w:id="111"/>
      <w:r w:rsidR="004E5E9B">
        <w:t xml:space="preserve"> </w:t>
      </w:r>
    </w:p>
    <w:p w14:paraId="6D66AA2F" w14:textId="77777777" w:rsidR="009E1C81" w:rsidRDefault="009E1C81" w:rsidP="009E1C81"/>
    <w:p w14:paraId="169BCCAE" w14:textId="063CE041" w:rsidR="00B968AC" w:rsidRDefault="00B968AC" w:rsidP="003225E3">
      <w:pPr>
        <w:pStyle w:val="Ttulo4"/>
      </w:pPr>
      <w:r>
        <w:t xml:space="preserve">Cálculo de CBA bajo </w:t>
      </w:r>
      <w:r w:rsidR="004E5E9B">
        <w:t>Esce</w:t>
      </w:r>
      <w:r w:rsidR="00473507">
        <w:t>na</w:t>
      </w:r>
      <w:r w:rsidR="004E5E9B">
        <w:t xml:space="preserve">rios de proyección basada en </w:t>
      </w:r>
      <w:r w:rsidR="004E5E9B" w:rsidRPr="008D418E">
        <w:t xml:space="preserve">distintos </w:t>
      </w:r>
      <w:r w:rsidR="004E5E9B" w:rsidRPr="00B968AC">
        <w:rPr>
          <w:b/>
        </w:rPr>
        <w:t xml:space="preserve">niveles de </w:t>
      </w:r>
      <w:r w:rsidRPr="00B968AC">
        <w:rPr>
          <w:b/>
        </w:rPr>
        <w:t>reclutamiento</w:t>
      </w:r>
      <w:r w:rsidRPr="00B968AC">
        <w:t xml:space="preserve"> </w:t>
      </w:r>
      <w:r>
        <w:t xml:space="preserve">y Análisis de riesgo basado en </w:t>
      </w:r>
      <w:r w:rsidRPr="00402D5C">
        <w:rPr>
          <w:b/>
        </w:rPr>
        <w:t>percentiles de probabilidad</w:t>
      </w:r>
    </w:p>
    <w:p w14:paraId="7207EF92" w14:textId="77777777" w:rsidR="00466FBC" w:rsidRDefault="00466FBC" w:rsidP="00466FBC">
      <w:bookmarkStart w:id="112" w:name="_Hlk50676137"/>
    </w:p>
    <w:p w14:paraId="357EB55E" w14:textId="3211BC7C" w:rsidR="003E60A8" w:rsidRDefault="005B4A5F" w:rsidP="003E60A8">
      <w:pPr>
        <w:pStyle w:val="Ttulo5"/>
      </w:pPr>
      <w:r>
        <w:t xml:space="preserve">Primer proceso de asesoría: </w:t>
      </w:r>
      <w:r w:rsidR="003E60A8">
        <w:t>CBA inicial 20</w:t>
      </w:r>
      <w:r w:rsidR="004D7EAE">
        <w:t>2</w:t>
      </w:r>
      <w:r w:rsidR="001F30F8">
        <w:t>1</w:t>
      </w:r>
      <w:r w:rsidR="0008272D">
        <w:t xml:space="preserve"> (</w:t>
      </w:r>
      <w:r w:rsidR="00F67767">
        <w:t>s</w:t>
      </w:r>
      <w:r w:rsidR="0008272D">
        <w:t>eptiembre 20</w:t>
      </w:r>
      <w:r w:rsidR="001F30F8">
        <w:t>20</w:t>
      </w:r>
      <w:r w:rsidR="0008272D">
        <w:t>)</w:t>
      </w:r>
      <w:r>
        <w:t xml:space="preserve"> </w:t>
      </w:r>
    </w:p>
    <w:p w14:paraId="4E0CCF36" w14:textId="2946F61D" w:rsidR="001C2E7E" w:rsidRPr="006C3BF7" w:rsidRDefault="001C2E7E" w:rsidP="001C2E7E">
      <w:r w:rsidRPr="0091565C">
        <w:t xml:space="preserve">A partir del modelo conceptual de la dinámica del stock de la anchoveta </w:t>
      </w:r>
      <w:r>
        <w:t>centro norte</w:t>
      </w:r>
      <w:r w:rsidRPr="0091565C">
        <w:t xml:space="preserve"> se desarrolló el enfoque y modelo de evaluación que permit</w:t>
      </w:r>
      <w:r>
        <w:t>ió</w:t>
      </w:r>
      <w:r w:rsidRPr="0091565C">
        <w:t xml:space="preserve"> asesorar al Comité Científico Técnico de Pesquerías de Pelágicos Pequeños (CCT – PP) en el análisis de las posibilidades de explotación del stock, considerando los parámetros e indicadores estimados por el modelo de evaluación y su incertidumbre asociada</w:t>
      </w:r>
      <w:r w:rsidR="0006651C">
        <w:t>.</w:t>
      </w:r>
      <w:r w:rsidRPr="0091565C">
        <w:t xml:space="preserve"> </w:t>
      </w:r>
    </w:p>
    <w:p w14:paraId="311B37FE" w14:textId="143FFD1D" w:rsidR="001C2E7E" w:rsidRDefault="00F67767" w:rsidP="001C2E7E">
      <w:r>
        <w:t>En el proceso de asesoría inicial (septiembre 20</w:t>
      </w:r>
      <w:r w:rsidR="001F30F8">
        <w:t>20</w:t>
      </w:r>
      <w:r>
        <w:t>), l</w:t>
      </w:r>
      <w:r w:rsidR="001C2E7E" w:rsidRPr="00E92523">
        <w:t>a simulación para todos los esce</w:t>
      </w:r>
      <w:r w:rsidR="00473507">
        <w:t>na</w:t>
      </w:r>
      <w:r w:rsidR="001C2E7E" w:rsidRPr="00E92523">
        <w:t>rios, se realizó en escala anual bajo un horizonte de proyección de mediano plazo</w:t>
      </w:r>
      <w:r w:rsidR="001C2E7E">
        <w:t xml:space="preserve"> (</w:t>
      </w:r>
      <w:r w:rsidR="001F30F8">
        <w:t>5</w:t>
      </w:r>
      <w:r w:rsidR="001C2E7E">
        <w:t xml:space="preserve"> años)</w:t>
      </w:r>
      <w:r w:rsidR="0006651C">
        <w:t>.</w:t>
      </w:r>
      <w:r w:rsidR="001C2E7E" w:rsidRPr="00E92523">
        <w:t xml:space="preserve"> La ecuación que gobier</w:t>
      </w:r>
      <w:r w:rsidR="00473507">
        <w:t>na</w:t>
      </w:r>
      <w:r w:rsidR="001C2E7E" w:rsidRPr="00E92523">
        <w:t xml:space="preserve"> la dinámica de la población es la misma que la utilizada en el período de modelamientos del stock</w:t>
      </w:r>
      <w:r w:rsidR="0006651C">
        <w:t>.</w:t>
      </w:r>
      <w:r w:rsidR="001C2E7E" w:rsidRPr="00E92523">
        <w:t xml:space="preserve"> La estrategia de explotación corresponde al nivel referencial de mortalidad por pesca constantes F=F</w:t>
      </w:r>
      <w:r w:rsidR="001C2E7E" w:rsidRPr="00E92523">
        <w:rPr>
          <w:vertAlign w:val="subscript"/>
        </w:rPr>
        <w:t>RMS</w:t>
      </w:r>
      <w:r w:rsidR="001C2E7E" w:rsidRPr="00E92523">
        <w:t xml:space="preserve"> para la cual se presenta</w:t>
      </w:r>
      <w:r w:rsidR="001C2E7E">
        <w:t>ro</w:t>
      </w:r>
      <w:r w:rsidR="001C2E7E" w:rsidRPr="00E92523">
        <w:t xml:space="preserve">n las capturas asociadas y los percentiles de riesgo (10% </w:t>
      </w:r>
      <w:r w:rsidR="001C2E7E">
        <w:t>al</w:t>
      </w:r>
      <w:r w:rsidR="001C2E7E" w:rsidRPr="00E92523">
        <w:t xml:space="preserve"> 50%) de exceder e</w:t>
      </w:r>
      <w:r w:rsidR="001C2E7E">
        <w:t>l nivel de explotación evaluado</w:t>
      </w:r>
      <w:r w:rsidR="0006651C">
        <w:t>.</w:t>
      </w:r>
      <w:r w:rsidR="001C2E7E" w:rsidRPr="00E92523">
        <w:t xml:space="preserve"> La mortalidad por pesca de referencia es aquella que permite alcanzar el rendimiento máximo sostenido, consistente con los puntos biológicos de referencia (F</w:t>
      </w:r>
      <w:r w:rsidR="001C2E7E" w:rsidRPr="00E92523">
        <w:rPr>
          <w:vertAlign w:val="subscript"/>
        </w:rPr>
        <w:t>60%</w:t>
      </w:r>
      <w:r w:rsidR="001C2E7E" w:rsidRPr="00E92523">
        <w:t>)</w:t>
      </w:r>
      <w:r w:rsidR="0006651C">
        <w:t>.</w:t>
      </w:r>
    </w:p>
    <w:p w14:paraId="36574879" w14:textId="52F97EA9" w:rsidR="001C2E7E" w:rsidRDefault="001C2E7E" w:rsidP="001C2E7E">
      <w:pPr>
        <w:rPr>
          <w:rFonts w:cs="Arial Narrow"/>
          <w:bCs/>
          <w:color w:val="000000"/>
        </w:rPr>
      </w:pPr>
      <w:r>
        <w:rPr>
          <w:rFonts w:cs="Arial Narrow"/>
          <w:bCs/>
          <w:color w:val="000000"/>
        </w:rPr>
        <w:t xml:space="preserve">De este modo, se estimó la CBA </w:t>
      </w:r>
      <w:r w:rsidR="002E00AD">
        <w:rPr>
          <w:rFonts w:cs="Arial Narrow"/>
          <w:bCs/>
          <w:color w:val="000000"/>
        </w:rPr>
        <w:t xml:space="preserve">inicial </w:t>
      </w:r>
      <w:r>
        <w:rPr>
          <w:rFonts w:cs="Arial Narrow"/>
          <w:bCs/>
          <w:color w:val="000000"/>
        </w:rPr>
        <w:t>para el año 20</w:t>
      </w:r>
      <w:r w:rsidR="00337EF1">
        <w:rPr>
          <w:rFonts w:cs="Arial Narrow"/>
          <w:bCs/>
          <w:color w:val="000000"/>
        </w:rPr>
        <w:t>2</w:t>
      </w:r>
      <w:r w:rsidR="001F30F8">
        <w:rPr>
          <w:rFonts w:cs="Arial Narrow"/>
          <w:bCs/>
          <w:color w:val="000000"/>
        </w:rPr>
        <w:t>1</w:t>
      </w:r>
      <w:r w:rsidR="0006651C">
        <w:rPr>
          <w:rFonts w:cs="Arial Narrow"/>
          <w:bCs/>
          <w:color w:val="000000"/>
        </w:rPr>
        <w:t>.</w:t>
      </w:r>
      <w:r>
        <w:rPr>
          <w:rFonts w:cs="Arial Narrow"/>
          <w:bCs/>
          <w:color w:val="000000"/>
        </w:rPr>
        <w:t xml:space="preserve"> </w:t>
      </w:r>
      <w:r w:rsidR="00EC1512">
        <w:rPr>
          <w:rFonts w:cs="Arial Narrow"/>
          <w:bCs/>
          <w:color w:val="000000"/>
        </w:rPr>
        <w:t xml:space="preserve">Debido a que los reclutamientos de anchoveta presentan alta variabilidad interanual, se proyecta en base a una variedad de posibles </w:t>
      </w:r>
      <w:r w:rsidR="002C026D">
        <w:rPr>
          <w:lang w:eastAsia="es-ES" w:bidi="he-IL"/>
        </w:rPr>
        <w:t>estados de la naturaleza</w:t>
      </w:r>
      <w:r w:rsidR="00EC1512">
        <w:rPr>
          <w:lang w:eastAsia="es-ES" w:bidi="he-IL"/>
        </w:rPr>
        <w:t xml:space="preserve">, </w:t>
      </w:r>
      <w:r w:rsidR="002C026D" w:rsidRPr="000C5E51">
        <w:rPr>
          <w:lang w:eastAsia="es-ES" w:bidi="he-IL"/>
        </w:rPr>
        <w:t>represent</w:t>
      </w:r>
      <w:r w:rsidR="00EC1512">
        <w:rPr>
          <w:lang w:eastAsia="es-ES" w:bidi="he-IL"/>
        </w:rPr>
        <w:t>ados</w:t>
      </w:r>
      <w:r w:rsidR="002C026D" w:rsidRPr="000C5E51">
        <w:rPr>
          <w:lang w:eastAsia="es-ES" w:bidi="he-IL"/>
        </w:rPr>
        <w:t xml:space="preserve"> </w:t>
      </w:r>
      <w:r w:rsidR="00EC1512">
        <w:rPr>
          <w:lang w:eastAsia="es-ES" w:bidi="he-IL"/>
        </w:rPr>
        <w:t>por e</w:t>
      </w:r>
      <w:r w:rsidR="002C026D" w:rsidRPr="000C5E51">
        <w:rPr>
          <w:lang w:eastAsia="es-ES" w:bidi="he-IL"/>
        </w:rPr>
        <w:t xml:space="preserve">scenarios </w:t>
      </w:r>
      <w:r w:rsidR="002C026D">
        <w:rPr>
          <w:lang w:eastAsia="es-ES" w:bidi="he-IL"/>
        </w:rPr>
        <w:t xml:space="preserve">asociados a los cuartiles de distribución de </w:t>
      </w:r>
      <w:r w:rsidR="002C026D" w:rsidRPr="000C5E51">
        <w:rPr>
          <w:lang w:eastAsia="es-ES" w:bidi="he-IL"/>
        </w:rPr>
        <w:t>los reclutamientos históricos</w:t>
      </w:r>
      <w:r w:rsidR="002C026D">
        <w:rPr>
          <w:lang w:eastAsia="es-ES" w:bidi="he-IL"/>
        </w:rPr>
        <w:t xml:space="preserve"> estimados </w:t>
      </w:r>
      <w:r w:rsidR="00EC1512">
        <w:rPr>
          <w:lang w:eastAsia="es-ES" w:bidi="he-IL"/>
        </w:rPr>
        <w:t>por</w:t>
      </w:r>
      <w:r w:rsidR="002C026D">
        <w:rPr>
          <w:lang w:eastAsia="es-ES" w:bidi="he-IL"/>
        </w:rPr>
        <w:t xml:space="preserve"> el modelo de evaluación</w:t>
      </w:r>
      <w:r w:rsidR="00716C8E">
        <w:rPr>
          <w:lang w:eastAsia="es-ES" w:bidi="he-IL"/>
        </w:rPr>
        <w:t xml:space="preserve"> (</w:t>
      </w:r>
      <w:r w:rsidR="00716C8E" w:rsidRPr="00716C8E">
        <w:rPr>
          <w:b/>
          <w:bCs/>
          <w:szCs w:val="24"/>
          <w:lang w:eastAsia="es-ES" w:bidi="he-IL"/>
        </w:rPr>
        <w:fldChar w:fldCharType="begin"/>
      </w:r>
      <w:r w:rsidR="00716C8E" w:rsidRPr="00716C8E">
        <w:rPr>
          <w:b/>
          <w:bCs/>
          <w:szCs w:val="24"/>
          <w:lang w:eastAsia="es-ES" w:bidi="he-IL"/>
        </w:rPr>
        <w:instrText xml:space="preserve"> REF _Ref18510819 \h  \* MERGEFORMAT </w:instrText>
      </w:r>
      <w:r w:rsidR="00716C8E" w:rsidRPr="00716C8E">
        <w:rPr>
          <w:b/>
          <w:bCs/>
          <w:szCs w:val="24"/>
          <w:lang w:eastAsia="es-ES" w:bidi="he-IL"/>
        </w:rPr>
      </w:r>
      <w:r w:rsidR="00716C8E" w:rsidRPr="00716C8E">
        <w:rPr>
          <w:b/>
          <w:bCs/>
          <w:szCs w:val="24"/>
          <w:lang w:eastAsia="es-ES" w:bidi="he-IL"/>
        </w:rPr>
        <w:fldChar w:fldCharType="separate"/>
      </w:r>
      <w:r w:rsidR="000B610D" w:rsidRPr="000B610D">
        <w:rPr>
          <w:b/>
          <w:bCs/>
          <w:szCs w:val="24"/>
        </w:rPr>
        <w:t xml:space="preserve">Figura </w:t>
      </w:r>
      <w:r w:rsidR="000B610D" w:rsidRPr="000B610D">
        <w:rPr>
          <w:b/>
          <w:bCs/>
          <w:noProof/>
          <w:szCs w:val="24"/>
        </w:rPr>
        <w:t>41</w:t>
      </w:r>
      <w:r w:rsidR="00716C8E" w:rsidRPr="00716C8E">
        <w:rPr>
          <w:b/>
          <w:bCs/>
          <w:szCs w:val="24"/>
          <w:lang w:eastAsia="es-ES" w:bidi="he-IL"/>
        </w:rPr>
        <w:fldChar w:fldCharType="end"/>
      </w:r>
      <w:r w:rsidR="00716C8E">
        <w:rPr>
          <w:lang w:eastAsia="es-ES" w:bidi="he-IL"/>
        </w:rPr>
        <w:t>)</w:t>
      </w:r>
      <w:r w:rsidR="0006651C">
        <w:rPr>
          <w:rFonts w:cs="Arial Narrow"/>
          <w:bCs/>
          <w:color w:val="000000"/>
        </w:rPr>
        <w:t>.</w:t>
      </w:r>
      <w:r>
        <w:rPr>
          <w:rFonts w:cs="Arial Narrow"/>
          <w:bCs/>
          <w:color w:val="000000"/>
        </w:rPr>
        <w:t xml:space="preserve"> </w:t>
      </w:r>
    </w:p>
    <w:p w14:paraId="498A7FE9" w14:textId="6159DDD2" w:rsidR="00EC1512" w:rsidRDefault="00EC1512" w:rsidP="001C2E7E">
      <w:pPr>
        <w:rPr>
          <w:rFonts w:cs="Arial Narrow"/>
          <w:bCs/>
          <w:color w:val="000000"/>
        </w:rPr>
      </w:pPr>
    </w:p>
    <w:p w14:paraId="7E3B6EC9" w14:textId="73B39C0D" w:rsidR="00EC1512" w:rsidRDefault="001F30F8" w:rsidP="00EC1512">
      <w:pPr>
        <w:autoSpaceDE w:val="0"/>
        <w:autoSpaceDN w:val="0"/>
        <w:adjustRightInd w:val="0"/>
        <w:jc w:val="center"/>
        <w:rPr>
          <w:rFonts w:eastAsia="Times New Roman" w:cs="Arial Narrow"/>
        </w:rPr>
      </w:pPr>
      <w:r>
        <w:rPr>
          <w:rFonts w:eastAsia="Times New Roman" w:cs="Arial Narrow"/>
          <w:noProof/>
        </w:rPr>
        <w:lastRenderedPageBreak/>
        <w:drawing>
          <wp:inline distT="0" distB="0" distL="0" distR="0" wp14:anchorId="4C769F13" wp14:editId="33759722">
            <wp:extent cx="4566684" cy="2609386"/>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98">
                      <a:extLst>
                        <a:ext uri="{28A0092B-C50C-407E-A947-70E740481C1C}">
                          <a14:useLocalDpi xmlns:a14="http://schemas.microsoft.com/office/drawing/2010/main" val="0"/>
                        </a:ext>
                      </a:extLst>
                    </a:blip>
                    <a:stretch>
                      <a:fillRect/>
                    </a:stretch>
                  </pic:blipFill>
                  <pic:spPr>
                    <a:xfrm>
                      <a:off x="0" y="0"/>
                      <a:ext cx="4597221" cy="2626835"/>
                    </a:xfrm>
                    <a:prstGeom prst="rect">
                      <a:avLst/>
                    </a:prstGeom>
                  </pic:spPr>
                </pic:pic>
              </a:graphicData>
            </a:graphic>
          </wp:inline>
        </w:drawing>
      </w:r>
    </w:p>
    <w:p w14:paraId="53D1EBEF" w14:textId="4EC4D79E" w:rsidR="00EC1512" w:rsidRDefault="00EC1512" w:rsidP="00EC1512">
      <w:pPr>
        <w:pStyle w:val="Descripcin"/>
        <w:ind w:left="993" w:hanging="993"/>
        <w:rPr>
          <w:i w:val="0"/>
          <w:color w:val="auto"/>
          <w:sz w:val="22"/>
        </w:rPr>
      </w:pPr>
      <w:bookmarkStart w:id="113" w:name="_Ref18510819"/>
      <w:r w:rsidRPr="00716C8E">
        <w:rPr>
          <w:b/>
          <w:i w:val="0"/>
          <w:iCs w:val="0"/>
          <w:color w:val="000000" w:themeColor="text1"/>
          <w:sz w:val="22"/>
          <w:szCs w:val="22"/>
        </w:rPr>
        <w:t xml:space="preserve">Figura </w:t>
      </w:r>
      <w:r w:rsidRPr="00716C8E">
        <w:rPr>
          <w:b/>
          <w:i w:val="0"/>
          <w:iCs w:val="0"/>
          <w:color w:val="000000" w:themeColor="text1"/>
          <w:sz w:val="22"/>
          <w:szCs w:val="22"/>
        </w:rPr>
        <w:fldChar w:fldCharType="begin"/>
      </w:r>
      <w:r w:rsidRPr="00716C8E">
        <w:rPr>
          <w:b/>
          <w:i w:val="0"/>
          <w:iCs w:val="0"/>
          <w:color w:val="000000" w:themeColor="text1"/>
          <w:sz w:val="22"/>
          <w:szCs w:val="22"/>
        </w:rPr>
        <w:instrText xml:space="preserve"> SEQ Figura \* ARABIC </w:instrText>
      </w:r>
      <w:r w:rsidRPr="00716C8E">
        <w:rPr>
          <w:b/>
          <w:i w:val="0"/>
          <w:iCs w:val="0"/>
          <w:color w:val="000000" w:themeColor="text1"/>
          <w:sz w:val="22"/>
          <w:szCs w:val="22"/>
        </w:rPr>
        <w:fldChar w:fldCharType="separate"/>
      </w:r>
      <w:r w:rsidR="000B610D">
        <w:rPr>
          <w:b/>
          <w:i w:val="0"/>
          <w:iCs w:val="0"/>
          <w:noProof/>
          <w:color w:val="000000" w:themeColor="text1"/>
          <w:sz w:val="22"/>
          <w:szCs w:val="22"/>
        </w:rPr>
        <w:t>41</w:t>
      </w:r>
      <w:r w:rsidRPr="00716C8E">
        <w:rPr>
          <w:b/>
          <w:i w:val="0"/>
          <w:iCs w:val="0"/>
          <w:color w:val="000000" w:themeColor="text1"/>
          <w:sz w:val="22"/>
          <w:szCs w:val="22"/>
        </w:rPr>
        <w:fldChar w:fldCharType="end"/>
      </w:r>
      <w:bookmarkEnd w:id="113"/>
      <w:r>
        <w:rPr>
          <w:b/>
        </w:rPr>
        <w:t>.</w:t>
      </w:r>
      <w:r>
        <w:rPr>
          <w:b/>
        </w:rPr>
        <w:tab/>
      </w:r>
      <w:r w:rsidRPr="00AF6BB0">
        <w:rPr>
          <w:i w:val="0"/>
          <w:color w:val="auto"/>
          <w:sz w:val="22"/>
        </w:rPr>
        <w:t>Serie de reclutamientos históricos de la anchoveta centro-norte</w:t>
      </w:r>
      <w:r w:rsidR="005E6FA1">
        <w:rPr>
          <w:i w:val="0"/>
          <w:color w:val="auto"/>
          <w:sz w:val="22"/>
        </w:rPr>
        <w:t xml:space="preserve"> (septiembre 20</w:t>
      </w:r>
      <w:r w:rsidR="00BA77E7">
        <w:rPr>
          <w:i w:val="0"/>
          <w:color w:val="auto"/>
          <w:sz w:val="22"/>
        </w:rPr>
        <w:t>20</w:t>
      </w:r>
      <w:r w:rsidR="005E6FA1">
        <w:rPr>
          <w:i w:val="0"/>
          <w:color w:val="auto"/>
          <w:sz w:val="22"/>
        </w:rPr>
        <w:t>)</w:t>
      </w:r>
      <w:r w:rsidRPr="00AF6BB0">
        <w:rPr>
          <w:i w:val="0"/>
          <w:color w:val="auto"/>
          <w:sz w:val="22"/>
        </w:rPr>
        <w:t>. La</w:t>
      </w:r>
      <w:r w:rsidR="00716C8E">
        <w:rPr>
          <w:i w:val="0"/>
          <w:color w:val="auto"/>
          <w:sz w:val="22"/>
        </w:rPr>
        <w:t>s</w:t>
      </w:r>
      <w:r w:rsidRPr="00AF6BB0">
        <w:rPr>
          <w:i w:val="0"/>
          <w:color w:val="auto"/>
          <w:sz w:val="22"/>
        </w:rPr>
        <w:t xml:space="preserve"> líneas </w:t>
      </w:r>
      <w:r w:rsidR="00716C8E">
        <w:rPr>
          <w:i w:val="0"/>
          <w:color w:val="auto"/>
          <w:sz w:val="22"/>
        </w:rPr>
        <w:t xml:space="preserve">horizontales paralelas al eje x </w:t>
      </w:r>
      <w:r w:rsidRPr="00AF6BB0">
        <w:rPr>
          <w:i w:val="0"/>
          <w:color w:val="auto"/>
          <w:sz w:val="22"/>
        </w:rPr>
        <w:t>corresponden a</w:t>
      </w:r>
      <w:r w:rsidR="00716C8E">
        <w:rPr>
          <w:i w:val="0"/>
          <w:color w:val="auto"/>
          <w:sz w:val="22"/>
        </w:rPr>
        <w:t xml:space="preserve"> los posibles escenarios de reclutamiento 202</w:t>
      </w:r>
      <w:r w:rsidR="00BA77E7">
        <w:rPr>
          <w:i w:val="0"/>
          <w:color w:val="auto"/>
          <w:sz w:val="22"/>
        </w:rPr>
        <w:t>1</w:t>
      </w:r>
      <w:r w:rsidR="00716C8E">
        <w:rPr>
          <w:i w:val="0"/>
          <w:color w:val="auto"/>
          <w:sz w:val="22"/>
        </w:rPr>
        <w:t>, supuestos para la proyección de la población</w:t>
      </w:r>
      <w:r w:rsidR="001F30F8">
        <w:rPr>
          <w:i w:val="0"/>
          <w:color w:val="auto"/>
          <w:sz w:val="22"/>
        </w:rPr>
        <w:t xml:space="preserve"> i) rojo: corresponde al 1er Cuartil de la distribución histórica de los reclutamientos; ii) amarill</w:t>
      </w:r>
      <w:r w:rsidR="00C00BE9">
        <w:rPr>
          <w:i w:val="0"/>
          <w:color w:val="auto"/>
          <w:sz w:val="22"/>
        </w:rPr>
        <w:t>a</w:t>
      </w:r>
      <w:r w:rsidR="001F30F8">
        <w:rPr>
          <w:i w:val="0"/>
          <w:color w:val="auto"/>
          <w:sz w:val="22"/>
        </w:rPr>
        <w:t xml:space="preserve">: Mediana; iii) </w:t>
      </w:r>
      <w:r w:rsidR="00C00BE9">
        <w:rPr>
          <w:i w:val="0"/>
          <w:color w:val="auto"/>
          <w:sz w:val="22"/>
        </w:rPr>
        <w:t xml:space="preserve">azul: </w:t>
      </w:r>
      <w:r w:rsidR="001F30F8">
        <w:rPr>
          <w:i w:val="0"/>
          <w:color w:val="auto"/>
          <w:sz w:val="22"/>
        </w:rPr>
        <w:t xml:space="preserve">Media, iv) </w:t>
      </w:r>
      <w:r w:rsidR="00C00BE9">
        <w:rPr>
          <w:i w:val="0"/>
          <w:color w:val="auto"/>
          <w:sz w:val="22"/>
        </w:rPr>
        <w:t xml:space="preserve">verde: </w:t>
      </w:r>
      <w:r w:rsidR="001F30F8">
        <w:rPr>
          <w:i w:val="0"/>
          <w:color w:val="auto"/>
          <w:sz w:val="22"/>
        </w:rPr>
        <w:t>3er Cuartil.</w:t>
      </w:r>
    </w:p>
    <w:p w14:paraId="59729857" w14:textId="77777777" w:rsidR="00F72BC1" w:rsidRPr="00F72BC1" w:rsidRDefault="00F72BC1" w:rsidP="00F72BC1"/>
    <w:p w14:paraId="699411D3" w14:textId="605C54FE" w:rsidR="00F72BC1" w:rsidRDefault="00F72BC1" w:rsidP="00F72BC1">
      <w:pPr>
        <w:rPr>
          <w:rFonts w:cs="Arial Narrow"/>
          <w:bCs/>
          <w:color w:val="000000"/>
        </w:rPr>
      </w:pPr>
      <w:r>
        <w:rPr>
          <w:rFonts w:cs="Arial Narrow"/>
          <w:bCs/>
          <w:color w:val="000000"/>
        </w:rPr>
        <w:t xml:space="preserve">En la </w:t>
      </w:r>
      <w:r w:rsidRPr="00F72BC1">
        <w:rPr>
          <w:rFonts w:cs="Arial Narrow"/>
          <w:bCs/>
          <w:color w:val="000000"/>
          <w:szCs w:val="24"/>
        </w:rPr>
        <w:fldChar w:fldCharType="begin"/>
      </w:r>
      <w:r w:rsidRPr="00F72BC1">
        <w:rPr>
          <w:rFonts w:cs="Arial Narrow"/>
          <w:bCs/>
          <w:color w:val="000000"/>
          <w:szCs w:val="24"/>
        </w:rPr>
        <w:instrText xml:space="preserve"> REF _Ref50950895 \h  \* MERGEFORMAT </w:instrText>
      </w:r>
      <w:r w:rsidRPr="00F72BC1">
        <w:rPr>
          <w:rFonts w:cs="Arial Narrow"/>
          <w:bCs/>
          <w:color w:val="000000"/>
          <w:szCs w:val="24"/>
        </w:rPr>
      </w:r>
      <w:r w:rsidRPr="00F72BC1">
        <w:rPr>
          <w:rFonts w:cs="Arial Narrow"/>
          <w:bCs/>
          <w:color w:val="000000"/>
          <w:szCs w:val="24"/>
        </w:rPr>
        <w:fldChar w:fldCharType="separate"/>
      </w:r>
      <w:r w:rsidR="000B610D" w:rsidRPr="000B610D">
        <w:rPr>
          <w:b/>
          <w:bCs/>
          <w:szCs w:val="24"/>
        </w:rPr>
        <w:t xml:space="preserve">Figura </w:t>
      </w:r>
      <w:r w:rsidR="000B610D" w:rsidRPr="000B610D">
        <w:rPr>
          <w:b/>
          <w:bCs/>
          <w:noProof/>
          <w:szCs w:val="24"/>
        </w:rPr>
        <w:t>42</w:t>
      </w:r>
      <w:r w:rsidRPr="00F72BC1">
        <w:rPr>
          <w:rFonts w:cs="Arial Narrow"/>
          <w:bCs/>
          <w:color w:val="000000"/>
          <w:szCs w:val="24"/>
        </w:rPr>
        <w:fldChar w:fldCharType="end"/>
      </w:r>
      <w:r>
        <w:rPr>
          <w:rFonts w:cs="Arial Narrow"/>
          <w:bCs/>
          <w:color w:val="000000"/>
        </w:rPr>
        <w:t xml:space="preserve"> se presenta la distribución a la talla para cada escenario de reclutamiento proyectado el que en conjunto con la sobrevivencia conforman la abundancia vulnerable a la pesca 2021.</w:t>
      </w:r>
      <w:r w:rsidR="00DF3619">
        <w:rPr>
          <w:rFonts w:cs="Arial Narrow"/>
          <w:bCs/>
          <w:color w:val="000000"/>
        </w:rPr>
        <w:t xml:space="preserve"> </w:t>
      </w:r>
    </w:p>
    <w:p w14:paraId="5C439A0C" w14:textId="77777777" w:rsidR="00F72BC1" w:rsidRPr="00716C8E" w:rsidRDefault="00F72BC1" w:rsidP="00716C8E"/>
    <w:bookmarkEnd w:id="112"/>
    <w:p w14:paraId="0EF012F4" w14:textId="77777777" w:rsidR="00F72BC1" w:rsidRDefault="00F72BC1" w:rsidP="00F72BC1">
      <w:pPr>
        <w:jc w:val="center"/>
      </w:pPr>
      <w:r>
        <w:rPr>
          <w:noProof/>
        </w:rPr>
        <w:drawing>
          <wp:inline distT="0" distB="0" distL="0" distR="0" wp14:anchorId="30787659" wp14:editId="71D0A19C">
            <wp:extent cx="4174294" cy="2247632"/>
            <wp:effectExtent l="0" t="0" r="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rotWithShape="1">
                    <a:blip r:embed="rId99">
                      <a:extLst>
                        <a:ext uri="{28A0092B-C50C-407E-A947-70E740481C1C}">
                          <a14:useLocalDpi xmlns:a14="http://schemas.microsoft.com/office/drawing/2010/main" val="0"/>
                        </a:ext>
                      </a:extLst>
                    </a:blip>
                    <a:srcRect t="5561"/>
                    <a:stretch/>
                  </pic:blipFill>
                  <pic:spPr bwMode="auto">
                    <a:xfrm>
                      <a:off x="0" y="0"/>
                      <a:ext cx="4210237" cy="2266985"/>
                    </a:xfrm>
                    <a:prstGeom prst="rect">
                      <a:avLst/>
                    </a:prstGeom>
                    <a:ln>
                      <a:noFill/>
                    </a:ln>
                    <a:extLst>
                      <a:ext uri="{53640926-AAD7-44D8-BBD7-CCE9431645EC}">
                        <a14:shadowObscured xmlns:a14="http://schemas.microsoft.com/office/drawing/2010/main"/>
                      </a:ext>
                    </a:extLst>
                  </pic:spPr>
                </pic:pic>
              </a:graphicData>
            </a:graphic>
          </wp:inline>
        </w:drawing>
      </w:r>
    </w:p>
    <w:p w14:paraId="2B13C4FA" w14:textId="0AB00CC5" w:rsidR="00F72BC1" w:rsidRPr="00F72BC1" w:rsidRDefault="00F72BC1" w:rsidP="00C00BE9">
      <w:pPr>
        <w:pStyle w:val="Descripcin"/>
        <w:ind w:left="1134" w:hanging="1134"/>
        <w:rPr>
          <w:i w:val="0"/>
          <w:iCs w:val="0"/>
          <w:color w:val="auto"/>
          <w:sz w:val="22"/>
          <w:szCs w:val="22"/>
        </w:rPr>
      </w:pPr>
      <w:bookmarkStart w:id="114" w:name="_Ref50950895"/>
      <w:r w:rsidRPr="00F72BC1">
        <w:rPr>
          <w:b/>
          <w:bCs/>
          <w:i w:val="0"/>
          <w:iCs w:val="0"/>
          <w:color w:val="auto"/>
          <w:sz w:val="22"/>
          <w:szCs w:val="22"/>
        </w:rPr>
        <w:t xml:space="preserve">Figura </w:t>
      </w:r>
      <w:r w:rsidRPr="00F72BC1">
        <w:rPr>
          <w:b/>
          <w:bCs/>
          <w:i w:val="0"/>
          <w:iCs w:val="0"/>
          <w:color w:val="auto"/>
          <w:sz w:val="22"/>
          <w:szCs w:val="22"/>
        </w:rPr>
        <w:fldChar w:fldCharType="begin"/>
      </w:r>
      <w:r w:rsidRPr="00F72BC1">
        <w:rPr>
          <w:b/>
          <w:bCs/>
          <w:i w:val="0"/>
          <w:iCs w:val="0"/>
          <w:color w:val="auto"/>
          <w:sz w:val="22"/>
          <w:szCs w:val="22"/>
        </w:rPr>
        <w:instrText xml:space="preserve"> SEQ Figura \* ARABIC </w:instrText>
      </w:r>
      <w:r w:rsidRPr="00F72BC1">
        <w:rPr>
          <w:b/>
          <w:bCs/>
          <w:i w:val="0"/>
          <w:iCs w:val="0"/>
          <w:color w:val="auto"/>
          <w:sz w:val="22"/>
          <w:szCs w:val="22"/>
        </w:rPr>
        <w:fldChar w:fldCharType="separate"/>
      </w:r>
      <w:r w:rsidR="000B610D">
        <w:rPr>
          <w:b/>
          <w:bCs/>
          <w:i w:val="0"/>
          <w:iCs w:val="0"/>
          <w:noProof/>
          <w:color w:val="auto"/>
          <w:sz w:val="22"/>
          <w:szCs w:val="22"/>
        </w:rPr>
        <w:t>42</w:t>
      </w:r>
      <w:r w:rsidRPr="00F72BC1">
        <w:rPr>
          <w:b/>
          <w:bCs/>
          <w:i w:val="0"/>
          <w:iCs w:val="0"/>
          <w:color w:val="auto"/>
          <w:sz w:val="22"/>
          <w:szCs w:val="22"/>
        </w:rPr>
        <w:fldChar w:fldCharType="end"/>
      </w:r>
      <w:bookmarkEnd w:id="114"/>
      <w:r w:rsidRPr="00F72BC1">
        <w:rPr>
          <w:b/>
          <w:bCs/>
          <w:i w:val="0"/>
          <w:iCs w:val="0"/>
          <w:color w:val="auto"/>
          <w:sz w:val="22"/>
          <w:szCs w:val="22"/>
        </w:rPr>
        <w:t>.</w:t>
      </w:r>
      <w:r w:rsidRPr="00F72BC1">
        <w:rPr>
          <w:i w:val="0"/>
          <w:iCs w:val="0"/>
          <w:color w:val="auto"/>
          <w:sz w:val="22"/>
          <w:szCs w:val="22"/>
        </w:rPr>
        <w:tab/>
        <w:t>Distribución a la talla de los ejemplares de anchoveta (número) susceptibles de ser capturados durante el año 2021. Las líneas representan la contribución de los supuestos de reclutamiento proyectado más la sobrevivencia. i) rojo: corresponde al 1er Cuartil de la distribución histórica de los reclutamientos; ii) amarill</w:t>
      </w:r>
      <w:r w:rsidR="00C00BE9">
        <w:rPr>
          <w:i w:val="0"/>
          <w:iCs w:val="0"/>
          <w:color w:val="auto"/>
          <w:sz w:val="22"/>
          <w:szCs w:val="22"/>
        </w:rPr>
        <w:t>a</w:t>
      </w:r>
      <w:r w:rsidRPr="00F72BC1">
        <w:rPr>
          <w:i w:val="0"/>
          <w:iCs w:val="0"/>
          <w:color w:val="auto"/>
          <w:sz w:val="22"/>
          <w:szCs w:val="22"/>
        </w:rPr>
        <w:t xml:space="preserve">: Mediana; iii) </w:t>
      </w:r>
      <w:r w:rsidR="00C00BE9">
        <w:rPr>
          <w:i w:val="0"/>
          <w:iCs w:val="0"/>
          <w:color w:val="auto"/>
          <w:sz w:val="22"/>
          <w:szCs w:val="22"/>
        </w:rPr>
        <w:t xml:space="preserve">azul: </w:t>
      </w:r>
      <w:r w:rsidRPr="00F72BC1">
        <w:rPr>
          <w:i w:val="0"/>
          <w:iCs w:val="0"/>
          <w:color w:val="auto"/>
          <w:sz w:val="22"/>
          <w:szCs w:val="22"/>
        </w:rPr>
        <w:t xml:space="preserve">Media, iv) </w:t>
      </w:r>
      <w:r w:rsidR="00C00BE9">
        <w:rPr>
          <w:i w:val="0"/>
          <w:iCs w:val="0"/>
          <w:color w:val="auto"/>
          <w:sz w:val="22"/>
          <w:szCs w:val="22"/>
        </w:rPr>
        <w:t xml:space="preserve">verde: </w:t>
      </w:r>
      <w:r w:rsidRPr="00F72BC1">
        <w:rPr>
          <w:i w:val="0"/>
          <w:iCs w:val="0"/>
          <w:color w:val="auto"/>
          <w:sz w:val="22"/>
          <w:szCs w:val="22"/>
        </w:rPr>
        <w:t>3er Cuartil</w:t>
      </w:r>
      <w:r>
        <w:rPr>
          <w:i w:val="0"/>
          <w:iCs w:val="0"/>
          <w:color w:val="auto"/>
          <w:sz w:val="22"/>
          <w:szCs w:val="22"/>
        </w:rPr>
        <w:t>.</w:t>
      </w:r>
    </w:p>
    <w:p w14:paraId="3D87042C" w14:textId="14D26DFA" w:rsidR="00F72BC1" w:rsidRDefault="00F72BC1" w:rsidP="00F72BC1">
      <w:pPr>
        <w:autoSpaceDE w:val="0"/>
        <w:autoSpaceDN w:val="0"/>
        <w:adjustRightInd w:val="0"/>
        <w:rPr>
          <w:rFonts w:eastAsia="Times New Roman" w:cs="Arial Narrow"/>
        </w:rPr>
      </w:pPr>
      <w:r w:rsidRPr="001407EC">
        <w:rPr>
          <w:rFonts w:eastAsia="Times New Roman" w:cs="Arial Narrow"/>
        </w:rPr>
        <w:lastRenderedPageBreak/>
        <w:t xml:space="preserve">Las capturas biológicamente aceptables para el </w:t>
      </w:r>
      <w:r>
        <w:rPr>
          <w:rFonts w:eastAsia="Times New Roman" w:cs="Arial Narrow"/>
        </w:rPr>
        <w:t xml:space="preserve">2021, bajo el </w:t>
      </w:r>
      <w:r w:rsidRPr="001407EC">
        <w:rPr>
          <w:rFonts w:eastAsia="Times New Roman" w:cs="Arial Narrow"/>
        </w:rPr>
        <w:t>criterio F</w:t>
      </w:r>
      <w:r w:rsidRPr="001407EC">
        <w:rPr>
          <w:rFonts w:eastAsia="Times New Roman" w:cs="Arial Narrow"/>
          <w:vertAlign w:val="subscript"/>
        </w:rPr>
        <w:t>RMS</w:t>
      </w:r>
      <w:r>
        <w:rPr>
          <w:rFonts w:eastAsia="Times New Roman" w:cs="Arial Narrow"/>
        </w:rPr>
        <w:t xml:space="preserve"> y cuatro </w:t>
      </w:r>
      <w:r w:rsidRPr="001407EC">
        <w:rPr>
          <w:rFonts w:eastAsia="Times New Roman" w:cs="Arial Narrow"/>
        </w:rPr>
        <w:t>esce</w:t>
      </w:r>
      <w:r>
        <w:rPr>
          <w:rFonts w:eastAsia="Times New Roman" w:cs="Arial Narrow"/>
        </w:rPr>
        <w:t>na</w:t>
      </w:r>
      <w:r w:rsidRPr="001407EC">
        <w:rPr>
          <w:rFonts w:eastAsia="Times New Roman" w:cs="Arial Narrow"/>
        </w:rPr>
        <w:t xml:space="preserve">rios de </w:t>
      </w:r>
      <w:r>
        <w:rPr>
          <w:rFonts w:eastAsia="Times New Roman" w:cs="Arial Narrow"/>
        </w:rPr>
        <w:t>reclutamiento, estimadas en la evaluación de septiembre 2020,</w:t>
      </w:r>
      <w:r w:rsidRPr="001407EC">
        <w:rPr>
          <w:rFonts w:eastAsia="Times New Roman" w:cs="Arial Narrow"/>
        </w:rPr>
        <w:t xml:space="preserve"> </w:t>
      </w:r>
      <w:r>
        <w:rPr>
          <w:rFonts w:eastAsia="Times New Roman" w:cs="Arial Narrow"/>
        </w:rPr>
        <w:t xml:space="preserve">con sus percentiles de distribución se presentan en </w:t>
      </w:r>
      <w:r w:rsidRPr="001407EC">
        <w:rPr>
          <w:rFonts w:eastAsia="Times New Roman" w:cs="Arial Narrow"/>
        </w:rPr>
        <w:t>la</w:t>
      </w:r>
      <w:r>
        <w:rPr>
          <w:rFonts w:eastAsia="Times New Roman" w:cs="Arial Narrow"/>
        </w:rPr>
        <w:t xml:space="preserve"> </w:t>
      </w:r>
      <w:r w:rsidRPr="00716C8E">
        <w:rPr>
          <w:rFonts w:eastAsia="Times New Roman" w:cs="Arial Narrow"/>
          <w:b/>
          <w:bCs/>
          <w:szCs w:val="24"/>
        </w:rPr>
        <w:fldChar w:fldCharType="begin"/>
      </w:r>
      <w:r w:rsidRPr="00716C8E">
        <w:rPr>
          <w:rFonts w:eastAsia="Times New Roman" w:cs="Arial Narrow"/>
          <w:b/>
          <w:bCs/>
          <w:szCs w:val="24"/>
        </w:rPr>
        <w:instrText xml:space="preserve"> REF _Ref6196701 \h  \* MERGEFORMAT </w:instrText>
      </w:r>
      <w:r w:rsidRPr="00716C8E">
        <w:rPr>
          <w:rFonts w:eastAsia="Times New Roman" w:cs="Arial Narrow"/>
          <w:b/>
          <w:bCs/>
          <w:szCs w:val="24"/>
        </w:rPr>
      </w:r>
      <w:r w:rsidRPr="00716C8E">
        <w:rPr>
          <w:rFonts w:eastAsia="Times New Roman" w:cs="Arial Narrow"/>
          <w:b/>
          <w:bCs/>
          <w:szCs w:val="24"/>
        </w:rPr>
        <w:fldChar w:fldCharType="separate"/>
      </w:r>
      <w:r w:rsidR="000B610D" w:rsidRPr="000B610D">
        <w:rPr>
          <w:b/>
          <w:bCs/>
          <w:color w:val="000000" w:themeColor="text1"/>
          <w:szCs w:val="24"/>
        </w:rPr>
        <w:t xml:space="preserve">Tabla </w:t>
      </w:r>
      <w:r w:rsidR="000B610D" w:rsidRPr="000B610D">
        <w:rPr>
          <w:b/>
          <w:bCs/>
          <w:noProof/>
          <w:color w:val="000000" w:themeColor="text1"/>
          <w:szCs w:val="24"/>
        </w:rPr>
        <w:t>15</w:t>
      </w:r>
      <w:r w:rsidRPr="00716C8E">
        <w:rPr>
          <w:rFonts w:eastAsia="Times New Roman" w:cs="Arial Narrow"/>
          <w:b/>
          <w:bCs/>
          <w:szCs w:val="24"/>
        </w:rPr>
        <w:fldChar w:fldCharType="end"/>
      </w:r>
      <w:r w:rsidRPr="00716C8E">
        <w:rPr>
          <w:rFonts w:eastAsia="Times New Roman" w:cs="Arial Narrow"/>
          <w:szCs w:val="24"/>
        </w:rPr>
        <w:t>.</w:t>
      </w:r>
      <w:r w:rsidRPr="001407EC">
        <w:rPr>
          <w:rFonts w:eastAsia="Times New Roman" w:cs="Arial Narrow"/>
        </w:rPr>
        <w:t xml:space="preserve"> </w:t>
      </w:r>
      <w:r>
        <w:rPr>
          <w:rFonts w:eastAsia="Times New Roman" w:cs="Arial Narrow"/>
        </w:rPr>
        <w:t>E</w:t>
      </w:r>
      <w:r w:rsidRPr="001407EC">
        <w:rPr>
          <w:rFonts w:eastAsia="Times New Roman" w:cs="Arial Narrow"/>
        </w:rPr>
        <w:t xml:space="preserve">l valor de </w:t>
      </w:r>
      <w:r>
        <w:rPr>
          <w:rFonts w:eastAsia="Times New Roman" w:cs="Arial Narrow"/>
        </w:rPr>
        <w:t xml:space="preserve">la </w:t>
      </w:r>
      <w:r w:rsidRPr="001407EC">
        <w:rPr>
          <w:rFonts w:eastAsia="Times New Roman" w:cs="Arial Narrow"/>
        </w:rPr>
        <w:t>captura biológicamente aceptable esperado se sit</w:t>
      </w:r>
      <w:r>
        <w:rPr>
          <w:rFonts w:eastAsia="Times New Roman" w:cs="Arial Narrow"/>
        </w:rPr>
        <w:t>uó</w:t>
      </w:r>
      <w:r w:rsidRPr="001407EC">
        <w:rPr>
          <w:rFonts w:eastAsia="Times New Roman" w:cs="Arial Narrow"/>
        </w:rPr>
        <w:t xml:space="preserve"> entre </w:t>
      </w:r>
      <w:r w:rsidR="00C67F8C">
        <w:rPr>
          <w:rFonts w:eastAsia="Times New Roman" w:cs="Arial Narrow"/>
        </w:rPr>
        <w:t>54</w:t>
      </w:r>
      <w:r w:rsidRPr="00FE0B4B">
        <w:rPr>
          <w:rFonts w:eastAsia="Times New Roman" w:cs="Arial Narrow"/>
        </w:rPr>
        <w:t xml:space="preserve"> mil </w:t>
      </w:r>
      <w:r>
        <w:rPr>
          <w:rFonts w:eastAsia="Times New Roman" w:cs="Arial Narrow"/>
        </w:rPr>
        <w:t xml:space="preserve">y </w:t>
      </w:r>
      <w:r w:rsidR="00C67F8C">
        <w:rPr>
          <w:rFonts w:eastAsia="Times New Roman" w:cs="Arial Narrow"/>
        </w:rPr>
        <w:t>82</w:t>
      </w:r>
      <w:r>
        <w:rPr>
          <w:rFonts w:eastAsia="Times New Roman" w:cs="Arial Narrow"/>
        </w:rPr>
        <w:t xml:space="preserve"> mil </w:t>
      </w:r>
      <w:r w:rsidRPr="00FE0B4B">
        <w:rPr>
          <w:rFonts w:eastAsia="Times New Roman" w:cs="Arial Narrow"/>
        </w:rPr>
        <w:t>toneladas</w:t>
      </w:r>
      <w:r>
        <w:rPr>
          <w:rFonts w:eastAsia="Times New Roman" w:cs="Arial Narrow"/>
        </w:rPr>
        <w:t>.</w:t>
      </w:r>
    </w:p>
    <w:p w14:paraId="25301E0F" w14:textId="77777777" w:rsidR="00D37039" w:rsidRDefault="00D37039" w:rsidP="001C2E7E">
      <w:pPr>
        <w:autoSpaceDE w:val="0"/>
        <w:autoSpaceDN w:val="0"/>
        <w:adjustRightInd w:val="0"/>
        <w:rPr>
          <w:rFonts w:eastAsia="Times New Roman" w:cs="Arial Narrow"/>
        </w:rPr>
      </w:pPr>
    </w:p>
    <w:p w14:paraId="3021C056" w14:textId="2D14AB4F" w:rsidR="00795BD7" w:rsidRPr="00716C8E" w:rsidRDefault="00D37039" w:rsidP="00D37039">
      <w:pPr>
        <w:pStyle w:val="Descripcin"/>
        <w:spacing w:after="0"/>
        <w:jc w:val="center"/>
        <w:rPr>
          <w:rFonts w:eastAsia="Times New Roman" w:cs="Arial Narrow"/>
          <w:b/>
          <w:i w:val="0"/>
          <w:color w:val="000000" w:themeColor="text1"/>
          <w:sz w:val="22"/>
        </w:rPr>
      </w:pPr>
      <w:bookmarkStart w:id="115" w:name="_Ref6196701"/>
      <w:r w:rsidRPr="00716C8E">
        <w:rPr>
          <w:b/>
          <w:i w:val="0"/>
          <w:color w:val="000000" w:themeColor="text1"/>
          <w:sz w:val="22"/>
        </w:rPr>
        <w:t xml:space="preserve">Tabla </w:t>
      </w:r>
      <w:r w:rsidRPr="00716C8E">
        <w:rPr>
          <w:b/>
          <w:i w:val="0"/>
          <w:color w:val="000000" w:themeColor="text1"/>
          <w:sz w:val="22"/>
        </w:rPr>
        <w:fldChar w:fldCharType="begin"/>
      </w:r>
      <w:r w:rsidRPr="00716C8E">
        <w:rPr>
          <w:b/>
          <w:i w:val="0"/>
          <w:color w:val="000000" w:themeColor="text1"/>
          <w:sz w:val="22"/>
        </w:rPr>
        <w:instrText xml:space="preserve"> SEQ Tabla \* ARABIC </w:instrText>
      </w:r>
      <w:r w:rsidRPr="00716C8E">
        <w:rPr>
          <w:b/>
          <w:i w:val="0"/>
          <w:color w:val="000000" w:themeColor="text1"/>
          <w:sz w:val="22"/>
        </w:rPr>
        <w:fldChar w:fldCharType="separate"/>
      </w:r>
      <w:r w:rsidR="000B610D">
        <w:rPr>
          <w:b/>
          <w:i w:val="0"/>
          <w:noProof/>
          <w:color w:val="000000" w:themeColor="text1"/>
          <w:sz w:val="22"/>
        </w:rPr>
        <w:t>15</w:t>
      </w:r>
      <w:r w:rsidRPr="00716C8E">
        <w:rPr>
          <w:b/>
          <w:i w:val="0"/>
          <w:color w:val="000000" w:themeColor="text1"/>
          <w:sz w:val="22"/>
        </w:rPr>
        <w:fldChar w:fldCharType="end"/>
      </w:r>
      <w:bookmarkEnd w:id="115"/>
    </w:p>
    <w:p w14:paraId="56A0064B" w14:textId="2D6480F9" w:rsidR="001C2E7E" w:rsidRDefault="00A66292" w:rsidP="001C2E7E">
      <w:pPr>
        <w:rPr>
          <w:sz w:val="22"/>
        </w:rPr>
      </w:pPr>
      <w:r>
        <w:rPr>
          <w:sz w:val="22"/>
        </w:rPr>
        <w:t xml:space="preserve">Tabla de decisión de </w:t>
      </w:r>
      <w:r w:rsidR="001C2E7E" w:rsidRPr="0091565C">
        <w:rPr>
          <w:sz w:val="22"/>
        </w:rPr>
        <w:t xml:space="preserve">Captura Biológicamente Aceptable (CBA) año </w:t>
      </w:r>
      <w:r w:rsidR="00DA3CFC">
        <w:rPr>
          <w:sz w:val="22"/>
        </w:rPr>
        <w:t>202</w:t>
      </w:r>
      <w:r w:rsidR="007C2234">
        <w:rPr>
          <w:sz w:val="22"/>
        </w:rPr>
        <w:t>1</w:t>
      </w:r>
      <w:r w:rsidR="00FE0B4B">
        <w:rPr>
          <w:sz w:val="22"/>
        </w:rPr>
        <w:t xml:space="preserve">, </w:t>
      </w:r>
      <w:r w:rsidRPr="0091565C">
        <w:rPr>
          <w:sz w:val="22"/>
        </w:rPr>
        <w:t xml:space="preserve">para la anchoveta de la </w:t>
      </w:r>
      <w:r>
        <w:rPr>
          <w:sz w:val="22"/>
        </w:rPr>
        <w:t xml:space="preserve">zona centro-norte, presentada al CCT – PP en el proceso de asesoría inicial. Se consideran </w:t>
      </w:r>
      <w:r w:rsidR="007C2234">
        <w:rPr>
          <w:sz w:val="22"/>
        </w:rPr>
        <w:t>4</w:t>
      </w:r>
      <w:r>
        <w:rPr>
          <w:sz w:val="22"/>
        </w:rPr>
        <w:t xml:space="preserve"> escenarios de estados de la naturales y </w:t>
      </w:r>
      <w:r w:rsidR="00FE0B4B" w:rsidRPr="0091565C">
        <w:rPr>
          <w:sz w:val="22"/>
        </w:rPr>
        <w:t>niveles de riesgo de sobrepasar la estrategia de manejo (F</w:t>
      </w:r>
      <w:r w:rsidR="00FE0B4B">
        <w:rPr>
          <w:sz w:val="22"/>
          <w:vertAlign w:val="subscript"/>
        </w:rPr>
        <w:t>RMS</w:t>
      </w:r>
      <w:r w:rsidR="00FE0B4B" w:rsidRPr="001C2E7E">
        <w:rPr>
          <w:sz w:val="22"/>
        </w:rPr>
        <w:t>=</w:t>
      </w:r>
      <w:r w:rsidR="00FE0B4B">
        <w:rPr>
          <w:sz w:val="22"/>
        </w:rPr>
        <w:t xml:space="preserve"> F</w:t>
      </w:r>
      <w:r w:rsidR="00FE0B4B" w:rsidRPr="001C2E7E">
        <w:rPr>
          <w:sz w:val="22"/>
          <w:vertAlign w:val="subscript"/>
        </w:rPr>
        <w:t>60%</w:t>
      </w:r>
      <w:r w:rsidR="00FE0B4B" w:rsidRPr="0091565C">
        <w:rPr>
          <w:sz w:val="22"/>
        </w:rPr>
        <w:t>)</w:t>
      </w:r>
      <w:r>
        <w:rPr>
          <w:sz w:val="22"/>
        </w:rPr>
        <w:t>.</w:t>
      </w:r>
    </w:p>
    <w:tbl>
      <w:tblPr>
        <w:tblStyle w:val="Tablaconcuadrcula"/>
        <w:tblW w:w="8986" w:type="dxa"/>
        <w:jc w:val="center"/>
        <w:tblLook w:val="04A0" w:firstRow="1" w:lastRow="0" w:firstColumn="1" w:lastColumn="0" w:noHBand="0" w:noVBand="1"/>
      </w:tblPr>
      <w:tblGrid>
        <w:gridCol w:w="1294"/>
        <w:gridCol w:w="932"/>
        <w:gridCol w:w="1095"/>
        <w:gridCol w:w="1133"/>
        <w:gridCol w:w="1133"/>
        <w:gridCol w:w="1133"/>
        <w:gridCol w:w="1133"/>
        <w:gridCol w:w="1133"/>
      </w:tblGrid>
      <w:tr w:rsidR="007C2234" w:rsidRPr="00246BB9" w14:paraId="324AD8B6" w14:textId="77777777" w:rsidTr="00A43C6E">
        <w:trPr>
          <w:trHeight w:val="520"/>
          <w:jc w:val="center"/>
        </w:trPr>
        <w:tc>
          <w:tcPr>
            <w:tcW w:w="1294" w:type="dxa"/>
            <w:shd w:val="clear" w:color="auto" w:fill="D9D9D9" w:themeFill="background1" w:themeFillShade="D9"/>
            <w:vAlign w:val="center"/>
          </w:tcPr>
          <w:p w14:paraId="6EAC5005" w14:textId="51A10004" w:rsidR="007C2234" w:rsidRPr="007C2234" w:rsidRDefault="007C2234" w:rsidP="007C2234">
            <w:pPr>
              <w:jc w:val="center"/>
              <w:rPr>
                <w:rFonts w:cstheme="majorHAnsi"/>
                <w:b/>
                <w:sz w:val="22"/>
              </w:rPr>
            </w:pPr>
            <w:bookmarkStart w:id="116" w:name="_Hlk5900584"/>
            <w:r w:rsidRPr="007C2234">
              <w:rPr>
                <w:rFonts w:eastAsia="Calibri" w:cs="Calibri Light"/>
                <w:b/>
                <w:bCs/>
                <w:color w:val="000000" w:themeColor="text1"/>
                <w:kern w:val="24"/>
                <w:sz w:val="22"/>
              </w:rPr>
              <w:t>Escenario</w:t>
            </w:r>
          </w:p>
        </w:tc>
        <w:tc>
          <w:tcPr>
            <w:tcW w:w="932" w:type="dxa"/>
            <w:shd w:val="clear" w:color="auto" w:fill="D9D9D9" w:themeFill="background1" w:themeFillShade="D9"/>
            <w:vAlign w:val="center"/>
          </w:tcPr>
          <w:p w14:paraId="6386C3F4" w14:textId="288A77F1" w:rsidR="007C2234" w:rsidRPr="007C2234" w:rsidRDefault="007C2234" w:rsidP="007C2234">
            <w:pPr>
              <w:jc w:val="center"/>
              <w:rPr>
                <w:rFonts w:cstheme="majorHAnsi"/>
                <w:b/>
                <w:sz w:val="22"/>
              </w:rPr>
            </w:pPr>
            <w:r w:rsidRPr="007C2234">
              <w:rPr>
                <w:rFonts w:eastAsia="Calibri" w:cs="Calibri Light"/>
                <w:b/>
                <w:bCs/>
                <w:color w:val="000000"/>
                <w:kern w:val="24"/>
                <w:sz w:val="22"/>
              </w:rPr>
              <w:t>Media</w:t>
            </w:r>
          </w:p>
        </w:tc>
        <w:tc>
          <w:tcPr>
            <w:tcW w:w="1095" w:type="dxa"/>
            <w:shd w:val="clear" w:color="auto" w:fill="D9D9D9" w:themeFill="background1" w:themeFillShade="D9"/>
            <w:vAlign w:val="center"/>
          </w:tcPr>
          <w:p w14:paraId="44185676" w14:textId="63280DE6" w:rsidR="007C2234" w:rsidRPr="007C2234" w:rsidRDefault="007C2234" w:rsidP="007C2234">
            <w:pPr>
              <w:jc w:val="center"/>
              <w:rPr>
                <w:rFonts w:cstheme="majorHAnsi"/>
                <w:b/>
                <w:sz w:val="22"/>
              </w:rPr>
            </w:pPr>
            <w:r w:rsidRPr="007C2234">
              <w:rPr>
                <w:rFonts w:eastAsia="Calibri" w:cs="Calibri Light"/>
                <w:b/>
                <w:bCs/>
                <w:color w:val="000000"/>
                <w:kern w:val="24"/>
                <w:sz w:val="22"/>
              </w:rPr>
              <w:t>Des. Est.</w:t>
            </w:r>
          </w:p>
        </w:tc>
        <w:tc>
          <w:tcPr>
            <w:tcW w:w="1133" w:type="dxa"/>
            <w:shd w:val="clear" w:color="auto" w:fill="D9D9D9" w:themeFill="background1" w:themeFillShade="D9"/>
            <w:vAlign w:val="center"/>
          </w:tcPr>
          <w:p w14:paraId="74B9B924" w14:textId="12AA16FC" w:rsidR="007C2234" w:rsidRPr="007C2234" w:rsidRDefault="007C2234" w:rsidP="007C2234">
            <w:pPr>
              <w:jc w:val="center"/>
              <w:rPr>
                <w:rFonts w:cstheme="majorHAnsi"/>
                <w:b/>
                <w:sz w:val="22"/>
              </w:rPr>
            </w:pPr>
            <w:r w:rsidRPr="007C2234">
              <w:rPr>
                <w:rFonts w:eastAsia="Calibri" w:cs="Calibri Light"/>
                <w:b/>
                <w:bCs/>
                <w:color w:val="000000"/>
                <w:kern w:val="24"/>
                <w:sz w:val="22"/>
              </w:rPr>
              <w:t>10%</w:t>
            </w:r>
          </w:p>
        </w:tc>
        <w:tc>
          <w:tcPr>
            <w:tcW w:w="1133" w:type="dxa"/>
            <w:shd w:val="clear" w:color="auto" w:fill="D9D9D9" w:themeFill="background1" w:themeFillShade="D9"/>
            <w:vAlign w:val="center"/>
          </w:tcPr>
          <w:p w14:paraId="140096D6" w14:textId="224080A3" w:rsidR="007C2234" w:rsidRPr="007C2234" w:rsidRDefault="007C2234" w:rsidP="007C2234">
            <w:pPr>
              <w:jc w:val="center"/>
              <w:rPr>
                <w:rFonts w:cstheme="majorHAnsi"/>
                <w:b/>
                <w:sz w:val="22"/>
              </w:rPr>
            </w:pPr>
            <w:r w:rsidRPr="007C2234">
              <w:rPr>
                <w:rFonts w:eastAsia="Calibri" w:cs="Calibri Light"/>
                <w:b/>
                <w:bCs/>
                <w:color w:val="000000"/>
                <w:kern w:val="24"/>
                <w:sz w:val="22"/>
              </w:rPr>
              <w:t>20%</w:t>
            </w:r>
          </w:p>
        </w:tc>
        <w:tc>
          <w:tcPr>
            <w:tcW w:w="1133" w:type="dxa"/>
            <w:shd w:val="clear" w:color="auto" w:fill="D9D9D9" w:themeFill="background1" w:themeFillShade="D9"/>
            <w:vAlign w:val="center"/>
          </w:tcPr>
          <w:p w14:paraId="75A753D9" w14:textId="1F93C4CF" w:rsidR="007C2234" w:rsidRPr="007C2234" w:rsidRDefault="007C2234" w:rsidP="007C2234">
            <w:pPr>
              <w:jc w:val="center"/>
              <w:rPr>
                <w:rFonts w:cstheme="majorHAnsi"/>
                <w:b/>
                <w:sz w:val="22"/>
              </w:rPr>
            </w:pPr>
            <w:r w:rsidRPr="007C2234">
              <w:rPr>
                <w:rFonts w:eastAsia="Calibri" w:cs="Calibri Light"/>
                <w:b/>
                <w:bCs/>
                <w:color w:val="000000"/>
                <w:kern w:val="24"/>
                <w:sz w:val="22"/>
              </w:rPr>
              <w:t>30%</w:t>
            </w:r>
          </w:p>
        </w:tc>
        <w:tc>
          <w:tcPr>
            <w:tcW w:w="1133" w:type="dxa"/>
            <w:shd w:val="clear" w:color="auto" w:fill="D9D9D9" w:themeFill="background1" w:themeFillShade="D9"/>
            <w:vAlign w:val="center"/>
          </w:tcPr>
          <w:p w14:paraId="2F48B04E" w14:textId="02F1F9A4" w:rsidR="007C2234" w:rsidRPr="007C2234" w:rsidRDefault="007C2234" w:rsidP="007C2234">
            <w:pPr>
              <w:jc w:val="center"/>
              <w:rPr>
                <w:rFonts w:cstheme="majorHAnsi"/>
                <w:b/>
                <w:sz w:val="22"/>
              </w:rPr>
            </w:pPr>
            <w:r w:rsidRPr="007C2234">
              <w:rPr>
                <w:rFonts w:eastAsia="Calibri" w:cs="Calibri Light"/>
                <w:b/>
                <w:bCs/>
                <w:color w:val="000000"/>
                <w:kern w:val="24"/>
                <w:sz w:val="22"/>
              </w:rPr>
              <w:t>40%</w:t>
            </w:r>
          </w:p>
        </w:tc>
        <w:tc>
          <w:tcPr>
            <w:tcW w:w="1133" w:type="dxa"/>
            <w:shd w:val="clear" w:color="auto" w:fill="D9D9D9" w:themeFill="background1" w:themeFillShade="D9"/>
            <w:vAlign w:val="center"/>
          </w:tcPr>
          <w:p w14:paraId="12A07F93" w14:textId="1802C426" w:rsidR="007C2234" w:rsidRPr="007C2234" w:rsidRDefault="007C2234" w:rsidP="007C2234">
            <w:pPr>
              <w:jc w:val="center"/>
              <w:rPr>
                <w:rFonts w:cstheme="majorHAnsi"/>
                <w:b/>
                <w:sz w:val="22"/>
              </w:rPr>
            </w:pPr>
            <w:r w:rsidRPr="007C2234">
              <w:rPr>
                <w:rFonts w:eastAsia="Calibri" w:cs="Calibri Light"/>
                <w:b/>
                <w:bCs/>
                <w:color w:val="000000"/>
                <w:kern w:val="24"/>
                <w:sz w:val="22"/>
              </w:rPr>
              <w:t>50%</w:t>
            </w:r>
          </w:p>
        </w:tc>
      </w:tr>
      <w:tr w:rsidR="007C2234" w:rsidRPr="00246BB9" w14:paraId="109726BD" w14:textId="77777777" w:rsidTr="00117C45">
        <w:trPr>
          <w:trHeight w:val="390"/>
          <w:jc w:val="center"/>
        </w:trPr>
        <w:tc>
          <w:tcPr>
            <w:tcW w:w="1294" w:type="dxa"/>
            <w:vAlign w:val="center"/>
          </w:tcPr>
          <w:p w14:paraId="7C687B55" w14:textId="3D2BA8CB" w:rsidR="007C2234" w:rsidRPr="007C2234" w:rsidRDefault="007C2234" w:rsidP="007C2234">
            <w:pPr>
              <w:jc w:val="center"/>
              <w:rPr>
                <w:rFonts w:cstheme="majorHAnsi"/>
                <w:b/>
                <w:sz w:val="22"/>
              </w:rPr>
            </w:pPr>
            <w:r w:rsidRPr="007C2234">
              <w:rPr>
                <w:rFonts w:eastAsia="Calibri" w:cs="Calibri Light"/>
                <w:b/>
                <w:bCs/>
                <w:color w:val="000000" w:themeColor="text1"/>
                <w:kern w:val="24"/>
                <w:sz w:val="22"/>
              </w:rPr>
              <w:t>1er Cuartil</w:t>
            </w:r>
          </w:p>
        </w:tc>
        <w:tc>
          <w:tcPr>
            <w:tcW w:w="932" w:type="dxa"/>
            <w:vAlign w:val="center"/>
          </w:tcPr>
          <w:p w14:paraId="4F505514" w14:textId="4EF74D0F" w:rsidR="007C2234" w:rsidRPr="007C2234" w:rsidRDefault="007C2234" w:rsidP="007C2234">
            <w:pPr>
              <w:jc w:val="center"/>
              <w:rPr>
                <w:rFonts w:cstheme="minorHAnsi"/>
                <w:sz w:val="22"/>
              </w:rPr>
            </w:pPr>
            <w:r w:rsidRPr="007C2234">
              <w:rPr>
                <w:rFonts w:cs="Calibri"/>
                <w:color w:val="000000"/>
                <w:kern w:val="24"/>
                <w:sz w:val="22"/>
              </w:rPr>
              <w:t>69760</w:t>
            </w:r>
          </w:p>
        </w:tc>
        <w:tc>
          <w:tcPr>
            <w:tcW w:w="1095" w:type="dxa"/>
            <w:vAlign w:val="center"/>
          </w:tcPr>
          <w:p w14:paraId="57DCBB01" w14:textId="00542613" w:rsidR="007C2234" w:rsidRPr="007C2234" w:rsidRDefault="007C2234" w:rsidP="007C2234">
            <w:pPr>
              <w:jc w:val="center"/>
              <w:rPr>
                <w:rFonts w:cstheme="minorHAnsi"/>
                <w:sz w:val="22"/>
              </w:rPr>
            </w:pPr>
            <w:r w:rsidRPr="007C2234">
              <w:rPr>
                <w:rFonts w:cs="Calibri"/>
                <w:color w:val="000000"/>
                <w:kern w:val="24"/>
                <w:sz w:val="22"/>
              </w:rPr>
              <w:t>12237</w:t>
            </w:r>
          </w:p>
        </w:tc>
        <w:tc>
          <w:tcPr>
            <w:tcW w:w="1133" w:type="dxa"/>
            <w:vAlign w:val="center"/>
          </w:tcPr>
          <w:p w14:paraId="49FEEDEE" w14:textId="3745506A" w:rsidR="007C2234" w:rsidRPr="007C2234" w:rsidRDefault="007C2234" w:rsidP="007C2234">
            <w:pPr>
              <w:jc w:val="center"/>
              <w:rPr>
                <w:rFonts w:cstheme="minorHAnsi"/>
                <w:sz w:val="22"/>
              </w:rPr>
            </w:pPr>
            <w:r w:rsidRPr="007C2234">
              <w:rPr>
                <w:rFonts w:cs="Calibri"/>
                <w:color w:val="000000"/>
                <w:kern w:val="24"/>
                <w:sz w:val="22"/>
              </w:rPr>
              <w:t>54078</w:t>
            </w:r>
          </w:p>
        </w:tc>
        <w:tc>
          <w:tcPr>
            <w:tcW w:w="1133" w:type="dxa"/>
            <w:vAlign w:val="center"/>
          </w:tcPr>
          <w:p w14:paraId="53FA91C3" w14:textId="792ABE1C" w:rsidR="007C2234" w:rsidRPr="007C2234" w:rsidRDefault="007C2234" w:rsidP="007C2234">
            <w:pPr>
              <w:jc w:val="center"/>
              <w:rPr>
                <w:rFonts w:cstheme="minorHAnsi"/>
                <w:sz w:val="22"/>
              </w:rPr>
            </w:pPr>
            <w:r w:rsidRPr="007C2234">
              <w:rPr>
                <w:rFonts w:cs="Calibri"/>
                <w:color w:val="000000"/>
                <w:kern w:val="24"/>
                <w:sz w:val="22"/>
              </w:rPr>
              <w:t>59461</w:t>
            </w:r>
          </w:p>
        </w:tc>
        <w:tc>
          <w:tcPr>
            <w:tcW w:w="1133" w:type="dxa"/>
            <w:vAlign w:val="center"/>
          </w:tcPr>
          <w:p w14:paraId="4EB6B88F" w14:textId="77CC2AF5" w:rsidR="007C2234" w:rsidRPr="007C2234" w:rsidRDefault="007C2234" w:rsidP="007C2234">
            <w:pPr>
              <w:jc w:val="center"/>
              <w:rPr>
                <w:rFonts w:cstheme="minorHAnsi"/>
                <w:sz w:val="22"/>
              </w:rPr>
            </w:pPr>
            <w:r w:rsidRPr="007C2234">
              <w:rPr>
                <w:rFonts w:cs="Calibri"/>
                <w:color w:val="000000"/>
                <w:kern w:val="24"/>
                <w:sz w:val="22"/>
              </w:rPr>
              <w:t>63343</w:t>
            </w:r>
          </w:p>
        </w:tc>
        <w:tc>
          <w:tcPr>
            <w:tcW w:w="1133" w:type="dxa"/>
            <w:vAlign w:val="center"/>
          </w:tcPr>
          <w:p w14:paraId="52D3342B" w14:textId="6E9903B2" w:rsidR="007C2234" w:rsidRPr="007C2234" w:rsidRDefault="007C2234" w:rsidP="007C2234">
            <w:pPr>
              <w:jc w:val="center"/>
              <w:rPr>
                <w:rFonts w:cstheme="minorHAnsi"/>
                <w:sz w:val="22"/>
              </w:rPr>
            </w:pPr>
            <w:r w:rsidRPr="007C2234">
              <w:rPr>
                <w:rFonts w:cs="Calibri"/>
                <w:color w:val="000000"/>
                <w:kern w:val="24"/>
                <w:sz w:val="22"/>
              </w:rPr>
              <w:t>66660</w:t>
            </w:r>
          </w:p>
        </w:tc>
        <w:tc>
          <w:tcPr>
            <w:tcW w:w="1133" w:type="dxa"/>
            <w:vAlign w:val="center"/>
          </w:tcPr>
          <w:p w14:paraId="0B8536E2" w14:textId="7F2FA5E4" w:rsidR="007C2234" w:rsidRPr="007C2234" w:rsidRDefault="007C2234" w:rsidP="007C2234">
            <w:pPr>
              <w:jc w:val="center"/>
              <w:rPr>
                <w:rFonts w:cstheme="minorHAnsi"/>
                <w:sz w:val="22"/>
              </w:rPr>
            </w:pPr>
            <w:r w:rsidRPr="007C2234">
              <w:rPr>
                <w:rFonts w:cs="Calibri"/>
                <w:color w:val="000000"/>
                <w:kern w:val="24"/>
                <w:sz w:val="22"/>
              </w:rPr>
              <w:t>69760</w:t>
            </w:r>
          </w:p>
        </w:tc>
      </w:tr>
      <w:tr w:rsidR="007C2234" w:rsidRPr="00246BB9" w14:paraId="333C2FD8" w14:textId="77777777" w:rsidTr="00117C45">
        <w:trPr>
          <w:trHeight w:val="390"/>
          <w:jc w:val="center"/>
        </w:trPr>
        <w:tc>
          <w:tcPr>
            <w:tcW w:w="1294" w:type="dxa"/>
            <w:vAlign w:val="center"/>
          </w:tcPr>
          <w:p w14:paraId="11B5E1B3" w14:textId="61FC2120" w:rsidR="007C2234" w:rsidRPr="007C2234" w:rsidRDefault="007C2234" w:rsidP="007C2234">
            <w:pPr>
              <w:jc w:val="center"/>
              <w:rPr>
                <w:rFonts w:cstheme="majorHAnsi"/>
                <w:b/>
                <w:sz w:val="22"/>
              </w:rPr>
            </w:pPr>
            <w:r w:rsidRPr="007C2234">
              <w:rPr>
                <w:rFonts w:eastAsia="Cambria" w:cs="Calibri Light"/>
                <w:b/>
                <w:bCs/>
                <w:color w:val="000000"/>
                <w:kern w:val="24"/>
                <w:sz w:val="22"/>
                <w:lang w:val="en-US"/>
              </w:rPr>
              <w:t>Mediana</w:t>
            </w:r>
          </w:p>
        </w:tc>
        <w:tc>
          <w:tcPr>
            <w:tcW w:w="932" w:type="dxa"/>
            <w:vAlign w:val="center"/>
          </w:tcPr>
          <w:p w14:paraId="09A05CFB" w14:textId="208FA7DC" w:rsidR="007C2234" w:rsidRPr="007C2234" w:rsidRDefault="007C2234" w:rsidP="007C2234">
            <w:pPr>
              <w:jc w:val="center"/>
              <w:rPr>
                <w:rFonts w:cstheme="minorHAnsi"/>
                <w:sz w:val="22"/>
              </w:rPr>
            </w:pPr>
            <w:r w:rsidRPr="007C2234">
              <w:rPr>
                <w:rFonts w:cs="Calibri"/>
                <w:color w:val="000000"/>
                <w:kern w:val="24"/>
                <w:sz w:val="22"/>
              </w:rPr>
              <w:t>69760</w:t>
            </w:r>
          </w:p>
        </w:tc>
        <w:tc>
          <w:tcPr>
            <w:tcW w:w="1095" w:type="dxa"/>
            <w:vAlign w:val="center"/>
          </w:tcPr>
          <w:p w14:paraId="681BD190" w14:textId="42277797" w:rsidR="007C2234" w:rsidRPr="007C2234" w:rsidRDefault="007C2234" w:rsidP="007C2234">
            <w:pPr>
              <w:jc w:val="center"/>
              <w:rPr>
                <w:rFonts w:cstheme="minorHAnsi"/>
                <w:sz w:val="22"/>
              </w:rPr>
            </w:pPr>
            <w:r w:rsidRPr="007C2234">
              <w:rPr>
                <w:rFonts w:cs="Calibri"/>
                <w:color w:val="000000"/>
                <w:kern w:val="24"/>
                <w:sz w:val="22"/>
              </w:rPr>
              <w:t>12237</w:t>
            </w:r>
          </w:p>
        </w:tc>
        <w:tc>
          <w:tcPr>
            <w:tcW w:w="1133" w:type="dxa"/>
            <w:vAlign w:val="center"/>
          </w:tcPr>
          <w:p w14:paraId="0E436CFD" w14:textId="7F23BF6E" w:rsidR="007C2234" w:rsidRPr="007C2234" w:rsidRDefault="007C2234" w:rsidP="007C2234">
            <w:pPr>
              <w:jc w:val="center"/>
              <w:rPr>
                <w:rFonts w:cstheme="minorHAnsi"/>
                <w:sz w:val="22"/>
              </w:rPr>
            </w:pPr>
            <w:r w:rsidRPr="007C2234">
              <w:rPr>
                <w:rFonts w:cs="Calibri"/>
                <w:color w:val="000000"/>
                <w:kern w:val="24"/>
                <w:sz w:val="22"/>
              </w:rPr>
              <w:t>54078</w:t>
            </w:r>
          </w:p>
        </w:tc>
        <w:tc>
          <w:tcPr>
            <w:tcW w:w="1133" w:type="dxa"/>
            <w:vAlign w:val="center"/>
          </w:tcPr>
          <w:p w14:paraId="4BB8DA0F" w14:textId="1973EE87" w:rsidR="007C2234" w:rsidRPr="007C2234" w:rsidRDefault="007C2234" w:rsidP="007C2234">
            <w:pPr>
              <w:jc w:val="center"/>
              <w:rPr>
                <w:rFonts w:cstheme="minorHAnsi"/>
                <w:sz w:val="22"/>
              </w:rPr>
            </w:pPr>
            <w:r w:rsidRPr="007C2234">
              <w:rPr>
                <w:rFonts w:cs="Calibri"/>
                <w:color w:val="000000"/>
                <w:kern w:val="24"/>
                <w:sz w:val="22"/>
              </w:rPr>
              <w:t>59461</w:t>
            </w:r>
          </w:p>
        </w:tc>
        <w:tc>
          <w:tcPr>
            <w:tcW w:w="1133" w:type="dxa"/>
            <w:vAlign w:val="center"/>
          </w:tcPr>
          <w:p w14:paraId="0D925B7A" w14:textId="0F92656C" w:rsidR="007C2234" w:rsidRPr="007C2234" w:rsidRDefault="007C2234" w:rsidP="007C2234">
            <w:pPr>
              <w:jc w:val="center"/>
              <w:rPr>
                <w:rFonts w:cstheme="minorHAnsi"/>
                <w:sz w:val="22"/>
              </w:rPr>
            </w:pPr>
            <w:r w:rsidRPr="007C2234">
              <w:rPr>
                <w:rFonts w:cs="Calibri"/>
                <w:color w:val="000000"/>
                <w:kern w:val="24"/>
                <w:sz w:val="22"/>
              </w:rPr>
              <w:t>63343</w:t>
            </w:r>
          </w:p>
        </w:tc>
        <w:tc>
          <w:tcPr>
            <w:tcW w:w="1133" w:type="dxa"/>
            <w:vAlign w:val="center"/>
          </w:tcPr>
          <w:p w14:paraId="42CC0B9F" w14:textId="7E49926F" w:rsidR="007C2234" w:rsidRPr="007C2234" w:rsidRDefault="007C2234" w:rsidP="007C2234">
            <w:pPr>
              <w:jc w:val="center"/>
              <w:rPr>
                <w:rFonts w:cstheme="minorHAnsi"/>
                <w:sz w:val="22"/>
              </w:rPr>
            </w:pPr>
            <w:r w:rsidRPr="007C2234">
              <w:rPr>
                <w:rFonts w:cs="Calibri"/>
                <w:color w:val="000000"/>
                <w:kern w:val="24"/>
                <w:sz w:val="22"/>
              </w:rPr>
              <w:t>66660</w:t>
            </w:r>
          </w:p>
        </w:tc>
        <w:tc>
          <w:tcPr>
            <w:tcW w:w="1133" w:type="dxa"/>
            <w:vAlign w:val="center"/>
          </w:tcPr>
          <w:p w14:paraId="28E6A45C" w14:textId="6783A0FC" w:rsidR="007C2234" w:rsidRPr="007C2234" w:rsidRDefault="007C2234" w:rsidP="007C2234">
            <w:pPr>
              <w:jc w:val="center"/>
              <w:rPr>
                <w:rFonts w:cstheme="minorHAnsi"/>
                <w:sz w:val="22"/>
              </w:rPr>
            </w:pPr>
            <w:r w:rsidRPr="007C2234">
              <w:rPr>
                <w:rFonts w:cs="Calibri"/>
                <w:color w:val="000000"/>
                <w:kern w:val="24"/>
                <w:sz w:val="22"/>
              </w:rPr>
              <w:t>69760</w:t>
            </w:r>
          </w:p>
        </w:tc>
      </w:tr>
      <w:tr w:rsidR="007C2234" w:rsidRPr="00246BB9" w14:paraId="55C2559A" w14:textId="77777777" w:rsidTr="00117C45">
        <w:trPr>
          <w:trHeight w:val="390"/>
          <w:jc w:val="center"/>
        </w:trPr>
        <w:tc>
          <w:tcPr>
            <w:tcW w:w="1294" w:type="dxa"/>
            <w:vAlign w:val="center"/>
          </w:tcPr>
          <w:p w14:paraId="270443D1" w14:textId="3FC3DCB5" w:rsidR="007C2234" w:rsidRPr="007C2234" w:rsidRDefault="007C2234" w:rsidP="007C2234">
            <w:pPr>
              <w:pStyle w:val="NormalWeb"/>
              <w:spacing w:before="36" w:after="36"/>
              <w:jc w:val="center"/>
              <w:rPr>
                <w:rFonts w:ascii="Arial Narrow" w:hAnsi="Arial Narrow" w:cstheme="majorHAnsi"/>
                <w:b/>
                <w:sz w:val="22"/>
                <w:szCs w:val="22"/>
              </w:rPr>
            </w:pPr>
            <w:r w:rsidRPr="007C2234">
              <w:rPr>
                <w:rFonts w:ascii="Arial Narrow" w:hAnsi="Arial Narrow" w:cs="Calibri Light"/>
                <w:b/>
                <w:bCs/>
                <w:color w:val="000000" w:themeColor="text1"/>
                <w:kern w:val="24"/>
                <w:sz w:val="22"/>
                <w:szCs w:val="22"/>
              </w:rPr>
              <w:t>Media</w:t>
            </w:r>
          </w:p>
        </w:tc>
        <w:tc>
          <w:tcPr>
            <w:tcW w:w="932" w:type="dxa"/>
            <w:vAlign w:val="center"/>
          </w:tcPr>
          <w:p w14:paraId="69AA744D" w14:textId="57F6DA94"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76228</w:t>
            </w:r>
          </w:p>
        </w:tc>
        <w:tc>
          <w:tcPr>
            <w:tcW w:w="1095" w:type="dxa"/>
            <w:vAlign w:val="center"/>
          </w:tcPr>
          <w:p w14:paraId="4B3CA3D6" w14:textId="342C3CE7"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12123</w:t>
            </w:r>
          </w:p>
        </w:tc>
        <w:tc>
          <w:tcPr>
            <w:tcW w:w="1133" w:type="dxa"/>
            <w:vAlign w:val="center"/>
          </w:tcPr>
          <w:p w14:paraId="706617DD" w14:textId="20293B4B"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60692</w:t>
            </w:r>
          </w:p>
        </w:tc>
        <w:tc>
          <w:tcPr>
            <w:tcW w:w="1133" w:type="dxa"/>
            <w:vAlign w:val="center"/>
          </w:tcPr>
          <w:p w14:paraId="17AE724C" w14:textId="68D469C3"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66025</w:t>
            </w:r>
          </w:p>
        </w:tc>
        <w:tc>
          <w:tcPr>
            <w:tcW w:w="1133" w:type="dxa"/>
            <w:vAlign w:val="center"/>
          </w:tcPr>
          <w:p w14:paraId="1A638E93" w14:textId="37EA3C8D"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69871</w:t>
            </w:r>
          </w:p>
        </w:tc>
        <w:tc>
          <w:tcPr>
            <w:tcW w:w="1133" w:type="dxa"/>
            <w:vAlign w:val="center"/>
          </w:tcPr>
          <w:p w14:paraId="78616362" w14:textId="3021B77A"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73157</w:t>
            </w:r>
          </w:p>
        </w:tc>
        <w:tc>
          <w:tcPr>
            <w:tcW w:w="1133" w:type="dxa"/>
            <w:vAlign w:val="center"/>
          </w:tcPr>
          <w:p w14:paraId="4B2E9977" w14:textId="18889D63"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76228</w:t>
            </w:r>
          </w:p>
        </w:tc>
      </w:tr>
      <w:tr w:rsidR="007C2234" w:rsidRPr="00246BB9" w14:paraId="17D9929B" w14:textId="77777777" w:rsidTr="00117C45">
        <w:trPr>
          <w:trHeight w:val="390"/>
          <w:jc w:val="center"/>
        </w:trPr>
        <w:tc>
          <w:tcPr>
            <w:tcW w:w="1294" w:type="dxa"/>
            <w:vAlign w:val="center"/>
          </w:tcPr>
          <w:p w14:paraId="1B5AD9F4" w14:textId="4C0A9F2E" w:rsidR="007C2234" w:rsidRPr="007C2234" w:rsidRDefault="007C2234" w:rsidP="007C2234">
            <w:pPr>
              <w:jc w:val="center"/>
              <w:rPr>
                <w:rFonts w:cstheme="majorHAnsi"/>
                <w:b/>
                <w:sz w:val="22"/>
              </w:rPr>
            </w:pPr>
            <w:r w:rsidRPr="007C2234">
              <w:rPr>
                <w:rFonts w:eastAsia="Calibri" w:cs="Calibri Light"/>
                <w:b/>
                <w:bCs/>
                <w:color w:val="000000" w:themeColor="text1"/>
                <w:kern w:val="24"/>
                <w:sz w:val="22"/>
              </w:rPr>
              <w:t>3er Cuartil</w:t>
            </w:r>
          </w:p>
        </w:tc>
        <w:tc>
          <w:tcPr>
            <w:tcW w:w="932" w:type="dxa"/>
            <w:vAlign w:val="center"/>
          </w:tcPr>
          <w:p w14:paraId="0768136D" w14:textId="4E8974BD"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82563</w:t>
            </w:r>
          </w:p>
        </w:tc>
        <w:tc>
          <w:tcPr>
            <w:tcW w:w="1095" w:type="dxa"/>
            <w:vAlign w:val="center"/>
          </w:tcPr>
          <w:p w14:paraId="3EBDEF66" w14:textId="0A504603"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12043</w:t>
            </w:r>
          </w:p>
        </w:tc>
        <w:tc>
          <w:tcPr>
            <w:tcW w:w="1133" w:type="dxa"/>
            <w:shd w:val="clear" w:color="auto" w:fill="auto"/>
            <w:vAlign w:val="center"/>
          </w:tcPr>
          <w:p w14:paraId="1795FBBE" w14:textId="449AA247"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67129</w:t>
            </w:r>
          </w:p>
        </w:tc>
        <w:tc>
          <w:tcPr>
            <w:tcW w:w="1133" w:type="dxa"/>
            <w:vAlign w:val="center"/>
          </w:tcPr>
          <w:p w14:paraId="6FE759C6" w14:textId="7B5058AD"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72427</w:t>
            </w:r>
          </w:p>
        </w:tc>
        <w:tc>
          <w:tcPr>
            <w:tcW w:w="1133" w:type="dxa"/>
            <w:vAlign w:val="center"/>
          </w:tcPr>
          <w:p w14:paraId="196BF226" w14:textId="5466F1B6"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76248</w:t>
            </w:r>
          </w:p>
        </w:tc>
        <w:tc>
          <w:tcPr>
            <w:tcW w:w="1133" w:type="dxa"/>
            <w:vAlign w:val="center"/>
          </w:tcPr>
          <w:p w14:paraId="5D3560F6" w14:textId="0C53BF8B"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79512</w:t>
            </w:r>
          </w:p>
        </w:tc>
        <w:tc>
          <w:tcPr>
            <w:tcW w:w="1133" w:type="dxa"/>
            <w:vAlign w:val="center"/>
          </w:tcPr>
          <w:p w14:paraId="63D5B04E" w14:textId="03E7E49B" w:rsidR="007C2234" w:rsidRPr="007C2234" w:rsidRDefault="007C2234" w:rsidP="007C2234">
            <w:pPr>
              <w:pStyle w:val="NormalWeb"/>
              <w:spacing w:before="36" w:after="36"/>
              <w:jc w:val="center"/>
              <w:rPr>
                <w:rFonts w:ascii="Arial Narrow" w:hAnsi="Arial Narrow" w:cstheme="minorHAnsi"/>
                <w:sz w:val="22"/>
                <w:szCs w:val="22"/>
              </w:rPr>
            </w:pPr>
            <w:r w:rsidRPr="007C2234">
              <w:rPr>
                <w:rFonts w:ascii="Arial Narrow" w:hAnsi="Arial Narrow" w:cs="Calibri"/>
                <w:color w:val="000000"/>
                <w:kern w:val="24"/>
                <w:sz w:val="22"/>
                <w:szCs w:val="22"/>
              </w:rPr>
              <w:t>82563</w:t>
            </w:r>
          </w:p>
        </w:tc>
      </w:tr>
      <w:bookmarkEnd w:id="116"/>
    </w:tbl>
    <w:p w14:paraId="0FF82F69" w14:textId="6D76FD6B" w:rsidR="0050397B" w:rsidRDefault="0050397B" w:rsidP="00795BD7">
      <w:pPr>
        <w:spacing w:after="0"/>
        <w:rPr>
          <w:sz w:val="22"/>
        </w:rPr>
      </w:pPr>
    </w:p>
    <w:p w14:paraId="08E4DF7F" w14:textId="1ED3646B" w:rsidR="00F72BC1" w:rsidRDefault="00F72BC1" w:rsidP="00795BD7">
      <w:pPr>
        <w:spacing w:after="0"/>
        <w:rPr>
          <w:sz w:val="22"/>
        </w:rPr>
      </w:pPr>
    </w:p>
    <w:p w14:paraId="2BFF41FA" w14:textId="77777777" w:rsidR="00F72BC1" w:rsidRDefault="00F72BC1" w:rsidP="00795BD7">
      <w:pPr>
        <w:spacing w:after="0"/>
        <w:rPr>
          <w:sz w:val="22"/>
        </w:rPr>
      </w:pPr>
    </w:p>
    <w:p w14:paraId="3BFD6235" w14:textId="6BD4CBE4" w:rsidR="00B81046" w:rsidRDefault="00B81046">
      <w:pPr>
        <w:spacing w:line="259" w:lineRule="auto"/>
        <w:jc w:val="left"/>
      </w:pPr>
    </w:p>
    <w:p w14:paraId="08EE699D" w14:textId="77777777" w:rsidR="0067284E" w:rsidRDefault="0067284E" w:rsidP="004E5E9B"/>
    <w:p w14:paraId="60E6621B" w14:textId="77777777" w:rsidR="0067284E" w:rsidRDefault="0067284E" w:rsidP="004E5E9B">
      <w:pPr>
        <w:sectPr w:rsidR="0067284E" w:rsidSect="00836C75">
          <w:headerReference w:type="default" r:id="rId100"/>
          <w:pgSz w:w="12240" w:h="15840"/>
          <w:pgMar w:top="1418" w:right="1701" w:bottom="1418" w:left="1701" w:header="510" w:footer="964" w:gutter="0"/>
          <w:cols w:space="708"/>
          <w:docGrid w:linePitch="360"/>
        </w:sectPr>
      </w:pPr>
    </w:p>
    <w:p w14:paraId="40549C72" w14:textId="43F9AFC5" w:rsidR="002C4D16" w:rsidRDefault="00F24C36" w:rsidP="00F24C36">
      <w:pPr>
        <w:pStyle w:val="Ttulo2"/>
        <w:numPr>
          <w:ilvl w:val="0"/>
          <w:numId w:val="0"/>
        </w:numPr>
      </w:pPr>
      <w:bookmarkStart w:id="117" w:name="_Toc51055451"/>
      <w:r>
        <w:lastRenderedPageBreak/>
        <w:t>4.4</w:t>
      </w:r>
      <w:r>
        <w:tab/>
      </w:r>
      <w:r w:rsidR="002C4D16">
        <w:t>Objetivo específico 4:</w:t>
      </w:r>
      <w:bookmarkEnd w:id="117"/>
    </w:p>
    <w:p w14:paraId="09029D5B" w14:textId="5D57AFD9" w:rsidR="007B21E0" w:rsidRDefault="007B21E0" w:rsidP="003751F6">
      <w:pPr>
        <w:pStyle w:val="Prrafodelista"/>
        <w:ind w:left="0"/>
        <w:rPr>
          <w:i/>
        </w:rPr>
      </w:pPr>
      <w:r>
        <w:rPr>
          <w:i/>
        </w:rPr>
        <w:t>“</w:t>
      </w:r>
      <w:r w:rsidR="003751F6" w:rsidRPr="003751F6">
        <w:rPr>
          <w:i/>
        </w:rPr>
        <w:t>Informar el avance del Programa de Mejoramiento Continuo de la Calidad de la Asesoría Científica (PMCCAC) realizado durante el presente estudio, respecto al cumplimiento de recomendaciones formuladas en procesos RPEI y priorizadas por el CCT, cuando corresponda</w:t>
      </w:r>
      <w:r w:rsidR="004C50BC">
        <w:rPr>
          <w:i/>
        </w:rPr>
        <w:t>.</w:t>
      </w:r>
      <w:r>
        <w:rPr>
          <w:i/>
        </w:rPr>
        <w:t>”</w:t>
      </w:r>
    </w:p>
    <w:p w14:paraId="445B5AAA" w14:textId="77777777" w:rsidR="00DA3127" w:rsidRDefault="00DA3127" w:rsidP="003751F6">
      <w:pPr>
        <w:pStyle w:val="Prrafodelista"/>
        <w:ind w:left="0"/>
        <w:rPr>
          <w:i/>
        </w:rPr>
      </w:pPr>
    </w:p>
    <w:p w14:paraId="7FB204D8" w14:textId="1B8C3988" w:rsidR="006212FA" w:rsidRDefault="00F24C36" w:rsidP="00F24C36">
      <w:pPr>
        <w:pStyle w:val="Ttulo3"/>
        <w:numPr>
          <w:ilvl w:val="0"/>
          <w:numId w:val="0"/>
        </w:numPr>
        <w:ind w:left="284"/>
      </w:pPr>
      <w:bookmarkStart w:id="118" w:name="_Toc51055452"/>
      <w:r>
        <w:t>4.4.1</w:t>
      </w:r>
      <w:r>
        <w:tab/>
      </w:r>
      <w:r w:rsidR="006212FA">
        <w:t>Esquema de trabajo y plan de actividades 201</w:t>
      </w:r>
      <w:r w:rsidR="003955D1">
        <w:t>8</w:t>
      </w:r>
      <w:r w:rsidR="006212FA">
        <w:t>-20</w:t>
      </w:r>
      <w:r w:rsidR="002F0134">
        <w:t>20</w:t>
      </w:r>
      <w:bookmarkEnd w:id="118"/>
    </w:p>
    <w:p w14:paraId="51EF86D5" w14:textId="0CBC2C94" w:rsidR="00FB2471" w:rsidRPr="00053687" w:rsidRDefault="00FB2471" w:rsidP="00FB2471">
      <w:pPr>
        <w:rPr>
          <w:lang w:val="es-ES_tradnl"/>
        </w:rPr>
      </w:pPr>
      <w:bookmarkStart w:id="119" w:name="_Hlk497125300"/>
      <w:r>
        <w:rPr>
          <w:lang w:val="es-ES_tradnl"/>
        </w:rPr>
        <w:t>L</w:t>
      </w:r>
      <w:r w:rsidRPr="00053687">
        <w:rPr>
          <w:lang w:val="es-ES_tradnl"/>
        </w:rPr>
        <w:t>os procesos de evaluación de stock son de carácter dinámico e involucran un mejoramiento continuo tendiente a facilitar la administración de los recursos pesqueros explotables</w:t>
      </w:r>
      <w:r w:rsidR="004C50BC">
        <w:rPr>
          <w:lang w:val="es-ES_tradnl"/>
        </w:rPr>
        <w:t>.</w:t>
      </w:r>
      <w:r>
        <w:rPr>
          <w:lang w:val="es-ES_tradnl"/>
        </w:rPr>
        <w:t xml:space="preserve"> En este sentido</w:t>
      </w:r>
      <w:r w:rsidRPr="00053687">
        <w:rPr>
          <w:lang w:val="es-ES_tradnl"/>
        </w:rPr>
        <w:t>, el Instituto de Fomento Pesquero, específicamente el Departamento de Evaluación de Recursos (DER), mantiene un ánimo de colaboración con la administración pesquera que da espacio para la discusión de mejoras a</w:t>
      </w:r>
      <w:r w:rsidR="00473507">
        <w:rPr>
          <w:lang w:val="es-ES_tradnl"/>
        </w:rPr>
        <w:t>na</w:t>
      </w:r>
      <w:r w:rsidRPr="00053687">
        <w:rPr>
          <w:lang w:val="es-ES_tradnl"/>
        </w:rPr>
        <w:t>líticas y técnicas, como también, la detección de brechas de investigación</w:t>
      </w:r>
      <w:r w:rsidR="004C50BC">
        <w:rPr>
          <w:lang w:val="es-ES_tradnl"/>
        </w:rPr>
        <w:t>.</w:t>
      </w:r>
    </w:p>
    <w:p w14:paraId="4483BDCB" w14:textId="26F0AC62" w:rsidR="00FB2471" w:rsidRPr="00C70373" w:rsidRDefault="00FB2471" w:rsidP="00FB2471">
      <w:pPr>
        <w:rPr>
          <w:b/>
          <w:lang w:val="es-ES_tradnl"/>
        </w:rPr>
      </w:pPr>
      <w:r w:rsidRPr="00053687">
        <w:rPr>
          <w:lang w:val="es-ES_tradnl"/>
        </w:rPr>
        <w:t xml:space="preserve">Es en este marco, y en coherencia con los requerimientos indicados en los Términos Técnicos de Referencia (TTR) del proyecto “Estatus y posibilidades de explotación biológicamente sustentables de los principales recursos pesqueros </w:t>
      </w:r>
      <w:r w:rsidR="00473507">
        <w:rPr>
          <w:lang w:val="es-ES_tradnl"/>
        </w:rPr>
        <w:t>na</w:t>
      </w:r>
      <w:r w:rsidRPr="00053687">
        <w:rPr>
          <w:lang w:val="es-ES_tradnl"/>
        </w:rPr>
        <w:t>cio</w:t>
      </w:r>
      <w:r w:rsidR="00473507">
        <w:rPr>
          <w:lang w:val="es-ES_tradnl"/>
        </w:rPr>
        <w:t>na</w:t>
      </w:r>
      <w:r w:rsidRPr="00053687">
        <w:rPr>
          <w:lang w:val="es-ES_tradnl"/>
        </w:rPr>
        <w:t>les</w:t>
      </w:r>
      <w:r w:rsidR="006E6220">
        <w:rPr>
          <w:lang w:val="es-ES_tradnl"/>
        </w:rPr>
        <w:t>”</w:t>
      </w:r>
      <w:r w:rsidRPr="00053687">
        <w:rPr>
          <w:lang w:val="es-ES_tradnl"/>
        </w:rPr>
        <w:t>, año</w:t>
      </w:r>
      <w:r w:rsidR="006E6220">
        <w:rPr>
          <w:lang w:val="es-ES_tradnl"/>
        </w:rPr>
        <w:t>s</w:t>
      </w:r>
      <w:r w:rsidRPr="00053687">
        <w:rPr>
          <w:lang w:val="es-ES_tradnl"/>
        </w:rPr>
        <w:t xml:space="preserve"> </w:t>
      </w:r>
      <w:r w:rsidR="006E6220">
        <w:rPr>
          <w:lang w:val="es-ES_tradnl"/>
        </w:rPr>
        <w:t>201</w:t>
      </w:r>
      <w:r w:rsidR="005D1DE4">
        <w:rPr>
          <w:lang w:val="es-ES_tradnl"/>
        </w:rPr>
        <w:t xml:space="preserve">7 a </w:t>
      </w:r>
      <w:r w:rsidRPr="00053687">
        <w:rPr>
          <w:lang w:val="es-ES_tradnl"/>
        </w:rPr>
        <w:t>20</w:t>
      </w:r>
      <w:r w:rsidR="002F0134">
        <w:rPr>
          <w:lang w:val="es-ES_tradnl"/>
        </w:rPr>
        <w:t>20</w:t>
      </w:r>
      <w:r w:rsidRPr="00053687">
        <w:rPr>
          <w:lang w:val="es-ES_tradnl"/>
        </w:rPr>
        <w:t>, que el DER ha reconocido un conjunto de actividades que pueden ser desarrolladas y abordadas</w:t>
      </w:r>
      <w:r>
        <w:rPr>
          <w:lang w:val="es-ES_tradnl"/>
        </w:rPr>
        <w:t xml:space="preserve">, las cuales </w:t>
      </w:r>
      <w:r w:rsidR="006E6220">
        <w:rPr>
          <w:lang w:val="es-ES_tradnl"/>
        </w:rPr>
        <w:t xml:space="preserve">han sido </w:t>
      </w:r>
      <w:r w:rsidRPr="00053687">
        <w:rPr>
          <w:lang w:val="es-ES_tradnl"/>
        </w:rPr>
        <w:t>discut</w:t>
      </w:r>
      <w:r>
        <w:rPr>
          <w:lang w:val="es-ES_tradnl"/>
        </w:rPr>
        <w:t>idas e implementadas</w:t>
      </w:r>
      <w:r w:rsidRPr="00053687">
        <w:rPr>
          <w:lang w:val="es-ES_tradnl"/>
        </w:rPr>
        <w:t xml:space="preserve"> durante e</w:t>
      </w:r>
      <w:r w:rsidR="005D1DE4">
        <w:rPr>
          <w:lang w:val="es-ES_tradnl"/>
        </w:rPr>
        <w:t xml:space="preserve">ste </w:t>
      </w:r>
      <w:r>
        <w:rPr>
          <w:lang w:val="es-ES_tradnl"/>
        </w:rPr>
        <w:t>periodo</w:t>
      </w:r>
      <w:r w:rsidR="004C50BC">
        <w:rPr>
          <w:lang w:val="es-ES_tradnl"/>
        </w:rPr>
        <w:t>.</w:t>
      </w:r>
      <w:r>
        <w:rPr>
          <w:lang w:val="es-ES_tradnl"/>
        </w:rPr>
        <w:t xml:space="preserve"> Además de los correspondientes informes técnicos, se han identificado u</w:t>
      </w:r>
      <w:r w:rsidR="00473507">
        <w:rPr>
          <w:lang w:val="es-ES_tradnl"/>
        </w:rPr>
        <w:t>na</w:t>
      </w:r>
      <w:r>
        <w:rPr>
          <w:lang w:val="es-ES_tradnl"/>
        </w:rPr>
        <w:t xml:space="preserve"> serie de aspectos a ser abordados en el marco de la evaluación de stock</w:t>
      </w:r>
      <w:r w:rsidR="004C50BC">
        <w:rPr>
          <w:lang w:val="es-ES_tradnl"/>
        </w:rPr>
        <w:t>.</w:t>
      </w:r>
      <w:r>
        <w:rPr>
          <w:lang w:val="es-ES_tradnl"/>
        </w:rPr>
        <w:t xml:space="preserve"> Para ello se propone el esquema de trabajo presentado en la </w:t>
      </w:r>
      <w:r>
        <w:rPr>
          <w:lang w:val="es-ES_tradnl"/>
        </w:rPr>
        <w:fldChar w:fldCharType="begin"/>
      </w:r>
      <w:r>
        <w:rPr>
          <w:lang w:val="es-ES_tradnl"/>
        </w:rPr>
        <w:instrText xml:space="preserve"> REF _Ref485636739 \h </w:instrText>
      </w:r>
      <w:r>
        <w:rPr>
          <w:lang w:val="es-ES_tradnl"/>
        </w:rPr>
      </w:r>
      <w:r>
        <w:rPr>
          <w:lang w:val="es-ES_tradnl"/>
        </w:rPr>
        <w:fldChar w:fldCharType="separate"/>
      </w:r>
      <w:r w:rsidR="000B610D" w:rsidRPr="005D314B">
        <w:rPr>
          <w:b/>
        </w:rPr>
        <w:t xml:space="preserve">Figura </w:t>
      </w:r>
      <w:r w:rsidR="000B610D">
        <w:rPr>
          <w:b/>
          <w:noProof/>
        </w:rPr>
        <w:t>43</w:t>
      </w:r>
      <w:r>
        <w:rPr>
          <w:lang w:val="es-ES_tradnl"/>
        </w:rPr>
        <w:fldChar w:fldCharType="end"/>
      </w:r>
      <w:r w:rsidR="002F0134">
        <w:rPr>
          <w:lang w:val="es-ES_tradnl"/>
        </w:rPr>
        <w:t>.</w:t>
      </w:r>
      <w:r w:rsidRPr="00C70373">
        <w:rPr>
          <w:lang w:val="es-ES_tradnl"/>
        </w:rPr>
        <w:t xml:space="preserve"> </w:t>
      </w:r>
      <w:r w:rsidR="0077274F">
        <w:rPr>
          <w:lang w:val="es-ES_tradnl"/>
        </w:rPr>
        <w:t>El esquema general se mantiene para los futuros proyectos de la siguiente forma</w:t>
      </w:r>
    </w:p>
    <w:p w14:paraId="6B70D18B" w14:textId="3CAEFC63" w:rsidR="00A668B1" w:rsidRPr="0003108A" w:rsidRDefault="00A668B1" w:rsidP="00A668B1">
      <w:pPr>
        <w:rPr>
          <w:color w:val="000000"/>
        </w:rPr>
      </w:pPr>
      <w:r w:rsidRPr="0003108A">
        <w:rPr>
          <w:color w:val="000000"/>
        </w:rPr>
        <w:t>El esquema de trabajo de datos y modelos consiste en los siguientes pasos;</w:t>
      </w:r>
    </w:p>
    <w:p w14:paraId="6223C418" w14:textId="38ECB91E" w:rsidR="00A668B1" w:rsidRPr="0003108A" w:rsidRDefault="00A668B1" w:rsidP="00344F66">
      <w:pPr>
        <w:pStyle w:val="Prrafodelista"/>
        <w:numPr>
          <w:ilvl w:val="0"/>
          <w:numId w:val="7"/>
        </w:numPr>
        <w:spacing w:before="0"/>
        <w:rPr>
          <w:color w:val="000000"/>
        </w:rPr>
      </w:pPr>
      <w:r w:rsidRPr="0003108A">
        <w:rPr>
          <w:color w:val="000000"/>
        </w:rPr>
        <w:t>Especificación de EV(t+1) (septiembre 20</w:t>
      </w:r>
      <w:r w:rsidR="002F0134">
        <w:rPr>
          <w:color w:val="000000"/>
        </w:rPr>
        <w:t>20</w:t>
      </w:r>
      <w:r w:rsidRPr="0003108A">
        <w:rPr>
          <w:color w:val="000000"/>
        </w:rPr>
        <w:t xml:space="preserve">) sobre la base de las MM(t) presentadas en la asesoría anterior, EV(t) las cuales </w:t>
      </w:r>
      <w:r w:rsidR="009912E6">
        <w:rPr>
          <w:color w:val="000000"/>
        </w:rPr>
        <w:t>fueron</w:t>
      </w:r>
      <w:r w:rsidRPr="0003108A">
        <w:rPr>
          <w:color w:val="000000"/>
        </w:rPr>
        <w:t xml:space="preserve"> presentadas y discutidas con el CCT-PP para la definición del caso base, EV(t+1), utilizado para establecer el estatus y CBA 20</w:t>
      </w:r>
      <w:r w:rsidR="00B30CCD">
        <w:rPr>
          <w:color w:val="000000"/>
        </w:rPr>
        <w:t>2</w:t>
      </w:r>
      <w:r w:rsidR="002F0134">
        <w:rPr>
          <w:color w:val="000000"/>
        </w:rPr>
        <w:t>1</w:t>
      </w:r>
      <w:r w:rsidR="004C50BC">
        <w:rPr>
          <w:color w:val="000000"/>
        </w:rPr>
        <w:t>.</w:t>
      </w:r>
    </w:p>
    <w:p w14:paraId="1645E5CB" w14:textId="592F41DD" w:rsidR="00A668B1" w:rsidRPr="0003108A" w:rsidRDefault="009912E6" w:rsidP="00344F66">
      <w:pPr>
        <w:pStyle w:val="Prrafodelista"/>
        <w:numPr>
          <w:ilvl w:val="0"/>
          <w:numId w:val="7"/>
        </w:numPr>
        <w:spacing w:before="0"/>
        <w:rPr>
          <w:color w:val="000000"/>
        </w:rPr>
      </w:pPr>
      <w:r>
        <w:rPr>
          <w:color w:val="000000"/>
        </w:rPr>
        <w:t>R</w:t>
      </w:r>
      <w:r w:rsidRPr="0003108A">
        <w:rPr>
          <w:color w:val="000000"/>
        </w:rPr>
        <w:t>evisión de datos</w:t>
      </w:r>
      <w:r>
        <w:rPr>
          <w:color w:val="000000"/>
        </w:rPr>
        <w:t xml:space="preserve"> y Modelo, </w:t>
      </w:r>
      <w:r w:rsidR="00A668B1" w:rsidRPr="0003108A">
        <w:rPr>
          <w:color w:val="000000"/>
        </w:rPr>
        <w:t>IFOP presenta propuestas de MM(t+1) para trabajar durante el desarrollo de este proyecto que recogerán algu</w:t>
      </w:r>
      <w:r w:rsidR="00473507">
        <w:rPr>
          <w:color w:val="000000"/>
        </w:rPr>
        <w:t>na</w:t>
      </w:r>
      <w:r w:rsidR="00A668B1" w:rsidRPr="0003108A">
        <w:rPr>
          <w:color w:val="000000"/>
        </w:rPr>
        <w:t xml:space="preserve">s de las observaciones a la EV(t) de revisores por pares (RPP) </w:t>
      </w:r>
      <w:r w:rsidR="00473507">
        <w:rPr>
          <w:color w:val="000000"/>
        </w:rPr>
        <w:t>na</w:t>
      </w:r>
      <w:r w:rsidR="00A668B1" w:rsidRPr="0003108A">
        <w:rPr>
          <w:color w:val="000000"/>
        </w:rPr>
        <w:t>cio</w:t>
      </w:r>
      <w:r w:rsidR="00473507">
        <w:rPr>
          <w:color w:val="000000"/>
        </w:rPr>
        <w:t>na</w:t>
      </w:r>
      <w:r w:rsidR="00A668B1" w:rsidRPr="0003108A">
        <w:rPr>
          <w:color w:val="000000"/>
        </w:rPr>
        <w:t>les, CCT-PP y SSPA, junto a recomendaciones de la RPP inter</w:t>
      </w:r>
      <w:r w:rsidR="00473507">
        <w:rPr>
          <w:color w:val="000000"/>
        </w:rPr>
        <w:t>na</w:t>
      </w:r>
      <w:r w:rsidR="00A668B1" w:rsidRPr="0003108A">
        <w:rPr>
          <w:color w:val="000000"/>
        </w:rPr>
        <w:t>cio</w:t>
      </w:r>
      <w:r w:rsidR="00473507">
        <w:rPr>
          <w:color w:val="000000"/>
        </w:rPr>
        <w:t>na</w:t>
      </w:r>
      <w:r w:rsidR="00A668B1" w:rsidRPr="0003108A">
        <w:rPr>
          <w:color w:val="000000"/>
        </w:rPr>
        <w:t>l</w:t>
      </w:r>
      <w:r w:rsidR="006E6220">
        <w:rPr>
          <w:color w:val="000000"/>
        </w:rPr>
        <w:t xml:space="preserve"> realizadas a especies pelágicas</w:t>
      </w:r>
      <w:r w:rsidR="004C50BC">
        <w:rPr>
          <w:color w:val="000000"/>
        </w:rPr>
        <w:t>.</w:t>
      </w:r>
    </w:p>
    <w:p w14:paraId="51BBB2D8" w14:textId="5628C99C" w:rsidR="00A668B1" w:rsidRPr="0003108A" w:rsidRDefault="00A668B1" w:rsidP="00344F66">
      <w:pPr>
        <w:pStyle w:val="Prrafodelista"/>
        <w:numPr>
          <w:ilvl w:val="0"/>
          <w:numId w:val="7"/>
        </w:numPr>
        <w:spacing w:before="0"/>
        <w:rPr>
          <w:color w:val="000000"/>
        </w:rPr>
      </w:pPr>
      <w:r w:rsidRPr="0003108A">
        <w:rPr>
          <w:color w:val="000000"/>
        </w:rPr>
        <w:t>IFOP presenta propuesta de modelo alter</w:t>
      </w:r>
      <w:r w:rsidR="00473507">
        <w:rPr>
          <w:color w:val="000000"/>
        </w:rPr>
        <w:t>na</w:t>
      </w:r>
      <w:r w:rsidRPr="0003108A">
        <w:rPr>
          <w:color w:val="000000"/>
        </w:rPr>
        <w:t xml:space="preserve">tivo cuyos avances </w:t>
      </w:r>
      <w:r w:rsidR="005D1DE4">
        <w:rPr>
          <w:color w:val="000000"/>
        </w:rPr>
        <w:t xml:space="preserve">son </w:t>
      </w:r>
      <w:r w:rsidRPr="0003108A">
        <w:rPr>
          <w:color w:val="000000"/>
        </w:rPr>
        <w:t>presentados en l</w:t>
      </w:r>
      <w:r w:rsidR="005D1DE4">
        <w:rPr>
          <w:color w:val="000000"/>
        </w:rPr>
        <w:t>a primera sesión anual del CCT-PP (enero)</w:t>
      </w:r>
      <w:r w:rsidR="004C50BC">
        <w:rPr>
          <w:color w:val="000000"/>
        </w:rPr>
        <w:t>.</w:t>
      </w:r>
    </w:p>
    <w:p w14:paraId="2CDE0474" w14:textId="7E353D25" w:rsidR="00A668B1" w:rsidRPr="0003108A" w:rsidRDefault="00A668B1" w:rsidP="00344F66">
      <w:pPr>
        <w:pStyle w:val="Prrafodelista"/>
        <w:numPr>
          <w:ilvl w:val="0"/>
          <w:numId w:val="7"/>
        </w:numPr>
        <w:spacing w:before="0"/>
        <w:rPr>
          <w:color w:val="000000"/>
        </w:rPr>
      </w:pPr>
      <w:r w:rsidRPr="0003108A">
        <w:rPr>
          <w:color w:val="000000"/>
        </w:rPr>
        <w:t>Fi</w:t>
      </w:r>
      <w:r w:rsidR="00473507">
        <w:rPr>
          <w:color w:val="000000"/>
        </w:rPr>
        <w:t>na</w:t>
      </w:r>
      <w:r w:rsidRPr="0003108A">
        <w:rPr>
          <w:color w:val="000000"/>
        </w:rPr>
        <w:t xml:space="preserve">lmente, en la etapa de revisión y actualización de la EV(t+2 ) a realizarse en </w:t>
      </w:r>
      <w:r w:rsidR="009912E6">
        <w:rPr>
          <w:color w:val="000000"/>
        </w:rPr>
        <w:t>mayo</w:t>
      </w:r>
      <w:r w:rsidRPr="0003108A">
        <w:rPr>
          <w:color w:val="000000"/>
        </w:rPr>
        <w:t xml:space="preserve"> de 20</w:t>
      </w:r>
      <w:r w:rsidR="00B30CCD">
        <w:rPr>
          <w:color w:val="000000"/>
        </w:rPr>
        <w:t>2</w:t>
      </w:r>
      <w:r w:rsidR="002F0134">
        <w:rPr>
          <w:color w:val="000000"/>
        </w:rPr>
        <w:t>1</w:t>
      </w:r>
      <w:r w:rsidRPr="0003108A">
        <w:rPr>
          <w:color w:val="000000"/>
        </w:rPr>
        <w:t xml:space="preserve">, también se comparará con los resultados de la EV(t+1 y t+2) correspondiente a las asesorías </w:t>
      </w:r>
      <w:r w:rsidR="005D1DE4">
        <w:rPr>
          <w:color w:val="000000"/>
        </w:rPr>
        <w:t>previas</w:t>
      </w:r>
      <w:r w:rsidR="004C50BC">
        <w:rPr>
          <w:color w:val="000000"/>
        </w:rPr>
        <w:t>.</w:t>
      </w:r>
    </w:p>
    <w:p w14:paraId="5C5DA616" w14:textId="77777777" w:rsidR="00A668B1" w:rsidRPr="0003108A" w:rsidRDefault="00A668B1" w:rsidP="00A668B1">
      <w:pPr>
        <w:rPr>
          <w:color w:val="000000"/>
        </w:rPr>
        <w:sectPr w:rsidR="00A668B1" w:rsidRPr="0003108A" w:rsidSect="00A668B1">
          <w:pgSz w:w="12240" w:h="15840"/>
          <w:pgMar w:top="1418" w:right="1701" w:bottom="1418" w:left="1701" w:header="510" w:footer="964" w:gutter="0"/>
          <w:cols w:space="708"/>
          <w:docGrid w:linePitch="360"/>
        </w:sectPr>
      </w:pPr>
    </w:p>
    <w:p w14:paraId="0FB992EE" w14:textId="49EC2D5B" w:rsidR="00A668B1" w:rsidRDefault="00930098" w:rsidP="00A668B1">
      <w:pPr>
        <w:jc w:val="center"/>
        <w:rPr>
          <w:b/>
        </w:rPr>
      </w:pPr>
      <w:r>
        <w:rPr>
          <w:noProof/>
          <w:lang w:eastAsia="es-CL"/>
        </w:rPr>
        <w:lastRenderedPageBreak/>
        <mc:AlternateContent>
          <mc:Choice Requires="wps">
            <w:drawing>
              <wp:anchor distT="0" distB="0" distL="114300" distR="114300" simplePos="0" relativeHeight="251728896" behindDoc="0" locked="0" layoutInCell="1" allowOverlap="1" wp14:anchorId="0494D587" wp14:editId="1F6AE67A">
                <wp:simplePos x="0" y="0"/>
                <wp:positionH relativeFrom="column">
                  <wp:posOffset>6312677</wp:posOffset>
                </wp:positionH>
                <wp:positionV relativeFrom="paragraph">
                  <wp:posOffset>1219410</wp:posOffset>
                </wp:positionV>
                <wp:extent cx="892206" cy="119848"/>
                <wp:effectExtent l="0" t="0" r="3175" b="0"/>
                <wp:wrapNone/>
                <wp:docPr id="4" name="Cuadro de texto 4"/>
                <wp:cNvGraphicFramePr/>
                <a:graphic xmlns:a="http://schemas.openxmlformats.org/drawingml/2006/main">
                  <a:graphicData uri="http://schemas.microsoft.com/office/word/2010/wordprocessingShape">
                    <wps:wsp>
                      <wps:cNvSpPr txBox="1"/>
                      <wps:spPr>
                        <a:xfrm>
                          <a:off x="0" y="0"/>
                          <a:ext cx="892206" cy="119848"/>
                        </a:xfrm>
                        <a:prstGeom prst="rect">
                          <a:avLst/>
                        </a:prstGeom>
                        <a:solidFill>
                          <a:schemeClr val="lt1"/>
                        </a:solidFill>
                        <a:ln w="6350">
                          <a:noFill/>
                        </a:ln>
                      </wps:spPr>
                      <wps:txbx>
                        <w:txbxContent>
                          <w:p w14:paraId="38458814" w14:textId="77777777" w:rsidR="00BD303E" w:rsidRDefault="00BD3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94D587" id="Cuadro de texto 4" o:spid="_x0000_s1035" type="#_x0000_t202" style="position:absolute;left:0;text-align:left;margin-left:497.05pt;margin-top:96pt;width:70.2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" fillcolor="white [3201]" stroked="f" strokeweight=".5pt">
                <v:textbox>
                  <w:txbxContent>
                    <w:p w14:paraId="38458814" w14:textId="77777777" w:rsidR="00BD303E" w:rsidRDefault="00BD303E"/>
                  </w:txbxContent>
                </v:textbox>
              </v:shape>
            </w:pict>
          </mc:Fallback>
        </mc:AlternateContent>
      </w:r>
      <w:r w:rsidR="009426C7" w:rsidRPr="009426C7">
        <w:rPr>
          <w:noProof/>
          <w:lang w:eastAsia="es-CL"/>
        </w:rPr>
        <w:drawing>
          <wp:inline distT="0" distB="0" distL="0" distR="0" wp14:anchorId="704EAA92" wp14:editId="6318A2F8">
            <wp:extent cx="6573795" cy="4588027"/>
            <wp:effectExtent l="0" t="0" r="0" b="3175"/>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84487" cy="4595490"/>
                    </a:xfrm>
                    <a:prstGeom prst="rect">
                      <a:avLst/>
                    </a:prstGeom>
                    <a:noFill/>
                    <a:ln>
                      <a:noFill/>
                    </a:ln>
                  </pic:spPr>
                </pic:pic>
              </a:graphicData>
            </a:graphic>
          </wp:inline>
        </w:drawing>
      </w:r>
    </w:p>
    <w:p w14:paraId="5D466E61" w14:textId="3A1297E9" w:rsidR="00A668B1" w:rsidRDefault="00A668B1" w:rsidP="00A668B1">
      <w:pPr>
        <w:pStyle w:val="Figura"/>
      </w:pPr>
      <w:bookmarkStart w:id="120" w:name="_Ref485636739"/>
      <w:r w:rsidRPr="005D314B">
        <w:rPr>
          <w:b/>
        </w:rPr>
        <w:t xml:space="preserve">Figura </w:t>
      </w:r>
      <w:r w:rsidRPr="005D314B">
        <w:rPr>
          <w:b/>
        </w:rPr>
        <w:fldChar w:fldCharType="begin"/>
      </w:r>
      <w:r w:rsidRPr="005D314B">
        <w:rPr>
          <w:b/>
        </w:rPr>
        <w:instrText xml:space="preserve"> SEQ Figura \* ARABIC </w:instrText>
      </w:r>
      <w:r w:rsidRPr="005D314B">
        <w:rPr>
          <w:b/>
        </w:rPr>
        <w:fldChar w:fldCharType="separate"/>
      </w:r>
      <w:r w:rsidR="000B610D">
        <w:rPr>
          <w:b/>
          <w:noProof/>
        </w:rPr>
        <w:t>43</w:t>
      </w:r>
      <w:r w:rsidRPr="005D314B">
        <w:rPr>
          <w:b/>
        </w:rPr>
        <w:fldChar w:fldCharType="end"/>
      </w:r>
      <w:bookmarkEnd w:id="120"/>
      <w:r w:rsidR="004C50BC">
        <w:rPr>
          <w:b/>
        </w:rPr>
        <w:t>.</w:t>
      </w:r>
      <w:r>
        <w:tab/>
        <w:t>Esquema de trabajo de Datos y Modelos propuesto por SSPA e IFOP para la implementación de mejoras y modificaciones (MM) a la evaluación de stock (EV) durante el desarrollo del Proyecto de Estatus y CBA de las pesquerías de Pelágicos</w:t>
      </w:r>
      <w:r w:rsidR="004C50BC">
        <w:t>.</w:t>
      </w:r>
    </w:p>
    <w:bookmarkEnd w:id="119"/>
    <w:p w14:paraId="720568BC" w14:textId="77777777" w:rsidR="00A668B1" w:rsidRDefault="00A668B1" w:rsidP="00A668B1">
      <w:pPr>
        <w:pStyle w:val="Figura"/>
        <w:ind w:left="0" w:firstLine="0"/>
        <w:sectPr w:rsidR="00A668B1" w:rsidSect="00A668B1">
          <w:headerReference w:type="default" r:id="rId102"/>
          <w:pgSz w:w="15840" w:h="12240" w:orient="landscape" w:code="1"/>
          <w:pgMar w:top="1701" w:right="1418" w:bottom="1701" w:left="1418" w:header="510" w:footer="964" w:gutter="0"/>
          <w:cols w:space="708"/>
          <w:docGrid w:linePitch="360"/>
        </w:sectPr>
      </w:pPr>
    </w:p>
    <w:p w14:paraId="548FEAE8" w14:textId="4485ADC4" w:rsidR="006212FA" w:rsidRDefault="00F24C36" w:rsidP="00F24C36">
      <w:pPr>
        <w:pStyle w:val="Ttulo3"/>
        <w:numPr>
          <w:ilvl w:val="0"/>
          <w:numId w:val="0"/>
        </w:numPr>
        <w:ind w:left="284"/>
      </w:pPr>
      <w:bookmarkStart w:id="121" w:name="_Toc51055453"/>
      <w:r>
        <w:lastRenderedPageBreak/>
        <w:t>4.4.2</w:t>
      </w:r>
      <w:r>
        <w:tab/>
      </w:r>
      <w:r w:rsidR="00A962B3" w:rsidRPr="003225E3">
        <w:t>Avances en reducción de brechas</w:t>
      </w:r>
      <w:bookmarkEnd w:id="121"/>
    </w:p>
    <w:p w14:paraId="1A1985F9" w14:textId="3CD20EF0" w:rsidR="00FB2471" w:rsidRDefault="00FB2471" w:rsidP="00FB2471">
      <w:r>
        <w:rPr>
          <w:lang w:val="es-ES_tradnl"/>
        </w:rPr>
        <w:t>En la ejecución de este objetivo se contemplan las consideraciones ema</w:t>
      </w:r>
      <w:r w:rsidR="00473507">
        <w:rPr>
          <w:lang w:val="es-ES_tradnl"/>
        </w:rPr>
        <w:t>na</w:t>
      </w:r>
      <w:r>
        <w:rPr>
          <w:lang w:val="es-ES_tradnl"/>
        </w:rPr>
        <w:t xml:space="preserve">das del </w:t>
      </w:r>
      <w:r w:rsidRPr="0091565C">
        <w:rPr>
          <w:lang w:val="es-ES_tradnl"/>
        </w:rPr>
        <w:t>taller de revisión de datos y modelo de evaluación para las pesquerías de pelágicos pequeños</w:t>
      </w:r>
      <w:r w:rsidR="00C4563F">
        <w:rPr>
          <w:lang w:val="es-ES_tradnl"/>
        </w:rPr>
        <w:t xml:space="preserve">. El primero de ellos se llevó a cabo </w:t>
      </w:r>
      <w:r w:rsidRPr="0091565C">
        <w:rPr>
          <w:lang w:val="es-ES_tradnl"/>
        </w:rPr>
        <w:t>en el contexto del CCT- PP, durante los día</w:t>
      </w:r>
      <w:r>
        <w:rPr>
          <w:lang w:val="es-ES_tradnl"/>
        </w:rPr>
        <w:t>s</w:t>
      </w:r>
      <w:r w:rsidRPr="0091565C">
        <w:rPr>
          <w:lang w:val="es-ES_tradnl"/>
        </w:rPr>
        <w:t xml:space="preserve"> 11 – 13 de mayo del año </w:t>
      </w:r>
      <w:r>
        <w:rPr>
          <w:lang w:val="es-ES_tradnl"/>
        </w:rPr>
        <w:t>2016</w:t>
      </w:r>
      <w:r w:rsidRPr="0091565C">
        <w:rPr>
          <w:lang w:val="es-ES_tradnl"/>
        </w:rPr>
        <w:t xml:space="preserve">, en dependencias de la Subsecretaría de </w:t>
      </w:r>
      <w:r w:rsidRPr="00D5705D">
        <w:rPr>
          <w:lang w:val="es-ES_tradnl"/>
        </w:rPr>
        <w:t>Pesca</w:t>
      </w:r>
      <w:r w:rsidR="008F00EE" w:rsidRPr="00D5705D">
        <w:rPr>
          <w:lang w:val="es-ES_tradnl"/>
        </w:rPr>
        <w:t xml:space="preserve"> (Bucarey </w:t>
      </w:r>
      <w:r w:rsidR="008F00EE" w:rsidRPr="00D5705D">
        <w:rPr>
          <w:i/>
          <w:lang w:val="es-ES_tradnl"/>
        </w:rPr>
        <w:t>et al.</w:t>
      </w:r>
      <w:r w:rsidR="008F00EE" w:rsidRPr="00D5705D">
        <w:rPr>
          <w:lang w:val="es-ES_tradnl"/>
        </w:rPr>
        <w:t>, 2018</w:t>
      </w:r>
      <w:r w:rsidRPr="00D5705D">
        <w:rPr>
          <w:lang w:val="es-ES_tradnl"/>
        </w:rPr>
        <w:t xml:space="preserve"> </w:t>
      </w:r>
      <w:r w:rsidRPr="00D5705D">
        <w:rPr>
          <w:b/>
          <w:lang w:val="es-ES_tradnl"/>
        </w:rPr>
        <w:t>A</w:t>
      </w:r>
      <w:r w:rsidR="001B7762" w:rsidRPr="00D5705D">
        <w:rPr>
          <w:b/>
          <w:lang w:val="es-ES_tradnl"/>
        </w:rPr>
        <w:t>NEXO</w:t>
      </w:r>
      <w:r w:rsidRPr="00D5705D">
        <w:rPr>
          <w:b/>
          <w:lang w:val="es-ES_tradnl"/>
        </w:rPr>
        <w:t xml:space="preserve"> </w:t>
      </w:r>
      <w:r w:rsidR="001B7762" w:rsidRPr="00D5705D">
        <w:rPr>
          <w:b/>
          <w:lang w:val="es-ES_tradnl"/>
        </w:rPr>
        <w:t>VI</w:t>
      </w:r>
      <w:r w:rsidR="008F00EE" w:rsidRPr="00D5705D">
        <w:rPr>
          <w:b/>
          <w:lang w:val="es-ES_tradnl"/>
        </w:rPr>
        <w:t>)</w:t>
      </w:r>
      <w:r w:rsidR="004C50BC" w:rsidRPr="00D5705D">
        <w:rPr>
          <w:lang w:val="es-ES_tradnl"/>
        </w:rPr>
        <w:t>.</w:t>
      </w:r>
      <w:r w:rsidRPr="0091565C">
        <w:rPr>
          <w:lang w:val="es-ES_tradnl"/>
        </w:rPr>
        <w:t xml:space="preserve"> Este taller cumplió con el propósito de identificar las fortalezas y debilidades de la información y modelos empleados en el análisis, con el objeto de priorizar las acciones dentro del programa de mejoramiento continuo de la asesoría</w:t>
      </w:r>
      <w:r w:rsidR="004C50BC">
        <w:rPr>
          <w:lang w:val="es-ES_tradnl"/>
        </w:rPr>
        <w:t>.</w:t>
      </w:r>
      <w:r w:rsidRPr="0091565C">
        <w:t xml:space="preserve"> </w:t>
      </w:r>
      <w:r>
        <w:t>Además, se consider</w:t>
      </w:r>
      <w:r w:rsidR="005D1DE4">
        <w:t>aron</w:t>
      </w:r>
      <w:r>
        <w:t xml:space="preserve"> las recomendaciones ema</w:t>
      </w:r>
      <w:r w:rsidR="00473507">
        <w:t>na</w:t>
      </w:r>
      <w:r>
        <w:t>das por el evaluador externo del proyecto, que también son incorporadas en el plan de actividades</w:t>
      </w:r>
      <w:r w:rsidR="004C50BC">
        <w:t>.</w:t>
      </w:r>
      <w:r>
        <w:t xml:space="preserve"> </w:t>
      </w:r>
      <w:r w:rsidRPr="0091565C">
        <w:t xml:space="preserve">De este modo, </w:t>
      </w:r>
      <w:r w:rsidR="00030AF9">
        <w:t xml:space="preserve">se inicia un proceso de revisión anual en el que se </w:t>
      </w:r>
      <w:r w:rsidRPr="0091565C">
        <w:t>a</w:t>
      </w:r>
      <w:r w:rsidR="00473507">
        <w:t>na</w:t>
      </w:r>
      <w:r w:rsidRPr="0091565C">
        <w:t>liza</w:t>
      </w:r>
      <w:r w:rsidR="00030AF9">
        <w:t xml:space="preserve">n </w:t>
      </w:r>
      <w:r w:rsidRPr="0091565C">
        <w:t xml:space="preserve">los principales temas </w:t>
      </w:r>
      <w:r w:rsidR="00030AF9">
        <w:t xml:space="preserve">y nivel de prioridad que originan </w:t>
      </w:r>
      <w:r w:rsidRPr="0091565C">
        <w:t xml:space="preserve">el plan de trabajo </w:t>
      </w:r>
      <w:r w:rsidR="00030AF9">
        <w:t>para cada año que permite dar</w:t>
      </w:r>
      <w:r w:rsidRPr="0091565C">
        <w:t xml:space="preserve"> el cumplimiento del programa de Mejoramiento Continuo de la Calidad de la Asesoría Cien</w:t>
      </w:r>
      <w:r>
        <w:t>tífica (PMCCAC</w:t>
      </w:r>
      <w:r w:rsidR="005564EE">
        <w:t>)</w:t>
      </w:r>
      <w:r w:rsidR="004C50BC">
        <w:t>.</w:t>
      </w:r>
      <w:r w:rsidR="00030AF9">
        <w:t xml:space="preserve"> </w:t>
      </w:r>
    </w:p>
    <w:p w14:paraId="7E4E0CC3" w14:textId="77777777" w:rsidR="00A962B3" w:rsidRDefault="00A962B3" w:rsidP="00FB2471">
      <w:pPr>
        <w:autoSpaceDE w:val="0"/>
        <w:autoSpaceDN w:val="0"/>
        <w:adjustRightInd w:val="0"/>
        <w:rPr>
          <w:spacing w:val="-2"/>
        </w:rPr>
      </w:pPr>
    </w:p>
    <w:p w14:paraId="7A6F0AA4" w14:textId="61B64769" w:rsidR="00A962B3" w:rsidRPr="00A962B3" w:rsidRDefault="00A962B3" w:rsidP="00FB2471">
      <w:pPr>
        <w:autoSpaceDE w:val="0"/>
        <w:autoSpaceDN w:val="0"/>
        <w:adjustRightInd w:val="0"/>
        <w:rPr>
          <w:rFonts w:asciiTheme="majorHAnsi" w:eastAsiaTheme="majorEastAsia" w:hAnsiTheme="majorHAnsi" w:cstheme="majorBidi"/>
          <w:i/>
          <w:iCs/>
          <w:u w:val="single"/>
        </w:rPr>
      </w:pPr>
      <w:r w:rsidRPr="00A962B3">
        <w:rPr>
          <w:rFonts w:asciiTheme="majorHAnsi" w:eastAsiaTheme="majorEastAsia" w:hAnsiTheme="majorHAnsi" w:cstheme="majorBidi"/>
          <w:i/>
          <w:iCs/>
          <w:u w:val="single"/>
        </w:rPr>
        <w:t>Modelo Base: Modelo anual con dinámica e información en tallas (MATT)</w:t>
      </w:r>
    </w:p>
    <w:p w14:paraId="7CF0797D" w14:textId="79877299" w:rsidR="00FB2471" w:rsidRDefault="00FB2471" w:rsidP="00FB2471">
      <w:pPr>
        <w:autoSpaceDE w:val="0"/>
        <w:autoSpaceDN w:val="0"/>
        <w:adjustRightInd w:val="0"/>
        <w:rPr>
          <w:lang w:val="es-AR"/>
        </w:rPr>
      </w:pPr>
      <w:r w:rsidRPr="008B76F9">
        <w:rPr>
          <w:spacing w:val="-2"/>
        </w:rPr>
        <w:t xml:space="preserve">Durante el desarrollo </w:t>
      </w:r>
      <w:r w:rsidR="00B30CCD">
        <w:rPr>
          <w:spacing w:val="-2"/>
        </w:rPr>
        <w:t>del</w:t>
      </w:r>
      <w:r w:rsidRPr="008B76F9">
        <w:rPr>
          <w:spacing w:val="-2"/>
        </w:rPr>
        <w:t xml:space="preserve"> proyecto </w:t>
      </w:r>
      <w:r w:rsidR="00B30CCD">
        <w:rPr>
          <w:spacing w:val="-2"/>
        </w:rPr>
        <w:t xml:space="preserve">Estatus 2019 </w:t>
      </w:r>
      <w:r w:rsidRPr="008B76F9">
        <w:rPr>
          <w:spacing w:val="-2"/>
        </w:rPr>
        <w:t>se aborda</w:t>
      </w:r>
      <w:r w:rsidR="00B30CCD">
        <w:rPr>
          <w:spacing w:val="-2"/>
        </w:rPr>
        <w:t>ron</w:t>
      </w:r>
      <w:r w:rsidRPr="008B76F9">
        <w:rPr>
          <w:spacing w:val="-2"/>
        </w:rPr>
        <w:t xml:space="preserve"> </w:t>
      </w:r>
      <w:r>
        <w:rPr>
          <w:spacing w:val="-2"/>
        </w:rPr>
        <w:t xml:space="preserve">parte </w:t>
      </w:r>
      <w:r w:rsidR="005D1DE4">
        <w:rPr>
          <w:spacing w:val="-2"/>
        </w:rPr>
        <w:t xml:space="preserve">importante </w:t>
      </w:r>
      <w:r>
        <w:rPr>
          <w:spacing w:val="-2"/>
        </w:rPr>
        <w:t>de</w:t>
      </w:r>
      <w:r w:rsidRPr="008B76F9">
        <w:rPr>
          <w:spacing w:val="-2"/>
        </w:rPr>
        <w:t xml:space="preserve"> las observaciones propuestas para el corto plazo por medio de</w:t>
      </w:r>
      <w:r>
        <w:rPr>
          <w:spacing w:val="-2"/>
        </w:rPr>
        <w:t xml:space="preserve"> </w:t>
      </w:r>
      <w:r w:rsidRPr="008B76F9">
        <w:rPr>
          <w:spacing w:val="-2"/>
        </w:rPr>
        <w:t xml:space="preserve">análisis de </w:t>
      </w:r>
      <w:r w:rsidR="00701C0F" w:rsidRPr="00D5705D">
        <w:rPr>
          <w:spacing w:val="-2"/>
        </w:rPr>
        <w:t>esce</w:t>
      </w:r>
      <w:r w:rsidR="00473507" w:rsidRPr="00D5705D">
        <w:rPr>
          <w:spacing w:val="-2"/>
        </w:rPr>
        <w:t>na</w:t>
      </w:r>
      <w:r w:rsidR="00701C0F" w:rsidRPr="00D5705D">
        <w:rPr>
          <w:spacing w:val="-2"/>
        </w:rPr>
        <w:t>rios</w:t>
      </w:r>
      <w:r w:rsidRPr="00D5705D">
        <w:rPr>
          <w:spacing w:val="-2"/>
        </w:rPr>
        <w:t xml:space="preserve"> </w:t>
      </w:r>
      <w:r w:rsidR="00C4563F" w:rsidRPr="00D5705D">
        <w:rPr>
          <w:spacing w:val="-2"/>
        </w:rPr>
        <w:t>(</w:t>
      </w:r>
      <w:r w:rsidR="00F658C2" w:rsidRPr="00D5705D">
        <w:rPr>
          <w:spacing w:val="-2"/>
        </w:rPr>
        <w:t xml:space="preserve">Bucarey </w:t>
      </w:r>
      <w:r w:rsidR="00F658C2" w:rsidRPr="00D5705D">
        <w:rPr>
          <w:i/>
          <w:spacing w:val="-2"/>
        </w:rPr>
        <w:t>et al</w:t>
      </w:r>
      <w:r w:rsidR="00F658C2" w:rsidRPr="00D5705D">
        <w:rPr>
          <w:spacing w:val="-2"/>
        </w:rPr>
        <w:t xml:space="preserve">., </w:t>
      </w:r>
      <w:r w:rsidR="00F658C2" w:rsidRPr="00DB1A70">
        <w:rPr>
          <w:spacing w:val="-2"/>
        </w:rPr>
        <w:t xml:space="preserve">2018 </w:t>
      </w:r>
      <w:r w:rsidR="00F658C2" w:rsidRPr="00B5424E">
        <w:rPr>
          <w:b/>
          <w:bCs/>
          <w:spacing w:val="-2"/>
        </w:rPr>
        <w:t>ANEXO V</w:t>
      </w:r>
      <w:r w:rsidR="00F658C2" w:rsidRPr="00D5705D">
        <w:rPr>
          <w:spacing w:val="-2"/>
        </w:rPr>
        <w:t>)</w:t>
      </w:r>
      <w:r w:rsidR="00C4563F" w:rsidRPr="00D5705D">
        <w:rPr>
          <w:lang w:val="es-ES_tradnl"/>
        </w:rPr>
        <w:t>.</w:t>
      </w:r>
      <w:r w:rsidRPr="00D5705D">
        <w:rPr>
          <w:spacing w:val="-2"/>
        </w:rPr>
        <w:t xml:space="preserve"> </w:t>
      </w:r>
      <w:r w:rsidR="00C4563F" w:rsidRPr="00D5705D">
        <w:rPr>
          <w:spacing w:val="-2"/>
        </w:rPr>
        <w:t>E</w:t>
      </w:r>
      <w:r w:rsidRPr="00D5705D">
        <w:rPr>
          <w:spacing w:val="-2"/>
        </w:rPr>
        <w:t>l</w:t>
      </w:r>
      <w:r>
        <w:rPr>
          <w:spacing w:val="-2"/>
        </w:rPr>
        <w:t xml:space="preserve"> análisis y discusión de los casos presentados y la pertinencia de incorporar algunos de éstos en el modelo base</w:t>
      </w:r>
      <w:r w:rsidR="00C4563F">
        <w:rPr>
          <w:spacing w:val="-2"/>
        </w:rPr>
        <w:t xml:space="preserve"> fueron discutidos en la </w:t>
      </w:r>
      <w:r w:rsidR="00C4563F">
        <w:rPr>
          <w:lang w:val="es-AR"/>
        </w:rPr>
        <w:t>en la 3ª Reunión del CCT-PP, realizada en mayo de 2018 en dependencias de la SSPA, en el contexto del Taller anual de revisión de datos y modelo de la anchoveta centro-norte, quedando establecid</w:t>
      </w:r>
      <w:r w:rsidR="00D65858">
        <w:rPr>
          <w:lang w:val="es-AR"/>
        </w:rPr>
        <w:t>a la configuración del</w:t>
      </w:r>
      <w:r w:rsidR="00C4563F">
        <w:rPr>
          <w:lang w:val="es-AR"/>
        </w:rPr>
        <w:t xml:space="preserve"> </w:t>
      </w:r>
      <w:r w:rsidR="00C4563F" w:rsidRPr="0006198A">
        <w:rPr>
          <w:b/>
          <w:lang w:val="es-AR"/>
        </w:rPr>
        <w:t>modelo base</w:t>
      </w:r>
      <w:r w:rsidR="00C4563F">
        <w:rPr>
          <w:lang w:val="es-AR"/>
        </w:rPr>
        <w:t>, a partir del cual se hace la recomendación para el año 2019</w:t>
      </w:r>
      <w:r w:rsidR="00030AF9">
        <w:rPr>
          <w:lang w:val="es-AR"/>
        </w:rPr>
        <w:t xml:space="preserve"> y en adelante</w:t>
      </w:r>
      <w:r w:rsidR="00C4563F">
        <w:rPr>
          <w:lang w:val="es-AR"/>
        </w:rPr>
        <w:t xml:space="preserve"> (CCT-PP, Acta de Reunión 03/2018</w:t>
      </w:r>
      <w:r w:rsidR="00D65858">
        <w:rPr>
          <w:lang w:val="es-AR"/>
        </w:rPr>
        <w:t>)</w:t>
      </w:r>
      <w:r w:rsidR="008C0A6C">
        <w:rPr>
          <w:rStyle w:val="Refdenotaalpie"/>
          <w:lang w:val="es-AR"/>
        </w:rPr>
        <w:footnoteReference w:id="6"/>
      </w:r>
      <w:r w:rsidR="00D65858">
        <w:rPr>
          <w:lang w:val="es-AR"/>
        </w:rPr>
        <w:t xml:space="preserve">. </w:t>
      </w:r>
      <w:r w:rsidR="007529C2">
        <w:rPr>
          <w:lang w:val="es-AR"/>
        </w:rPr>
        <w:t>En resumen, las modificaciones al modelo base han sido las siguientes:</w:t>
      </w:r>
    </w:p>
    <w:p w14:paraId="19133986" w14:textId="5B00821A" w:rsidR="007529C2" w:rsidRDefault="007529C2" w:rsidP="00344F66">
      <w:pPr>
        <w:pStyle w:val="Prrafodelista"/>
        <w:numPr>
          <w:ilvl w:val="8"/>
          <w:numId w:val="5"/>
        </w:numPr>
        <w:ind w:left="567" w:hanging="386"/>
      </w:pPr>
      <w:r>
        <w:t>A partir del año 2016 se incorpora como fuente de información al modelo el valor estimado de biomasa desovante obtenida por el crucero MP</w:t>
      </w:r>
      <w:r w:rsidR="00213F5A">
        <w:t>D</w:t>
      </w:r>
      <w:r>
        <w:t>H realizado en agosto de cada año. No obstante, este nuevo índice es explorado como un escenario de análisis, ya que al ser una serie con pocos datos no tiene impactos en los resultados.</w:t>
      </w:r>
    </w:p>
    <w:p w14:paraId="119281A7" w14:textId="77777777" w:rsidR="007529C2" w:rsidRDefault="007529C2" w:rsidP="007529C2">
      <w:pPr>
        <w:pStyle w:val="Prrafodelista"/>
        <w:ind w:left="567"/>
      </w:pPr>
    </w:p>
    <w:p w14:paraId="3C84B172" w14:textId="77777777" w:rsidR="007529C2" w:rsidRPr="007D6E2C" w:rsidRDefault="007529C2" w:rsidP="00344F66">
      <w:pPr>
        <w:pStyle w:val="Prrafodelista"/>
        <w:numPr>
          <w:ilvl w:val="8"/>
          <w:numId w:val="5"/>
        </w:numPr>
        <w:ind w:left="567" w:hanging="384"/>
        <w:rPr>
          <w:rFonts w:cs="ArialNarrow"/>
        </w:rPr>
      </w:pPr>
      <w:r w:rsidRPr="007D6E2C">
        <w:rPr>
          <w:color w:val="000000" w:themeColor="text1"/>
        </w:rPr>
        <w:t>En ese mismo año, según acuerdo tomado por el CCT-PP para este y otros recursos pelágicos, no se considera un valor supuesto para la CPUE para el último año de la serie temporal del modelo (Acta de Reunión N°6 de 2016)</w:t>
      </w:r>
      <w:r>
        <w:rPr>
          <w:color w:val="000000" w:themeColor="text1"/>
        </w:rPr>
        <w:t>.</w:t>
      </w:r>
      <w:r w:rsidRPr="007D6E2C">
        <w:rPr>
          <w:color w:val="000000" w:themeColor="text1"/>
        </w:rPr>
        <w:t xml:space="preserve"> De la misma forma, no se utilizan supuestos de composiciones de tallas</w:t>
      </w:r>
      <w:r>
        <w:rPr>
          <w:color w:val="000000" w:themeColor="text1"/>
        </w:rPr>
        <w:t>.</w:t>
      </w:r>
    </w:p>
    <w:p w14:paraId="49982AB8" w14:textId="77777777" w:rsidR="007529C2" w:rsidRPr="007D6E2C" w:rsidRDefault="007529C2" w:rsidP="007529C2">
      <w:pPr>
        <w:pStyle w:val="Prrafodelista"/>
        <w:ind w:left="567"/>
        <w:rPr>
          <w:rFonts w:cs="ArialNarrow"/>
        </w:rPr>
      </w:pPr>
    </w:p>
    <w:p w14:paraId="6DABB98B" w14:textId="77777777" w:rsidR="007529C2" w:rsidRDefault="007529C2" w:rsidP="00344F66">
      <w:pPr>
        <w:pStyle w:val="Prrafodelista"/>
        <w:numPr>
          <w:ilvl w:val="8"/>
          <w:numId w:val="5"/>
        </w:numPr>
        <w:ind w:left="567" w:hanging="384"/>
      </w:pPr>
      <w:r>
        <w:t xml:space="preserve">Durante el año 2017, se simularon cohortes previas al inicio del período de modelación, de modo tal de contar con un reclutamiento inicial más estable. Esta modificación al modelo base </w:t>
      </w:r>
      <w:r>
        <w:lastRenderedPageBreak/>
        <w:t xml:space="preserve">se realizó para corregir un patrón de sobreestimación, que se extendía hasta los inicios de la serie de tiempo, de las principales variables poblacionales estimadas por el modelo entre una evaluación y la siguiente. Para ello, se revisaron los parámetros estimados entre evaluaciones, descartando la incorporación de nuevas piezas de información como origen de un escalamiento, mientras que se determinó una inestabilidad en la estimación de los desvíos del reclutamiento al inicio del período de modelación. Dicha inestabilidad, aumenta la incertidumbre en la estimación de la biomasa virginal, la cual se re-escala a niveles mayores con la reducción de información. </w:t>
      </w:r>
    </w:p>
    <w:p w14:paraId="670AE17F" w14:textId="6AA4DFCF" w:rsidR="007529C2" w:rsidRDefault="007529C2" w:rsidP="007529C2">
      <w:pPr>
        <w:widowControl w:val="0"/>
      </w:pPr>
      <w:r>
        <w:t>A partir del proyecto Estatus 2019, se incorporan las siguientes modificaciones al modelo base</w:t>
      </w:r>
    </w:p>
    <w:p w14:paraId="61A1308E" w14:textId="2087873E" w:rsidR="007529C2" w:rsidRPr="007529C2" w:rsidRDefault="007529C2" w:rsidP="00344F66">
      <w:pPr>
        <w:pStyle w:val="Prrafodelista"/>
        <w:widowControl w:val="0"/>
        <w:numPr>
          <w:ilvl w:val="0"/>
          <w:numId w:val="18"/>
        </w:numPr>
        <w:ind w:left="714" w:hanging="357"/>
        <w:contextualSpacing w:val="0"/>
        <w:rPr>
          <w:lang w:val="es-AR"/>
        </w:rPr>
      </w:pPr>
      <w:r w:rsidRPr="00D65858">
        <w:rPr>
          <w:b/>
          <w:i/>
          <w:lang w:val="es-AR"/>
        </w:rPr>
        <w:t>Ponderadores</w:t>
      </w:r>
      <w:r w:rsidRPr="00D65858">
        <w:rPr>
          <w:b/>
          <w:lang w:val="es-AR"/>
        </w:rPr>
        <w:t>:</w:t>
      </w:r>
      <w:r w:rsidRPr="00D65858">
        <w:rPr>
          <w:lang w:val="es-AR"/>
        </w:rPr>
        <w:t xml:space="preserve"> Se utilizará la metodología propuesta por McAllister y Ianelli (1997) con media armónica para la estimación del tamaño de muestra.</w:t>
      </w:r>
    </w:p>
    <w:p w14:paraId="01899AD7" w14:textId="77777777" w:rsidR="007529C2" w:rsidRPr="00D65858" w:rsidRDefault="007529C2" w:rsidP="00344F66">
      <w:pPr>
        <w:pStyle w:val="Prrafodelista"/>
        <w:widowControl w:val="0"/>
        <w:numPr>
          <w:ilvl w:val="0"/>
          <w:numId w:val="18"/>
        </w:numPr>
        <w:ind w:left="714" w:hanging="357"/>
        <w:contextualSpacing w:val="0"/>
        <w:rPr>
          <w:lang w:val="es-AR"/>
        </w:rPr>
      </w:pPr>
      <w:r w:rsidRPr="00D65858">
        <w:rPr>
          <w:b/>
          <w:i/>
          <w:lang w:val="es-AR"/>
        </w:rPr>
        <w:t>Procesos pesqueros</w:t>
      </w:r>
      <w:r w:rsidRPr="00D65858">
        <w:rPr>
          <w:lang w:val="es-AR"/>
        </w:rPr>
        <w:t>: Se sugiere mantener el supuesto de selectividad de la flota constante para todo el período de evaluación, dada la falta de antecedentes que sustenten un cambio en el patrón de explotación o disponibilidad del recurso.</w:t>
      </w:r>
    </w:p>
    <w:p w14:paraId="1705D08C" w14:textId="5BF5F088" w:rsidR="007529C2" w:rsidRDefault="007529C2" w:rsidP="00344F66">
      <w:pPr>
        <w:pStyle w:val="Prrafodelista"/>
        <w:numPr>
          <w:ilvl w:val="0"/>
          <w:numId w:val="18"/>
        </w:numPr>
      </w:pPr>
      <w:r w:rsidRPr="00D65858">
        <w:rPr>
          <w:b/>
          <w:i/>
          <w:lang w:val="es-AR"/>
        </w:rPr>
        <w:t>Procesos Poblacionales</w:t>
      </w:r>
      <w:r w:rsidRPr="00D65858">
        <w:rPr>
          <w:lang w:val="es-AR"/>
        </w:rPr>
        <w:t xml:space="preserve">: Se incorpora la biomasa desovante estimada por el crucero MPDH como fuente de información al modelo de evaluación de stock. Así también, utilizan índices independientes de la captura por unidad de esfuerzo </w:t>
      </w:r>
      <w:r w:rsidR="00030AF9">
        <w:rPr>
          <w:lang w:val="es-AR"/>
        </w:rPr>
        <w:t xml:space="preserve">(CPUE) </w:t>
      </w:r>
      <w:r w:rsidRPr="00D65858">
        <w:rPr>
          <w:lang w:val="es-AR"/>
        </w:rPr>
        <w:t>para cada flota, ya que de este modo el índice estaría dando cuenta de flotas que se comportan distinto en términos de capacidad de pesca como áreas de operación, entre otros.</w:t>
      </w:r>
    </w:p>
    <w:p w14:paraId="47851F8F" w14:textId="79073503" w:rsidR="00343FD9" w:rsidRDefault="00343FD9" w:rsidP="007529C2"/>
    <w:p w14:paraId="22CB2C30" w14:textId="0EB80D64" w:rsidR="00C73363" w:rsidRPr="000C2CD8" w:rsidRDefault="00C73363" w:rsidP="00DC2380">
      <w:pPr>
        <w:pStyle w:val="Ttulo4"/>
      </w:pPr>
      <w:r w:rsidRPr="000C2CD8">
        <w:t>Modelo Alternativo N°1. Modelo anual estructurado a la edad</w:t>
      </w:r>
      <w:r w:rsidR="0035034C">
        <w:t xml:space="preserve"> con información en tallas</w:t>
      </w:r>
      <w:r w:rsidRPr="000C2CD8">
        <w:t xml:space="preserve"> </w:t>
      </w:r>
    </w:p>
    <w:p w14:paraId="43D2E975" w14:textId="28179D42" w:rsidR="007529C2" w:rsidRPr="007529C2" w:rsidRDefault="007529C2" w:rsidP="007529C2">
      <w:pPr>
        <w:autoSpaceDE w:val="0"/>
        <w:autoSpaceDN w:val="0"/>
        <w:adjustRightInd w:val="0"/>
      </w:pPr>
      <w:r>
        <w:rPr>
          <w:spacing w:val="-2"/>
        </w:rPr>
        <w:t xml:space="preserve">En forma paralela al desarrollo del modelo base, </w:t>
      </w:r>
      <w:r>
        <w:t xml:space="preserve">se </w:t>
      </w:r>
      <w:r w:rsidR="00A71B3A">
        <w:t xml:space="preserve">ha avanzado en </w:t>
      </w:r>
      <w:r>
        <w:t xml:space="preserve">la codificación de un </w:t>
      </w:r>
      <w:r w:rsidRPr="00B03ADE">
        <w:rPr>
          <w:b/>
        </w:rPr>
        <w:t>M</w:t>
      </w:r>
      <w:r>
        <w:t xml:space="preserve">odelo de evaluación </w:t>
      </w:r>
      <w:r w:rsidR="0072065B">
        <w:t>complementario</w:t>
      </w:r>
      <w:r>
        <w:t xml:space="preserve">, en escala </w:t>
      </w:r>
      <w:r w:rsidRPr="00B03ADE">
        <w:rPr>
          <w:b/>
        </w:rPr>
        <w:t>A</w:t>
      </w:r>
      <w:r>
        <w:t xml:space="preserve">nual estructurado a la </w:t>
      </w:r>
      <w:r>
        <w:rPr>
          <w:b/>
        </w:rPr>
        <w:t>E</w:t>
      </w:r>
      <w:r>
        <w:t xml:space="preserve">dad y con información en </w:t>
      </w:r>
      <w:r w:rsidRPr="00B03ADE">
        <w:rPr>
          <w:b/>
        </w:rPr>
        <w:t>T</w:t>
      </w:r>
      <w:r>
        <w:t>allas (</w:t>
      </w:r>
      <w:r w:rsidRPr="007529C2">
        <w:rPr>
          <w:b/>
        </w:rPr>
        <w:t>MAET</w:t>
      </w:r>
      <w:r>
        <w:t xml:space="preserve">), desarrollado en la plataforma ADMB. </w:t>
      </w:r>
      <w:r w:rsidR="00A71B3A">
        <w:t xml:space="preserve">Los primeros </w:t>
      </w:r>
      <w:r>
        <w:t xml:space="preserve">resultados fueron presentados al CCT-PP en la primera sesión del año </w:t>
      </w:r>
      <w:r w:rsidR="0035034C">
        <w:t>2018</w:t>
      </w:r>
      <w:r w:rsidR="0085675B">
        <w:t xml:space="preserve"> </w:t>
      </w:r>
      <w:r w:rsidR="0085675B" w:rsidRPr="003225E3">
        <w:rPr>
          <w:rFonts w:cs="ArialNarrow"/>
        </w:rPr>
        <w:t>(</w:t>
      </w:r>
      <w:r w:rsidR="0085675B" w:rsidRPr="003225E3">
        <w:rPr>
          <w:rFonts w:cs="ArialNarrow"/>
          <w:b/>
        </w:rPr>
        <w:t>Acta 01/2018</w:t>
      </w:r>
      <w:r w:rsidR="0085675B" w:rsidRPr="003225E3">
        <w:rPr>
          <w:rFonts w:cs="ArialNarrow"/>
        </w:rPr>
        <w:t>)</w:t>
      </w:r>
      <w:r w:rsidR="0085675B">
        <w:rPr>
          <w:rStyle w:val="Refdenotaalpie"/>
        </w:rPr>
        <w:footnoteReference w:id="7"/>
      </w:r>
      <w:r>
        <w:t xml:space="preserve">, según el esquema del plan de trabajo presentado en la </w:t>
      </w:r>
      <w:r>
        <w:rPr>
          <w:b/>
        </w:rPr>
        <w:fldChar w:fldCharType="begin"/>
      </w:r>
      <w:r>
        <w:instrText xml:space="preserve"> REF _Ref485636739 \h </w:instrText>
      </w:r>
      <w:r>
        <w:rPr>
          <w:b/>
        </w:rPr>
      </w:r>
      <w:r>
        <w:rPr>
          <w:b/>
        </w:rPr>
        <w:fldChar w:fldCharType="separate"/>
      </w:r>
      <w:r w:rsidR="000B610D" w:rsidRPr="005D314B">
        <w:rPr>
          <w:b/>
        </w:rPr>
        <w:t xml:space="preserve">Figura </w:t>
      </w:r>
      <w:r w:rsidR="000B610D">
        <w:rPr>
          <w:b/>
          <w:noProof/>
        </w:rPr>
        <w:t>43</w:t>
      </w:r>
      <w:r>
        <w:rPr>
          <w:b/>
        </w:rPr>
        <w:fldChar w:fldCharType="end"/>
      </w:r>
      <w:r w:rsidRPr="00B03ADE">
        <w:t>.</w:t>
      </w:r>
    </w:p>
    <w:p w14:paraId="6D4B42B9" w14:textId="0B1CD739" w:rsidR="00DD17D7" w:rsidRPr="003225E3" w:rsidRDefault="0085675B" w:rsidP="0085675B">
      <w:pPr>
        <w:autoSpaceDE w:val="0"/>
        <w:autoSpaceDN w:val="0"/>
        <w:adjustRightInd w:val="0"/>
        <w:rPr>
          <w:rFonts w:cs="ArialNarrow"/>
        </w:rPr>
      </w:pPr>
      <w:r>
        <w:rPr>
          <w:rFonts w:cs="ArialNarrow"/>
        </w:rPr>
        <w:t xml:space="preserve">Una de las tareas consideradas prioritarias en el plan de trabajo 2020, se refiere a la implementación del modelo con dinámica en edad </w:t>
      </w:r>
      <w:r w:rsidR="00821287">
        <w:rPr>
          <w:rFonts w:cs="ArialNarrow"/>
        </w:rPr>
        <w:t>y,</w:t>
      </w:r>
      <w:r>
        <w:rPr>
          <w:rFonts w:cs="ArialNarrow"/>
        </w:rPr>
        <w:t xml:space="preserve"> por lo tanto, </w:t>
      </w:r>
      <w:bookmarkStart w:id="122" w:name="_Hlk50933707"/>
      <w:r>
        <w:rPr>
          <w:rFonts w:cs="ArialNarrow"/>
        </w:rPr>
        <w:t>una de las primeras tareas del año consistió en la actualización de la estructura del primer modelo MAET, de forma tal que las mejoras realizadas en el modelo base (MATT)</w:t>
      </w:r>
      <w:r w:rsidR="00821287">
        <w:rPr>
          <w:rFonts w:cs="ArialNarrow"/>
        </w:rPr>
        <w:t xml:space="preserve"> sean incorporadas</w:t>
      </w:r>
      <w:r>
        <w:rPr>
          <w:rFonts w:cs="ArialNarrow"/>
        </w:rPr>
        <w:t xml:space="preserve">. Estas mejoras permiten además que ambos modelos sean comparables entre sí. Los primeros resultados fueron presentados al CCT-PP en la primera sesión de marzo de 2020. Posteriormente, en el contexto de Taller de datos y Modelo realizado en julio de 2020, </w:t>
      </w:r>
      <w:r w:rsidR="00AF3526">
        <w:rPr>
          <w:rFonts w:cs="ArialNarrow"/>
        </w:rPr>
        <w:lastRenderedPageBreak/>
        <w:t xml:space="preserve">se presentó una comparación del modelo base y el modelo alternativo en su versión final de sintonización. Las variables poblacionales magnitudes y tendencias similares, disminuyendo la sobreestimación de la biomasa del último año. Los avances presentados permitieron la aprobación del modelo con </w:t>
      </w:r>
      <w:r w:rsidR="00684AE9">
        <w:rPr>
          <w:rFonts w:cs="ArialNarrow"/>
        </w:rPr>
        <w:t>dinámica en edad</w:t>
      </w:r>
      <w:r w:rsidR="00821287">
        <w:rPr>
          <w:rFonts w:cs="ArialNarrow"/>
        </w:rPr>
        <w:t xml:space="preserve"> </w:t>
      </w:r>
      <w:r w:rsidR="00B817E0">
        <w:rPr>
          <w:rFonts w:cs="ArialNarrow"/>
        </w:rPr>
        <w:t xml:space="preserve">para </w:t>
      </w:r>
      <w:r w:rsidR="00B817E0" w:rsidRPr="00B817E0">
        <w:rPr>
          <w:rFonts w:cs="ArialNarrow"/>
        </w:rPr>
        <w:t>dar paso a la siguiente</w:t>
      </w:r>
      <w:r w:rsidR="00B817E0">
        <w:rPr>
          <w:rFonts w:cs="ArialNarrow"/>
        </w:rPr>
        <w:t xml:space="preserve"> fase</w:t>
      </w:r>
      <w:r w:rsidR="00B817E0" w:rsidRPr="00B817E0">
        <w:rPr>
          <w:rFonts w:cs="ArialNarrow"/>
        </w:rPr>
        <w:t xml:space="preserve">, </w:t>
      </w:r>
      <w:r w:rsidR="00B817E0">
        <w:rPr>
          <w:rFonts w:cs="ArialNarrow"/>
        </w:rPr>
        <w:t xml:space="preserve">consistente en el análisis de </w:t>
      </w:r>
      <w:r w:rsidR="00B817E0" w:rsidRPr="00B817E0">
        <w:rPr>
          <w:rFonts w:cs="ArialNarrow"/>
        </w:rPr>
        <w:t>la sensibilidad asociada a la toma de decisiones; supuestos de la proyección de CBA en los distintos hitos de evaluación y consistencia con el PBR</w:t>
      </w:r>
      <w:r w:rsidR="00B817E0">
        <w:rPr>
          <w:rFonts w:cs="ArialNarrow"/>
        </w:rPr>
        <w:t xml:space="preserve"> (Acta</w:t>
      </w:r>
      <w:r w:rsidR="00E84C13">
        <w:rPr>
          <w:rFonts w:cs="ArialNarrow"/>
        </w:rPr>
        <w:t xml:space="preserve"> N°4 07/2020)</w:t>
      </w:r>
      <w:r w:rsidR="00E84C13">
        <w:rPr>
          <w:rStyle w:val="Refdenotaalpie"/>
        </w:rPr>
        <w:footnoteReference w:id="8"/>
      </w:r>
      <w:r w:rsidR="00B817E0">
        <w:rPr>
          <w:rFonts w:cs="ArialNarrow"/>
        </w:rPr>
        <w:t xml:space="preserve"> </w:t>
      </w:r>
      <w:r w:rsidR="00A20431">
        <w:rPr>
          <w:rFonts w:cs="ArialNarrow"/>
        </w:rPr>
        <w:t>, los cuales serán presentados al comité en la siguiente sesión. Luego de la revisión de estos análisis, el CCT-PP</w:t>
      </w:r>
      <w:r w:rsidR="00A71B3A">
        <w:rPr>
          <w:rFonts w:cs="ArialNarrow"/>
        </w:rPr>
        <w:t xml:space="preserve"> </w:t>
      </w:r>
      <w:r w:rsidR="00A20431">
        <w:rPr>
          <w:rFonts w:cs="ArialNarrow"/>
        </w:rPr>
        <w:t>adopta el modelo con dinámica en edad y acuerda iniciar una fase de transición, por el período de un año, hacia la toma de decisión con el mismo (Acta N°5 08/2020)</w:t>
      </w:r>
      <w:r w:rsidR="00A20431">
        <w:rPr>
          <w:rStyle w:val="Refdenotaalpie"/>
        </w:rPr>
        <w:footnoteReference w:id="9"/>
      </w:r>
      <w:r w:rsidR="00A20431">
        <w:rPr>
          <w:rFonts w:cs="ArialNarrow"/>
        </w:rPr>
        <w:t>.</w:t>
      </w:r>
    </w:p>
    <w:bookmarkEnd w:id="122"/>
    <w:p w14:paraId="38D1261D" w14:textId="5954F820" w:rsidR="0035034C" w:rsidRDefault="0056767C" w:rsidP="00BC5C69">
      <w:pPr>
        <w:autoSpaceDE w:val="0"/>
        <w:autoSpaceDN w:val="0"/>
        <w:adjustRightInd w:val="0"/>
        <w:rPr>
          <w:rFonts w:cs="ArialNarrow"/>
        </w:rPr>
      </w:pPr>
      <w:r>
        <w:rPr>
          <w:rFonts w:cs="ArialNarrow"/>
        </w:rPr>
        <w:t xml:space="preserve">Los análisis comparativos entre ambos modelos que fueron presentados al CCT-PP en las Sesiones Cuarta y Quinta del año en curso, se materializan en un reporte adjunto en el </w:t>
      </w:r>
      <w:r w:rsidRPr="003B0886">
        <w:rPr>
          <w:rFonts w:cs="ArialNarrow"/>
          <w:b/>
          <w:bCs/>
        </w:rPr>
        <w:t xml:space="preserve">ANEXO III </w:t>
      </w:r>
      <w:r>
        <w:rPr>
          <w:rFonts w:cs="ArialNarrow"/>
        </w:rPr>
        <w:t>del presente documento.</w:t>
      </w:r>
    </w:p>
    <w:p w14:paraId="2BBFDB96" w14:textId="75B9D08B" w:rsidR="0056767C" w:rsidRDefault="0056767C" w:rsidP="00BC5C69">
      <w:pPr>
        <w:autoSpaceDE w:val="0"/>
        <w:autoSpaceDN w:val="0"/>
        <w:adjustRightInd w:val="0"/>
        <w:rPr>
          <w:rFonts w:cs="ArialNarrow"/>
        </w:rPr>
      </w:pPr>
      <w:r>
        <w:rPr>
          <w:rFonts w:cs="ArialNarrow"/>
        </w:rPr>
        <w:t xml:space="preserve">Además, una versión actualizada del modelo anual con dinámica en edad es presentada en la sección </w:t>
      </w:r>
      <w:r w:rsidRPr="0056767C">
        <w:rPr>
          <w:rFonts w:cs="ArialNarrow"/>
          <w:b/>
          <w:bCs/>
        </w:rPr>
        <w:t>4.4.3.</w:t>
      </w:r>
    </w:p>
    <w:p w14:paraId="7DF9A38E" w14:textId="77777777" w:rsidR="0035034C" w:rsidRPr="003225E3" w:rsidRDefault="0035034C" w:rsidP="00BC5C69">
      <w:pPr>
        <w:autoSpaceDE w:val="0"/>
        <w:autoSpaceDN w:val="0"/>
        <w:adjustRightInd w:val="0"/>
        <w:rPr>
          <w:rFonts w:cs="ArialNarrow"/>
        </w:rPr>
      </w:pPr>
    </w:p>
    <w:p w14:paraId="2BA81AB9" w14:textId="5F90F173" w:rsidR="00343FD9" w:rsidRDefault="00343FD9" w:rsidP="00343FD9">
      <w:pPr>
        <w:pStyle w:val="Ttulo4"/>
      </w:pPr>
      <w:r w:rsidRPr="003225E3">
        <w:t>Esquema de trabajo y plan de actividades 2018-20</w:t>
      </w:r>
      <w:r w:rsidR="00DC2380">
        <w:t>2</w:t>
      </w:r>
      <w:r w:rsidR="0056767C">
        <w:t>1</w:t>
      </w:r>
      <w:r>
        <w:t xml:space="preserve"> específicas para la anchoveta de las regiones de Atacama y Coquimbo</w:t>
      </w:r>
    </w:p>
    <w:p w14:paraId="6B15ED24" w14:textId="30E4DE73" w:rsidR="00343FD9" w:rsidRDefault="00343FD9" w:rsidP="00343FD9">
      <w:pPr>
        <w:rPr>
          <w:color w:val="000000"/>
        </w:rPr>
      </w:pPr>
      <w:r>
        <w:rPr>
          <w:color w:val="000000"/>
        </w:rPr>
        <w:t xml:space="preserve">En esta sección se revisa el estado de avance respecto de </w:t>
      </w:r>
      <w:r w:rsidR="0056767C">
        <w:rPr>
          <w:color w:val="000000"/>
        </w:rPr>
        <w:t xml:space="preserve">todas </w:t>
      </w:r>
      <w:r>
        <w:rPr>
          <w:color w:val="000000"/>
        </w:rPr>
        <w:t>las recomendaciones realizadas en los talleres de revisión de datos y del modelo de evaluación para la anchoveta centro-norte</w:t>
      </w:r>
      <w:r w:rsidR="005561FE">
        <w:rPr>
          <w:color w:val="000000"/>
        </w:rPr>
        <w:t xml:space="preserve"> (</w:t>
      </w:r>
      <w:r w:rsidR="00D5705D" w:rsidRPr="00D5705D">
        <w:rPr>
          <w:color w:val="000000"/>
          <w:szCs w:val="24"/>
        </w:rPr>
        <w:fldChar w:fldCharType="begin"/>
      </w:r>
      <w:r w:rsidR="00D5705D" w:rsidRPr="00D5705D">
        <w:rPr>
          <w:color w:val="000000"/>
          <w:szCs w:val="24"/>
        </w:rPr>
        <w:instrText xml:space="preserve"> REF _Ref19033558 \h  \* MERGEFORMAT </w:instrText>
      </w:r>
      <w:r w:rsidR="00D5705D" w:rsidRPr="00D5705D">
        <w:rPr>
          <w:color w:val="000000"/>
          <w:szCs w:val="24"/>
        </w:rPr>
      </w:r>
      <w:r w:rsidR="00D5705D" w:rsidRPr="00D5705D">
        <w:rPr>
          <w:color w:val="000000"/>
          <w:szCs w:val="24"/>
        </w:rPr>
        <w:fldChar w:fldCharType="separate"/>
      </w:r>
      <w:r w:rsidR="000B610D" w:rsidRPr="000B610D">
        <w:rPr>
          <w:b/>
          <w:bCs/>
          <w:szCs w:val="24"/>
        </w:rPr>
        <w:t xml:space="preserve">Tabla </w:t>
      </w:r>
      <w:r w:rsidR="000B610D" w:rsidRPr="000B610D">
        <w:rPr>
          <w:b/>
          <w:bCs/>
          <w:noProof/>
          <w:szCs w:val="24"/>
        </w:rPr>
        <w:t>16</w:t>
      </w:r>
      <w:r w:rsidR="00D5705D" w:rsidRPr="00D5705D">
        <w:rPr>
          <w:color w:val="000000"/>
          <w:szCs w:val="24"/>
        </w:rPr>
        <w:fldChar w:fldCharType="end"/>
      </w:r>
      <w:r w:rsidR="005561FE" w:rsidRPr="00D5705D">
        <w:rPr>
          <w:color w:val="000000"/>
          <w:szCs w:val="24"/>
        </w:rPr>
        <w:t>)</w:t>
      </w:r>
      <w:r>
        <w:rPr>
          <w:color w:val="000000"/>
        </w:rPr>
        <w:t xml:space="preserve">. Se incorporan las </w:t>
      </w:r>
      <w:r w:rsidR="00891A8A">
        <w:rPr>
          <w:color w:val="000000"/>
        </w:rPr>
        <w:t xml:space="preserve">últimas </w:t>
      </w:r>
      <w:r>
        <w:rPr>
          <w:color w:val="000000"/>
        </w:rPr>
        <w:t xml:space="preserve">recomendaciones </w:t>
      </w:r>
      <w:r w:rsidR="004914EE">
        <w:rPr>
          <w:color w:val="000000"/>
        </w:rPr>
        <w:t xml:space="preserve">provenientes </w:t>
      </w:r>
      <w:r w:rsidR="004433FF">
        <w:rPr>
          <w:color w:val="000000"/>
        </w:rPr>
        <w:t xml:space="preserve">del Informe de evaluación técnica de proyectos del programa de investigación básica o permanente para la regulación pesquera y </w:t>
      </w:r>
      <w:r w:rsidR="005561FE">
        <w:rPr>
          <w:color w:val="000000"/>
        </w:rPr>
        <w:t>acuicultura.</w:t>
      </w:r>
    </w:p>
    <w:p w14:paraId="35FFFE20" w14:textId="1E4D54BD" w:rsidR="00994F1E" w:rsidRDefault="0056767C" w:rsidP="00994F1E">
      <w:pPr>
        <w:rPr>
          <w:color w:val="000000"/>
        </w:rPr>
      </w:pPr>
      <w:r>
        <w:rPr>
          <w:color w:val="000000"/>
        </w:rPr>
        <w:t>Como fue mencionado en el punto anterior, se</w:t>
      </w:r>
      <w:r w:rsidR="008F46B8">
        <w:rPr>
          <w:color w:val="000000"/>
        </w:rPr>
        <w:t xml:space="preserve"> </w:t>
      </w:r>
      <w:r w:rsidR="005561FE">
        <w:rPr>
          <w:color w:val="000000"/>
        </w:rPr>
        <w:t xml:space="preserve">destacan como prioritarios </w:t>
      </w:r>
      <w:r w:rsidR="008F46B8">
        <w:rPr>
          <w:color w:val="000000"/>
        </w:rPr>
        <w:t>las materias relativas a</w:t>
      </w:r>
      <w:r w:rsidR="005561FE">
        <w:rPr>
          <w:color w:val="000000"/>
        </w:rPr>
        <w:t xml:space="preserve">l desarrollo </w:t>
      </w:r>
      <w:r w:rsidR="008F46B8">
        <w:rPr>
          <w:color w:val="000000"/>
        </w:rPr>
        <w:t>de</w:t>
      </w:r>
      <w:r w:rsidR="005561FE">
        <w:rPr>
          <w:color w:val="000000"/>
        </w:rPr>
        <w:t xml:space="preserve"> modelos alternativos</w:t>
      </w:r>
      <w:r w:rsidR="008F46B8">
        <w:rPr>
          <w:color w:val="000000"/>
        </w:rPr>
        <w:t xml:space="preserve"> (modelo estructurado a la edad y en menor escala). También en términos de implementación del modelo, </w:t>
      </w:r>
      <w:r w:rsidR="009A2197">
        <w:rPr>
          <w:color w:val="000000"/>
        </w:rPr>
        <w:t>se prioriza</w:t>
      </w:r>
      <w:r w:rsidR="008F46B8">
        <w:rPr>
          <w:color w:val="000000"/>
        </w:rPr>
        <w:t xml:space="preserve"> la incorporación de selectividades por flota, tarea que ha sido relevada por el equipo </w:t>
      </w:r>
      <w:r w:rsidR="009A2197">
        <w:rPr>
          <w:color w:val="000000"/>
        </w:rPr>
        <w:t>de pelágicos de IFOP, CCT-PP</w:t>
      </w:r>
      <w:r w:rsidR="008F46B8">
        <w:rPr>
          <w:color w:val="000000"/>
        </w:rPr>
        <w:t xml:space="preserve">. </w:t>
      </w:r>
      <w:r>
        <w:rPr>
          <w:color w:val="000000"/>
        </w:rPr>
        <w:t>En la</w:t>
      </w:r>
      <w:r w:rsidR="00783452">
        <w:rPr>
          <w:color w:val="000000"/>
        </w:rPr>
        <w:t xml:space="preserve"> </w:t>
      </w:r>
      <w:r w:rsidR="00783452" w:rsidRPr="00783452">
        <w:rPr>
          <w:b/>
          <w:bCs/>
          <w:color w:val="000000"/>
          <w:szCs w:val="24"/>
        </w:rPr>
        <w:fldChar w:fldCharType="begin"/>
      </w:r>
      <w:r w:rsidR="00783452" w:rsidRPr="00783452">
        <w:rPr>
          <w:b/>
          <w:bCs/>
          <w:color w:val="000000"/>
          <w:szCs w:val="24"/>
        </w:rPr>
        <w:instrText xml:space="preserve"> REF _Ref19033558 \h  \* MERGEFORMAT </w:instrText>
      </w:r>
      <w:r w:rsidR="00783452" w:rsidRPr="00783452">
        <w:rPr>
          <w:b/>
          <w:bCs/>
          <w:color w:val="000000"/>
          <w:szCs w:val="24"/>
        </w:rPr>
      </w:r>
      <w:r w:rsidR="00783452" w:rsidRPr="00783452">
        <w:rPr>
          <w:b/>
          <w:bCs/>
          <w:color w:val="000000"/>
          <w:szCs w:val="24"/>
        </w:rPr>
        <w:fldChar w:fldCharType="separate"/>
      </w:r>
      <w:r w:rsidR="000B610D" w:rsidRPr="000B610D">
        <w:rPr>
          <w:b/>
          <w:bCs/>
          <w:szCs w:val="24"/>
        </w:rPr>
        <w:t xml:space="preserve">Tabla </w:t>
      </w:r>
      <w:r w:rsidR="000B610D" w:rsidRPr="000B610D">
        <w:rPr>
          <w:b/>
          <w:bCs/>
          <w:noProof/>
          <w:szCs w:val="24"/>
        </w:rPr>
        <w:t>16</w:t>
      </w:r>
      <w:r w:rsidR="00783452" w:rsidRPr="00783452">
        <w:rPr>
          <w:b/>
          <w:bCs/>
          <w:color w:val="000000"/>
          <w:szCs w:val="24"/>
        </w:rPr>
        <w:fldChar w:fldCharType="end"/>
      </w:r>
      <w:r>
        <w:rPr>
          <w:color w:val="000000"/>
        </w:rPr>
        <w:t>, se presenta y actualiza la lista de tareas que forman parte del PMCCAC.</w:t>
      </w:r>
      <w:r w:rsidR="00994F1E" w:rsidRPr="00D5705D">
        <w:rPr>
          <w:color w:val="000000"/>
        </w:rPr>
        <w:t xml:space="preserve"> </w:t>
      </w:r>
    </w:p>
    <w:p w14:paraId="31EACEC0" w14:textId="77777777" w:rsidR="005561FE" w:rsidRDefault="005561FE" w:rsidP="00343FD9">
      <w:pPr>
        <w:rPr>
          <w:color w:val="000000"/>
        </w:rPr>
      </w:pPr>
    </w:p>
    <w:p w14:paraId="47AD0BB0" w14:textId="77777777" w:rsidR="000378E7" w:rsidRDefault="000378E7" w:rsidP="00343FD9">
      <w:pPr>
        <w:rPr>
          <w:color w:val="000000"/>
        </w:rPr>
        <w:sectPr w:rsidR="000378E7" w:rsidSect="006D775F">
          <w:headerReference w:type="default" r:id="rId103"/>
          <w:pgSz w:w="12240" w:h="15840"/>
          <w:pgMar w:top="1417" w:right="1701" w:bottom="1417" w:left="1701" w:header="708" w:footer="708" w:gutter="0"/>
          <w:cols w:space="708"/>
          <w:docGrid w:linePitch="360"/>
        </w:sectPr>
      </w:pPr>
    </w:p>
    <w:p w14:paraId="37A0A04B" w14:textId="0C925B20" w:rsidR="00D5705D" w:rsidRPr="00D5705D" w:rsidRDefault="00D5705D" w:rsidP="00D5705D">
      <w:pPr>
        <w:pStyle w:val="Descripcin"/>
        <w:spacing w:after="0"/>
        <w:jc w:val="center"/>
        <w:rPr>
          <w:b/>
          <w:bCs/>
          <w:i w:val="0"/>
          <w:iCs w:val="0"/>
          <w:color w:val="auto"/>
          <w:sz w:val="22"/>
          <w:szCs w:val="24"/>
        </w:rPr>
      </w:pPr>
      <w:bookmarkStart w:id="123" w:name="_Ref19033558"/>
      <w:r w:rsidRPr="00D5705D">
        <w:rPr>
          <w:b/>
          <w:bCs/>
          <w:i w:val="0"/>
          <w:iCs w:val="0"/>
          <w:color w:val="auto"/>
          <w:sz w:val="22"/>
          <w:szCs w:val="22"/>
        </w:rPr>
        <w:lastRenderedPageBreak/>
        <w:t xml:space="preserve">Tabla </w:t>
      </w:r>
      <w:r w:rsidRPr="00D5705D">
        <w:rPr>
          <w:b/>
          <w:bCs/>
          <w:i w:val="0"/>
          <w:iCs w:val="0"/>
          <w:color w:val="auto"/>
          <w:sz w:val="22"/>
          <w:szCs w:val="22"/>
        </w:rPr>
        <w:fldChar w:fldCharType="begin"/>
      </w:r>
      <w:r w:rsidRPr="00D5705D">
        <w:rPr>
          <w:b/>
          <w:bCs/>
          <w:i w:val="0"/>
          <w:iCs w:val="0"/>
          <w:color w:val="auto"/>
          <w:sz w:val="22"/>
          <w:szCs w:val="22"/>
        </w:rPr>
        <w:instrText xml:space="preserve"> SEQ Tabla \* ARABIC </w:instrText>
      </w:r>
      <w:r w:rsidRPr="00D5705D">
        <w:rPr>
          <w:b/>
          <w:bCs/>
          <w:i w:val="0"/>
          <w:iCs w:val="0"/>
          <w:color w:val="auto"/>
          <w:sz w:val="22"/>
          <w:szCs w:val="22"/>
        </w:rPr>
        <w:fldChar w:fldCharType="separate"/>
      </w:r>
      <w:r w:rsidR="000B610D">
        <w:rPr>
          <w:b/>
          <w:bCs/>
          <w:i w:val="0"/>
          <w:iCs w:val="0"/>
          <w:noProof/>
          <w:color w:val="auto"/>
          <w:sz w:val="22"/>
          <w:szCs w:val="22"/>
        </w:rPr>
        <w:t>16</w:t>
      </w:r>
      <w:r w:rsidRPr="00D5705D">
        <w:rPr>
          <w:b/>
          <w:bCs/>
          <w:i w:val="0"/>
          <w:iCs w:val="0"/>
          <w:color w:val="auto"/>
          <w:sz w:val="22"/>
          <w:szCs w:val="22"/>
        </w:rPr>
        <w:fldChar w:fldCharType="end"/>
      </w:r>
      <w:bookmarkEnd w:id="123"/>
    </w:p>
    <w:p w14:paraId="420E6C40" w14:textId="126E96EC" w:rsidR="00343FD9" w:rsidRDefault="00F30E8C" w:rsidP="00343FD9">
      <w:pPr>
        <w:pStyle w:val="Tabla"/>
        <w:ind w:left="284" w:right="616"/>
        <w:rPr>
          <w:szCs w:val="20"/>
        </w:rPr>
      </w:pPr>
      <w:r>
        <w:rPr>
          <w:szCs w:val="20"/>
        </w:rPr>
        <w:t>Actualización de las r</w:t>
      </w:r>
      <w:r w:rsidR="00343FD9">
        <w:rPr>
          <w:szCs w:val="20"/>
        </w:rPr>
        <w:t>ecomendaciones</w:t>
      </w:r>
      <w:r w:rsidR="00343FD9" w:rsidRPr="0091565C">
        <w:rPr>
          <w:szCs w:val="20"/>
        </w:rPr>
        <w:t xml:space="preserve"> para la evaluación de stock de anchoveta </w:t>
      </w:r>
      <w:r>
        <w:rPr>
          <w:szCs w:val="20"/>
        </w:rPr>
        <w:t>de las regiones Atacama y Coquimbo (PMCCAC)</w:t>
      </w:r>
      <w:r w:rsidR="00EC1E65">
        <w:rPr>
          <w:szCs w:val="20"/>
        </w:rPr>
        <w:t xml:space="preserve">. Incorpora las recomendaciones realizadas por el CCT-PP y del proceso de evaluación técnica de proyectos del programa de investigación básica o permanente. </w:t>
      </w:r>
      <w:r w:rsidR="00343FD9" w:rsidRPr="0091565C">
        <w:rPr>
          <w:szCs w:val="20"/>
        </w:rPr>
        <w:t>Alcance temporal: C=corto plazo, M=mediano plazo</w:t>
      </w:r>
      <w:r w:rsidR="00FA6F4E">
        <w:rPr>
          <w:szCs w:val="20"/>
        </w:rPr>
        <w:t>, *</w:t>
      </w:r>
      <w:r w:rsidR="00343FD9" w:rsidRPr="0091565C">
        <w:rPr>
          <w:szCs w:val="20"/>
        </w:rPr>
        <w:t xml:space="preserve"> = propuesta para futuros estudios (no necesariamente como parte del proyecto en ejecución)</w:t>
      </w:r>
      <w:r w:rsidR="00343FD9">
        <w:rPr>
          <w:szCs w:val="20"/>
        </w:rPr>
        <w:t>.</w:t>
      </w:r>
      <w:r w:rsidR="00B670A8">
        <w:rPr>
          <w:szCs w:val="20"/>
        </w:rPr>
        <w:t xml:space="preserve"> Se propone una escala de prioridad en escala de 1 (mayor prioridad) a 3 (menor prioridad), na = no aplica.</w:t>
      </w:r>
    </w:p>
    <w:tbl>
      <w:tblPr>
        <w:tblStyle w:val="Tablaconcuadrcula4-nfasis3"/>
        <w:tblW w:w="12611" w:type="dxa"/>
        <w:tblLook w:val="04A0" w:firstRow="1" w:lastRow="0" w:firstColumn="1" w:lastColumn="0" w:noHBand="0" w:noVBand="1"/>
      </w:tblPr>
      <w:tblGrid>
        <w:gridCol w:w="1980"/>
        <w:gridCol w:w="3444"/>
        <w:gridCol w:w="832"/>
        <w:gridCol w:w="1110"/>
        <w:gridCol w:w="4111"/>
        <w:gridCol w:w="1134"/>
      </w:tblGrid>
      <w:tr w:rsidR="00B670A8" w:rsidRPr="00FA6F4E" w14:paraId="419234F3" w14:textId="6BA024A9" w:rsidTr="009F33A3">
        <w:trPr>
          <w:cnfStyle w:val="100000000000" w:firstRow="1" w:lastRow="0" w:firstColumn="0" w:lastColumn="0" w:oddVBand="0" w:evenVBand="0" w:oddHBand="0" w:evenHBand="0" w:firstRowFirstColumn="0" w:firstRowLastColumn="0" w:lastRowFirstColumn="0" w:lastRowLastColumn="0"/>
          <w:trHeight w:val="215"/>
          <w:tblHeader/>
        </w:trPr>
        <w:tc>
          <w:tcPr>
            <w:cnfStyle w:val="001000000000" w:firstRow="0" w:lastRow="0" w:firstColumn="1" w:lastColumn="0" w:oddVBand="0" w:evenVBand="0" w:oddHBand="0" w:evenHBand="0" w:firstRowFirstColumn="0" w:firstRowLastColumn="0" w:lastRowFirstColumn="0" w:lastRowLastColumn="0"/>
            <w:tcW w:w="5424" w:type="dxa"/>
            <w:gridSpan w:val="2"/>
            <w:vAlign w:val="center"/>
            <w:hideMark/>
          </w:tcPr>
          <w:p w14:paraId="2E6911EE" w14:textId="6CDED6C8" w:rsidR="00B670A8" w:rsidRPr="00FA6F4E" w:rsidRDefault="0084733F" w:rsidP="00FA6F4E">
            <w:pPr>
              <w:spacing w:line="216" w:lineRule="auto"/>
              <w:jc w:val="center"/>
              <w:rPr>
                <w:rFonts w:asciiTheme="majorHAnsi" w:hAnsiTheme="majorHAnsi" w:cstheme="majorHAnsi"/>
                <w:color w:val="0D0D0D" w:themeColor="text1" w:themeTint="F2"/>
                <w:sz w:val="16"/>
                <w:szCs w:val="21"/>
              </w:rPr>
            </w:pPr>
            <w:r>
              <w:rPr>
                <w:rFonts w:asciiTheme="majorHAnsi" w:hAnsiTheme="majorHAnsi" w:cstheme="majorHAnsi"/>
                <w:color w:val="0D0D0D" w:themeColor="text1" w:themeTint="F2"/>
                <w:sz w:val="16"/>
                <w:szCs w:val="21"/>
              </w:rPr>
              <w:t>Recomendación</w:t>
            </w:r>
          </w:p>
        </w:tc>
        <w:tc>
          <w:tcPr>
            <w:tcW w:w="832" w:type="dxa"/>
            <w:vAlign w:val="center"/>
            <w:hideMark/>
          </w:tcPr>
          <w:p w14:paraId="0FE19834" w14:textId="0F21A3BF" w:rsidR="00B670A8" w:rsidRPr="00FA6F4E" w:rsidRDefault="00B670A8" w:rsidP="00FA6F4E">
            <w:pPr>
              <w:spacing w:line="21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color w:val="0D0D0D" w:themeColor="text1" w:themeTint="F2"/>
                <w:sz w:val="16"/>
                <w:szCs w:val="21"/>
              </w:rPr>
            </w:pPr>
            <w:r w:rsidRPr="00FA6F4E">
              <w:rPr>
                <w:rFonts w:asciiTheme="majorHAnsi" w:hAnsiTheme="majorHAnsi" w:cstheme="majorHAnsi"/>
                <w:color w:val="0D0D0D" w:themeColor="text1" w:themeTint="F2"/>
                <w:sz w:val="16"/>
                <w:szCs w:val="21"/>
              </w:rPr>
              <w:t>Alcance</w:t>
            </w:r>
          </w:p>
          <w:p w14:paraId="5C98B3F8" w14:textId="77777777" w:rsidR="00B670A8" w:rsidRPr="00FA6F4E" w:rsidRDefault="00B670A8" w:rsidP="00FA6F4E">
            <w:pPr>
              <w:spacing w:line="21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D0D0D" w:themeColor="text1" w:themeTint="F2"/>
                <w:sz w:val="16"/>
                <w:szCs w:val="21"/>
              </w:rPr>
            </w:pPr>
            <w:r w:rsidRPr="00FA6F4E">
              <w:rPr>
                <w:rFonts w:asciiTheme="majorHAnsi" w:hAnsiTheme="majorHAnsi" w:cstheme="majorHAnsi"/>
                <w:color w:val="0D0D0D" w:themeColor="text1" w:themeTint="F2"/>
                <w:sz w:val="16"/>
                <w:szCs w:val="21"/>
              </w:rPr>
              <w:t>Temporal</w:t>
            </w:r>
          </w:p>
        </w:tc>
        <w:tc>
          <w:tcPr>
            <w:tcW w:w="1110" w:type="dxa"/>
            <w:vAlign w:val="center"/>
          </w:tcPr>
          <w:p w14:paraId="693D09F5" w14:textId="1D2BDAC7" w:rsidR="00B670A8" w:rsidRPr="00FA6F4E" w:rsidRDefault="00B670A8" w:rsidP="00FA6F4E">
            <w:pPr>
              <w:spacing w:line="21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color w:val="0D0D0D" w:themeColor="text1" w:themeTint="F2"/>
                <w:sz w:val="16"/>
                <w:szCs w:val="21"/>
              </w:rPr>
            </w:pPr>
            <w:r w:rsidRPr="00FA6F4E">
              <w:rPr>
                <w:rFonts w:asciiTheme="majorHAnsi" w:hAnsiTheme="majorHAnsi" w:cstheme="majorHAnsi"/>
                <w:color w:val="0D0D0D" w:themeColor="text1" w:themeTint="F2"/>
                <w:sz w:val="16"/>
                <w:szCs w:val="21"/>
              </w:rPr>
              <w:t>Avance</w:t>
            </w:r>
          </w:p>
          <w:p w14:paraId="65B3E62D" w14:textId="56FBF894" w:rsidR="00B670A8" w:rsidRPr="00FA6F4E" w:rsidRDefault="00B670A8" w:rsidP="00FA6F4E">
            <w:pPr>
              <w:spacing w:line="21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color w:val="0D0D0D" w:themeColor="text1" w:themeTint="F2"/>
                <w:sz w:val="16"/>
                <w:szCs w:val="21"/>
              </w:rPr>
            </w:pPr>
            <w:r w:rsidRPr="00FA6F4E">
              <w:rPr>
                <w:rFonts w:asciiTheme="majorHAnsi" w:hAnsiTheme="majorHAnsi" w:cstheme="majorHAnsi"/>
                <w:color w:val="0D0D0D" w:themeColor="text1" w:themeTint="F2"/>
                <w:sz w:val="16"/>
                <w:szCs w:val="21"/>
              </w:rPr>
              <w:t>abril 20</w:t>
            </w:r>
            <w:r w:rsidR="00231968">
              <w:rPr>
                <w:rFonts w:asciiTheme="majorHAnsi" w:hAnsiTheme="majorHAnsi" w:cstheme="majorHAnsi"/>
                <w:color w:val="0D0D0D" w:themeColor="text1" w:themeTint="F2"/>
                <w:sz w:val="16"/>
                <w:szCs w:val="21"/>
              </w:rPr>
              <w:t>20</w:t>
            </w:r>
          </w:p>
        </w:tc>
        <w:tc>
          <w:tcPr>
            <w:tcW w:w="4111" w:type="dxa"/>
            <w:vAlign w:val="center"/>
          </w:tcPr>
          <w:p w14:paraId="5A297591" w14:textId="63B267FD" w:rsidR="00B670A8" w:rsidRPr="00FA6F4E" w:rsidRDefault="00B670A8" w:rsidP="00B670A8">
            <w:pPr>
              <w:spacing w:line="21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color w:val="0D0D0D" w:themeColor="text1" w:themeTint="F2"/>
                <w:sz w:val="16"/>
                <w:szCs w:val="21"/>
              </w:rPr>
            </w:pPr>
            <w:r w:rsidRPr="00FA6F4E">
              <w:rPr>
                <w:rFonts w:asciiTheme="majorHAnsi" w:hAnsiTheme="majorHAnsi" w:cstheme="majorHAnsi"/>
                <w:bCs w:val="0"/>
                <w:color w:val="0D0D0D" w:themeColor="text1" w:themeTint="F2"/>
                <w:sz w:val="16"/>
                <w:szCs w:val="21"/>
              </w:rPr>
              <w:t>Observaciones</w:t>
            </w:r>
          </w:p>
        </w:tc>
        <w:tc>
          <w:tcPr>
            <w:tcW w:w="1134" w:type="dxa"/>
            <w:vAlign w:val="center"/>
          </w:tcPr>
          <w:p w14:paraId="79AB6353" w14:textId="355042E5" w:rsidR="00B670A8" w:rsidRPr="00FA6F4E" w:rsidRDefault="00B670A8" w:rsidP="00B670A8">
            <w:pPr>
              <w:spacing w:line="21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color w:val="0D0D0D" w:themeColor="text1" w:themeTint="F2"/>
                <w:sz w:val="16"/>
                <w:szCs w:val="21"/>
              </w:rPr>
            </w:pPr>
            <w:r>
              <w:rPr>
                <w:rFonts w:asciiTheme="majorHAnsi" w:hAnsiTheme="majorHAnsi" w:cstheme="majorHAnsi"/>
                <w:bCs w:val="0"/>
                <w:color w:val="0D0D0D" w:themeColor="text1" w:themeTint="F2"/>
                <w:sz w:val="16"/>
                <w:szCs w:val="21"/>
              </w:rPr>
              <w:t>Prioridad</w:t>
            </w:r>
          </w:p>
        </w:tc>
      </w:tr>
      <w:tr w:rsidR="00B670A8" w:rsidRPr="00FA6F4E" w14:paraId="0F27327C" w14:textId="3F0E51C7" w:rsidTr="009F33A3">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6256" w:type="dxa"/>
            <w:gridSpan w:val="3"/>
            <w:vAlign w:val="center"/>
            <w:hideMark/>
          </w:tcPr>
          <w:p w14:paraId="210617A2" w14:textId="77777777" w:rsidR="00B670A8" w:rsidRPr="00FA6F4E" w:rsidRDefault="00B670A8" w:rsidP="00FA6F4E">
            <w:pPr>
              <w:jc w:val="left"/>
              <w:rPr>
                <w:rFonts w:asciiTheme="majorHAnsi" w:hAnsiTheme="majorHAnsi" w:cstheme="majorHAnsi"/>
                <w:sz w:val="16"/>
                <w:szCs w:val="21"/>
              </w:rPr>
            </w:pPr>
            <w:r w:rsidRPr="00FA6F4E">
              <w:rPr>
                <w:rFonts w:asciiTheme="majorHAnsi" w:hAnsiTheme="majorHAnsi" w:cstheme="majorHAnsi"/>
                <w:sz w:val="16"/>
                <w:szCs w:val="21"/>
              </w:rPr>
              <w:t>Enfoque de Modelación</w:t>
            </w:r>
          </w:p>
        </w:tc>
        <w:tc>
          <w:tcPr>
            <w:tcW w:w="1110" w:type="dxa"/>
            <w:vAlign w:val="center"/>
          </w:tcPr>
          <w:p w14:paraId="01C57507" w14:textId="77777777" w:rsidR="00B670A8" w:rsidRPr="00FA6F4E" w:rsidRDefault="00B670A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c>
          <w:tcPr>
            <w:tcW w:w="4111" w:type="dxa"/>
            <w:vAlign w:val="center"/>
          </w:tcPr>
          <w:p w14:paraId="4DB80B08" w14:textId="77777777" w:rsidR="00B670A8" w:rsidRPr="00FA6F4E" w:rsidRDefault="00B670A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c>
          <w:tcPr>
            <w:tcW w:w="1134" w:type="dxa"/>
            <w:vAlign w:val="center"/>
          </w:tcPr>
          <w:p w14:paraId="2364050E" w14:textId="2CAB501B" w:rsidR="00B670A8" w:rsidRPr="00FA6F4E" w:rsidRDefault="00B670A8" w:rsidP="00B670A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r>
      <w:tr w:rsidR="00B670A8" w:rsidRPr="00FA6F4E" w14:paraId="226B20D1" w14:textId="4F22A1AF" w:rsidTr="009F33A3">
        <w:trPr>
          <w:trHeight w:val="215"/>
        </w:trPr>
        <w:tc>
          <w:tcPr>
            <w:cnfStyle w:val="001000000000" w:firstRow="0" w:lastRow="0" w:firstColumn="1" w:lastColumn="0" w:oddVBand="0" w:evenVBand="0" w:oddHBand="0" w:evenHBand="0" w:firstRowFirstColumn="0" w:firstRowLastColumn="0" w:lastRowFirstColumn="0" w:lastRowLastColumn="0"/>
            <w:tcW w:w="1980" w:type="dxa"/>
            <w:vAlign w:val="center"/>
            <w:hideMark/>
          </w:tcPr>
          <w:p w14:paraId="6DC88794" w14:textId="77777777" w:rsidR="00B670A8" w:rsidRPr="00FA6F4E" w:rsidRDefault="00B670A8" w:rsidP="00FA6F4E">
            <w:pPr>
              <w:jc w:val="left"/>
              <w:rPr>
                <w:rFonts w:asciiTheme="majorHAnsi" w:hAnsiTheme="majorHAnsi" w:cstheme="majorHAnsi"/>
                <w:sz w:val="16"/>
                <w:szCs w:val="21"/>
              </w:rPr>
            </w:pPr>
            <w:r w:rsidRPr="00FA6F4E">
              <w:rPr>
                <w:rFonts w:asciiTheme="majorHAnsi" w:hAnsiTheme="majorHAnsi" w:cstheme="majorHAnsi"/>
                <w:sz w:val="16"/>
                <w:szCs w:val="21"/>
              </w:rPr>
              <w:t>Modelo alternativo</w:t>
            </w:r>
          </w:p>
        </w:tc>
        <w:tc>
          <w:tcPr>
            <w:tcW w:w="3444" w:type="dxa"/>
            <w:vAlign w:val="center"/>
            <w:hideMark/>
          </w:tcPr>
          <w:p w14:paraId="68644F96" w14:textId="5A39124A" w:rsidR="00B670A8" w:rsidRDefault="00B670A8" w:rsidP="00F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 xml:space="preserve">a) </w:t>
            </w:r>
            <w:r w:rsidRPr="00FA6F4E">
              <w:rPr>
                <w:rFonts w:asciiTheme="majorHAnsi" w:hAnsiTheme="majorHAnsi" w:cstheme="majorHAnsi"/>
                <w:sz w:val="16"/>
                <w:szCs w:val="21"/>
              </w:rPr>
              <w:t xml:space="preserve">Explorar un modelo con datos en talla y dinámica a la edad en escala anual </w:t>
            </w:r>
          </w:p>
          <w:p w14:paraId="2DA9C077" w14:textId="12183BA6" w:rsidR="00B670A8" w:rsidRDefault="00B670A8" w:rsidP="00F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p w14:paraId="46B4FB36" w14:textId="77777777" w:rsidR="009F33A3" w:rsidRDefault="009F33A3" w:rsidP="00F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p w14:paraId="41062304" w14:textId="2C4941BF" w:rsidR="00B670A8" w:rsidRPr="00FA6F4E" w:rsidRDefault="00B670A8" w:rsidP="00F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b) Explorar un modelo en escala intra anual</w:t>
            </w:r>
          </w:p>
        </w:tc>
        <w:tc>
          <w:tcPr>
            <w:tcW w:w="832" w:type="dxa"/>
            <w:vAlign w:val="center"/>
            <w:hideMark/>
          </w:tcPr>
          <w:p w14:paraId="237A19CF" w14:textId="2C14EB1D" w:rsidR="00B670A8" w:rsidRPr="00FA6F4E"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M</w:t>
            </w:r>
          </w:p>
        </w:tc>
        <w:tc>
          <w:tcPr>
            <w:tcW w:w="1110" w:type="dxa"/>
            <w:vAlign w:val="center"/>
          </w:tcPr>
          <w:p w14:paraId="34E6FAF2" w14:textId="1000005B" w:rsidR="00B670A8" w:rsidRDefault="0056767C"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100</w:t>
            </w:r>
            <w:r w:rsidR="00B670A8" w:rsidRPr="00FA6F4E">
              <w:rPr>
                <w:rFonts w:asciiTheme="majorHAnsi" w:hAnsiTheme="majorHAnsi" w:cstheme="majorHAnsi"/>
                <w:sz w:val="16"/>
                <w:szCs w:val="21"/>
              </w:rPr>
              <w:t>%</w:t>
            </w:r>
          </w:p>
          <w:p w14:paraId="5CD10A0F" w14:textId="691D0E0D" w:rsidR="00B670A8"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p w14:paraId="1AB0F79E" w14:textId="77777777" w:rsidR="009F33A3" w:rsidRDefault="009F33A3"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p w14:paraId="1E3CED5F" w14:textId="39839C3A" w:rsidR="00B670A8" w:rsidRPr="00FA6F4E"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20%</w:t>
            </w:r>
          </w:p>
        </w:tc>
        <w:tc>
          <w:tcPr>
            <w:tcW w:w="4111" w:type="dxa"/>
            <w:vAlign w:val="center"/>
          </w:tcPr>
          <w:p w14:paraId="1321660F" w14:textId="6090F14F" w:rsidR="00B670A8" w:rsidRDefault="00B670A8"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 xml:space="preserve">a) </w:t>
            </w:r>
            <w:r w:rsidR="0056767C">
              <w:rPr>
                <w:rFonts w:asciiTheme="majorHAnsi" w:hAnsiTheme="majorHAnsi" w:cstheme="majorHAnsi"/>
                <w:sz w:val="16"/>
                <w:szCs w:val="21"/>
              </w:rPr>
              <w:t xml:space="preserve">El modelo fue adoptado por el CCT-PP y pasa a etapa de transición de un año </w:t>
            </w:r>
            <w:r w:rsidR="00C97E40">
              <w:rPr>
                <w:rFonts w:asciiTheme="majorHAnsi" w:hAnsiTheme="majorHAnsi" w:cstheme="majorHAnsi"/>
                <w:sz w:val="16"/>
                <w:szCs w:val="21"/>
              </w:rPr>
              <w:t>hacia la toma de decisión</w:t>
            </w:r>
          </w:p>
          <w:p w14:paraId="35AEE79C" w14:textId="77777777" w:rsidR="00B670A8" w:rsidRDefault="00B670A8"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p w14:paraId="6B61971E" w14:textId="657D17D4" w:rsidR="00B670A8" w:rsidRDefault="00B670A8"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 xml:space="preserve">b) En diciembre </w:t>
            </w:r>
            <w:r w:rsidR="00C97E40">
              <w:rPr>
                <w:rFonts w:asciiTheme="majorHAnsi" w:hAnsiTheme="majorHAnsi" w:cstheme="majorHAnsi"/>
                <w:sz w:val="16"/>
                <w:szCs w:val="21"/>
              </w:rPr>
              <w:t xml:space="preserve">2019 </w:t>
            </w:r>
            <w:r>
              <w:rPr>
                <w:rFonts w:asciiTheme="majorHAnsi" w:hAnsiTheme="majorHAnsi" w:cstheme="majorHAnsi"/>
                <w:sz w:val="16"/>
                <w:szCs w:val="21"/>
              </w:rPr>
              <w:t>se realizó taller de modelación en escala intra-anual en SS3, reporte en elaboración.</w:t>
            </w:r>
          </w:p>
          <w:p w14:paraId="224C11CC" w14:textId="509C9069" w:rsidR="00B670A8" w:rsidRPr="00FA6F4E" w:rsidRDefault="00B670A8"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tc>
        <w:tc>
          <w:tcPr>
            <w:tcW w:w="1134" w:type="dxa"/>
            <w:vAlign w:val="center"/>
          </w:tcPr>
          <w:p w14:paraId="42B007EB" w14:textId="6894572E" w:rsidR="00B670A8" w:rsidRDefault="00B670A8"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a) 1</w:t>
            </w:r>
          </w:p>
          <w:p w14:paraId="273B2342" w14:textId="77777777" w:rsidR="00B670A8" w:rsidRDefault="00B670A8"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p w14:paraId="636C627F" w14:textId="77777777" w:rsidR="00B670A8" w:rsidRDefault="00B670A8"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p w14:paraId="6588A181" w14:textId="77777777" w:rsidR="00B670A8" w:rsidRDefault="00B670A8"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p w14:paraId="76FD39F3" w14:textId="68773E23" w:rsidR="00B670A8" w:rsidRDefault="00B670A8"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b) 1</w:t>
            </w:r>
          </w:p>
          <w:p w14:paraId="38DDC19F" w14:textId="77777777" w:rsidR="00B670A8" w:rsidRDefault="00B670A8"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p w14:paraId="7EA187DE" w14:textId="6BA52087" w:rsidR="00B670A8" w:rsidRDefault="00B670A8"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p>
        </w:tc>
      </w:tr>
      <w:tr w:rsidR="00B670A8" w:rsidRPr="00FA6F4E" w14:paraId="7E9CB105" w14:textId="15E652ED" w:rsidTr="009F33A3">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6256" w:type="dxa"/>
            <w:gridSpan w:val="3"/>
            <w:vAlign w:val="center"/>
            <w:hideMark/>
          </w:tcPr>
          <w:p w14:paraId="02D6BA76" w14:textId="77777777" w:rsidR="00B670A8" w:rsidRPr="00FA6F4E" w:rsidRDefault="00B670A8" w:rsidP="00FA6F4E">
            <w:pPr>
              <w:rPr>
                <w:rFonts w:asciiTheme="majorHAnsi" w:hAnsiTheme="majorHAnsi" w:cstheme="majorHAnsi"/>
                <w:sz w:val="16"/>
                <w:szCs w:val="21"/>
              </w:rPr>
            </w:pPr>
            <w:r w:rsidRPr="00FA6F4E">
              <w:rPr>
                <w:rFonts w:asciiTheme="majorHAnsi" w:hAnsiTheme="majorHAnsi" w:cstheme="majorHAnsi"/>
                <w:sz w:val="16"/>
                <w:szCs w:val="21"/>
              </w:rPr>
              <w:t>Parámetros de Historia de Vida</w:t>
            </w:r>
          </w:p>
        </w:tc>
        <w:tc>
          <w:tcPr>
            <w:tcW w:w="1110" w:type="dxa"/>
            <w:vAlign w:val="center"/>
          </w:tcPr>
          <w:p w14:paraId="02BBEDC1" w14:textId="77777777" w:rsidR="00B670A8" w:rsidRPr="00FA6F4E" w:rsidRDefault="00B670A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c>
          <w:tcPr>
            <w:tcW w:w="4111" w:type="dxa"/>
            <w:vAlign w:val="center"/>
          </w:tcPr>
          <w:p w14:paraId="3044FDC7" w14:textId="77777777" w:rsidR="00B670A8" w:rsidRPr="00FA6F4E" w:rsidRDefault="00B670A8" w:rsidP="00F30E8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c>
          <w:tcPr>
            <w:tcW w:w="1134" w:type="dxa"/>
            <w:vAlign w:val="center"/>
          </w:tcPr>
          <w:p w14:paraId="40080A91" w14:textId="77777777" w:rsidR="00B670A8" w:rsidRPr="00FA6F4E" w:rsidRDefault="00B670A8" w:rsidP="004433F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r>
      <w:tr w:rsidR="009F33A3" w:rsidRPr="00FA6F4E" w14:paraId="79BDE16F" w14:textId="0F8A268F" w:rsidTr="009F33A3">
        <w:trPr>
          <w:trHeight w:val="215"/>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hideMark/>
          </w:tcPr>
          <w:p w14:paraId="5C400E96" w14:textId="69938C48" w:rsidR="009F33A3" w:rsidRPr="009F33A3" w:rsidRDefault="009F33A3" w:rsidP="009F33A3">
            <w:pPr>
              <w:rPr>
                <w:rFonts w:asciiTheme="majorHAnsi" w:hAnsiTheme="majorHAnsi" w:cstheme="majorHAnsi"/>
                <w:sz w:val="16"/>
                <w:szCs w:val="21"/>
              </w:rPr>
            </w:pPr>
            <w:r w:rsidRPr="009F33A3">
              <w:rPr>
                <w:rFonts w:asciiTheme="majorHAnsi" w:hAnsiTheme="majorHAnsi" w:cstheme="majorHAnsi"/>
                <w:sz w:val="16"/>
                <w:szCs w:val="21"/>
              </w:rPr>
              <w:t>Mortalidad Natural</w:t>
            </w:r>
          </w:p>
        </w:tc>
        <w:tc>
          <w:tcPr>
            <w:tcW w:w="3444" w:type="dxa"/>
            <w:shd w:val="clear" w:color="auto" w:fill="auto"/>
            <w:vAlign w:val="center"/>
            <w:hideMark/>
          </w:tcPr>
          <w:p w14:paraId="207C79EB" w14:textId="77777777" w:rsidR="009F33A3" w:rsidRPr="00FA6F4E" w:rsidRDefault="009F33A3" w:rsidP="00F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Explorar escenarios para diferentes valores de M</w:t>
            </w:r>
          </w:p>
        </w:tc>
        <w:tc>
          <w:tcPr>
            <w:tcW w:w="832" w:type="dxa"/>
            <w:shd w:val="clear" w:color="auto" w:fill="auto"/>
            <w:vAlign w:val="center"/>
            <w:hideMark/>
          </w:tcPr>
          <w:p w14:paraId="625DF5A6" w14:textId="77777777" w:rsidR="009F33A3" w:rsidRPr="00FA6F4E" w:rsidRDefault="009F33A3"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C</w:t>
            </w:r>
          </w:p>
        </w:tc>
        <w:tc>
          <w:tcPr>
            <w:tcW w:w="1110" w:type="dxa"/>
            <w:shd w:val="clear" w:color="auto" w:fill="auto"/>
            <w:vAlign w:val="center"/>
          </w:tcPr>
          <w:p w14:paraId="49A5D3DF" w14:textId="63B699A4" w:rsidR="009F33A3" w:rsidRPr="00FA6F4E" w:rsidRDefault="009F33A3"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100%</w:t>
            </w:r>
          </w:p>
        </w:tc>
        <w:tc>
          <w:tcPr>
            <w:tcW w:w="4111" w:type="dxa"/>
            <w:shd w:val="clear" w:color="auto" w:fill="auto"/>
            <w:vAlign w:val="center"/>
          </w:tcPr>
          <w:p w14:paraId="67EE40EF" w14:textId="4E66498C" w:rsidR="009F33A3" w:rsidRPr="00FA6F4E" w:rsidRDefault="009F33A3"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Escenarios analizados (</w:t>
            </w:r>
            <w:r w:rsidR="00B5424E" w:rsidRPr="00E366DE">
              <w:rPr>
                <w:rFonts w:asciiTheme="majorHAnsi" w:hAnsiTheme="majorHAnsi" w:cstheme="majorHAnsi"/>
                <w:sz w:val="16"/>
                <w:szCs w:val="21"/>
              </w:rPr>
              <w:t xml:space="preserve">Bucarey </w:t>
            </w:r>
            <w:r w:rsidR="00B5424E" w:rsidRPr="00E366DE">
              <w:rPr>
                <w:rFonts w:asciiTheme="majorHAnsi" w:hAnsiTheme="majorHAnsi" w:cstheme="majorHAnsi"/>
                <w:i/>
                <w:sz w:val="16"/>
                <w:szCs w:val="21"/>
              </w:rPr>
              <w:t>et al</w:t>
            </w:r>
            <w:r w:rsidR="00B5424E" w:rsidRPr="00E366DE">
              <w:rPr>
                <w:rFonts w:asciiTheme="majorHAnsi" w:hAnsiTheme="majorHAnsi" w:cstheme="majorHAnsi"/>
                <w:sz w:val="16"/>
                <w:szCs w:val="21"/>
              </w:rPr>
              <w:t>., 2018</w:t>
            </w:r>
            <w:r w:rsidR="00B5424E">
              <w:rPr>
                <w:rFonts w:asciiTheme="majorHAnsi" w:hAnsiTheme="majorHAnsi" w:cstheme="majorHAnsi"/>
                <w:sz w:val="16"/>
                <w:szCs w:val="21"/>
              </w:rPr>
              <w:t xml:space="preserve"> </w:t>
            </w:r>
            <w:r w:rsidRPr="00F6054A">
              <w:rPr>
                <w:rFonts w:asciiTheme="majorHAnsi" w:hAnsiTheme="majorHAnsi" w:cstheme="majorHAnsi"/>
                <w:b/>
                <w:sz w:val="16"/>
                <w:szCs w:val="21"/>
              </w:rPr>
              <w:t xml:space="preserve">Anexo </w:t>
            </w:r>
            <w:r w:rsidR="00F6054A" w:rsidRPr="00F6054A">
              <w:rPr>
                <w:rFonts w:asciiTheme="majorHAnsi" w:hAnsiTheme="majorHAnsi" w:cstheme="majorHAnsi"/>
                <w:b/>
                <w:sz w:val="16"/>
                <w:szCs w:val="21"/>
              </w:rPr>
              <w:t>V</w:t>
            </w:r>
            <w:r>
              <w:rPr>
                <w:rFonts w:asciiTheme="majorHAnsi" w:hAnsiTheme="majorHAnsi" w:cstheme="majorHAnsi"/>
                <w:sz w:val="16"/>
                <w:szCs w:val="21"/>
              </w:rPr>
              <w:t xml:space="preserve">). </w:t>
            </w:r>
          </w:p>
        </w:tc>
        <w:tc>
          <w:tcPr>
            <w:tcW w:w="1134" w:type="dxa"/>
            <w:vAlign w:val="center"/>
          </w:tcPr>
          <w:p w14:paraId="41F5F32C" w14:textId="6E7ADB72" w:rsidR="009F33A3" w:rsidRDefault="009F33A3"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na</w:t>
            </w:r>
          </w:p>
        </w:tc>
      </w:tr>
      <w:tr w:rsidR="009F33A3" w:rsidRPr="00FA6F4E" w14:paraId="675B21C6" w14:textId="137EB3CE" w:rsidTr="009F33A3">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hideMark/>
          </w:tcPr>
          <w:p w14:paraId="047E4DD9" w14:textId="725721A8" w:rsidR="009F33A3" w:rsidRPr="009F33A3" w:rsidRDefault="009F33A3" w:rsidP="009F33A3">
            <w:pPr>
              <w:rPr>
                <w:rFonts w:asciiTheme="majorHAnsi" w:hAnsiTheme="majorHAnsi" w:cstheme="majorHAnsi"/>
                <w:sz w:val="16"/>
                <w:szCs w:val="21"/>
              </w:rPr>
            </w:pPr>
          </w:p>
        </w:tc>
        <w:tc>
          <w:tcPr>
            <w:tcW w:w="3444" w:type="dxa"/>
            <w:shd w:val="clear" w:color="auto" w:fill="auto"/>
            <w:vAlign w:val="center"/>
            <w:hideMark/>
          </w:tcPr>
          <w:p w14:paraId="7C7D2E4F" w14:textId="7BF075D6" w:rsidR="009F33A3" w:rsidRPr="00FA6F4E" w:rsidRDefault="009F33A3" w:rsidP="00F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Explorar escenarios que incorporen la incertidumbre de M y evaluar el impacto en la evaluación</w:t>
            </w:r>
          </w:p>
        </w:tc>
        <w:tc>
          <w:tcPr>
            <w:tcW w:w="832" w:type="dxa"/>
            <w:shd w:val="clear" w:color="auto" w:fill="auto"/>
            <w:vAlign w:val="center"/>
            <w:hideMark/>
          </w:tcPr>
          <w:p w14:paraId="69667A8B" w14:textId="49F5DA3F" w:rsidR="009F33A3" w:rsidRPr="00FA6F4E" w:rsidRDefault="009F33A3"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C</w:t>
            </w:r>
          </w:p>
        </w:tc>
        <w:tc>
          <w:tcPr>
            <w:tcW w:w="1110" w:type="dxa"/>
            <w:shd w:val="clear" w:color="auto" w:fill="auto"/>
            <w:vAlign w:val="center"/>
          </w:tcPr>
          <w:p w14:paraId="1B780B6D" w14:textId="030C023E" w:rsidR="009F33A3" w:rsidRPr="00FA6F4E" w:rsidRDefault="009F33A3"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0%</w:t>
            </w:r>
          </w:p>
        </w:tc>
        <w:tc>
          <w:tcPr>
            <w:tcW w:w="4111" w:type="dxa"/>
            <w:shd w:val="clear" w:color="auto" w:fill="auto"/>
            <w:vAlign w:val="center"/>
          </w:tcPr>
          <w:p w14:paraId="77E12514" w14:textId="05451F33" w:rsidR="009F33A3" w:rsidRPr="00FA6F4E" w:rsidRDefault="009F33A3" w:rsidP="00F30E8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Se incorpora al plan de actividades</w:t>
            </w:r>
          </w:p>
        </w:tc>
        <w:tc>
          <w:tcPr>
            <w:tcW w:w="1134" w:type="dxa"/>
            <w:shd w:val="clear" w:color="auto" w:fill="auto"/>
            <w:vAlign w:val="center"/>
          </w:tcPr>
          <w:p w14:paraId="7EC4B0FC" w14:textId="02031D98" w:rsidR="009F33A3" w:rsidRDefault="009F33A3" w:rsidP="004433F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2</w:t>
            </w:r>
          </w:p>
        </w:tc>
      </w:tr>
      <w:tr w:rsidR="00B670A8" w:rsidRPr="00FA6F4E" w14:paraId="377E07A8" w14:textId="5AC6BADE" w:rsidTr="009F33A3">
        <w:trPr>
          <w:trHeight w:val="215"/>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vAlign w:val="center"/>
          </w:tcPr>
          <w:p w14:paraId="2E2B8638" w14:textId="0366F88A" w:rsidR="00B670A8" w:rsidRPr="009F33A3" w:rsidRDefault="009F33A3" w:rsidP="009F33A3">
            <w:pPr>
              <w:rPr>
                <w:rFonts w:asciiTheme="majorHAnsi" w:hAnsiTheme="majorHAnsi" w:cstheme="majorHAnsi"/>
                <w:bCs w:val="0"/>
                <w:sz w:val="16"/>
                <w:szCs w:val="21"/>
              </w:rPr>
            </w:pPr>
            <w:r w:rsidRPr="009F33A3">
              <w:rPr>
                <w:rFonts w:asciiTheme="majorHAnsi" w:hAnsiTheme="majorHAnsi" w:cstheme="majorHAnsi"/>
                <w:bCs w:val="0"/>
                <w:sz w:val="16"/>
                <w:szCs w:val="21"/>
              </w:rPr>
              <w:t>Parámetros de crecimiento</w:t>
            </w:r>
          </w:p>
        </w:tc>
        <w:tc>
          <w:tcPr>
            <w:tcW w:w="3444" w:type="dxa"/>
            <w:shd w:val="clear" w:color="auto" w:fill="auto"/>
            <w:vAlign w:val="center"/>
          </w:tcPr>
          <w:p w14:paraId="56C8CB4A" w14:textId="77777777" w:rsidR="00B670A8" w:rsidRPr="00FA6F4E" w:rsidRDefault="00B670A8" w:rsidP="00F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Proponer estudio específico orientado a re-estimar los parámetros de crecimiento</w:t>
            </w:r>
          </w:p>
        </w:tc>
        <w:tc>
          <w:tcPr>
            <w:tcW w:w="832" w:type="dxa"/>
            <w:shd w:val="clear" w:color="auto" w:fill="auto"/>
            <w:vAlign w:val="center"/>
          </w:tcPr>
          <w:p w14:paraId="702BB184" w14:textId="77777777" w:rsidR="00B670A8" w:rsidRPr="00FA6F4E"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w:t>
            </w:r>
          </w:p>
        </w:tc>
        <w:tc>
          <w:tcPr>
            <w:tcW w:w="1110" w:type="dxa"/>
            <w:shd w:val="clear" w:color="auto" w:fill="auto"/>
            <w:vAlign w:val="center"/>
          </w:tcPr>
          <w:p w14:paraId="57461AC6" w14:textId="77777777" w:rsidR="00B670A8" w:rsidRPr="00FA6F4E"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w:t>
            </w:r>
          </w:p>
        </w:tc>
        <w:tc>
          <w:tcPr>
            <w:tcW w:w="4111" w:type="dxa"/>
            <w:shd w:val="clear" w:color="auto" w:fill="auto"/>
            <w:vAlign w:val="center"/>
          </w:tcPr>
          <w:p w14:paraId="3FD76042" w14:textId="58FE904B" w:rsidR="00B670A8" w:rsidRPr="00FA6F4E" w:rsidRDefault="00C97E40"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E</w:t>
            </w:r>
            <w:r w:rsidR="00B670A8">
              <w:rPr>
                <w:rFonts w:asciiTheme="majorHAnsi" w:hAnsiTheme="majorHAnsi" w:cstheme="majorHAnsi"/>
                <w:sz w:val="16"/>
                <w:szCs w:val="21"/>
              </w:rPr>
              <w:t>l proyecto FIPA 2016-38 “Edad y crecimiento de la anchoveta (Engraulis ringens) de la III y IV Regiones</w:t>
            </w:r>
            <w:r>
              <w:rPr>
                <w:rFonts w:asciiTheme="majorHAnsi" w:hAnsiTheme="majorHAnsi" w:cstheme="majorHAnsi"/>
                <w:sz w:val="16"/>
                <w:szCs w:val="21"/>
              </w:rPr>
              <w:t xml:space="preserve"> no ha presentado resultados concluyentes</w:t>
            </w:r>
            <w:r w:rsidR="00B670A8">
              <w:rPr>
                <w:rFonts w:asciiTheme="majorHAnsi" w:hAnsiTheme="majorHAnsi" w:cstheme="majorHAnsi"/>
                <w:sz w:val="16"/>
                <w:szCs w:val="21"/>
              </w:rPr>
              <w:t>. Consultor: INPESCA</w:t>
            </w:r>
          </w:p>
        </w:tc>
        <w:tc>
          <w:tcPr>
            <w:tcW w:w="1134" w:type="dxa"/>
            <w:vAlign w:val="center"/>
          </w:tcPr>
          <w:p w14:paraId="14FBB24A" w14:textId="7A41A13E" w:rsidR="00B670A8" w:rsidRDefault="00B670A8"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na</w:t>
            </w:r>
          </w:p>
        </w:tc>
      </w:tr>
      <w:tr w:rsidR="006778A2" w:rsidRPr="00FA6F4E" w14:paraId="0ECDB450" w14:textId="16F379FB" w:rsidTr="009F33A3">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14:paraId="78F876D1" w14:textId="57DE67B3" w:rsidR="006778A2" w:rsidRPr="009F33A3" w:rsidRDefault="006778A2" w:rsidP="009F33A3">
            <w:pPr>
              <w:rPr>
                <w:rFonts w:asciiTheme="majorHAnsi" w:hAnsiTheme="majorHAnsi" w:cstheme="majorHAnsi"/>
                <w:bCs w:val="0"/>
                <w:sz w:val="16"/>
                <w:szCs w:val="21"/>
              </w:rPr>
            </w:pPr>
            <w:r w:rsidRPr="009F33A3">
              <w:rPr>
                <w:rFonts w:asciiTheme="majorHAnsi" w:hAnsiTheme="majorHAnsi" w:cstheme="majorHAnsi"/>
                <w:bCs w:val="0"/>
                <w:sz w:val="16"/>
                <w:szCs w:val="21"/>
              </w:rPr>
              <w:t>Ojiva de Madurez</w:t>
            </w:r>
          </w:p>
        </w:tc>
        <w:tc>
          <w:tcPr>
            <w:tcW w:w="3444" w:type="dxa"/>
            <w:shd w:val="clear" w:color="auto" w:fill="auto"/>
            <w:vAlign w:val="center"/>
          </w:tcPr>
          <w:p w14:paraId="6EF3385E" w14:textId="6434EC4A" w:rsidR="006778A2" w:rsidRPr="00FA6F4E" w:rsidRDefault="006778A2" w:rsidP="00F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 xml:space="preserve">Revisar impacto de ojiva de madurez estimada por Canales y leal (2009) </w:t>
            </w:r>
          </w:p>
        </w:tc>
        <w:tc>
          <w:tcPr>
            <w:tcW w:w="832" w:type="dxa"/>
            <w:shd w:val="clear" w:color="auto" w:fill="auto"/>
            <w:vAlign w:val="center"/>
          </w:tcPr>
          <w:p w14:paraId="03C66583" w14:textId="77777777" w:rsidR="006778A2" w:rsidRPr="00FA6F4E" w:rsidRDefault="006778A2"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p>
        </w:tc>
        <w:tc>
          <w:tcPr>
            <w:tcW w:w="1110" w:type="dxa"/>
            <w:shd w:val="clear" w:color="auto" w:fill="auto"/>
            <w:vAlign w:val="center"/>
          </w:tcPr>
          <w:p w14:paraId="6D3113B3" w14:textId="121F9007" w:rsidR="006778A2" w:rsidRPr="00FA6F4E" w:rsidRDefault="006778A2"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100%</w:t>
            </w:r>
          </w:p>
        </w:tc>
        <w:tc>
          <w:tcPr>
            <w:tcW w:w="4111" w:type="dxa"/>
            <w:shd w:val="clear" w:color="auto" w:fill="auto"/>
            <w:vAlign w:val="center"/>
          </w:tcPr>
          <w:p w14:paraId="15770117" w14:textId="452057C0" w:rsidR="006778A2" w:rsidRPr="00FA6F4E" w:rsidRDefault="006778A2" w:rsidP="00F30E8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Escenario fue analizado (</w:t>
            </w:r>
            <w:r w:rsidR="00B5424E" w:rsidRPr="00E366DE">
              <w:rPr>
                <w:rFonts w:asciiTheme="majorHAnsi" w:hAnsiTheme="majorHAnsi" w:cstheme="majorHAnsi"/>
                <w:sz w:val="16"/>
                <w:szCs w:val="21"/>
              </w:rPr>
              <w:t xml:space="preserve">Bucarey </w:t>
            </w:r>
            <w:r w:rsidR="00B5424E" w:rsidRPr="00E366DE">
              <w:rPr>
                <w:rFonts w:asciiTheme="majorHAnsi" w:hAnsiTheme="majorHAnsi" w:cstheme="majorHAnsi"/>
                <w:i/>
                <w:sz w:val="16"/>
                <w:szCs w:val="21"/>
              </w:rPr>
              <w:t>et al</w:t>
            </w:r>
            <w:r w:rsidR="00B5424E" w:rsidRPr="00E366DE">
              <w:rPr>
                <w:rFonts w:asciiTheme="majorHAnsi" w:hAnsiTheme="majorHAnsi" w:cstheme="majorHAnsi"/>
                <w:sz w:val="16"/>
                <w:szCs w:val="21"/>
              </w:rPr>
              <w:t>., 2018</w:t>
            </w:r>
            <w:r w:rsidR="00B5424E">
              <w:rPr>
                <w:rFonts w:asciiTheme="majorHAnsi" w:hAnsiTheme="majorHAnsi" w:cstheme="majorHAnsi"/>
                <w:sz w:val="16"/>
                <w:szCs w:val="21"/>
              </w:rPr>
              <w:t xml:space="preserve"> </w:t>
            </w:r>
            <w:r w:rsidRPr="00F6054A">
              <w:rPr>
                <w:rFonts w:asciiTheme="majorHAnsi" w:hAnsiTheme="majorHAnsi" w:cstheme="majorHAnsi"/>
                <w:b/>
                <w:sz w:val="16"/>
                <w:szCs w:val="21"/>
              </w:rPr>
              <w:t>Anexo</w:t>
            </w:r>
            <w:r>
              <w:rPr>
                <w:rFonts w:asciiTheme="majorHAnsi" w:hAnsiTheme="majorHAnsi" w:cstheme="majorHAnsi"/>
                <w:b/>
                <w:sz w:val="16"/>
                <w:szCs w:val="21"/>
              </w:rPr>
              <w:t xml:space="preserve"> V</w:t>
            </w:r>
            <w:r>
              <w:rPr>
                <w:rFonts w:asciiTheme="majorHAnsi" w:hAnsiTheme="majorHAnsi" w:cstheme="majorHAnsi"/>
                <w:sz w:val="16"/>
                <w:szCs w:val="21"/>
              </w:rPr>
              <w:t>), en este caso los resultados no muestran impacto en las principales variables de estado. No se incorpora una modificación en caso base, sin embargo, no se descartan nuevos análisis.</w:t>
            </w:r>
          </w:p>
        </w:tc>
        <w:tc>
          <w:tcPr>
            <w:tcW w:w="1134" w:type="dxa"/>
            <w:shd w:val="clear" w:color="auto" w:fill="auto"/>
            <w:vAlign w:val="center"/>
          </w:tcPr>
          <w:p w14:paraId="159B5566" w14:textId="43911BAB" w:rsidR="006778A2" w:rsidRDefault="006778A2" w:rsidP="004433F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3</w:t>
            </w:r>
          </w:p>
        </w:tc>
      </w:tr>
      <w:tr w:rsidR="006778A2" w:rsidRPr="00FA6F4E" w14:paraId="125CD139" w14:textId="77777777" w:rsidTr="009F33A3">
        <w:trPr>
          <w:trHeight w:val="215"/>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14:paraId="521D1567" w14:textId="77777777" w:rsidR="006778A2" w:rsidRPr="009F33A3" w:rsidRDefault="006778A2" w:rsidP="009F33A3">
            <w:pPr>
              <w:rPr>
                <w:rFonts w:asciiTheme="majorHAnsi" w:hAnsiTheme="majorHAnsi" w:cstheme="majorHAnsi"/>
                <w:bCs w:val="0"/>
                <w:sz w:val="16"/>
                <w:szCs w:val="21"/>
              </w:rPr>
            </w:pPr>
          </w:p>
        </w:tc>
        <w:tc>
          <w:tcPr>
            <w:tcW w:w="3444" w:type="dxa"/>
            <w:shd w:val="clear" w:color="auto" w:fill="auto"/>
            <w:vAlign w:val="center"/>
          </w:tcPr>
          <w:p w14:paraId="40CAFE30" w14:textId="31E4E51A" w:rsidR="006778A2" w:rsidRPr="00FA6F4E" w:rsidRDefault="006778A2" w:rsidP="00F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Estimación Ojiva de Madurez</w:t>
            </w:r>
          </w:p>
        </w:tc>
        <w:tc>
          <w:tcPr>
            <w:tcW w:w="832" w:type="dxa"/>
            <w:shd w:val="clear" w:color="auto" w:fill="auto"/>
            <w:vAlign w:val="center"/>
          </w:tcPr>
          <w:p w14:paraId="4686553F" w14:textId="2D483E27" w:rsidR="006778A2" w:rsidRPr="00FA6F4E" w:rsidRDefault="006778A2"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w:t>
            </w:r>
          </w:p>
        </w:tc>
        <w:tc>
          <w:tcPr>
            <w:tcW w:w="1110" w:type="dxa"/>
            <w:shd w:val="clear" w:color="auto" w:fill="auto"/>
            <w:vAlign w:val="center"/>
          </w:tcPr>
          <w:p w14:paraId="2A813B9D" w14:textId="2E218A3F" w:rsidR="006778A2" w:rsidRDefault="00C97E40"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0%</w:t>
            </w:r>
          </w:p>
        </w:tc>
        <w:tc>
          <w:tcPr>
            <w:tcW w:w="4111" w:type="dxa"/>
            <w:shd w:val="clear" w:color="auto" w:fill="auto"/>
            <w:vAlign w:val="center"/>
          </w:tcPr>
          <w:p w14:paraId="3AD8B4D3" w14:textId="6CAAC9EB" w:rsidR="00C97E40" w:rsidRDefault="006778A2"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Recomendación de estimación basada en análisis histológico</w:t>
            </w:r>
          </w:p>
        </w:tc>
        <w:tc>
          <w:tcPr>
            <w:tcW w:w="1134" w:type="dxa"/>
            <w:shd w:val="clear" w:color="auto" w:fill="auto"/>
            <w:vAlign w:val="center"/>
          </w:tcPr>
          <w:p w14:paraId="269DE4BC" w14:textId="2D896C87" w:rsidR="006778A2" w:rsidRDefault="006778A2"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na</w:t>
            </w:r>
          </w:p>
        </w:tc>
      </w:tr>
      <w:tr w:rsidR="00B670A8" w:rsidRPr="00FA6F4E" w14:paraId="17C436BD" w14:textId="0327DAE9" w:rsidTr="009F33A3">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6256" w:type="dxa"/>
            <w:gridSpan w:val="3"/>
            <w:shd w:val="clear" w:color="auto" w:fill="E7E6E6" w:themeFill="background2"/>
            <w:vAlign w:val="center"/>
            <w:hideMark/>
          </w:tcPr>
          <w:p w14:paraId="048B2553" w14:textId="77777777" w:rsidR="00B670A8" w:rsidRPr="00FA6F4E" w:rsidRDefault="00B670A8" w:rsidP="00FA6F4E">
            <w:pPr>
              <w:jc w:val="left"/>
              <w:rPr>
                <w:rFonts w:asciiTheme="majorHAnsi" w:hAnsiTheme="majorHAnsi" w:cstheme="majorHAnsi"/>
                <w:sz w:val="16"/>
                <w:szCs w:val="21"/>
              </w:rPr>
            </w:pPr>
            <w:r w:rsidRPr="00FA6F4E">
              <w:rPr>
                <w:rFonts w:asciiTheme="majorHAnsi" w:hAnsiTheme="majorHAnsi" w:cstheme="majorHAnsi"/>
                <w:sz w:val="16"/>
                <w:szCs w:val="21"/>
              </w:rPr>
              <w:t>Información utilizada en la evaluación y su peso relativo</w:t>
            </w:r>
          </w:p>
        </w:tc>
        <w:tc>
          <w:tcPr>
            <w:tcW w:w="1110" w:type="dxa"/>
            <w:shd w:val="clear" w:color="auto" w:fill="E7E6E6" w:themeFill="background2"/>
            <w:vAlign w:val="center"/>
          </w:tcPr>
          <w:p w14:paraId="6923A6D5" w14:textId="77777777" w:rsidR="00B670A8" w:rsidRPr="00FA6F4E" w:rsidRDefault="00B670A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c>
          <w:tcPr>
            <w:tcW w:w="4111" w:type="dxa"/>
            <w:shd w:val="clear" w:color="auto" w:fill="E7E6E6" w:themeFill="background2"/>
            <w:vAlign w:val="center"/>
          </w:tcPr>
          <w:p w14:paraId="4D2A7ABA" w14:textId="77777777" w:rsidR="00B670A8" w:rsidRPr="00FA6F4E" w:rsidRDefault="00B670A8" w:rsidP="00F30E8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c>
          <w:tcPr>
            <w:tcW w:w="1134" w:type="dxa"/>
            <w:shd w:val="clear" w:color="auto" w:fill="E7E6E6" w:themeFill="background2"/>
            <w:vAlign w:val="center"/>
          </w:tcPr>
          <w:p w14:paraId="2B05E09B" w14:textId="77777777" w:rsidR="00B670A8" w:rsidRPr="00FA6F4E" w:rsidRDefault="00B670A8" w:rsidP="004433F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r>
      <w:tr w:rsidR="009F33A3" w:rsidRPr="00FA6F4E" w14:paraId="3166C181" w14:textId="1B866A7D" w:rsidTr="009F33A3">
        <w:trPr>
          <w:trHeight w:val="215"/>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vAlign w:val="center"/>
            <w:hideMark/>
          </w:tcPr>
          <w:p w14:paraId="5D749FB7" w14:textId="77777777" w:rsidR="00B670A8" w:rsidRPr="00FA6F4E" w:rsidRDefault="00B670A8" w:rsidP="00FA6F4E">
            <w:pPr>
              <w:jc w:val="left"/>
              <w:rPr>
                <w:rFonts w:asciiTheme="majorHAnsi" w:hAnsiTheme="majorHAnsi" w:cstheme="majorHAnsi"/>
                <w:sz w:val="16"/>
                <w:szCs w:val="21"/>
              </w:rPr>
            </w:pPr>
            <w:r w:rsidRPr="00FA6F4E">
              <w:rPr>
                <w:rFonts w:asciiTheme="majorHAnsi" w:hAnsiTheme="majorHAnsi" w:cstheme="majorHAnsi"/>
                <w:sz w:val="16"/>
                <w:szCs w:val="21"/>
              </w:rPr>
              <w:t>Cruceros acústicos</w:t>
            </w:r>
          </w:p>
        </w:tc>
        <w:tc>
          <w:tcPr>
            <w:tcW w:w="3444" w:type="dxa"/>
            <w:shd w:val="clear" w:color="auto" w:fill="auto"/>
            <w:vAlign w:val="center"/>
            <w:hideMark/>
          </w:tcPr>
          <w:p w14:paraId="5E200C04" w14:textId="19AA94C5" w:rsidR="00B670A8" w:rsidRPr="00FA6F4E" w:rsidRDefault="00B670A8" w:rsidP="00F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2"/>
                <w:sz w:val="16"/>
                <w:szCs w:val="21"/>
              </w:rPr>
            </w:pPr>
            <w:r w:rsidRPr="00FA6F4E">
              <w:rPr>
                <w:rFonts w:asciiTheme="majorHAnsi" w:hAnsiTheme="majorHAnsi" w:cstheme="majorHAnsi"/>
                <w:spacing w:val="-2"/>
                <w:sz w:val="16"/>
                <w:szCs w:val="21"/>
              </w:rPr>
              <w:t>Explorar CV más amplio/variable – bloques con cambios en el q - corrección de biomasa estimada, en consideración a: años en los que no se realizó sesgo de orilla, cambios en la fecha de realización del proyecto</w:t>
            </w:r>
          </w:p>
        </w:tc>
        <w:tc>
          <w:tcPr>
            <w:tcW w:w="832" w:type="dxa"/>
            <w:shd w:val="clear" w:color="auto" w:fill="auto"/>
            <w:vAlign w:val="center"/>
            <w:hideMark/>
          </w:tcPr>
          <w:p w14:paraId="0E79DBCF" w14:textId="77777777" w:rsidR="00B670A8" w:rsidRPr="00FA6F4E"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C</w:t>
            </w:r>
          </w:p>
        </w:tc>
        <w:tc>
          <w:tcPr>
            <w:tcW w:w="1110" w:type="dxa"/>
            <w:shd w:val="clear" w:color="auto" w:fill="auto"/>
            <w:vAlign w:val="center"/>
          </w:tcPr>
          <w:p w14:paraId="73F24C51" w14:textId="54C3FE66" w:rsidR="00B670A8" w:rsidRPr="00FA6F4E"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100%</w:t>
            </w:r>
          </w:p>
        </w:tc>
        <w:tc>
          <w:tcPr>
            <w:tcW w:w="4111" w:type="dxa"/>
            <w:shd w:val="clear" w:color="auto" w:fill="auto"/>
            <w:vAlign w:val="center"/>
          </w:tcPr>
          <w:p w14:paraId="7F72CE2A" w14:textId="43742A44" w:rsidR="00B670A8" w:rsidRPr="00FA6F4E" w:rsidRDefault="00B670A8"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Se exploraron cambios en CV y cambios en el q en aquellos años que se incorpora sesgo de orilla. Los primeros resultados no presentaron un impacto en las variables de estado. No se descartan nuevos análisis con enfoques diferentes.</w:t>
            </w:r>
          </w:p>
        </w:tc>
        <w:tc>
          <w:tcPr>
            <w:tcW w:w="1134" w:type="dxa"/>
            <w:shd w:val="clear" w:color="auto" w:fill="auto"/>
            <w:vAlign w:val="center"/>
          </w:tcPr>
          <w:p w14:paraId="0EAFEF2A" w14:textId="30DF3F38" w:rsidR="00B670A8" w:rsidRDefault="00B670A8"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3</w:t>
            </w:r>
          </w:p>
        </w:tc>
      </w:tr>
      <w:tr w:rsidR="00B670A8" w:rsidRPr="00FA6F4E" w14:paraId="40A021B7" w14:textId="0E76E91D" w:rsidTr="006778A2">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vAlign w:val="center"/>
            <w:hideMark/>
          </w:tcPr>
          <w:p w14:paraId="4E1A31ED" w14:textId="77777777" w:rsidR="00B670A8" w:rsidRPr="006778A2" w:rsidRDefault="00B670A8" w:rsidP="00FA6F4E">
            <w:pPr>
              <w:jc w:val="left"/>
              <w:rPr>
                <w:rFonts w:asciiTheme="majorHAnsi" w:hAnsiTheme="majorHAnsi" w:cstheme="majorHAnsi"/>
                <w:sz w:val="16"/>
                <w:szCs w:val="21"/>
              </w:rPr>
            </w:pPr>
            <w:r w:rsidRPr="006778A2">
              <w:rPr>
                <w:rFonts w:asciiTheme="majorHAnsi" w:hAnsiTheme="majorHAnsi" w:cstheme="majorHAnsi"/>
                <w:sz w:val="16"/>
                <w:szCs w:val="21"/>
              </w:rPr>
              <w:t>CPUE</w:t>
            </w:r>
          </w:p>
        </w:tc>
        <w:tc>
          <w:tcPr>
            <w:tcW w:w="3444" w:type="dxa"/>
            <w:shd w:val="clear" w:color="auto" w:fill="auto"/>
            <w:vAlign w:val="center"/>
            <w:hideMark/>
          </w:tcPr>
          <w:p w14:paraId="5DFA368D" w14:textId="77777777" w:rsidR="00B670A8" w:rsidRPr="006778A2" w:rsidRDefault="00B670A8" w:rsidP="00B670A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sidRPr="006778A2">
              <w:rPr>
                <w:rFonts w:asciiTheme="majorHAnsi" w:hAnsiTheme="majorHAnsi" w:cstheme="majorHAnsi"/>
                <w:sz w:val="16"/>
                <w:szCs w:val="21"/>
              </w:rPr>
              <w:t>Utilizar métodos de clasificación para la categoría de CB / Explorar el efecto del tipo de flota en la estandarización como serie independientes o factor</w:t>
            </w:r>
          </w:p>
        </w:tc>
        <w:tc>
          <w:tcPr>
            <w:tcW w:w="832" w:type="dxa"/>
            <w:shd w:val="clear" w:color="auto" w:fill="auto"/>
            <w:vAlign w:val="center"/>
            <w:hideMark/>
          </w:tcPr>
          <w:p w14:paraId="630B96D0" w14:textId="77777777" w:rsidR="00B670A8" w:rsidRPr="006778A2" w:rsidRDefault="00B670A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sidRPr="006778A2">
              <w:rPr>
                <w:rFonts w:asciiTheme="majorHAnsi" w:hAnsiTheme="majorHAnsi" w:cstheme="majorHAnsi"/>
                <w:sz w:val="16"/>
                <w:szCs w:val="21"/>
              </w:rPr>
              <w:t>C</w:t>
            </w:r>
          </w:p>
        </w:tc>
        <w:tc>
          <w:tcPr>
            <w:tcW w:w="1110" w:type="dxa"/>
            <w:shd w:val="clear" w:color="auto" w:fill="auto"/>
            <w:vAlign w:val="center"/>
          </w:tcPr>
          <w:p w14:paraId="4EA5905D" w14:textId="77777777" w:rsidR="00B670A8" w:rsidRPr="006778A2" w:rsidRDefault="00B670A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sidRPr="006778A2">
              <w:rPr>
                <w:rFonts w:asciiTheme="majorHAnsi" w:hAnsiTheme="majorHAnsi" w:cstheme="majorHAnsi"/>
                <w:sz w:val="16"/>
                <w:szCs w:val="21"/>
              </w:rPr>
              <w:t>100%</w:t>
            </w:r>
          </w:p>
        </w:tc>
        <w:tc>
          <w:tcPr>
            <w:tcW w:w="4111" w:type="dxa"/>
            <w:shd w:val="clear" w:color="auto" w:fill="auto"/>
            <w:vAlign w:val="center"/>
          </w:tcPr>
          <w:p w14:paraId="50CA9CA7" w14:textId="0C78177A" w:rsidR="00B670A8" w:rsidRPr="006778A2" w:rsidRDefault="00B670A8" w:rsidP="00F30E8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sidRPr="006778A2">
              <w:rPr>
                <w:rFonts w:asciiTheme="majorHAnsi" w:hAnsiTheme="majorHAnsi" w:cstheme="majorHAnsi"/>
                <w:sz w:val="16"/>
                <w:szCs w:val="21"/>
              </w:rPr>
              <w:t xml:space="preserve">Se exploró el efecto de utilizar </w:t>
            </w:r>
            <w:r w:rsidR="005E053A" w:rsidRPr="006778A2">
              <w:rPr>
                <w:rFonts w:asciiTheme="majorHAnsi" w:hAnsiTheme="majorHAnsi" w:cstheme="majorHAnsi"/>
                <w:sz w:val="16"/>
                <w:szCs w:val="21"/>
              </w:rPr>
              <w:t xml:space="preserve">tipo de flota como variables predictoras independientes (2017) y también como índices independientes (2018). También se exploran ponderaciones independientes para cada índice. Se incorpora en el modelo </w:t>
            </w:r>
            <w:r w:rsidR="005E053A" w:rsidRPr="006778A2">
              <w:rPr>
                <w:rFonts w:asciiTheme="majorHAnsi" w:hAnsiTheme="majorHAnsi" w:cstheme="majorHAnsi"/>
                <w:sz w:val="16"/>
                <w:szCs w:val="21"/>
              </w:rPr>
              <w:lastRenderedPageBreak/>
              <w:t>de evaluación índices independientes por flota con igual ponderación.</w:t>
            </w:r>
          </w:p>
        </w:tc>
        <w:tc>
          <w:tcPr>
            <w:tcW w:w="1134" w:type="dxa"/>
            <w:shd w:val="clear" w:color="auto" w:fill="auto"/>
            <w:vAlign w:val="center"/>
          </w:tcPr>
          <w:p w14:paraId="02D9C2A0" w14:textId="14D082D4" w:rsidR="00B670A8" w:rsidRPr="006778A2" w:rsidRDefault="005E053A" w:rsidP="004433F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sidRPr="006778A2">
              <w:rPr>
                <w:rFonts w:asciiTheme="majorHAnsi" w:hAnsiTheme="majorHAnsi" w:cstheme="majorHAnsi"/>
                <w:sz w:val="16"/>
                <w:szCs w:val="21"/>
              </w:rPr>
              <w:lastRenderedPageBreak/>
              <w:t>na</w:t>
            </w:r>
          </w:p>
        </w:tc>
      </w:tr>
      <w:tr w:rsidR="00231968" w:rsidRPr="00FA6F4E" w14:paraId="67B23361" w14:textId="77777777" w:rsidTr="006778A2">
        <w:trPr>
          <w:trHeight w:val="215"/>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vAlign w:val="center"/>
          </w:tcPr>
          <w:p w14:paraId="4BC8B981" w14:textId="466708BD" w:rsidR="00231968" w:rsidRPr="006778A2" w:rsidRDefault="00231968" w:rsidP="00FA6F4E">
            <w:pPr>
              <w:jc w:val="left"/>
              <w:rPr>
                <w:rFonts w:asciiTheme="majorHAnsi" w:hAnsiTheme="majorHAnsi" w:cstheme="majorHAnsi"/>
                <w:sz w:val="16"/>
                <w:szCs w:val="21"/>
              </w:rPr>
            </w:pPr>
            <w:r>
              <w:rPr>
                <w:rFonts w:asciiTheme="majorHAnsi" w:hAnsiTheme="majorHAnsi" w:cstheme="majorHAnsi"/>
                <w:sz w:val="16"/>
                <w:szCs w:val="21"/>
              </w:rPr>
              <w:t>CPUE</w:t>
            </w:r>
          </w:p>
        </w:tc>
        <w:tc>
          <w:tcPr>
            <w:tcW w:w="3444" w:type="dxa"/>
            <w:shd w:val="clear" w:color="auto" w:fill="auto"/>
            <w:vAlign w:val="center"/>
          </w:tcPr>
          <w:p w14:paraId="6E816FD7" w14:textId="71561BF5" w:rsidR="00231968" w:rsidRPr="006778A2" w:rsidRDefault="00231968" w:rsidP="00B670A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Realizar análisis discriminante de los factores utilizados en la estandarización</w:t>
            </w:r>
          </w:p>
        </w:tc>
        <w:tc>
          <w:tcPr>
            <w:tcW w:w="832" w:type="dxa"/>
            <w:shd w:val="clear" w:color="auto" w:fill="auto"/>
            <w:vAlign w:val="center"/>
          </w:tcPr>
          <w:p w14:paraId="76AC6D1C" w14:textId="0F7B6730" w:rsidR="00231968" w:rsidRPr="006778A2" w:rsidRDefault="0023196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C</w:t>
            </w:r>
          </w:p>
        </w:tc>
        <w:tc>
          <w:tcPr>
            <w:tcW w:w="1110" w:type="dxa"/>
            <w:shd w:val="clear" w:color="auto" w:fill="auto"/>
            <w:vAlign w:val="center"/>
          </w:tcPr>
          <w:p w14:paraId="4FE2BB7D" w14:textId="73A3BF50" w:rsidR="00231968" w:rsidRPr="006778A2" w:rsidRDefault="00C97E40"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5</w:t>
            </w:r>
            <w:r w:rsidR="00231968">
              <w:rPr>
                <w:rFonts w:asciiTheme="majorHAnsi" w:hAnsiTheme="majorHAnsi" w:cstheme="majorHAnsi"/>
                <w:sz w:val="16"/>
                <w:szCs w:val="21"/>
              </w:rPr>
              <w:t>0%</w:t>
            </w:r>
          </w:p>
        </w:tc>
        <w:tc>
          <w:tcPr>
            <w:tcW w:w="4111" w:type="dxa"/>
            <w:shd w:val="clear" w:color="auto" w:fill="auto"/>
            <w:vAlign w:val="center"/>
          </w:tcPr>
          <w:p w14:paraId="483F8F0A" w14:textId="295ACED5" w:rsidR="00231968" w:rsidRPr="006778A2" w:rsidRDefault="005B1485"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 xml:space="preserve">Nueva recomendación del evaluador externo. </w:t>
            </w:r>
            <w:r w:rsidR="00C97E40">
              <w:rPr>
                <w:rFonts w:asciiTheme="majorHAnsi" w:hAnsiTheme="majorHAnsi" w:cstheme="majorHAnsi"/>
                <w:sz w:val="16"/>
                <w:szCs w:val="21"/>
              </w:rPr>
              <w:t>Actualmente un análisis discriminante es utilizado, se propone profundizar en la actualización de la serie con datos 2020.</w:t>
            </w:r>
          </w:p>
        </w:tc>
        <w:tc>
          <w:tcPr>
            <w:tcW w:w="1134" w:type="dxa"/>
            <w:shd w:val="clear" w:color="auto" w:fill="auto"/>
            <w:vAlign w:val="center"/>
          </w:tcPr>
          <w:p w14:paraId="495F4A4C" w14:textId="2DA3C880" w:rsidR="00231968" w:rsidRPr="006778A2" w:rsidRDefault="0094340D" w:rsidP="004433F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2</w:t>
            </w:r>
          </w:p>
        </w:tc>
      </w:tr>
      <w:tr w:rsidR="00231968" w:rsidRPr="00FA6F4E" w14:paraId="6F3F9198" w14:textId="77777777" w:rsidTr="006778A2">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vAlign w:val="center"/>
          </w:tcPr>
          <w:p w14:paraId="49D9DB75" w14:textId="77777777" w:rsidR="00231968" w:rsidRDefault="00231968" w:rsidP="00FA6F4E">
            <w:pPr>
              <w:jc w:val="left"/>
              <w:rPr>
                <w:rFonts w:asciiTheme="majorHAnsi" w:hAnsiTheme="majorHAnsi" w:cstheme="majorHAnsi"/>
                <w:sz w:val="16"/>
                <w:szCs w:val="21"/>
              </w:rPr>
            </w:pPr>
          </w:p>
        </w:tc>
        <w:tc>
          <w:tcPr>
            <w:tcW w:w="3444" w:type="dxa"/>
            <w:shd w:val="clear" w:color="auto" w:fill="auto"/>
            <w:vAlign w:val="center"/>
          </w:tcPr>
          <w:p w14:paraId="45C4FD42" w14:textId="24067A25" w:rsidR="00231968" w:rsidRDefault="00231968" w:rsidP="00B670A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Bajar ponderación de la CPUE artesanal</w:t>
            </w:r>
          </w:p>
        </w:tc>
        <w:tc>
          <w:tcPr>
            <w:tcW w:w="832" w:type="dxa"/>
            <w:shd w:val="clear" w:color="auto" w:fill="auto"/>
            <w:vAlign w:val="center"/>
          </w:tcPr>
          <w:p w14:paraId="31349A14" w14:textId="278890D8" w:rsidR="00231968" w:rsidRDefault="0023196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C</w:t>
            </w:r>
          </w:p>
        </w:tc>
        <w:tc>
          <w:tcPr>
            <w:tcW w:w="1110" w:type="dxa"/>
            <w:shd w:val="clear" w:color="auto" w:fill="auto"/>
            <w:vAlign w:val="center"/>
          </w:tcPr>
          <w:p w14:paraId="4A07C795" w14:textId="3F7457FD" w:rsidR="00231968" w:rsidRDefault="0023196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50%</w:t>
            </w:r>
          </w:p>
        </w:tc>
        <w:tc>
          <w:tcPr>
            <w:tcW w:w="4111" w:type="dxa"/>
            <w:shd w:val="clear" w:color="auto" w:fill="auto"/>
            <w:vAlign w:val="center"/>
          </w:tcPr>
          <w:p w14:paraId="27808290" w14:textId="5D2F1E21" w:rsidR="00231968" w:rsidRPr="006778A2" w:rsidRDefault="005B1485" w:rsidP="00F30E8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 xml:space="preserve">Nueva recomendación del evaluador externo. </w:t>
            </w:r>
            <w:r w:rsidR="00C97E40">
              <w:rPr>
                <w:rFonts w:asciiTheme="majorHAnsi" w:hAnsiTheme="majorHAnsi" w:cstheme="majorHAnsi"/>
                <w:sz w:val="16"/>
                <w:szCs w:val="21"/>
              </w:rPr>
              <w:t>U</w:t>
            </w:r>
            <w:r>
              <w:rPr>
                <w:rFonts w:asciiTheme="majorHAnsi" w:hAnsiTheme="majorHAnsi" w:cstheme="majorHAnsi"/>
                <w:sz w:val="16"/>
                <w:szCs w:val="21"/>
              </w:rPr>
              <w:t>n análisis de escenario preliminar</w:t>
            </w:r>
            <w:r w:rsidR="00C97E40">
              <w:rPr>
                <w:rFonts w:asciiTheme="majorHAnsi" w:hAnsiTheme="majorHAnsi" w:cstheme="majorHAnsi"/>
                <w:sz w:val="16"/>
                <w:szCs w:val="21"/>
              </w:rPr>
              <w:t xml:space="preserve"> fue </w:t>
            </w:r>
            <w:r>
              <w:rPr>
                <w:rFonts w:asciiTheme="majorHAnsi" w:hAnsiTheme="majorHAnsi" w:cstheme="majorHAnsi"/>
                <w:sz w:val="16"/>
                <w:szCs w:val="21"/>
              </w:rPr>
              <w:t>presentado en</w:t>
            </w:r>
            <w:r w:rsidR="00C97E40">
              <w:rPr>
                <w:rFonts w:asciiTheme="majorHAnsi" w:hAnsiTheme="majorHAnsi" w:cstheme="majorHAnsi"/>
                <w:sz w:val="16"/>
                <w:szCs w:val="21"/>
              </w:rPr>
              <w:t xml:space="preserve"> Bucarey </w:t>
            </w:r>
            <w:r w:rsidR="00C97E40" w:rsidRPr="00C97E40">
              <w:rPr>
                <w:rFonts w:asciiTheme="majorHAnsi" w:hAnsiTheme="majorHAnsi" w:cstheme="majorHAnsi"/>
                <w:i/>
                <w:iCs/>
                <w:sz w:val="16"/>
                <w:szCs w:val="21"/>
              </w:rPr>
              <w:t>et al</w:t>
            </w:r>
            <w:r w:rsidR="00C97E40">
              <w:rPr>
                <w:rFonts w:asciiTheme="majorHAnsi" w:hAnsiTheme="majorHAnsi" w:cstheme="majorHAnsi"/>
                <w:sz w:val="16"/>
                <w:szCs w:val="21"/>
              </w:rPr>
              <w:t>., 2019</w:t>
            </w:r>
            <w:r>
              <w:rPr>
                <w:rFonts w:asciiTheme="majorHAnsi" w:hAnsiTheme="majorHAnsi" w:cstheme="majorHAnsi"/>
                <w:sz w:val="16"/>
                <w:szCs w:val="21"/>
              </w:rPr>
              <w:t xml:space="preserve"> </w:t>
            </w:r>
            <w:r w:rsidRPr="005B1485">
              <w:rPr>
                <w:rFonts w:asciiTheme="majorHAnsi" w:hAnsiTheme="majorHAnsi" w:cstheme="majorHAnsi"/>
                <w:b/>
                <w:bCs/>
                <w:sz w:val="16"/>
                <w:szCs w:val="21"/>
              </w:rPr>
              <w:t>ANEXO II</w:t>
            </w:r>
            <w:r>
              <w:rPr>
                <w:rFonts w:asciiTheme="majorHAnsi" w:hAnsiTheme="majorHAnsi" w:cstheme="majorHAnsi"/>
                <w:sz w:val="16"/>
                <w:szCs w:val="21"/>
              </w:rPr>
              <w:t xml:space="preserve">. </w:t>
            </w:r>
          </w:p>
        </w:tc>
        <w:tc>
          <w:tcPr>
            <w:tcW w:w="1134" w:type="dxa"/>
            <w:shd w:val="clear" w:color="auto" w:fill="auto"/>
            <w:vAlign w:val="center"/>
          </w:tcPr>
          <w:p w14:paraId="081D8337" w14:textId="3E313907" w:rsidR="00231968" w:rsidRDefault="005B1485" w:rsidP="004433F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1</w:t>
            </w:r>
          </w:p>
        </w:tc>
      </w:tr>
      <w:tr w:rsidR="005E053A" w:rsidRPr="00FA6F4E" w14:paraId="306491A0" w14:textId="770C135E" w:rsidTr="006778A2">
        <w:trPr>
          <w:trHeight w:val="215"/>
        </w:trPr>
        <w:tc>
          <w:tcPr>
            <w:cnfStyle w:val="001000000000" w:firstRow="0" w:lastRow="0" w:firstColumn="1" w:lastColumn="0" w:oddVBand="0" w:evenVBand="0" w:oddHBand="0" w:evenHBand="0" w:firstRowFirstColumn="0" w:firstRowLastColumn="0" w:lastRowFirstColumn="0" w:lastRowLastColumn="0"/>
            <w:tcW w:w="6256" w:type="dxa"/>
            <w:gridSpan w:val="3"/>
            <w:shd w:val="clear" w:color="auto" w:fill="E7E6E6" w:themeFill="background2"/>
            <w:vAlign w:val="center"/>
            <w:hideMark/>
          </w:tcPr>
          <w:p w14:paraId="5A3A52D4" w14:textId="77777777" w:rsidR="00B670A8" w:rsidRPr="00FA6F4E" w:rsidRDefault="00B670A8" w:rsidP="00B670A8">
            <w:pPr>
              <w:rPr>
                <w:rFonts w:asciiTheme="majorHAnsi" w:hAnsiTheme="majorHAnsi" w:cstheme="majorHAnsi"/>
                <w:sz w:val="16"/>
                <w:szCs w:val="21"/>
              </w:rPr>
            </w:pPr>
            <w:r w:rsidRPr="00FA6F4E">
              <w:rPr>
                <w:rFonts w:asciiTheme="majorHAnsi" w:hAnsiTheme="majorHAnsi" w:cstheme="majorHAnsi"/>
                <w:sz w:val="16"/>
                <w:szCs w:val="21"/>
              </w:rPr>
              <w:t>Implementación del modelo de Evaluación</w:t>
            </w:r>
          </w:p>
        </w:tc>
        <w:tc>
          <w:tcPr>
            <w:tcW w:w="1110" w:type="dxa"/>
            <w:shd w:val="clear" w:color="auto" w:fill="E7E6E6" w:themeFill="background2"/>
            <w:vAlign w:val="center"/>
          </w:tcPr>
          <w:p w14:paraId="0A8877B2" w14:textId="77777777" w:rsidR="00B670A8" w:rsidRPr="00FA6F4E"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16"/>
                <w:szCs w:val="21"/>
              </w:rPr>
            </w:pPr>
          </w:p>
        </w:tc>
        <w:tc>
          <w:tcPr>
            <w:tcW w:w="4111" w:type="dxa"/>
            <w:shd w:val="clear" w:color="auto" w:fill="E7E6E6" w:themeFill="background2"/>
            <w:vAlign w:val="center"/>
          </w:tcPr>
          <w:p w14:paraId="7F1E2C00" w14:textId="77777777" w:rsidR="00B670A8" w:rsidRPr="00FA6F4E" w:rsidRDefault="00B670A8"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16"/>
                <w:szCs w:val="21"/>
              </w:rPr>
            </w:pPr>
          </w:p>
        </w:tc>
        <w:tc>
          <w:tcPr>
            <w:tcW w:w="1134" w:type="dxa"/>
            <w:shd w:val="clear" w:color="auto" w:fill="E7E6E6" w:themeFill="background2"/>
            <w:vAlign w:val="center"/>
          </w:tcPr>
          <w:p w14:paraId="254FF38A" w14:textId="77777777" w:rsidR="00B670A8" w:rsidRPr="00FA6F4E" w:rsidRDefault="00B670A8" w:rsidP="00B670A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16"/>
                <w:szCs w:val="21"/>
              </w:rPr>
            </w:pPr>
          </w:p>
        </w:tc>
      </w:tr>
      <w:tr w:rsidR="009F33A3" w:rsidRPr="00FA6F4E" w14:paraId="382AD437" w14:textId="073EBF64" w:rsidTr="006778A2">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vAlign w:val="center"/>
            <w:hideMark/>
          </w:tcPr>
          <w:p w14:paraId="1D33762D" w14:textId="77777777" w:rsidR="00B670A8" w:rsidRPr="00FA6F4E" w:rsidRDefault="00B670A8" w:rsidP="00FA6F4E">
            <w:pPr>
              <w:jc w:val="left"/>
              <w:rPr>
                <w:rFonts w:asciiTheme="majorHAnsi" w:hAnsiTheme="majorHAnsi" w:cstheme="majorHAnsi"/>
                <w:sz w:val="16"/>
                <w:szCs w:val="21"/>
              </w:rPr>
            </w:pPr>
            <w:r w:rsidRPr="00FA6F4E">
              <w:rPr>
                <w:rFonts w:asciiTheme="majorHAnsi" w:hAnsiTheme="majorHAnsi" w:cstheme="majorHAnsi"/>
                <w:sz w:val="16"/>
                <w:szCs w:val="21"/>
              </w:rPr>
              <w:t>Selectividad</w:t>
            </w:r>
          </w:p>
        </w:tc>
        <w:tc>
          <w:tcPr>
            <w:tcW w:w="3444" w:type="dxa"/>
            <w:shd w:val="clear" w:color="auto" w:fill="auto"/>
            <w:vAlign w:val="center"/>
            <w:hideMark/>
          </w:tcPr>
          <w:p w14:paraId="5A496806" w14:textId="77777777" w:rsidR="00B670A8" w:rsidRPr="00FA6F4E" w:rsidRDefault="00B670A8" w:rsidP="00B670A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Incorporar bloques de selectividad flota</w:t>
            </w:r>
          </w:p>
        </w:tc>
        <w:tc>
          <w:tcPr>
            <w:tcW w:w="832" w:type="dxa"/>
            <w:shd w:val="clear" w:color="auto" w:fill="auto"/>
            <w:vAlign w:val="center"/>
            <w:hideMark/>
          </w:tcPr>
          <w:p w14:paraId="4D28998D" w14:textId="77777777" w:rsidR="00B670A8" w:rsidRPr="00FA6F4E" w:rsidRDefault="00B670A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C</w:t>
            </w:r>
          </w:p>
        </w:tc>
        <w:tc>
          <w:tcPr>
            <w:tcW w:w="1110" w:type="dxa"/>
            <w:shd w:val="clear" w:color="auto" w:fill="auto"/>
            <w:vAlign w:val="center"/>
          </w:tcPr>
          <w:p w14:paraId="29979B3A" w14:textId="500C0F37" w:rsidR="00B670A8" w:rsidRPr="00FA6F4E" w:rsidRDefault="005E053A"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100%</w:t>
            </w:r>
          </w:p>
        </w:tc>
        <w:tc>
          <w:tcPr>
            <w:tcW w:w="4111" w:type="dxa"/>
            <w:shd w:val="clear" w:color="auto" w:fill="auto"/>
            <w:vAlign w:val="center"/>
          </w:tcPr>
          <w:p w14:paraId="437C0559" w14:textId="7B6CA033" w:rsidR="00231968" w:rsidRPr="00FA6F4E" w:rsidRDefault="005E053A" w:rsidP="00F30E8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Se realizaron análisis de escenarios con bloques de selectividad (</w:t>
            </w:r>
            <w:r w:rsidR="00B5424E" w:rsidRPr="00E366DE">
              <w:rPr>
                <w:rFonts w:asciiTheme="majorHAnsi" w:hAnsiTheme="majorHAnsi" w:cstheme="majorHAnsi"/>
                <w:sz w:val="16"/>
                <w:szCs w:val="21"/>
              </w:rPr>
              <w:t xml:space="preserve">Bucarey </w:t>
            </w:r>
            <w:r w:rsidR="00B5424E" w:rsidRPr="00E366DE">
              <w:rPr>
                <w:rFonts w:asciiTheme="majorHAnsi" w:hAnsiTheme="majorHAnsi" w:cstheme="majorHAnsi"/>
                <w:i/>
                <w:sz w:val="16"/>
                <w:szCs w:val="21"/>
              </w:rPr>
              <w:t>et al</w:t>
            </w:r>
            <w:r w:rsidR="00B5424E" w:rsidRPr="00E366DE">
              <w:rPr>
                <w:rFonts w:asciiTheme="majorHAnsi" w:hAnsiTheme="majorHAnsi" w:cstheme="majorHAnsi"/>
                <w:sz w:val="16"/>
                <w:szCs w:val="21"/>
              </w:rPr>
              <w:t>., 2018</w:t>
            </w:r>
            <w:r w:rsidR="00B5424E">
              <w:rPr>
                <w:rFonts w:asciiTheme="majorHAnsi" w:hAnsiTheme="majorHAnsi" w:cstheme="majorHAnsi"/>
                <w:sz w:val="16"/>
                <w:szCs w:val="21"/>
              </w:rPr>
              <w:t xml:space="preserve"> </w:t>
            </w:r>
            <w:r w:rsidRPr="00C733CE">
              <w:rPr>
                <w:rFonts w:asciiTheme="majorHAnsi" w:hAnsiTheme="majorHAnsi" w:cstheme="majorHAnsi"/>
                <w:b/>
                <w:sz w:val="16"/>
                <w:szCs w:val="21"/>
              </w:rPr>
              <w:t xml:space="preserve">Anexo </w:t>
            </w:r>
            <w:r w:rsidR="00C733CE" w:rsidRPr="00C733CE">
              <w:rPr>
                <w:rFonts w:asciiTheme="majorHAnsi" w:hAnsiTheme="majorHAnsi" w:cstheme="majorHAnsi"/>
                <w:b/>
                <w:sz w:val="16"/>
                <w:szCs w:val="21"/>
              </w:rPr>
              <w:t>V</w:t>
            </w:r>
            <w:r>
              <w:rPr>
                <w:rFonts w:asciiTheme="majorHAnsi" w:hAnsiTheme="majorHAnsi" w:cstheme="majorHAnsi"/>
                <w:sz w:val="16"/>
                <w:szCs w:val="21"/>
              </w:rPr>
              <w:t>). Se mantiene el supuesto de selectividad constante. No se descartan futuros análisis</w:t>
            </w:r>
          </w:p>
        </w:tc>
        <w:tc>
          <w:tcPr>
            <w:tcW w:w="1134" w:type="dxa"/>
            <w:shd w:val="clear" w:color="auto" w:fill="auto"/>
            <w:vAlign w:val="center"/>
          </w:tcPr>
          <w:p w14:paraId="0D411308" w14:textId="486C858F" w:rsidR="00B670A8" w:rsidRPr="00FA6F4E" w:rsidRDefault="00F729AF" w:rsidP="00B670A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2</w:t>
            </w:r>
          </w:p>
        </w:tc>
      </w:tr>
      <w:tr w:rsidR="005E053A" w:rsidRPr="00FA6F4E" w14:paraId="4F14F28B" w14:textId="77777777" w:rsidTr="009F33A3">
        <w:trPr>
          <w:trHeight w:val="215"/>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vAlign w:val="center"/>
          </w:tcPr>
          <w:p w14:paraId="78507F2E" w14:textId="77777777" w:rsidR="005E053A" w:rsidRPr="00FA6F4E" w:rsidRDefault="005E053A" w:rsidP="00FA6F4E">
            <w:pPr>
              <w:jc w:val="left"/>
              <w:rPr>
                <w:rFonts w:asciiTheme="majorHAnsi" w:hAnsiTheme="majorHAnsi" w:cstheme="majorHAnsi"/>
                <w:bCs w:val="0"/>
                <w:sz w:val="16"/>
                <w:szCs w:val="21"/>
              </w:rPr>
            </w:pPr>
          </w:p>
        </w:tc>
        <w:tc>
          <w:tcPr>
            <w:tcW w:w="3444" w:type="dxa"/>
            <w:shd w:val="clear" w:color="auto" w:fill="auto"/>
            <w:vAlign w:val="center"/>
          </w:tcPr>
          <w:p w14:paraId="432BFDDF" w14:textId="08D6AE5D" w:rsidR="005E053A" w:rsidRPr="00FA6F4E" w:rsidRDefault="00F750D1" w:rsidP="00B670A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Incorporar selectividades por flota</w:t>
            </w:r>
          </w:p>
        </w:tc>
        <w:tc>
          <w:tcPr>
            <w:tcW w:w="832" w:type="dxa"/>
            <w:shd w:val="clear" w:color="auto" w:fill="auto"/>
            <w:vAlign w:val="center"/>
          </w:tcPr>
          <w:p w14:paraId="09B73F16" w14:textId="2EEBE4A7" w:rsidR="005E053A" w:rsidRPr="00FA6F4E" w:rsidRDefault="00F750D1"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c</w:t>
            </w:r>
          </w:p>
        </w:tc>
        <w:tc>
          <w:tcPr>
            <w:tcW w:w="1110" w:type="dxa"/>
            <w:shd w:val="clear" w:color="auto" w:fill="auto"/>
            <w:vAlign w:val="center"/>
          </w:tcPr>
          <w:p w14:paraId="55FBF81F" w14:textId="4EB7790E" w:rsidR="005E053A" w:rsidRDefault="00C97E40"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50</w:t>
            </w:r>
            <w:r w:rsidR="00F750D1">
              <w:rPr>
                <w:rFonts w:asciiTheme="majorHAnsi" w:hAnsiTheme="majorHAnsi" w:cstheme="majorHAnsi"/>
                <w:sz w:val="16"/>
                <w:szCs w:val="21"/>
              </w:rPr>
              <w:t>%</w:t>
            </w:r>
          </w:p>
        </w:tc>
        <w:tc>
          <w:tcPr>
            <w:tcW w:w="4111" w:type="dxa"/>
            <w:shd w:val="clear" w:color="auto" w:fill="auto"/>
            <w:vAlign w:val="center"/>
          </w:tcPr>
          <w:p w14:paraId="3E6AA1E4" w14:textId="584D4876" w:rsidR="005E053A" w:rsidRDefault="00F750D1" w:rsidP="00F30E8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Para el desarrollo de esta tarea se requiere generar la base histórica de composiciones de tallas por flota. Los datos por año fueron recopilados, la serie histórica está en construcción. En la siguiente fase se incorporarán las modificaciones en el modelo.</w:t>
            </w:r>
          </w:p>
        </w:tc>
        <w:tc>
          <w:tcPr>
            <w:tcW w:w="1134" w:type="dxa"/>
            <w:shd w:val="clear" w:color="auto" w:fill="auto"/>
            <w:vAlign w:val="center"/>
          </w:tcPr>
          <w:p w14:paraId="1BD17F7F" w14:textId="6BC9B535" w:rsidR="005E053A" w:rsidRPr="00FA6F4E" w:rsidRDefault="00F750D1" w:rsidP="00B670A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1</w:t>
            </w:r>
          </w:p>
        </w:tc>
      </w:tr>
      <w:tr w:rsidR="009F33A3" w:rsidRPr="00FA6F4E" w14:paraId="75A4B5BD" w14:textId="1483DA1F" w:rsidTr="009F33A3">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6256" w:type="dxa"/>
            <w:gridSpan w:val="3"/>
            <w:shd w:val="clear" w:color="auto" w:fill="E7E6E6" w:themeFill="background2"/>
            <w:vAlign w:val="center"/>
            <w:hideMark/>
          </w:tcPr>
          <w:p w14:paraId="5E1C1B25" w14:textId="77777777" w:rsidR="00B670A8" w:rsidRPr="00FA6F4E" w:rsidRDefault="00B670A8" w:rsidP="00B670A8">
            <w:pPr>
              <w:rPr>
                <w:rFonts w:asciiTheme="majorHAnsi" w:hAnsiTheme="majorHAnsi" w:cstheme="majorHAnsi"/>
                <w:sz w:val="16"/>
                <w:szCs w:val="21"/>
              </w:rPr>
            </w:pPr>
            <w:r w:rsidRPr="00FA6F4E">
              <w:rPr>
                <w:rFonts w:asciiTheme="majorHAnsi" w:hAnsiTheme="majorHAnsi" w:cstheme="majorHAnsi"/>
                <w:sz w:val="16"/>
                <w:szCs w:val="21"/>
              </w:rPr>
              <w:t>Representación de la incertidumbre en las estimaciones del modelo de evaluación de stock</w:t>
            </w:r>
          </w:p>
        </w:tc>
        <w:tc>
          <w:tcPr>
            <w:tcW w:w="1110" w:type="dxa"/>
            <w:shd w:val="clear" w:color="auto" w:fill="E7E6E6" w:themeFill="background2"/>
            <w:vAlign w:val="center"/>
          </w:tcPr>
          <w:p w14:paraId="774A3A1F" w14:textId="77777777" w:rsidR="00B670A8" w:rsidRPr="00FA6F4E" w:rsidRDefault="00B670A8" w:rsidP="00FA6F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c>
          <w:tcPr>
            <w:tcW w:w="4111" w:type="dxa"/>
            <w:shd w:val="clear" w:color="auto" w:fill="E7E6E6" w:themeFill="background2"/>
            <w:vAlign w:val="center"/>
          </w:tcPr>
          <w:p w14:paraId="1DE1A57F" w14:textId="77777777" w:rsidR="00B670A8" w:rsidRPr="00FA6F4E" w:rsidRDefault="00B670A8" w:rsidP="00F30E8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c>
          <w:tcPr>
            <w:tcW w:w="1134" w:type="dxa"/>
            <w:shd w:val="clear" w:color="auto" w:fill="E7E6E6" w:themeFill="background2"/>
            <w:vAlign w:val="center"/>
          </w:tcPr>
          <w:p w14:paraId="2153A44A" w14:textId="77777777" w:rsidR="00B670A8" w:rsidRPr="00FA6F4E" w:rsidRDefault="00B670A8" w:rsidP="00B670A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16"/>
                <w:szCs w:val="21"/>
              </w:rPr>
            </w:pPr>
          </w:p>
        </w:tc>
      </w:tr>
      <w:tr w:rsidR="009F33A3" w:rsidRPr="00FA6F4E" w14:paraId="29937F87" w14:textId="20D27A3C" w:rsidTr="009F33A3">
        <w:trPr>
          <w:trHeight w:val="215"/>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vAlign w:val="center"/>
            <w:hideMark/>
          </w:tcPr>
          <w:p w14:paraId="4ADD04E0" w14:textId="77777777" w:rsidR="00B670A8" w:rsidRPr="00FA6F4E" w:rsidRDefault="00B670A8" w:rsidP="00FA6F4E">
            <w:pPr>
              <w:jc w:val="left"/>
              <w:rPr>
                <w:rFonts w:asciiTheme="majorHAnsi" w:hAnsiTheme="majorHAnsi" w:cstheme="majorHAnsi"/>
                <w:sz w:val="16"/>
                <w:szCs w:val="21"/>
              </w:rPr>
            </w:pPr>
            <w:r w:rsidRPr="00FA6F4E">
              <w:rPr>
                <w:rFonts w:asciiTheme="majorHAnsi" w:hAnsiTheme="majorHAnsi" w:cstheme="majorHAnsi"/>
                <w:sz w:val="16"/>
                <w:szCs w:val="21"/>
              </w:rPr>
              <w:t>Proyección del stock</w:t>
            </w:r>
          </w:p>
        </w:tc>
        <w:tc>
          <w:tcPr>
            <w:tcW w:w="3444" w:type="dxa"/>
            <w:shd w:val="clear" w:color="auto" w:fill="auto"/>
            <w:vAlign w:val="center"/>
            <w:hideMark/>
          </w:tcPr>
          <w:p w14:paraId="1C10F0E6" w14:textId="77777777" w:rsidR="00B670A8" w:rsidRPr="00FA6F4E" w:rsidRDefault="00B670A8" w:rsidP="00B670A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Bajo supuestos de reclutamientos y captura</w:t>
            </w:r>
          </w:p>
        </w:tc>
        <w:tc>
          <w:tcPr>
            <w:tcW w:w="832" w:type="dxa"/>
            <w:shd w:val="clear" w:color="auto" w:fill="auto"/>
            <w:vAlign w:val="center"/>
            <w:hideMark/>
          </w:tcPr>
          <w:p w14:paraId="50F67421" w14:textId="77777777" w:rsidR="00B670A8" w:rsidRPr="00FA6F4E"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C</w:t>
            </w:r>
          </w:p>
        </w:tc>
        <w:tc>
          <w:tcPr>
            <w:tcW w:w="1110" w:type="dxa"/>
            <w:shd w:val="clear" w:color="auto" w:fill="auto"/>
            <w:vAlign w:val="center"/>
          </w:tcPr>
          <w:p w14:paraId="19D20842" w14:textId="77777777" w:rsidR="00B670A8" w:rsidRPr="00FA6F4E" w:rsidRDefault="00B670A8"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100%</w:t>
            </w:r>
          </w:p>
        </w:tc>
        <w:tc>
          <w:tcPr>
            <w:tcW w:w="4111" w:type="dxa"/>
            <w:shd w:val="clear" w:color="auto" w:fill="auto"/>
            <w:vAlign w:val="center"/>
          </w:tcPr>
          <w:p w14:paraId="53887349" w14:textId="517D9415" w:rsidR="00B670A8" w:rsidRPr="00FA6F4E" w:rsidRDefault="009F33A3" w:rsidP="00971BA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Se incorporan supuestos de reclutamientos</w:t>
            </w:r>
            <w:r w:rsidR="00C97E40">
              <w:rPr>
                <w:rFonts w:asciiTheme="majorHAnsi" w:hAnsiTheme="majorHAnsi" w:cstheme="majorHAnsi"/>
                <w:sz w:val="16"/>
                <w:szCs w:val="21"/>
              </w:rPr>
              <w:t xml:space="preserve"> en el proceso de asesoría inicial (evaluación de septiembre) y supuestos de captura en la asesoría inicial y fina</w:t>
            </w:r>
            <w:r w:rsidR="00252A0A">
              <w:rPr>
                <w:rFonts w:asciiTheme="majorHAnsi" w:hAnsiTheme="majorHAnsi" w:cstheme="majorHAnsi"/>
                <w:sz w:val="16"/>
                <w:szCs w:val="21"/>
              </w:rPr>
              <w:t>.</w:t>
            </w:r>
          </w:p>
        </w:tc>
        <w:tc>
          <w:tcPr>
            <w:tcW w:w="1134" w:type="dxa"/>
            <w:shd w:val="clear" w:color="auto" w:fill="auto"/>
            <w:vAlign w:val="center"/>
          </w:tcPr>
          <w:p w14:paraId="45A810FC" w14:textId="245425DC" w:rsidR="00B670A8" w:rsidRPr="00FA6F4E" w:rsidRDefault="009F33A3" w:rsidP="00B670A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na</w:t>
            </w:r>
          </w:p>
        </w:tc>
      </w:tr>
      <w:tr w:rsidR="004433FF" w:rsidRPr="00FA6F4E" w14:paraId="09696235" w14:textId="77777777" w:rsidTr="004433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2611" w:type="dxa"/>
            <w:gridSpan w:val="6"/>
            <w:shd w:val="clear" w:color="auto" w:fill="E7E6E6" w:themeFill="background2"/>
            <w:vAlign w:val="center"/>
          </w:tcPr>
          <w:p w14:paraId="17288B01" w14:textId="116BF1E2" w:rsidR="004433FF" w:rsidRDefault="004433FF" w:rsidP="004433FF">
            <w:pPr>
              <w:jc w:val="left"/>
              <w:rPr>
                <w:rFonts w:asciiTheme="majorHAnsi" w:hAnsiTheme="majorHAnsi" w:cstheme="majorHAnsi"/>
                <w:sz w:val="16"/>
                <w:szCs w:val="21"/>
              </w:rPr>
            </w:pPr>
            <w:r>
              <w:rPr>
                <w:rFonts w:asciiTheme="majorHAnsi" w:hAnsiTheme="majorHAnsi" w:cstheme="majorHAnsi"/>
                <w:sz w:val="16"/>
                <w:szCs w:val="21"/>
              </w:rPr>
              <w:t>Marco Biológico de Referencia</w:t>
            </w:r>
          </w:p>
        </w:tc>
      </w:tr>
      <w:tr w:rsidR="004433FF" w:rsidRPr="00FA6F4E" w14:paraId="23263F6F" w14:textId="77777777" w:rsidTr="009F33A3">
        <w:trPr>
          <w:trHeight w:val="215"/>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vAlign w:val="center"/>
          </w:tcPr>
          <w:p w14:paraId="2AE9519D" w14:textId="22BBD7D5" w:rsidR="004433FF" w:rsidRPr="00FA6F4E" w:rsidRDefault="004433FF" w:rsidP="00FA6F4E">
            <w:pPr>
              <w:jc w:val="left"/>
              <w:rPr>
                <w:rFonts w:asciiTheme="majorHAnsi" w:hAnsiTheme="majorHAnsi" w:cstheme="majorHAnsi"/>
                <w:bCs w:val="0"/>
                <w:sz w:val="16"/>
                <w:szCs w:val="21"/>
              </w:rPr>
            </w:pPr>
            <w:r>
              <w:rPr>
                <w:rFonts w:asciiTheme="majorHAnsi" w:hAnsiTheme="majorHAnsi" w:cstheme="majorHAnsi"/>
                <w:bCs w:val="0"/>
                <w:sz w:val="16"/>
                <w:szCs w:val="21"/>
              </w:rPr>
              <w:t>Puntos biológicos de Referencia</w:t>
            </w:r>
          </w:p>
        </w:tc>
        <w:tc>
          <w:tcPr>
            <w:tcW w:w="3444" w:type="dxa"/>
            <w:shd w:val="clear" w:color="auto" w:fill="auto"/>
            <w:vAlign w:val="center"/>
          </w:tcPr>
          <w:p w14:paraId="53ECBD04" w14:textId="2C11F1C6" w:rsidR="004433FF" w:rsidRPr="00FA6F4E" w:rsidRDefault="004433FF" w:rsidP="00B670A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 xml:space="preserve">Revisar puntos biológicos de referencia y su pertinencia para recursos altamente variables </w:t>
            </w:r>
          </w:p>
        </w:tc>
        <w:tc>
          <w:tcPr>
            <w:tcW w:w="832" w:type="dxa"/>
            <w:shd w:val="clear" w:color="auto" w:fill="auto"/>
            <w:vAlign w:val="center"/>
          </w:tcPr>
          <w:p w14:paraId="3C1C1925" w14:textId="21682601" w:rsidR="004433FF" w:rsidRPr="00FA6F4E" w:rsidRDefault="004433FF"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sidRPr="00FA6F4E">
              <w:rPr>
                <w:rFonts w:asciiTheme="majorHAnsi" w:hAnsiTheme="majorHAnsi" w:cstheme="majorHAnsi"/>
                <w:sz w:val="16"/>
                <w:szCs w:val="21"/>
              </w:rPr>
              <w:t>*</w:t>
            </w:r>
          </w:p>
        </w:tc>
        <w:tc>
          <w:tcPr>
            <w:tcW w:w="1110" w:type="dxa"/>
            <w:shd w:val="clear" w:color="auto" w:fill="auto"/>
            <w:vAlign w:val="center"/>
          </w:tcPr>
          <w:p w14:paraId="1CFD805A" w14:textId="3386C3F0" w:rsidR="004433FF" w:rsidRPr="00FA6F4E" w:rsidRDefault="004433FF" w:rsidP="00FA6F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w:t>
            </w:r>
          </w:p>
        </w:tc>
        <w:tc>
          <w:tcPr>
            <w:tcW w:w="4111" w:type="dxa"/>
            <w:shd w:val="clear" w:color="auto" w:fill="auto"/>
            <w:vAlign w:val="center"/>
          </w:tcPr>
          <w:p w14:paraId="4431C35A" w14:textId="3116F6C8" w:rsidR="004433FF" w:rsidRDefault="004433FF" w:rsidP="00B61BB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 xml:space="preserve">Se indica que </w:t>
            </w:r>
            <w:r w:rsidR="006778A2">
              <w:rPr>
                <w:rFonts w:asciiTheme="majorHAnsi" w:hAnsiTheme="majorHAnsi" w:cstheme="majorHAnsi"/>
                <w:sz w:val="16"/>
                <w:szCs w:val="21"/>
              </w:rPr>
              <w:t xml:space="preserve">se licitará estudio </w:t>
            </w:r>
            <w:r w:rsidR="00B61BB6">
              <w:rPr>
                <w:rFonts w:asciiTheme="majorHAnsi" w:hAnsiTheme="majorHAnsi" w:cstheme="majorHAnsi"/>
                <w:sz w:val="16"/>
                <w:szCs w:val="21"/>
              </w:rPr>
              <w:t xml:space="preserve">FIPA </w:t>
            </w:r>
            <w:r w:rsidR="006778A2">
              <w:rPr>
                <w:rFonts w:asciiTheme="majorHAnsi" w:hAnsiTheme="majorHAnsi" w:cstheme="majorHAnsi"/>
                <w:sz w:val="16"/>
                <w:szCs w:val="21"/>
              </w:rPr>
              <w:t>que ab</w:t>
            </w:r>
            <w:r w:rsidR="00B61BB6">
              <w:rPr>
                <w:rFonts w:asciiTheme="majorHAnsi" w:hAnsiTheme="majorHAnsi" w:cstheme="majorHAnsi"/>
                <w:sz w:val="16"/>
                <w:szCs w:val="21"/>
              </w:rPr>
              <w:t>arca</w:t>
            </w:r>
            <w:r w:rsidR="006778A2">
              <w:rPr>
                <w:rFonts w:asciiTheme="majorHAnsi" w:hAnsiTheme="majorHAnsi" w:cstheme="majorHAnsi"/>
                <w:sz w:val="16"/>
                <w:szCs w:val="21"/>
              </w:rPr>
              <w:t xml:space="preserve"> la revisión de los PBR </w:t>
            </w:r>
            <w:r w:rsidR="00B61BB6">
              <w:rPr>
                <w:rFonts w:asciiTheme="majorHAnsi" w:hAnsiTheme="majorHAnsi" w:cstheme="majorHAnsi"/>
                <w:sz w:val="16"/>
                <w:szCs w:val="21"/>
              </w:rPr>
              <w:t>de peces pelágicos.</w:t>
            </w:r>
          </w:p>
        </w:tc>
        <w:tc>
          <w:tcPr>
            <w:tcW w:w="1134" w:type="dxa"/>
            <w:shd w:val="clear" w:color="auto" w:fill="auto"/>
            <w:vAlign w:val="center"/>
          </w:tcPr>
          <w:p w14:paraId="4420388D" w14:textId="54397372" w:rsidR="004433FF" w:rsidRDefault="006778A2" w:rsidP="00B670A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21"/>
              </w:rPr>
            </w:pPr>
            <w:r>
              <w:rPr>
                <w:rFonts w:asciiTheme="majorHAnsi" w:hAnsiTheme="majorHAnsi" w:cstheme="majorHAnsi"/>
                <w:sz w:val="16"/>
                <w:szCs w:val="21"/>
              </w:rPr>
              <w:t>na</w:t>
            </w:r>
          </w:p>
        </w:tc>
      </w:tr>
    </w:tbl>
    <w:p w14:paraId="0848547C" w14:textId="3BDDBBE0" w:rsidR="00FA6F4E" w:rsidRDefault="00FA6F4E" w:rsidP="00343FD9">
      <w:pPr>
        <w:pStyle w:val="Tabla"/>
        <w:ind w:left="284" w:right="616"/>
        <w:rPr>
          <w:szCs w:val="20"/>
        </w:rPr>
      </w:pPr>
    </w:p>
    <w:p w14:paraId="447D5FFC" w14:textId="0864164B" w:rsidR="0072065B" w:rsidRDefault="0072065B" w:rsidP="00343FD9">
      <w:pPr>
        <w:pStyle w:val="Tabla"/>
        <w:ind w:left="284" w:right="616"/>
        <w:rPr>
          <w:szCs w:val="20"/>
        </w:rPr>
      </w:pPr>
    </w:p>
    <w:p w14:paraId="02B7DE04" w14:textId="77777777" w:rsidR="0072065B" w:rsidRDefault="0072065B" w:rsidP="00343FD9">
      <w:pPr>
        <w:pStyle w:val="Tabla"/>
        <w:ind w:left="284" w:right="616"/>
        <w:rPr>
          <w:szCs w:val="20"/>
        </w:rPr>
      </w:pPr>
    </w:p>
    <w:p w14:paraId="5C6C253F" w14:textId="77777777" w:rsidR="0072065B" w:rsidRDefault="0072065B" w:rsidP="00343FD9">
      <w:pPr>
        <w:pStyle w:val="Tabla"/>
        <w:ind w:left="284" w:right="616"/>
        <w:rPr>
          <w:szCs w:val="20"/>
        </w:rPr>
        <w:sectPr w:rsidR="0072065B" w:rsidSect="000378E7">
          <w:pgSz w:w="15840" w:h="12240" w:orient="landscape"/>
          <w:pgMar w:top="1701" w:right="1417" w:bottom="1701" w:left="1417" w:header="708" w:footer="708" w:gutter="0"/>
          <w:cols w:space="708"/>
          <w:docGrid w:linePitch="360"/>
        </w:sectPr>
      </w:pPr>
    </w:p>
    <w:p w14:paraId="2546A700" w14:textId="5FA39A4F" w:rsidR="0072065B" w:rsidRDefault="00F24C36" w:rsidP="00F24C36">
      <w:pPr>
        <w:pStyle w:val="Ttulo3"/>
        <w:numPr>
          <w:ilvl w:val="0"/>
          <w:numId w:val="0"/>
        </w:numPr>
        <w:ind w:left="284"/>
      </w:pPr>
      <w:bookmarkStart w:id="124" w:name="_Toc51055454"/>
      <w:r>
        <w:lastRenderedPageBreak/>
        <w:t>4.4.3</w:t>
      </w:r>
      <w:r>
        <w:tab/>
      </w:r>
      <w:r w:rsidR="0072065B">
        <w:t xml:space="preserve">Modelo </w:t>
      </w:r>
      <w:r w:rsidR="00BA77E7">
        <w:t>a</w:t>
      </w:r>
      <w:r w:rsidR="0072065B">
        <w:t>nual con dinámica en edad y datos en talla (MAET)</w:t>
      </w:r>
      <w:bookmarkEnd w:id="124"/>
    </w:p>
    <w:p w14:paraId="5B6A07BC" w14:textId="3FBDB5AF" w:rsidR="00343FD9" w:rsidRDefault="00343FD9" w:rsidP="0072065B">
      <w:pPr>
        <w:pStyle w:val="Tabla"/>
        <w:ind w:right="616"/>
        <w:jc w:val="both"/>
        <w:rPr>
          <w:sz w:val="24"/>
        </w:rPr>
      </w:pPr>
    </w:p>
    <w:p w14:paraId="0CAECCE9" w14:textId="614061CF" w:rsidR="0072065B" w:rsidRDefault="0072065B" w:rsidP="00482934">
      <w:pPr>
        <w:pStyle w:val="Ttulo4"/>
      </w:pPr>
      <w:r>
        <w:t>Metodología</w:t>
      </w:r>
    </w:p>
    <w:p w14:paraId="3F78CD3F" w14:textId="3BC54CB0" w:rsidR="00CC58F1" w:rsidRDefault="00CC58F1" w:rsidP="00CC58F1">
      <w:pPr>
        <w:spacing w:after="0"/>
      </w:pPr>
      <w:r>
        <w:t>En el enfoque de modelación propuesto, el modelo de dinámica poblacional se estructura en grupos de edades, a partir de los parámetros de crecimiento de von Bertalanffy. Para ello se utiliza una clave edad-talla modelo basada, en la que la desviación estándar de la longitud a la edad (σ) se supone proporcional a la talla media a la edad (</w:t>
      </w:r>
      <w:r w:rsidRPr="000A2958">
        <w:rPr>
          <w:i/>
          <w:iCs/>
        </w:rPr>
        <w:t>a</w:t>
      </w:r>
      <w:r>
        <w:t>), a través del coeficiente edad-invariante. La talla media para cada grupo etario se estima a partir de los parámetros de crecimiento y la talla media del primer grupo de edad (</w:t>
      </w:r>
      <w:r w:rsidRPr="000A2958">
        <w:rPr>
          <w:i/>
          <w:iCs/>
        </w:rPr>
        <w:t>l</w:t>
      </w:r>
      <w:r w:rsidRPr="000A2958">
        <w:rPr>
          <w:i/>
          <w:iCs/>
          <w:vertAlign w:val="subscript"/>
        </w:rPr>
        <w:t>0</w:t>
      </w:r>
      <w:r>
        <w:t>). De esta forma, la probabilidad de que un individuo pertenezca a un rango de tallas (</w:t>
      </w:r>
      <w:r w:rsidRPr="000A2958">
        <w:rPr>
          <w:i/>
          <w:iCs/>
        </w:rPr>
        <w:t>l</w:t>
      </w:r>
      <w:r>
        <w:t>), dado que pertenece al grupo de edad (</w:t>
      </w:r>
      <w:r w:rsidRPr="000A2958">
        <w:rPr>
          <w:i/>
          <w:iCs/>
        </w:rPr>
        <w:t>a</w:t>
      </w:r>
      <w:r>
        <w:t xml:space="preserve">), es modelada a través de una distribución de probabilidad normal con media </w:t>
      </w:r>
      <w:r w:rsidRPr="000A2958">
        <w:rPr>
          <w:i/>
          <w:iCs/>
        </w:rPr>
        <w:t>l</w:t>
      </w:r>
      <w:r>
        <w:rPr>
          <w:i/>
          <w:iCs/>
        </w:rPr>
        <w:t>a</w:t>
      </w:r>
      <w:r>
        <w:t xml:space="preserve"> y desviación σ</w:t>
      </w:r>
      <w:r w:rsidRPr="000A2958">
        <w:rPr>
          <w:vertAlign w:val="subscript"/>
        </w:rPr>
        <w:t>a</w:t>
      </w:r>
      <w:r>
        <w:t xml:space="preserve"> sobre el rango de tallas observado en la matriz de captura a la talla. Las fuentes de información utilizados en la evaluación de la anchoveta centro norte se resumen en la</w:t>
      </w:r>
      <w:r w:rsidR="00783452">
        <w:t xml:space="preserve"> </w:t>
      </w:r>
      <w:r w:rsidR="00783452" w:rsidRPr="00783452">
        <w:rPr>
          <w:szCs w:val="24"/>
        </w:rPr>
        <w:fldChar w:fldCharType="begin"/>
      </w:r>
      <w:r w:rsidR="00783452" w:rsidRPr="00783452">
        <w:rPr>
          <w:szCs w:val="24"/>
        </w:rPr>
        <w:instrText xml:space="preserve"> REF _Ref50956245 \h  \* MERGEFORMAT </w:instrText>
      </w:r>
      <w:r w:rsidR="00783452" w:rsidRPr="00783452">
        <w:rPr>
          <w:szCs w:val="24"/>
        </w:rPr>
      </w:r>
      <w:r w:rsidR="00783452" w:rsidRPr="00783452">
        <w:rPr>
          <w:szCs w:val="24"/>
        </w:rPr>
        <w:fldChar w:fldCharType="separate"/>
      </w:r>
      <w:r w:rsidR="000B610D" w:rsidRPr="000B610D">
        <w:rPr>
          <w:b/>
          <w:bCs/>
          <w:szCs w:val="24"/>
        </w:rPr>
        <w:t xml:space="preserve">Tabla </w:t>
      </w:r>
      <w:r w:rsidR="000B610D" w:rsidRPr="000B610D">
        <w:rPr>
          <w:b/>
          <w:bCs/>
          <w:noProof/>
          <w:szCs w:val="24"/>
        </w:rPr>
        <w:t>17</w:t>
      </w:r>
      <w:r w:rsidR="00783452" w:rsidRPr="00783452">
        <w:rPr>
          <w:szCs w:val="24"/>
        </w:rPr>
        <w:fldChar w:fldCharType="end"/>
      </w:r>
      <w:r>
        <w:t xml:space="preserve">. </w:t>
      </w:r>
    </w:p>
    <w:p w14:paraId="1866CB5F" w14:textId="77777777" w:rsidR="00CC58F1" w:rsidRDefault="00CC58F1" w:rsidP="00CC58F1">
      <w:pPr>
        <w:spacing w:after="0"/>
      </w:pPr>
    </w:p>
    <w:p w14:paraId="3A94BB0D" w14:textId="1542B161" w:rsidR="00CC58F1" w:rsidRPr="00113DC2" w:rsidRDefault="00CC58F1" w:rsidP="00CC58F1">
      <w:pPr>
        <w:spacing w:after="0"/>
        <w:rPr>
          <w:szCs w:val="24"/>
        </w:rPr>
      </w:pPr>
      <w:r>
        <w:t xml:space="preserve">El modelamiento de la dinámica de la anchoveta es en año calendario y considera que el desove ocurre en invierno-primavera (0,67 del año). De igual manera, el crucero de evaluación hidroacústica representa a la población a inicios del año supuesto a mediados de febrero (0,17 del año). Por otra parte, el peso medio es empleado para generar las estimaciones de biomasa acústica, desembarques y biomasa total. Los principales supuestos del modelo alternativo propuesto se resumen en la </w:t>
      </w:r>
      <w:r w:rsidR="00113DC2" w:rsidRPr="00113DC2">
        <w:rPr>
          <w:szCs w:val="24"/>
        </w:rPr>
        <w:fldChar w:fldCharType="begin"/>
      </w:r>
      <w:r w:rsidR="00113DC2" w:rsidRPr="00113DC2">
        <w:rPr>
          <w:szCs w:val="24"/>
        </w:rPr>
        <w:instrText xml:space="preserve"> REF _Ref50956322 \h  \* MERGEFORMAT </w:instrText>
      </w:r>
      <w:r w:rsidR="00113DC2" w:rsidRPr="00113DC2">
        <w:rPr>
          <w:szCs w:val="24"/>
        </w:rPr>
      </w:r>
      <w:r w:rsidR="00113DC2" w:rsidRPr="00113DC2">
        <w:rPr>
          <w:szCs w:val="24"/>
        </w:rPr>
        <w:fldChar w:fldCharType="separate"/>
      </w:r>
      <w:r w:rsidR="000B610D" w:rsidRPr="000B610D">
        <w:rPr>
          <w:b/>
          <w:bCs/>
          <w:szCs w:val="24"/>
        </w:rPr>
        <w:t xml:space="preserve">Tabla </w:t>
      </w:r>
      <w:r w:rsidR="000B610D" w:rsidRPr="000B610D">
        <w:rPr>
          <w:b/>
          <w:bCs/>
          <w:noProof/>
          <w:szCs w:val="24"/>
        </w:rPr>
        <w:t>18</w:t>
      </w:r>
      <w:r w:rsidR="00113DC2" w:rsidRPr="00113DC2">
        <w:rPr>
          <w:szCs w:val="24"/>
        </w:rPr>
        <w:fldChar w:fldCharType="end"/>
      </w:r>
      <w:r w:rsidRPr="00113DC2">
        <w:rPr>
          <w:szCs w:val="24"/>
        </w:rPr>
        <w:t>.</w:t>
      </w:r>
    </w:p>
    <w:p w14:paraId="76D8BCC2" w14:textId="77777777" w:rsidR="00CC58F1" w:rsidRDefault="00CC58F1" w:rsidP="00CC58F1">
      <w:pPr>
        <w:spacing w:after="0"/>
      </w:pPr>
    </w:p>
    <w:p w14:paraId="73CE52EA" w14:textId="77777777" w:rsidR="00CC58F1" w:rsidRDefault="00CC58F1" w:rsidP="00CC58F1">
      <w:pPr>
        <w:spacing w:after="0"/>
      </w:pPr>
      <w:r>
        <w:t>El método es empleado bajo un enfoque estructurado en edades que utiliza información en tallas agrupada en año calendario y que incorpora los siguientes elementos:</w:t>
      </w:r>
    </w:p>
    <w:p w14:paraId="4D4FBF56" w14:textId="77777777" w:rsidR="00CC58F1" w:rsidRDefault="00CC58F1" w:rsidP="00344F66">
      <w:pPr>
        <w:pStyle w:val="Prrafodelista"/>
        <w:numPr>
          <w:ilvl w:val="0"/>
          <w:numId w:val="20"/>
        </w:numPr>
        <w:spacing w:line="360" w:lineRule="auto"/>
        <w:ind w:left="714" w:hanging="357"/>
      </w:pPr>
      <w:r>
        <w:t>Modelo de dinámica poblacional estructurada por edad.</w:t>
      </w:r>
    </w:p>
    <w:p w14:paraId="076C287A" w14:textId="77777777" w:rsidR="00CC58F1" w:rsidRDefault="00CC58F1" w:rsidP="00344F66">
      <w:pPr>
        <w:pStyle w:val="Prrafodelista"/>
        <w:numPr>
          <w:ilvl w:val="0"/>
          <w:numId w:val="20"/>
        </w:numPr>
        <w:spacing w:line="360" w:lineRule="auto"/>
        <w:ind w:left="714" w:hanging="357"/>
      </w:pPr>
      <w:r>
        <w:t>Modelos de las observaciones y penalizaciones a priori que permiten relacionar el modelo de dinámica con las observaciones.</w:t>
      </w:r>
    </w:p>
    <w:p w14:paraId="5B5988D1" w14:textId="77777777" w:rsidR="00CC58F1" w:rsidRDefault="00CC58F1" w:rsidP="00344F66">
      <w:pPr>
        <w:pStyle w:val="Prrafodelista"/>
        <w:numPr>
          <w:ilvl w:val="0"/>
          <w:numId w:val="20"/>
        </w:numPr>
        <w:spacing w:line="360" w:lineRule="auto"/>
        <w:ind w:left="714" w:hanging="357"/>
      </w:pPr>
      <w:r>
        <w:t xml:space="preserve">Identificación de la estructura del error a través de funciones de log-verosimilitud negativas. </w:t>
      </w:r>
    </w:p>
    <w:p w14:paraId="14E2921F" w14:textId="77777777" w:rsidR="00CC58F1" w:rsidRDefault="00CC58F1" w:rsidP="00344F66">
      <w:pPr>
        <w:pStyle w:val="Prrafodelista"/>
        <w:numPr>
          <w:ilvl w:val="0"/>
          <w:numId w:val="20"/>
        </w:numPr>
        <w:spacing w:line="360" w:lineRule="auto"/>
        <w:ind w:left="714" w:hanging="357"/>
      </w:pPr>
      <w:r>
        <w:t>Proceso de estimación de los parámetros desconocidos del modelo de dinámica a través de un algoritmo que minimiza la función objetivo total, contrastando las observaciones con las estimaciones deducidas del modelo de dinámica.</w:t>
      </w:r>
    </w:p>
    <w:p w14:paraId="530C5AB8" w14:textId="542FBB0F" w:rsidR="00CC58F1" w:rsidRDefault="00CC58F1" w:rsidP="00CC58F1">
      <w:r>
        <w:t xml:space="preserve">Adicionalmente, la </w:t>
      </w:r>
      <w:r w:rsidR="00113DC2" w:rsidRPr="00113DC2">
        <w:rPr>
          <w:szCs w:val="24"/>
        </w:rPr>
        <w:fldChar w:fldCharType="begin"/>
      </w:r>
      <w:r w:rsidR="00113DC2" w:rsidRPr="00113DC2">
        <w:rPr>
          <w:szCs w:val="24"/>
        </w:rPr>
        <w:instrText xml:space="preserve"> REF _Ref50956412 \h  \* MERGEFORMAT </w:instrText>
      </w:r>
      <w:r w:rsidR="00113DC2" w:rsidRPr="00113DC2">
        <w:rPr>
          <w:szCs w:val="24"/>
        </w:rPr>
      </w:r>
      <w:r w:rsidR="00113DC2" w:rsidRPr="00113DC2">
        <w:rPr>
          <w:szCs w:val="24"/>
        </w:rPr>
        <w:fldChar w:fldCharType="separate"/>
      </w:r>
      <w:r w:rsidR="000B610D" w:rsidRPr="000B610D">
        <w:rPr>
          <w:b/>
          <w:bCs/>
          <w:szCs w:val="24"/>
        </w:rPr>
        <w:t xml:space="preserve">Tabla </w:t>
      </w:r>
      <w:r w:rsidR="000B610D" w:rsidRPr="000B610D">
        <w:rPr>
          <w:b/>
          <w:bCs/>
          <w:noProof/>
          <w:szCs w:val="24"/>
        </w:rPr>
        <w:t>19</w:t>
      </w:r>
      <w:r w:rsidR="00113DC2" w:rsidRPr="00113DC2">
        <w:rPr>
          <w:szCs w:val="24"/>
        </w:rPr>
        <w:fldChar w:fldCharType="end"/>
      </w:r>
      <w:r w:rsidR="00113DC2">
        <w:t xml:space="preserve"> </w:t>
      </w:r>
      <w:r>
        <w:t>muestra la comparación de estructura, datos, parámetros y supuestos entre el modelo actual (MATT) y el con dinámica en edad (MAET).</w:t>
      </w:r>
    </w:p>
    <w:p w14:paraId="1C012C2C" w14:textId="432C9B77" w:rsidR="00CC58F1" w:rsidRDefault="00CC58F1" w:rsidP="00CC58F1"/>
    <w:p w14:paraId="2154F41B" w14:textId="77777777" w:rsidR="00CC58F1" w:rsidRDefault="00CC58F1" w:rsidP="00CC58F1"/>
    <w:p w14:paraId="66D4A3C8" w14:textId="5394D56A" w:rsidR="00783452" w:rsidRPr="00783452" w:rsidRDefault="00783452" w:rsidP="00783452">
      <w:pPr>
        <w:pStyle w:val="Descripcin"/>
        <w:keepNext/>
        <w:spacing w:after="0"/>
        <w:jc w:val="left"/>
        <w:rPr>
          <w:b/>
          <w:bCs/>
          <w:i w:val="0"/>
          <w:iCs w:val="0"/>
          <w:color w:val="auto"/>
          <w:sz w:val="22"/>
          <w:szCs w:val="22"/>
        </w:rPr>
      </w:pPr>
      <w:bookmarkStart w:id="125" w:name="_Ref50956245"/>
      <w:r w:rsidRPr="00783452">
        <w:rPr>
          <w:b/>
          <w:bCs/>
          <w:i w:val="0"/>
          <w:iCs w:val="0"/>
          <w:color w:val="auto"/>
          <w:sz w:val="22"/>
          <w:szCs w:val="22"/>
        </w:rPr>
        <w:lastRenderedPageBreak/>
        <w:t xml:space="preserve">Tabla </w:t>
      </w:r>
      <w:r w:rsidRPr="00783452">
        <w:rPr>
          <w:b/>
          <w:bCs/>
          <w:i w:val="0"/>
          <w:iCs w:val="0"/>
          <w:color w:val="auto"/>
          <w:sz w:val="22"/>
          <w:szCs w:val="22"/>
        </w:rPr>
        <w:fldChar w:fldCharType="begin"/>
      </w:r>
      <w:r w:rsidRPr="00783452">
        <w:rPr>
          <w:b/>
          <w:bCs/>
          <w:i w:val="0"/>
          <w:iCs w:val="0"/>
          <w:color w:val="auto"/>
          <w:sz w:val="22"/>
          <w:szCs w:val="22"/>
        </w:rPr>
        <w:instrText xml:space="preserve"> SEQ Tabla \* ARABIC </w:instrText>
      </w:r>
      <w:r w:rsidRPr="00783452">
        <w:rPr>
          <w:b/>
          <w:bCs/>
          <w:i w:val="0"/>
          <w:iCs w:val="0"/>
          <w:color w:val="auto"/>
          <w:sz w:val="22"/>
          <w:szCs w:val="22"/>
        </w:rPr>
        <w:fldChar w:fldCharType="separate"/>
      </w:r>
      <w:r w:rsidR="000B610D">
        <w:rPr>
          <w:b/>
          <w:bCs/>
          <w:i w:val="0"/>
          <w:iCs w:val="0"/>
          <w:noProof/>
          <w:color w:val="auto"/>
          <w:sz w:val="22"/>
          <w:szCs w:val="22"/>
        </w:rPr>
        <w:t>17</w:t>
      </w:r>
      <w:r w:rsidRPr="00783452">
        <w:rPr>
          <w:b/>
          <w:bCs/>
          <w:i w:val="0"/>
          <w:iCs w:val="0"/>
          <w:color w:val="auto"/>
          <w:sz w:val="22"/>
          <w:szCs w:val="22"/>
        </w:rPr>
        <w:fldChar w:fldCharType="end"/>
      </w:r>
      <w:bookmarkEnd w:id="125"/>
    </w:p>
    <w:p w14:paraId="7F704B98" w14:textId="219CCA8C" w:rsidR="00CC58F1" w:rsidRPr="00B07A68" w:rsidRDefault="00CC58F1" w:rsidP="00CC58F1">
      <w:pPr>
        <w:rPr>
          <w:sz w:val="22"/>
        </w:rPr>
      </w:pPr>
      <w:r>
        <w:rPr>
          <w:sz w:val="22"/>
        </w:rPr>
        <w:t>Datos de entrada a</w:t>
      </w:r>
      <w:r w:rsidRPr="00B07A68">
        <w:rPr>
          <w:sz w:val="22"/>
        </w:rPr>
        <w:t>l</w:t>
      </w:r>
      <w:r>
        <w:rPr>
          <w:sz w:val="22"/>
        </w:rPr>
        <w:t xml:space="preserve"> </w:t>
      </w:r>
      <w:r w:rsidRPr="00B07A68">
        <w:rPr>
          <w:sz w:val="22"/>
        </w:rPr>
        <w:t>modelo</w:t>
      </w:r>
      <w:r>
        <w:rPr>
          <w:sz w:val="22"/>
        </w:rPr>
        <w:t xml:space="preserve"> </w:t>
      </w:r>
      <w:r w:rsidRPr="00B07A68">
        <w:rPr>
          <w:sz w:val="22"/>
        </w:rPr>
        <w:t>de</w:t>
      </w:r>
      <w:r>
        <w:rPr>
          <w:sz w:val="22"/>
        </w:rPr>
        <w:t xml:space="preserve"> evaluación </w:t>
      </w:r>
      <w:r w:rsidRPr="00B07A68">
        <w:rPr>
          <w:sz w:val="22"/>
        </w:rPr>
        <w:t>anual</w:t>
      </w:r>
      <w:r>
        <w:rPr>
          <w:sz w:val="22"/>
        </w:rPr>
        <w:t xml:space="preserve"> </w:t>
      </w:r>
      <w:r w:rsidRPr="00B07A68">
        <w:rPr>
          <w:sz w:val="22"/>
        </w:rPr>
        <w:t>con</w:t>
      </w:r>
      <w:r>
        <w:rPr>
          <w:sz w:val="22"/>
        </w:rPr>
        <w:t xml:space="preserve"> </w:t>
      </w:r>
      <w:r w:rsidRPr="00B07A68">
        <w:rPr>
          <w:sz w:val="22"/>
        </w:rPr>
        <w:t>información</w:t>
      </w:r>
      <w:r>
        <w:rPr>
          <w:sz w:val="22"/>
        </w:rPr>
        <w:t xml:space="preserve"> </w:t>
      </w:r>
      <w:r w:rsidRPr="00B07A68">
        <w:rPr>
          <w:sz w:val="22"/>
        </w:rPr>
        <w:t>a</w:t>
      </w:r>
      <w:r>
        <w:rPr>
          <w:sz w:val="22"/>
        </w:rPr>
        <w:t xml:space="preserve"> </w:t>
      </w:r>
      <w:r w:rsidRPr="00B07A68">
        <w:rPr>
          <w:sz w:val="22"/>
        </w:rPr>
        <w:t>la</w:t>
      </w:r>
      <w:r>
        <w:rPr>
          <w:sz w:val="22"/>
        </w:rPr>
        <w:t xml:space="preserve"> </w:t>
      </w:r>
      <w:r w:rsidRPr="00B07A68">
        <w:rPr>
          <w:sz w:val="22"/>
        </w:rPr>
        <w:t>edad</w:t>
      </w:r>
      <w:r>
        <w:rPr>
          <w:sz w:val="22"/>
        </w:rPr>
        <w:t xml:space="preserve"> </w:t>
      </w:r>
      <w:r w:rsidRPr="00B07A68">
        <w:rPr>
          <w:sz w:val="22"/>
        </w:rPr>
        <w:t>(MAE</w:t>
      </w:r>
      <w:r>
        <w:rPr>
          <w:sz w:val="22"/>
        </w:rPr>
        <w:t>T</w:t>
      </w:r>
      <w:r w:rsidRPr="00B07A68">
        <w:rPr>
          <w:sz w:val="22"/>
        </w:rPr>
        <w:t>)</w:t>
      </w:r>
      <w:r>
        <w:rPr>
          <w:sz w:val="22"/>
        </w:rPr>
        <w:t>, período y fuentes de la información de</w:t>
      </w:r>
      <w:r w:rsidRPr="00B07A68">
        <w:rPr>
          <w:sz w:val="22"/>
        </w:rPr>
        <w:t xml:space="preserve"> datos observados.</w:t>
      </w:r>
    </w:p>
    <w:tbl>
      <w:tblPr>
        <w:tblStyle w:val="Table"/>
        <w:tblW w:w="5134" w:type="pct"/>
        <w:tblLook w:val="07E0" w:firstRow="1" w:lastRow="1" w:firstColumn="1" w:lastColumn="1" w:noHBand="1" w:noVBand="1"/>
      </w:tblPr>
      <w:tblGrid>
        <w:gridCol w:w="2789"/>
        <w:gridCol w:w="2173"/>
        <w:gridCol w:w="4113"/>
      </w:tblGrid>
      <w:tr w:rsidR="00CC58F1" w14:paraId="31F20D3B" w14:textId="77777777" w:rsidTr="003D66FF">
        <w:tc>
          <w:tcPr>
            <w:tcW w:w="1537" w:type="pct"/>
            <w:tcBorders>
              <w:top w:val="single" w:sz="6" w:space="0" w:color="auto"/>
              <w:left w:val="nil"/>
              <w:bottom w:val="single" w:sz="2" w:space="0" w:color="auto"/>
              <w:right w:val="nil"/>
            </w:tcBorders>
            <w:vAlign w:val="bottom"/>
            <w:hideMark/>
          </w:tcPr>
          <w:p w14:paraId="1210F198" w14:textId="77777777" w:rsidR="00CC58F1" w:rsidRPr="004231B8" w:rsidRDefault="00CC58F1" w:rsidP="003D66FF">
            <w:pPr>
              <w:pStyle w:val="Compact"/>
              <w:jc w:val="center"/>
              <w:rPr>
                <w:rFonts w:ascii="Arial Narrow" w:hAnsi="Arial Narrow"/>
                <w:b/>
                <w:bCs/>
                <w:sz w:val="22"/>
                <w:szCs w:val="22"/>
                <w:lang w:val="es-ES"/>
              </w:rPr>
            </w:pPr>
            <w:r w:rsidRPr="004231B8">
              <w:rPr>
                <w:rFonts w:ascii="Arial Narrow" w:hAnsi="Arial Narrow"/>
                <w:b/>
                <w:bCs/>
                <w:sz w:val="22"/>
                <w:szCs w:val="22"/>
                <w:lang w:val="es-ES"/>
              </w:rPr>
              <w:t xml:space="preserve">Datos </w:t>
            </w:r>
            <w:r>
              <w:rPr>
                <w:rFonts w:ascii="Arial Narrow" w:hAnsi="Arial Narrow"/>
                <w:b/>
                <w:bCs/>
                <w:sz w:val="22"/>
                <w:szCs w:val="22"/>
                <w:lang w:val="es-ES"/>
              </w:rPr>
              <w:t>de entrada</w:t>
            </w:r>
          </w:p>
        </w:tc>
        <w:tc>
          <w:tcPr>
            <w:tcW w:w="1197" w:type="pct"/>
            <w:tcBorders>
              <w:top w:val="single" w:sz="6" w:space="0" w:color="auto"/>
              <w:left w:val="nil"/>
              <w:bottom w:val="single" w:sz="2" w:space="0" w:color="auto"/>
              <w:right w:val="nil"/>
            </w:tcBorders>
            <w:vAlign w:val="bottom"/>
            <w:hideMark/>
          </w:tcPr>
          <w:p w14:paraId="2F1112EF" w14:textId="77777777" w:rsidR="00CC58F1" w:rsidRPr="004231B8" w:rsidRDefault="00CC58F1" w:rsidP="003D66FF">
            <w:pPr>
              <w:pStyle w:val="Compact"/>
              <w:jc w:val="center"/>
              <w:rPr>
                <w:rFonts w:ascii="Arial Narrow" w:hAnsi="Arial Narrow"/>
                <w:b/>
                <w:bCs/>
                <w:sz w:val="22"/>
                <w:szCs w:val="22"/>
                <w:lang w:val="es-ES"/>
              </w:rPr>
            </w:pPr>
            <w:r w:rsidRPr="004231B8">
              <w:rPr>
                <w:rFonts w:ascii="Arial Narrow" w:hAnsi="Arial Narrow"/>
                <w:b/>
                <w:bCs/>
                <w:sz w:val="22"/>
                <w:szCs w:val="22"/>
                <w:lang w:val="es-ES"/>
              </w:rPr>
              <w:t>Periodo</w:t>
            </w:r>
          </w:p>
        </w:tc>
        <w:tc>
          <w:tcPr>
            <w:tcW w:w="2266" w:type="pct"/>
            <w:tcBorders>
              <w:top w:val="single" w:sz="6" w:space="0" w:color="auto"/>
              <w:left w:val="nil"/>
              <w:bottom w:val="single" w:sz="2" w:space="0" w:color="auto"/>
              <w:right w:val="nil"/>
            </w:tcBorders>
            <w:vAlign w:val="bottom"/>
            <w:hideMark/>
          </w:tcPr>
          <w:p w14:paraId="3D1035F0" w14:textId="77777777" w:rsidR="00CC58F1" w:rsidRPr="004231B8" w:rsidRDefault="00CC58F1" w:rsidP="003D66FF">
            <w:pPr>
              <w:pStyle w:val="Compact"/>
              <w:jc w:val="center"/>
              <w:rPr>
                <w:rFonts w:ascii="Arial Narrow" w:hAnsi="Arial Narrow"/>
                <w:b/>
                <w:bCs/>
                <w:sz w:val="22"/>
                <w:szCs w:val="22"/>
                <w:lang w:val="es-ES"/>
              </w:rPr>
            </w:pPr>
            <w:r w:rsidRPr="004231B8">
              <w:rPr>
                <w:rFonts w:ascii="Arial Narrow" w:hAnsi="Arial Narrow"/>
                <w:b/>
                <w:bCs/>
                <w:sz w:val="22"/>
                <w:szCs w:val="22"/>
                <w:lang w:val="es-ES"/>
              </w:rPr>
              <w:t>Fuente de información</w:t>
            </w:r>
          </w:p>
        </w:tc>
      </w:tr>
      <w:tr w:rsidR="00CC58F1" w14:paraId="105FFFCD" w14:textId="77777777" w:rsidTr="003D66FF">
        <w:tc>
          <w:tcPr>
            <w:tcW w:w="1537" w:type="pct"/>
            <w:hideMark/>
          </w:tcPr>
          <w:p w14:paraId="2DF2707E" w14:textId="77777777" w:rsidR="00CC58F1" w:rsidRPr="004231B8"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Desembarque total</w:t>
            </w:r>
            <w:r>
              <w:rPr>
                <w:rFonts w:ascii="Arial Narrow" w:hAnsi="Arial Narrow"/>
                <w:sz w:val="22"/>
                <w:szCs w:val="22"/>
                <w:lang w:val="es-ES"/>
              </w:rPr>
              <w:t xml:space="preserve"> anual</w:t>
            </w:r>
          </w:p>
        </w:tc>
        <w:tc>
          <w:tcPr>
            <w:tcW w:w="1197" w:type="pct"/>
            <w:hideMark/>
          </w:tcPr>
          <w:p w14:paraId="48D2665E" w14:textId="77777777" w:rsidR="00CC58F1" w:rsidRPr="004231B8"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 xml:space="preserve">1985 </w:t>
            </w:r>
            <w:r>
              <w:rPr>
                <w:rFonts w:ascii="Arial Narrow" w:hAnsi="Arial Narrow"/>
                <w:sz w:val="22"/>
                <w:szCs w:val="22"/>
                <w:lang w:val="es-ES"/>
              </w:rPr>
              <w:t>-</w:t>
            </w:r>
            <w:r w:rsidRPr="004231B8">
              <w:rPr>
                <w:rFonts w:ascii="Arial Narrow" w:hAnsi="Arial Narrow"/>
                <w:sz w:val="22"/>
                <w:szCs w:val="22"/>
                <w:lang w:val="es-ES"/>
              </w:rPr>
              <w:t xml:space="preserve"> 2019</w:t>
            </w:r>
          </w:p>
        </w:tc>
        <w:tc>
          <w:tcPr>
            <w:tcW w:w="2266" w:type="pct"/>
            <w:hideMark/>
          </w:tcPr>
          <w:p w14:paraId="4AAE00C2" w14:textId="77777777" w:rsidR="00CC58F1" w:rsidRPr="004231B8" w:rsidRDefault="00CC58F1" w:rsidP="003D66FF">
            <w:pPr>
              <w:pStyle w:val="Compact"/>
              <w:jc w:val="both"/>
              <w:rPr>
                <w:rFonts w:ascii="Arial Narrow" w:hAnsi="Arial Narrow"/>
                <w:sz w:val="22"/>
                <w:szCs w:val="22"/>
                <w:lang w:val="es-ES"/>
              </w:rPr>
            </w:pPr>
            <w:r w:rsidRPr="004231B8">
              <w:rPr>
                <w:rFonts w:ascii="Arial Narrow" w:hAnsi="Arial Narrow"/>
                <w:sz w:val="22"/>
                <w:szCs w:val="22"/>
                <w:lang w:val="es-ES"/>
              </w:rPr>
              <w:t>Estadísticas oficiales de desembarques, sistematizadas por el Servicio Nacional de Pesca y Acuicultura.</w:t>
            </w:r>
          </w:p>
        </w:tc>
      </w:tr>
      <w:tr w:rsidR="00CC58F1" w14:paraId="2F9F2BAB" w14:textId="77777777" w:rsidTr="003D66FF">
        <w:tc>
          <w:tcPr>
            <w:tcW w:w="1537" w:type="pct"/>
            <w:hideMark/>
          </w:tcPr>
          <w:p w14:paraId="4DE50F79" w14:textId="77777777" w:rsidR="00CC58F1" w:rsidRPr="004231B8"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CPUE estandarizada industrial CPUE estandarizada artesanal</w:t>
            </w:r>
          </w:p>
        </w:tc>
        <w:tc>
          <w:tcPr>
            <w:tcW w:w="1197" w:type="pct"/>
            <w:hideMark/>
          </w:tcPr>
          <w:p w14:paraId="678F710B" w14:textId="77777777" w:rsidR="00CC58F1"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 xml:space="preserve">1985 </w:t>
            </w:r>
            <w:r>
              <w:rPr>
                <w:rFonts w:ascii="Arial Narrow" w:hAnsi="Arial Narrow"/>
                <w:sz w:val="22"/>
                <w:szCs w:val="22"/>
                <w:lang w:val="es-ES"/>
              </w:rPr>
              <w:t>-</w:t>
            </w:r>
            <w:r w:rsidRPr="004231B8">
              <w:rPr>
                <w:rFonts w:ascii="Arial Narrow" w:hAnsi="Arial Narrow"/>
                <w:sz w:val="22"/>
                <w:szCs w:val="22"/>
                <w:lang w:val="es-ES"/>
              </w:rPr>
              <w:t xml:space="preserve"> 2010</w:t>
            </w:r>
          </w:p>
          <w:p w14:paraId="04F095E8" w14:textId="77777777" w:rsidR="00CC58F1" w:rsidRPr="004231B8"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1998 - 2019</w:t>
            </w:r>
          </w:p>
        </w:tc>
        <w:tc>
          <w:tcPr>
            <w:tcW w:w="2266" w:type="pct"/>
            <w:hideMark/>
          </w:tcPr>
          <w:p w14:paraId="1CB38FC5" w14:textId="77777777" w:rsidR="00CC58F1" w:rsidRPr="004231B8" w:rsidRDefault="00CC58F1" w:rsidP="003D66FF">
            <w:pPr>
              <w:pStyle w:val="Compact"/>
              <w:jc w:val="both"/>
              <w:rPr>
                <w:rFonts w:ascii="Arial Narrow" w:hAnsi="Arial Narrow"/>
                <w:sz w:val="22"/>
                <w:szCs w:val="22"/>
                <w:lang w:val="es-ES"/>
              </w:rPr>
            </w:pPr>
            <w:r w:rsidRPr="004231B8">
              <w:rPr>
                <w:rFonts w:ascii="Arial Narrow" w:hAnsi="Arial Narrow"/>
                <w:sz w:val="22"/>
                <w:szCs w:val="22"/>
                <w:lang w:val="es-ES"/>
              </w:rPr>
              <w:t xml:space="preserve">Programa de Seguimiento de </w:t>
            </w:r>
            <w:r>
              <w:rPr>
                <w:rFonts w:ascii="Arial Narrow" w:hAnsi="Arial Narrow"/>
                <w:sz w:val="22"/>
                <w:szCs w:val="22"/>
                <w:lang w:val="es-ES"/>
              </w:rPr>
              <w:t xml:space="preserve">las </w:t>
            </w:r>
            <w:r w:rsidRPr="004231B8">
              <w:rPr>
                <w:rFonts w:ascii="Arial Narrow" w:hAnsi="Arial Narrow"/>
                <w:sz w:val="22"/>
                <w:szCs w:val="22"/>
                <w:lang w:val="es-ES"/>
              </w:rPr>
              <w:t>Principales</w:t>
            </w:r>
            <w:r>
              <w:rPr>
                <w:rFonts w:ascii="Arial Narrow" w:hAnsi="Arial Narrow"/>
                <w:sz w:val="22"/>
                <w:szCs w:val="22"/>
                <w:lang w:val="es-ES"/>
              </w:rPr>
              <w:t xml:space="preserve"> </w:t>
            </w:r>
            <w:r w:rsidRPr="004231B8">
              <w:rPr>
                <w:rFonts w:ascii="Arial Narrow" w:hAnsi="Arial Narrow"/>
                <w:sz w:val="22"/>
                <w:szCs w:val="22"/>
                <w:lang w:val="es-ES"/>
              </w:rPr>
              <w:t>Pesquerías Pelágicas de la zona</w:t>
            </w:r>
            <w:r>
              <w:rPr>
                <w:rFonts w:ascii="Arial Narrow" w:hAnsi="Arial Narrow"/>
                <w:sz w:val="22"/>
                <w:szCs w:val="22"/>
                <w:lang w:val="es-ES"/>
              </w:rPr>
              <w:t xml:space="preserve"> </w:t>
            </w:r>
            <w:r w:rsidRPr="004231B8">
              <w:rPr>
                <w:rFonts w:ascii="Arial Narrow" w:hAnsi="Arial Narrow"/>
                <w:sz w:val="22"/>
                <w:szCs w:val="22"/>
                <w:lang w:val="es-ES"/>
              </w:rPr>
              <w:t>Norte de Chile, regiones Arica-Parinacota y Coquimbo realizado por IFOP.</w:t>
            </w:r>
          </w:p>
        </w:tc>
      </w:tr>
      <w:tr w:rsidR="00CC58F1" w14:paraId="79BB7BD5" w14:textId="77777777" w:rsidTr="003D66FF">
        <w:tc>
          <w:tcPr>
            <w:tcW w:w="1537" w:type="pct"/>
            <w:hideMark/>
          </w:tcPr>
          <w:p w14:paraId="085B1451" w14:textId="77777777" w:rsidR="00CC58F1" w:rsidRPr="004231B8"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Biomasa Acústica</w:t>
            </w:r>
          </w:p>
        </w:tc>
        <w:tc>
          <w:tcPr>
            <w:tcW w:w="1197" w:type="pct"/>
            <w:hideMark/>
          </w:tcPr>
          <w:p w14:paraId="29272F0F" w14:textId="77777777" w:rsidR="00CC58F1" w:rsidRPr="004231B8"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 xml:space="preserve">2006 </w:t>
            </w:r>
            <w:r>
              <w:rPr>
                <w:rFonts w:ascii="Arial Narrow" w:hAnsi="Arial Narrow"/>
                <w:sz w:val="22"/>
                <w:szCs w:val="22"/>
                <w:lang w:val="es-ES"/>
              </w:rPr>
              <w:t>-</w:t>
            </w:r>
            <w:r w:rsidRPr="004231B8">
              <w:rPr>
                <w:rFonts w:ascii="Arial Narrow" w:hAnsi="Arial Narrow"/>
                <w:sz w:val="22"/>
                <w:szCs w:val="22"/>
                <w:lang w:val="es-ES"/>
              </w:rPr>
              <w:t xml:space="preserve"> 2020</w:t>
            </w:r>
          </w:p>
        </w:tc>
        <w:tc>
          <w:tcPr>
            <w:tcW w:w="2266" w:type="pct"/>
            <w:hideMark/>
          </w:tcPr>
          <w:p w14:paraId="5F451ECD" w14:textId="77777777" w:rsidR="00CC58F1" w:rsidRPr="004231B8" w:rsidRDefault="00CC58F1" w:rsidP="003D66FF">
            <w:pPr>
              <w:pStyle w:val="Compact"/>
              <w:jc w:val="both"/>
              <w:rPr>
                <w:rFonts w:ascii="Arial Narrow" w:hAnsi="Arial Narrow"/>
                <w:sz w:val="22"/>
                <w:szCs w:val="22"/>
                <w:lang w:val="es-ES"/>
              </w:rPr>
            </w:pPr>
            <w:r w:rsidRPr="004231B8">
              <w:rPr>
                <w:rFonts w:ascii="Arial Narrow" w:hAnsi="Arial Narrow"/>
                <w:sz w:val="22"/>
                <w:szCs w:val="22"/>
                <w:lang w:val="es-ES"/>
              </w:rPr>
              <w:t>Evaluacion</w:t>
            </w:r>
            <w:r>
              <w:rPr>
                <w:rFonts w:ascii="Arial Narrow" w:hAnsi="Arial Narrow"/>
                <w:sz w:val="22"/>
                <w:szCs w:val="22"/>
                <w:lang w:val="es-ES"/>
              </w:rPr>
              <w:t>e</w:t>
            </w:r>
            <w:r w:rsidRPr="004231B8">
              <w:rPr>
                <w:rFonts w:ascii="Arial Narrow" w:hAnsi="Arial Narrow"/>
                <w:sz w:val="22"/>
                <w:szCs w:val="22"/>
                <w:lang w:val="es-ES"/>
              </w:rPr>
              <w:t>s hidroacústicas de pequeños pelágicos entre las regiones de Atacama y Coquimbo realizado por (IFOP) licitados por el Fondo de Investigación Pesquera y Acuicultura (FIPA).</w:t>
            </w:r>
          </w:p>
        </w:tc>
      </w:tr>
      <w:tr w:rsidR="00CC58F1" w14:paraId="4797AC3E" w14:textId="77777777" w:rsidTr="003D66FF">
        <w:tc>
          <w:tcPr>
            <w:tcW w:w="1537" w:type="pct"/>
            <w:hideMark/>
          </w:tcPr>
          <w:p w14:paraId="288A80A8" w14:textId="77777777" w:rsidR="00CC58F1" w:rsidRPr="004231B8"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Biomasa desovante (MPDH)</w:t>
            </w:r>
          </w:p>
        </w:tc>
        <w:tc>
          <w:tcPr>
            <w:tcW w:w="1197" w:type="pct"/>
            <w:hideMark/>
          </w:tcPr>
          <w:p w14:paraId="6476849F" w14:textId="77777777" w:rsidR="00CC58F1" w:rsidRPr="004231B8"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2015 - 2019</w:t>
            </w:r>
          </w:p>
        </w:tc>
        <w:tc>
          <w:tcPr>
            <w:tcW w:w="2266" w:type="pct"/>
            <w:hideMark/>
          </w:tcPr>
          <w:p w14:paraId="31CAAE91" w14:textId="77777777" w:rsidR="00CC58F1" w:rsidRPr="004231B8" w:rsidRDefault="00CC58F1" w:rsidP="003D66FF">
            <w:pPr>
              <w:pStyle w:val="Compact"/>
              <w:jc w:val="both"/>
              <w:rPr>
                <w:rFonts w:ascii="Arial Narrow" w:hAnsi="Arial Narrow"/>
                <w:sz w:val="22"/>
                <w:szCs w:val="22"/>
                <w:lang w:val="es-ES"/>
              </w:rPr>
            </w:pPr>
            <w:r w:rsidRPr="004231B8">
              <w:rPr>
                <w:rFonts w:ascii="Arial Narrow" w:hAnsi="Arial Narrow"/>
                <w:sz w:val="22"/>
                <w:szCs w:val="22"/>
                <w:lang w:val="es-ES"/>
              </w:rPr>
              <w:t>Evaluación del stock desovante de anchoveta entre las regiones de Atacama y Coquimbo realizada por IFOP.</w:t>
            </w:r>
          </w:p>
        </w:tc>
      </w:tr>
      <w:tr w:rsidR="00CC58F1" w14:paraId="0C784794" w14:textId="77777777" w:rsidTr="003D66FF">
        <w:tc>
          <w:tcPr>
            <w:tcW w:w="1537" w:type="pct"/>
            <w:hideMark/>
          </w:tcPr>
          <w:p w14:paraId="20B7AFE0" w14:textId="77777777" w:rsidR="00CC58F1"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Composición de tallas</w:t>
            </w:r>
          </w:p>
          <w:p w14:paraId="41E2E6B0" w14:textId="77777777" w:rsidR="00CC58F1"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(1) Crucero acústico</w:t>
            </w:r>
          </w:p>
          <w:p w14:paraId="38B8BE43" w14:textId="77777777" w:rsidR="00CC58F1" w:rsidRPr="004231B8"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(2) Flota</w:t>
            </w:r>
          </w:p>
        </w:tc>
        <w:tc>
          <w:tcPr>
            <w:tcW w:w="1197" w:type="pct"/>
            <w:hideMark/>
          </w:tcPr>
          <w:p w14:paraId="2267DF64" w14:textId="77777777" w:rsidR="00CC58F1" w:rsidRDefault="00CC58F1" w:rsidP="003D66FF">
            <w:pPr>
              <w:pStyle w:val="Compact"/>
              <w:jc w:val="center"/>
              <w:rPr>
                <w:rFonts w:ascii="Arial Narrow" w:hAnsi="Arial Narrow"/>
                <w:sz w:val="22"/>
                <w:szCs w:val="22"/>
                <w:lang w:val="es-ES"/>
              </w:rPr>
            </w:pPr>
          </w:p>
          <w:p w14:paraId="05F1CB02" w14:textId="77777777" w:rsidR="00CC58F1"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 xml:space="preserve">2006 </w:t>
            </w:r>
            <w:r>
              <w:rPr>
                <w:rFonts w:ascii="Arial Narrow" w:hAnsi="Arial Narrow"/>
                <w:sz w:val="22"/>
                <w:szCs w:val="22"/>
                <w:lang w:val="es-ES"/>
              </w:rPr>
              <w:t>-</w:t>
            </w:r>
            <w:r w:rsidRPr="004231B8">
              <w:rPr>
                <w:rFonts w:ascii="Arial Narrow" w:hAnsi="Arial Narrow"/>
                <w:sz w:val="22"/>
                <w:szCs w:val="22"/>
                <w:lang w:val="es-ES"/>
              </w:rPr>
              <w:t xml:space="preserve"> 2020</w:t>
            </w:r>
          </w:p>
          <w:p w14:paraId="2805D0BD" w14:textId="75F978B6" w:rsidR="00CC58F1" w:rsidRPr="004231B8"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 xml:space="preserve">1995 </w:t>
            </w:r>
            <w:r>
              <w:rPr>
                <w:rFonts w:ascii="Arial Narrow" w:hAnsi="Arial Narrow"/>
                <w:sz w:val="22"/>
                <w:szCs w:val="22"/>
                <w:lang w:val="es-ES"/>
              </w:rPr>
              <w:t>–</w:t>
            </w:r>
            <w:r w:rsidRPr="004231B8">
              <w:rPr>
                <w:rFonts w:ascii="Arial Narrow" w:hAnsi="Arial Narrow"/>
                <w:sz w:val="22"/>
                <w:szCs w:val="22"/>
                <w:lang w:val="es-ES"/>
              </w:rPr>
              <w:t xml:space="preserve"> 2020</w:t>
            </w:r>
            <w:r>
              <w:rPr>
                <w:rFonts w:ascii="Arial Narrow" w:hAnsi="Arial Narrow"/>
                <w:sz w:val="22"/>
                <w:szCs w:val="22"/>
                <w:lang w:val="es-ES"/>
              </w:rPr>
              <w:t>*</w:t>
            </w:r>
          </w:p>
        </w:tc>
        <w:tc>
          <w:tcPr>
            <w:tcW w:w="2266" w:type="pct"/>
            <w:hideMark/>
          </w:tcPr>
          <w:p w14:paraId="0225A14E" w14:textId="77777777" w:rsidR="00CC58F1" w:rsidRDefault="00CC58F1" w:rsidP="003D66FF">
            <w:pPr>
              <w:pStyle w:val="Compact"/>
              <w:jc w:val="both"/>
              <w:rPr>
                <w:rFonts w:ascii="Arial Narrow" w:hAnsi="Arial Narrow"/>
                <w:sz w:val="22"/>
                <w:szCs w:val="22"/>
                <w:lang w:val="es-ES"/>
              </w:rPr>
            </w:pPr>
          </w:p>
          <w:p w14:paraId="78A9DB1D" w14:textId="77777777" w:rsidR="00CC58F1" w:rsidRDefault="00CC58F1" w:rsidP="003D66FF">
            <w:pPr>
              <w:pStyle w:val="Compact"/>
              <w:jc w:val="both"/>
              <w:rPr>
                <w:rFonts w:ascii="Arial Narrow" w:hAnsi="Arial Narrow"/>
                <w:sz w:val="22"/>
                <w:szCs w:val="22"/>
                <w:lang w:val="es-ES"/>
              </w:rPr>
            </w:pPr>
            <w:r w:rsidRPr="004231B8">
              <w:rPr>
                <w:rFonts w:ascii="Arial Narrow" w:hAnsi="Arial Narrow"/>
                <w:sz w:val="22"/>
                <w:szCs w:val="22"/>
                <w:lang w:val="es-ES"/>
              </w:rPr>
              <w:t xml:space="preserve">Evaluaciones hidroacústicas IFOP </w:t>
            </w:r>
            <w:r>
              <w:rPr>
                <w:rFonts w:ascii="Arial Narrow" w:hAnsi="Arial Narrow"/>
                <w:sz w:val="22"/>
                <w:szCs w:val="22"/>
                <w:lang w:val="es-ES"/>
              </w:rPr>
              <w:t>–</w:t>
            </w:r>
            <w:r w:rsidRPr="004231B8">
              <w:rPr>
                <w:rFonts w:ascii="Arial Narrow" w:hAnsi="Arial Narrow"/>
                <w:sz w:val="22"/>
                <w:szCs w:val="22"/>
                <w:lang w:val="es-ES"/>
              </w:rPr>
              <w:t xml:space="preserve"> FIPA</w:t>
            </w:r>
          </w:p>
          <w:p w14:paraId="2747E711" w14:textId="77777777" w:rsidR="00CC58F1" w:rsidRPr="004231B8" w:rsidRDefault="00CC58F1" w:rsidP="003D66FF">
            <w:pPr>
              <w:pStyle w:val="Compact"/>
              <w:jc w:val="both"/>
              <w:rPr>
                <w:rFonts w:ascii="Arial Narrow" w:hAnsi="Arial Narrow"/>
                <w:sz w:val="22"/>
                <w:szCs w:val="22"/>
                <w:lang w:val="es-ES"/>
              </w:rPr>
            </w:pPr>
            <w:r w:rsidRPr="004231B8">
              <w:rPr>
                <w:rFonts w:ascii="Arial Narrow" w:hAnsi="Arial Narrow"/>
                <w:sz w:val="22"/>
                <w:szCs w:val="22"/>
                <w:lang w:val="es-ES"/>
              </w:rPr>
              <w:t xml:space="preserve">Programa de Seguimiento de Principales Pesquerías Pelágicas de la </w:t>
            </w:r>
            <w:r>
              <w:rPr>
                <w:rFonts w:ascii="Arial Narrow" w:hAnsi="Arial Narrow"/>
                <w:sz w:val="22"/>
                <w:szCs w:val="22"/>
                <w:lang w:val="es-ES"/>
              </w:rPr>
              <w:t xml:space="preserve">zona Norte </w:t>
            </w:r>
            <w:r w:rsidRPr="004231B8">
              <w:rPr>
                <w:rFonts w:ascii="Arial Narrow" w:hAnsi="Arial Narrow"/>
                <w:sz w:val="22"/>
                <w:szCs w:val="22"/>
                <w:lang w:val="es-ES"/>
              </w:rPr>
              <w:t>de Chile realizado por IFOP.</w:t>
            </w:r>
          </w:p>
        </w:tc>
      </w:tr>
      <w:tr w:rsidR="00CC58F1" w14:paraId="767FEE56" w14:textId="77777777" w:rsidTr="003D66FF">
        <w:tc>
          <w:tcPr>
            <w:tcW w:w="1537" w:type="pct"/>
            <w:hideMark/>
          </w:tcPr>
          <w:p w14:paraId="7D5EA86B" w14:textId="77777777" w:rsidR="00CC58F1" w:rsidRPr="004231B8"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 xml:space="preserve">Madurez a la Talla </w:t>
            </w:r>
          </w:p>
        </w:tc>
        <w:tc>
          <w:tcPr>
            <w:tcW w:w="1197" w:type="pct"/>
            <w:hideMark/>
          </w:tcPr>
          <w:p w14:paraId="336FFECB" w14:textId="77777777" w:rsidR="00CC58F1" w:rsidRPr="004231B8"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C</w:t>
            </w:r>
            <w:r>
              <w:rPr>
                <w:rFonts w:ascii="Arial Narrow" w:hAnsi="Arial Narrow"/>
                <w:sz w:val="22"/>
                <w:szCs w:val="22"/>
                <w:lang w:val="es-ES"/>
              </w:rPr>
              <w:t>onstante en el tiempo</w:t>
            </w:r>
          </w:p>
        </w:tc>
        <w:tc>
          <w:tcPr>
            <w:tcW w:w="2266" w:type="pct"/>
            <w:hideMark/>
          </w:tcPr>
          <w:p w14:paraId="6A8E7734" w14:textId="77777777" w:rsidR="00CC58F1" w:rsidRPr="004231B8" w:rsidRDefault="00CC58F1" w:rsidP="003D66FF">
            <w:pPr>
              <w:pStyle w:val="Compact"/>
              <w:jc w:val="both"/>
              <w:rPr>
                <w:rFonts w:ascii="Arial Narrow" w:hAnsi="Arial Narrow"/>
                <w:sz w:val="22"/>
                <w:szCs w:val="22"/>
                <w:lang w:val="es-ES"/>
              </w:rPr>
            </w:pPr>
            <w:r w:rsidRPr="004231B8">
              <w:rPr>
                <w:rFonts w:ascii="Arial Narrow" w:hAnsi="Arial Narrow"/>
                <w:sz w:val="22"/>
                <w:szCs w:val="22"/>
                <w:lang w:val="es-ES"/>
              </w:rPr>
              <w:t xml:space="preserve">Martínez </w:t>
            </w:r>
            <w:r w:rsidRPr="00CB25A2">
              <w:rPr>
                <w:rFonts w:ascii="Arial Narrow" w:hAnsi="Arial Narrow"/>
                <w:i/>
                <w:iCs/>
                <w:sz w:val="22"/>
                <w:szCs w:val="22"/>
                <w:lang w:val="es-ES"/>
              </w:rPr>
              <w:t>et al</w:t>
            </w:r>
            <w:r w:rsidRPr="004231B8">
              <w:rPr>
                <w:rFonts w:ascii="Arial Narrow" w:hAnsi="Arial Narrow"/>
                <w:sz w:val="22"/>
                <w:szCs w:val="22"/>
                <w:lang w:val="es-ES"/>
              </w:rPr>
              <w:t>. (2004)</w:t>
            </w:r>
          </w:p>
        </w:tc>
      </w:tr>
      <w:tr w:rsidR="00CC58F1" w14:paraId="2968AA36" w14:textId="77777777" w:rsidTr="003D66FF">
        <w:tc>
          <w:tcPr>
            <w:tcW w:w="1537" w:type="pct"/>
            <w:hideMark/>
          </w:tcPr>
          <w:p w14:paraId="24E76164" w14:textId="77777777" w:rsidR="00CC58F1" w:rsidRPr="004231B8"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Parámetros de Crecimiento</w:t>
            </w:r>
          </w:p>
        </w:tc>
        <w:tc>
          <w:tcPr>
            <w:tcW w:w="1197" w:type="pct"/>
            <w:hideMark/>
          </w:tcPr>
          <w:p w14:paraId="5B8FEE73" w14:textId="77777777" w:rsidR="00CC58F1" w:rsidRPr="004231B8"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Constante en el tiempo</w:t>
            </w:r>
          </w:p>
        </w:tc>
        <w:tc>
          <w:tcPr>
            <w:tcW w:w="2266" w:type="pct"/>
            <w:hideMark/>
          </w:tcPr>
          <w:p w14:paraId="3BBBA9AA" w14:textId="77777777" w:rsidR="00CC58F1" w:rsidRPr="004231B8" w:rsidRDefault="00CC58F1" w:rsidP="003D66FF">
            <w:pPr>
              <w:pStyle w:val="Compact"/>
              <w:jc w:val="both"/>
              <w:rPr>
                <w:rFonts w:ascii="Arial Narrow" w:hAnsi="Arial Narrow"/>
                <w:sz w:val="22"/>
                <w:szCs w:val="22"/>
                <w:lang w:val="es-ES"/>
              </w:rPr>
            </w:pPr>
            <w:r>
              <w:rPr>
                <w:rFonts w:ascii="Arial Narrow" w:hAnsi="Arial Narrow"/>
                <w:sz w:val="22"/>
                <w:szCs w:val="22"/>
                <w:lang w:val="es-ES"/>
              </w:rPr>
              <w:t xml:space="preserve">Canales </w:t>
            </w:r>
            <w:r w:rsidRPr="004231B8">
              <w:rPr>
                <w:rFonts w:ascii="Arial Narrow" w:hAnsi="Arial Narrow"/>
                <w:sz w:val="22"/>
                <w:szCs w:val="22"/>
                <w:lang w:val="es-ES"/>
              </w:rPr>
              <w:t>y Leal (2009)</w:t>
            </w:r>
          </w:p>
        </w:tc>
      </w:tr>
      <w:tr w:rsidR="00CC58F1" w14:paraId="50170BC3" w14:textId="77777777" w:rsidTr="003D66FF">
        <w:tc>
          <w:tcPr>
            <w:tcW w:w="1537" w:type="pct"/>
            <w:tcBorders>
              <w:bottom w:val="single" w:sz="6" w:space="0" w:color="auto"/>
            </w:tcBorders>
            <w:hideMark/>
          </w:tcPr>
          <w:p w14:paraId="2F56B016" w14:textId="77777777" w:rsidR="00CC58F1" w:rsidRPr="004231B8" w:rsidRDefault="00CC58F1" w:rsidP="003D66FF">
            <w:pPr>
              <w:pStyle w:val="Compact"/>
              <w:rPr>
                <w:rFonts w:ascii="Arial Narrow" w:hAnsi="Arial Narrow"/>
                <w:sz w:val="22"/>
                <w:szCs w:val="22"/>
                <w:lang w:val="es-ES"/>
              </w:rPr>
            </w:pPr>
            <w:r w:rsidRPr="004231B8">
              <w:rPr>
                <w:rFonts w:ascii="Arial Narrow" w:hAnsi="Arial Narrow"/>
                <w:sz w:val="22"/>
                <w:szCs w:val="22"/>
                <w:lang w:val="es-ES"/>
              </w:rPr>
              <w:t>Mortalidad Natural</w:t>
            </w:r>
          </w:p>
        </w:tc>
        <w:tc>
          <w:tcPr>
            <w:tcW w:w="1197" w:type="pct"/>
            <w:tcBorders>
              <w:bottom w:val="single" w:sz="6" w:space="0" w:color="auto"/>
            </w:tcBorders>
            <w:hideMark/>
          </w:tcPr>
          <w:p w14:paraId="2BAE06FF" w14:textId="77777777" w:rsidR="00CC58F1" w:rsidRPr="004231B8" w:rsidRDefault="00CC58F1" w:rsidP="003D66FF">
            <w:pPr>
              <w:pStyle w:val="Compact"/>
              <w:jc w:val="center"/>
              <w:rPr>
                <w:rFonts w:ascii="Arial Narrow" w:hAnsi="Arial Narrow"/>
                <w:sz w:val="22"/>
                <w:szCs w:val="22"/>
                <w:lang w:val="es-ES"/>
              </w:rPr>
            </w:pPr>
            <w:r w:rsidRPr="004231B8">
              <w:rPr>
                <w:rFonts w:ascii="Arial Narrow" w:hAnsi="Arial Narrow"/>
                <w:sz w:val="22"/>
                <w:szCs w:val="22"/>
                <w:lang w:val="es-ES"/>
              </w:rPr>
              <w:t xml:space="preserve">Constante </w:t>
            </w:r>
            <w:r>
              <w:rPr>
                <w:rFonts w:ascii="Arial Narrow" w:hAnsi="Arial Narrow"/>
                <w:sz w:val="22"/>
                <w:szCs w:val="22"/>
                <w:lang w:val="es-ES"/>
              </w:rPr>
              <w:t>en el tiempo</w:t>
            </w:r>
          </w:p>
        </w:tc>
        <w:tc>
          <w:tcPr>
            <w:tcW w:w="2266" w:type="pct"/>
            <w:tcBorders>
              <w:bottom w:val="single" w:sz="6" w:space="0" w:color="auto"/>
            </w:tcBorders>
            <w:hideMark/>
          </w:tcPr>
          <w:p w14:paraId="4E4F37A8" w14:textId="77777777" w:rsidR="00CC58F1" w:rsidRPr="004231B8" w:rsidRDefault="00CC58F1" w:rsidP="003D66FF">
            <w:pPr>
              <w:pStyle w:val="Compact"/>
              <w:jc w:val="both"/>
              <w:rPr>
                <w:rFonts w:ascii="Arial Narrow" w:hAnsi="Arial Narrow"/>
                <w:sz w:val="22"/>
                <w:szCs w:val="22"/>
                <w:lang w:val="es-ES"/>
              </w:rPr>
            </w:pPr>
            <w:r>
              <w:rPr>
                <w:rFonts w:ascii="Arial Narrow" w:hAnsi="Arial Narrow"/>
                <w:sz w:val="22"/>
                <w:szCs w:val="22"/>
                <w:lang w:val="es-ES"/>
              </w:rPr>
              <w:t>Canale</w:t>
            </w:r>
            <w:r w:rsidRPr="004231B8">
              <w:rPr>
                <w:rFonts w:ascii="Arial Narrow" w:hAnsi="Arial Narrow"/>
                <w:sz w:val="22"/>
                <w:szCs w:val="22"/>
                <w:lang w:val="es-ES"/>
              </w:rPr>
              <w:t>s y Leal (2009)</w:t>
            </w:r>
          </w:p>
        </w:tc>
      </w:tr>
    </w:tbl>
    <w:p w14:paraId="1F2B089D" w14:textId="07289E57" w:rsidR="00CC58F1" w:rsidRPr="00CC58F1" w:rsidRDefault="00CC58F1" w:rsidP="00CC58F1">
      <w:pPr>
        <w:rPr>
          <w:rFonts w:asciiTheme="minorHAnsi" w:hAnsiTheme="minorHAnsi" w:cstheme="minorHAnsi"/>
          <w:i/>
          <w:iCs/>
          <w:sz w:val="18"/>
          <w:szCs w:val="16"/>
        </w:rPr>
      </w:pPr>
      <w:r>
        <w:t>*</w:t>
      </w:r>
      <w:r w:rsidRPr="00CC58F1">
        <w:rPr>
          <w:rFonts w:asciiTheme="minorHAnsi" w:hAnsiTheme="minorHAnsi" w:cstheme="minorHAnsi"/>
          <w:i/>
          <w:iCs/>
          <w:sz w:val="18"/>
          <w:szCs w:val="16"/>
        </w:rPr>
        <w:t>Información al primer semestre de 2020</w:t>
      </w:r>
      <w:r>
        <w:rPr>
          <w:rFonts w:asciiTheme="minorHAnsi" w:hAnsiTheme="minorHAnsi" w:cstheme="minorHAnsi"/>
          <w:i/>
          <w:iCs/>
          <w:sz w:val="18"/>
          <w:szCs w:val="16"/>
        </w:rPr>
        <w:t>.</w:t>
      </w:r>
    </w:p>
    <w:p w14:paraId="4ECD843C" w14:textId="77777777" w:rsidR="00CC58F1" w:rsidRPr="00CC58F1" w:rsidRDefault="00CC58F1" w:rsidP="00CC58F1">
      <w:pPr>
        <w:spacing w:after="0"/>
        <w:rPr>
          <w:sz w:val="22"/>
        </w:rPr>
      </w:pPr>
      <w:bookmarkStart w:id="126" w:name="_Hlk47017080"/>
    </w:p>
    <w:p w14:paraId="442B50C5" w14:textId="77777777" w:rsidR="00CC58F1" w:rsidRPr="00CC58F1" w:rsidRDefault="00CC58F1" w:rsidP="00CC58F1">
      <w:pPr>
        <w:spacing w:after="0"/>
        <w:rPr>
          <w:sz w:val="22"/>
        </w:rPr>
      </w:pPr>
    </w:p>
    <w:p w14:paraId="2DCDA90D" w14:textId="3174BB44" w:rsidR="00CC58F1" w:rsidRPr="00113DC2" w:rsidRDefault="00113DC2" w:rsidP="00113DC2">
      <w:pPr>
        <w:pStyle w:val="Descripcin"/>
        <w:spacing w:after="0"/>
        <w:rPr>
          <w:b/>
          <w:bCs/>
          <w:i w:val="0"/>
          <w:iCs w:val="0"/>
          <w:color w:val="auto"/>
          <w:sz w:val="22"/>
          <w:szCs w:val="22"/>
        </w:rPr>
      </w:pPr>
      <w:bookmarkStart w:id="127" w:name="_Ref50956322"/>
      <w:r w:rsidRPr="00113DC2">
        <w:rPr>
          <w:b/>
          <w:bCs/>
          <w:i w:val="0"/>
          <w:iCs w:val="0"/>
          <w:color w:val="auto"/>
          <w:sz w:val="22"/>
          <w:szCs w:val="22"/>
        </w:rPr>
        <w:t xml:space="preserve">Tabla </w:t>
      </w:r>
      <w:r w:rsidRPr="00113DC2">
        <w:rPr>
          <w:b/>
          <w:bCs/>
          <w:i w:val="0"/>
          <w:iCs w:val="0"/>
          <w:color w:val="auto"/>
          <w:sz w:val="22"/>
          <w:szCs w:val="22"/>
        </w:rPr>
        <w:fldChar w:fldCharType="begin"/>
      </w:r>
      <w:r w:rsidRPr="00113DC2">
        <w:rPr>
          <w:b/>
          <w:bCs/>
          <w:i w:val="0"/>
          <w:iCs w:val="0"/>
          <w:color w:val="auto"/>
          <w:sz w:val="22"/>
          <w:szCs w:val="22"/>
        </w:rPr>
        <w:instrText xml:space="preserve"> SEQ Tabla \* ARABIC </w:instrText>
      </w:r>
      <w:r w:rsidRPr="00113DC2">
        <w:rPr>
          <w:b/>
          <w:bCs/>
          <w:i w:val="0"/>
          <w:iCs w:val="0"/>
          <w:color w:val="auto"/>
          <w:sz w:val="22"/>
          <w:szCs w:val="22"/>
        </w:rPr>
        <w:fldChar w:fldCharType="separate"/>
      </w:r>
      <w:r w:rsidR="000B610D">
        <w:rPr>
          <w:b/>
          <w:bCs/>
          <w:i w:val="0"/>
          <w:iCs w:val="0"/>
          <w:noProof/>
          <w:color w:val="auto"/>
          <w:sz w:val="22"/>
          <w:szCs w:val="22"/>
        </w:rPr>
        <w:t>18</w:t>
      </w:r>
      <w:r w:rsidRPr="00113DC2">
        <w:rPr>
          <w:b/>
          <w:bCs/>
          <w:i w:val="0"/>
          <w:iCs w:val="0"/>
          <w:color w:val="auto"/>
          <w:sz w:val="22"/>
          <w:szCs w:val="22"/>
        </w:rPr>
        <w:fldChar w:fldCharType="end"/>
      </w:r>
      <w:bookmarkEnd w:id="127"/>
    </w:p>
    <w:p w14:paraId="45DB1E88" w14:textId="4CC662D1" w:rsidR="00CC58F1" w:rsidRPr="00B07A68" w:rsidRDefault="00CC58F1" w:rsidP="00CC58F1">
      <w:pPr>
        <w:rPr>
          <w:sz w:val="22"/>
        </w:rPr>
      </w:pPr>
      <w:r w:rsidRPr="00B07A68">
        <w:rPr>
          <w:sz w:val="22"/>
        </w:rPr>
        <w:t>Resumen de</w:t>
      </w:r>
      <w:r>
        <w:rPr>
          <w:sz w:val="22"/>
        </w:rPr>
        <w:t xml:space="preserve"> </w:t>
      </w:r>
      <w:r w:rsidRPr="00B07A68">
        <w:rPr>
          <w:sz w:val="22"/>
        </w:rPr>
        <w:t>los</w:t>
      </w:r>
      <w:r>
        <w:rPr>
          <w:sz w:val="22"/>
        </w:rPr>
        <w:t xml:space="preserve"> </w:t>
      </w:r>
      <w:r w:rsidRPr="00B07A68">
        <w:rPr>
          <w:sz w:val="22"/>
        </w:rPr>
        <w:t>principales</w:t>
      </w:r>
      <w:r>
        <w:rPr>
          <w:sz w:val="22"/>
        </w:rPr>
        <w:t xml:space="preserve"> </w:t>
      </w:r>
      <w:r w:rsidRPr="00B07A68">
        <w:rPr>
          <w:sz w:val="22"/>
        </w:rPr>
        <w:t>supuestos</w:t>
      </w:r>
      <w:r>
        <w:rPr>
          <w:sz w:val="22"/>
        </w:rPr>
        <w:t xml:space="preserve"> </w:t>
      </w:r>
      <w:r w:rsidRPr="00B07A68">
        <w:rPr>
          <w:sz w:val="22"/>
        </w:rPr>
        <w:t>del</w:t>
      </w:r>
      <w:r>
        <w:rPr>
          <w:sz w:val="22"/>
        </w:rPr>
        <w:t xml:space="preserve"> </w:t>
      </w:r>
      <w:r w:rsidRPr="00B07A68">
        <w:rPr>
          <w:sz w:val="22"/>
        </w:rPr>
        <w:t>modelo</w:t>
      </w:r>
      <w:r>
        <w:rPr>
          <w:sz w:val="22"/>
        </w:rPr>
        <w:t xml:space="preserve"> </w:t>
      </w:r>
      <w:r w:rsidRPr="00B07A68">
        <w:rPr>
          <w:sz w:val="22"/>
        </w:rPr>
        <w:t>de</w:t>
      </w:r>
      <w:r>
        <w:rPr>
          <w:sz w:val="22"/>
        </w:rPr>
        <w:t xml:space="preserve"> evaluación </w:t>
      </w:r>
      <w:r w:rsidRPr="00B07A68">
        <w:rPr>
          <w:sz w:val="22"/>
        </w:rPr>
        <w:t>anual</w:t>
      </w:r>
      <w:r>
        <w:rPr>
          <w:sz w:val="22"/>
        </w:rPr>
        <w:t xml:space="preserve"> </w:t>
      </w:r>
      <w:r w:rsidRPr="00B07A68">
        <w:rPr>
          <w:sz w:val="22"/>
        </w:rPr>
        <w:t>con</w:t>
      </w:r>
      <w:r>
        <w:rPr>
          <w:sz w:val="22"/>
        </w:rPr>
        <w:t xml:space="preserve"> </w:t>
      </w:r>
      <w:r w:rsidRPr="00B07A68">
        <w:rPr>
          <w:sz w:val="22"/>
        </w:rPr>
        <w:t>información</w:t>
      </w:r>
      <w:r>
        <w:rPr>
          <w:sz w:val="22"/>
        </w:rPr>
        <w:t xml:space="preserve"> </w:t>
      </w:r>
      <w:r w:rsidRPr="00B07A68">
        <w:rPr>
          <w:sz w:val="22"/>
        </w:rPr>
        <w:t>a</w:t>
      </w:r>
      <w:r>
        <w:rPr>
          <w:sz w:val="22"/>
        </w:rPr>
        <w:t xml:space="preserve"> </w:t>
      </w:r>
      <w:r w:rsidRPr="00B07A68">
        <w:rPr>
          <w:sz w:val="22"/>
        </w:rPr>
        <w:t>la</w:t>
      </w:r>
      <w:r>
        <w:rPr>
          <w:sz w:val="22"/>
        </w:rPr>
        <w:t xml:space="preserve"> </w:t>
      </w:r>
      <w:r w:rsidRPr="00B07A68">
        <w:rPr>
          <w:sz w:val="22"/>
        </w:rPr>
        <w:t>edad</w:t>
      </w:r>
      <w:r>
        <w:rPr>
          <w:sz w:val="22"/>
        </w:rPr>
        <w:t xml:space="preserve"> </w:t>
      </w:r>
      <w:r w:rsidRPr="00B07A68">
        <w:rPr>
          <w:sz w:val="22"/>
        </w:rPr>
        <w:t>(MAE</w:t>
      </w:r>
      <w:r>
        <w:rPr>
          <w:sz w:val="22"/>
        </w:rPr>
        <w:t>T</w:t>
      </w:r>
      <w:r w:rsidRPr="00B07A68">
        <w:rPr>
          <w:sz w:val="22"/>
        </w:rPr>
        <w:t>)</w:t>
      </w:r>
      <w:r>
        <w:rPr>
          <w:sz w:val="22"/>
        </w:rPr>
        <w:t xml:space="preserve"> </w:t>
      </w:r>
      <w:r w:rsidRPr="00B07A68">
        <w:rPr>
          <w:sz w:val="22"/>
        </w:rPr>
        <w:t>asociados</w:t>
      </w:r>
      <w:r>
        <w:rPr>
          <w:sz w:val="22"/>
        </w:rPr>
        <w:t xml:space="preserve"> </w:t>
      </w:r>
      <w:r w:rsidRPr="00B07A68">
        <w:rPr>
          <w:sz w:val="22"/>
        </w:rPr>
        <w:t>a</w:t>
      </w:r>
      <w:r>
        <w:rPr>
          <w:sz w:val="22"/>
        </w:rPr>
        <w:t xml:space="preserve"> </w:t>
      </w:r>
      <w:r w:rsidRPr="00B07A68">
        <w:rPr>
          <w:sz w:val="22"/>
        </w:rPr>
        <w:t>los datos observados.</w:t>
      </w:r>
    </w:p>
    <w:tbl>
      <w:tblPr>
        <w:tblStyle w:val="Table"/>
        <w:tblW w:w="5000" w:type="pct"/>
        <w:tblLook w:val="07E0" w:firstRow="1" w:lastRow="1" w:firstColumn="1" w:lastColumn="1" w:noHBand="1" w:noVBand="1"/>
      </w:tblPr>
      <w:tblGrid>
        <w:gridCol w:w="2220"/>
        <w:gridCol w:w="1041"/>
        <w:gridCol w:w="5577"/>
      </w:tblGrid>
      <w:tr w:rsidR="00CC58F1" w14:paraId="3FA31C8A" w14:textId="77777777" w:rsidTr="00CC58F1">
        <w:trPr>
          <w:tblHeader/>
        </w:trPr>
        <w:tc>
          <w:tcPr>
            <w:tcW w:w="0" w:type="auto"/>
            <w:tcBorders>
              <w:top w:val="single" w:sz="6" w:space="0" w:color="auto"/>
              <w:left w:val="nil"/>
              <w:bottom w:val="single" w:sz="2" w:space="0" w:color="auto"/>
              <w:right w:val="nil"/>
            </w:tcBorders>
            <w:vAlign w:val="bottom"/>
            <w:hideMark/>
          </w:tcPr>
          <w:bookmarkEnd w:id="126"/>
          <w:p w14:paraId="022F13D6" w14:textId="77777777" w:rsidR="00CC58F1" w:rsidRPr="002455BF" w:rsidRDefault="00CC58F1" w:rsidP="003D66FF">
            <w:pPr>
              <w:pStyle w:val="Compact"/>
              <w:rPr>
                <w:rFonts w:ascii="Arial Narrow" w:hAnsi="Arial Narrow"/>
                <w:b/>
                <w:bCs/>
                <w:sz w:val="22"/>
                <w:szCs w:val="22"/>
                <w:lang w:val="es-ES"/>
              </w:rPr>
            </w:pPr>
            <w:r w:rsidRPr="002455BF">
              <w:rPr>
                <w:rFonts w:ascii="Arial Narrow" w:hAnsi="Arial Narrow"/>
                <w:b/>
                <w:bCs/>
                <w:sz w:val="22"/>
                <w:szCs w:val="22"/>
                <w:lang w:val="es-ES"/>
              </w:rPr>
              <w:t>Datos observados</w:t>
            </w:r>
          </w:p>
        </w:tc>
        <w:tc>
          <w:tcPr>
            <w:tcW w:w="589" w:type="pct"/>
            <w:tcBorders>
              <w:top w:val="single" w:sz="6" w:space="0" w:color="auto"/>
              <w:left w:val="nil"/>
              <w:bottom w:val="single" w:sz="2" w:space="0" w:color="auto"/>
              <w:right w:val="nil"/>
            </w:tcBorders>
            <w:vAlign w:val="bottom"/>
            <w:hideMark/>
          </w:tcPr>
          <w:p w14:paraId="6318B6B5" w14:textId="77777777" w:rsidR="00CC58F1" w:rsidRPr="002455BF" w:rsidRDefault="00CC58F1" w:rsidP="003D66FF">
            <w:pPr>
              <w:pStyle w:val="Compact"/>
              <w:jc w:val="center"/>
              <w:rPr>
                <w:rFonts w:ascii="Arial Narrow" w:hAnsi="Arial Narrow"/>
                <w:b/>
                <w:bCs/>
                <w:sz w:val="22"/>
                <w:szCs w:val="22"/>
                <w:lang w:val="es-ES"/>
              </w:rPr>
            </w:pPr>
            <w:r w:rsidRPr="002455BF">
              <w:rPr>
                <w:rFonts w:ascii="Arial Narrow" w:hAnsi="Arial Narrow"/>
                <w:b/>
                <w:bCs/>
                <w:sz w:val="22"/>
                <w:szCs w:val="22"/>
                <w:lang w:val="es-ES"/>
              </w:rPr>
              <w:t>Símbolo</w:t>
            </w:r>
          </w:p>
        </w:tc>
        <w:tc>
          <w:tcPr>
            <w:tcW w:w="3155" w:type="pct"/>
            <w:tcBorders>
              <w:top w:val="single" w:sz="6" w:space="0" w:color="auto"/>
              <w:left w:val="nil"/>
              <w:bottom w:val="single" w:sz="2" w:space="0" w:color="auto"/>
              <w:right w:val="nil"/>
            </w:tcBorders>
            <w:vAlign w:val="bottom"/>
            <w:hideMark/>
          </w:tcPr>
          <w:p w14:paraId="46261FEA" w14:textId="77777777" w:rsidR="00CC58F1" w:rsidRPr="002455BF" w:rsidRDefault="00CC58F1" w:rsidP="003D66FF">
            <w:pPr>
              <w:pStyle w:val="Compact"/>
              <w:jc w:val="center"/>
              <w:rPr>
                <w:rFonts w:ascii="Arial Narrow" w:hAnsi="Arial Narrow"/>
                <w:b/>
                <w:bCs/>
                <w:sz w:val="22"/>
                <w:szCs w:val="22"/>
                <w:lang w:val="es-ES"/>
              </w:rPr>
            </w:pPr>
            <w:r w:rsidRPr="002455BF">
              <w:rPr>
                <w:rFonts w:ascii="Arial Narrow" w:hAnsi="Arial Narrow"/>
                <w:b/>
                <w:bCs/>
                <w:sz w:val="22"/>
                <w:szCs w:val="22"/>
                <w:lang w:val="es-ES"/>
              </w:rPr>
              <w:t>Supuestos</w:t>
            </w:r>
          </w:p>
        </w:tc>
      </w:tr>
      <w:tr w:rsidR="00CC58F1" w14:paraId="4082755D" w14:textId="77777777" w:rsidTr="003D66FF">
        <w:tc>
          <w:tcPr>
            <w:tcW w:w="0" w:type="auto"/>
            <w:hideMark/>
          </w:tcPr>
          <w:p w14:paraId="6F8AAD60" w14:textId="77777777" w:rsidR="00CC58F1" w:rsidRPr="002455BF" w:rsidRDefault="00CC58F1" w:rsidP="003D66FF">
            <w:pPr>
              <w:pStyle w:val="Compact"/>
              <w:rPr>
                <w:rFonts w:ascii="Arial Narrow" w:hAnsi="Arial Narrow"/>
                <w:sz w:val="22"/>
                <w:szCs w:val="22"/>
                <w:lang w:val="es-ES"/>
              </w:rPr>
            </w:pPr>
            <w:r w:rsidRPr="002455BF">
              <w:rPr>
                <w:rFonts w:ascii="Arial Narrow" w:hAnsi="Arial Narrow"/>
                <w:sz w:val="22"/>
                <w:szCs w:val="22"/>
                <w:lang w:val="es-ES"/>
              </w:rPr>
              <w:t>Desembarque total anual</w:t>
            </w:r>
          </w:p>
        </w:tc>
        <w:tc>
          <w:tcPr>
            <w:tcW w:w="589" w:type="pct"/>
            <w:hideMark/>
          </w:tcPr>
          <w:p w14:paraId="362A3483" w14:textId="77777777" w:rsidR="00CC58F1" w:rsidRPr="002455BF" w:rsidRDefault="00C07A46" w:rsidP="003D66FF">
            <w:pPr>
              <w:pStyle w:val="Compact"/>
              <w:rPr>
                <w:rFonts w:ascii="Arial Narrow" w:hAnsi="Arial Narrow"/>
                <w:sz w:val="22"/>
                <w:szCs w:val="22"/>
                <w:lang w:val="es-ES"/>
              </w:rPr>
            </w:pPr>
            <m:oMathPara>
              <m:oMath>
                <m:sSub>
                  <m:sSubPr>
                    <m:ctrlPr>
                      <w:rPr>
                        <w:rFonts w:ascii="Cambria Math" w:hAnsi="Cambria Math"/>
                        <w:sz w:val="22"/>
                        <w:szCs w:val="22"/>
                      </w:rPr>
                    </m:ctrlPr>
                  </m:sSubPr>
                  <m:e>
                    <m:r>
                      <w:rPr>
                        <w:rFonts w:ascii="Cambria Math" w:hAnsi="Cambria Math"/>
                        <w:sz w:val="22"/>
                        <w:szCs w:val="22"/>
                        <w:lang w:val="es-ES"/>
                      </w:rPr>
                      <m:t>Y</m:t>
                    </m:r>
                  </m:e>
                  <m:sub>
                    <m:r>
                      <w:rPr>
                        <w:rFonts w:ascii="Cambria Math" w:hAnsi="Cambria Math"/>
                        <w:sz w:val="22"/>
                        <w:szCs w:val="22"/>
                        <w:lang w:val="es-ES"/>
                      </w:rPr>
                      <m:t>t</m:t>
                    </m:r>
                  </m:sub>
                </m:sSub>
              </m:oMath>
            </m:oMathPara>
          </w:p>
        </w:tc>
        <w:tc>
          <w:tcPr>
            <w:tcW w:w="3155" w:type="pct"/>
            <w:hideMark/>
          </w:tcPr>
          <w:p w14:paraId="0C2D4A27" w14:textId="77777777" w:rsidR="00CC58F1" w:rsidRPr="002455BF" w:rsidRDefault="00CC58F1" w:rsidP="003D66FF">
            <w:pPr>
              <w:pStyle w:val="Compact"/>
              <w:jc w:val="both"/>
              <w:rPr>
                <w:rFonts w:ascii="Arial Narrow" w:hAnsi="Arial Narrow"/>
                <w:sz w:val="22"/>
                <w:szCs w:val="22"/>
                <w:lang w:val="es-ES"/>
              </w:rPr>
            </w:pPr>
            <w:r w:rsidRPr="002455BF">
              <w:rPr>
                <w:rFonts w:ascii="Arial Narrow" w:hAnsi="Arial Narrow"/>
                <w:sz w:val="22"/>
                <w:szCs w:val="22"/>
                <w:lang w:val="es-ES"/>
              </w:rPr>
              <w:t xml:space="preserve">Representa a la captura total del período anual. Se considera continua al interior del año. Desviación estándar supuesto como parte del error de observación </w:t>
            </w:r>
            <m:oMath>
              <m:sSub>
                <m:sSubPr>
                  <m:ctrlPr>
                    <w:rPr>
                      <w:rFonts w:ascii="Cambria Math" w:hAnsi="Cambria Math"/>
                      <w:sz w:val="22"/>
                      <w:szCs w:val="22"/>
                    </w:rPr>
                  </m:ctrlPr>
                </m:sSubPr>
                <m:e>
                  <m:r>
                    <w:rPr>
                      <w:rFonts w:ascii="Cambria Math" w:hAnsi="Cambria Math"/>
                      <w:sz w:val="22"/>
                      <w:szCs w:val="22"/>
                      <w:lang w:val="es-ES"/>
                    </w:rPr>
                    <m:t>σ</m:t>
                  </m:r>
                </m:e>
                <m:sub>
                  <m:r>
                    <w:rPr>
                      <w:rFonts w:ascii="Cambria Math" w:hAnsi="Cambria Math"/>
                      <w:sz w:val="22"/>
                      <w:szCs w:val="22"/>
                      <w:lang w:val="es-ES"/>
                    </w:rPr>
                    <m:t>f</m:t>
                  </m:r>
                </m:sub>
              </m:sSub>
              <m:r>
                <w:rPr>
                  <w:rFonts w:ascii="Cambria Math" w:hAnsi="Cambria Math"/>
                  <w:sz w:val="22"/>
                  <w:szCs w:val="22"/>
                  <w:lang w:val="es-ES"/>
                </w:rPr>
                <m:t>=0.05</m:t>
              </m:r>
            </m:oMath>
          </w:p>
        </w:tc>
      </w:tr>
      <w:tr w:rsidR="00CC58F1" w14:paraId="6EC3DC69" w14:textId="77777777" w:rsidTr="003D66FF">
        <w:tc>
          <w:tcPr>
            <w:tcW w:w="0" w:type="auto"/>
            <w:hideMark/>
          </w:tcPr>
          <w:p w14:paraId="67DD374A" w14:textId="77777777" w:rsidR="00CC58F1" w:rsidRPr="002455BF" w:rsidRDefault="00CC58F1" w:rsidP="003D66FF">
            <w:pPr>
              <w:pStyle w:val="Compact"/>
              <w:rPr>
                <w:rFonts w:ascii="Arial Narrow" w:hAnsi="Arial Narrow"/>
                <w:sz w:val="22"/>
                <w:szCs w:val="22"/>
                <w:lang w:val="es-ES"/>
              </w:rPr>
            </w:pPr>
            <w:r w:rsidRPr="002455BF">
              <w:rPr>
                <w:rFonts w:ascii="Arial Narrow" w:hAnsi="Arial Narrow"/>
                <w:sz w:val="22"/>
                <w:szCs w:val="22"/>
                <w:lang w:val="es-ES"/>
              </w:rPr>
              <w:t>Biomasa total del crucero</w:t>
            </w:r>
          </w:p>
        </w:tc>
        <w:tc>
          <w:tcPr>
            <w:tcW w:w="589" w:type="pct"/>
            <w:hideMark/>
          </w:tcPr>
          <w:p w14:paraId="2C9F0F2A" w14:textId="77777777" w:rsidR="00CC58F1" w:rsidRPr="002455BF" w:rsidRDefault="00C07A46" w:rsidP="003D66FF">
            <w:pPr>
              <w:pStyle w:val="Compact"/>
              <w:rPr>
                <w:rFonts w:ascii="Arial Narrow" w:hAnsi="Arial Narrow"/>
                <w:sz w:val="22"/>
                <w:szCs w:val="22"/>
                <w:lang w:val="es-ES"/>
              </w:rPr>
            </w:pPr>
            <m:oMathPara>
              <m:oMath>
                <m:sSubSup>
                  <m:sSubSupPr>
                    <m:ctrlPr>
                      <w:rPr>
                        <w:rFonts w:ascii="Cambria Math" w:hAnsi="Cambria Math"/>
                        <w:sz w:val="22"/>
                        <w:szCs w:val="22"/>
                      </w:rPr>
                    </m:ctrlPr>
                  </m:sSubSupPr>
                  <m:e>
                    <m:r>
                      <w:rPr>
                        <w:rFonts w:ascii="Cambria Math" w:hAnsi="Cambria Math"/>
                        <w:sz w:val="22"/>
                        <w:szCs w:val="22"/>
                        <w:lang w:val="es-ES"/>
                      </w:rPr>
                      <m:t>B</m:t>
                    </m:r>
                  </m:e>
                  <m:sub>
                    <m:r>
                      <w:rPr>
                        <w:rFonts w:ascii="Cambria Math" w:hAnsi="Cambria Math"/>
                        <w:sz w:val="22"/>
                        <w:szCs w:val="22"/>
                        <w:lang w:val="es-ES"/>
                      </w:rPr>
                      <m:t>t</m:t>
                    </m:r>
                  </m:sub>
                  <m:sup>
                    <m:r>
                      <w:rPr>
                        <w:rFonts w:ascii="Cambria Math" w:hAnsi="Cambria Math"/>
                        <w:sz w:val="22"/>
                        <w:szCs w:val="22"/>
                        <w:lang w:val="es-ES"/>
                      </w:rPr>
                      <m:t>cru</m:t>
                    </m:r>
                  </m:sup>
                </m:sSubSup>
              </m:oMath>
            </m:oMathPara>
          </w:p>
        </w:tc>
        <w:tc>
          <w:tcPr>
            <w:tcW w:w="3155" w:type="pct"/>
            <w:hideMark/>
          </w:tcPr>
          <w:p w14:paraId="6D158CB5" w14:textId="77777777" w:rsidR="00CC58F1" w:rsidRPr="002455BF" w:rsidRDefault="00CC58F1" w:rsidP="003D66FF">
            <w:pPr>
              <w:pStyle w:val="Compact"/>
              <w:jc w:val="both"/>
              <w:rPr>
                <w:rFonts w:ascii="Arial Narrow" w:hAnsi="Arial Narrow"/>
                <w:sz w:val="22"/>
                <w:szCs w:val="22"/>
                <w:lang w:val="es-ES"/>
              </w:rPr>
            </w:pPr>
            <w:r w:rsidRPr="002455BF">
              <w:rPr>
                <w:rFonts w:ascii="Arial Narrow" w:hAnsi="Arial Narrow"/>
                <w:sz w:val="22"/>
                <w:szCs w:val="22"/>
                <w:lang w:val="es-ES"/>
              </w:rPr>
              <w:t>Representa a la biomasa que ocurre en el período del año en que se realiza el crucero, (</w:t>
            </w:r>
            <m:oMath>
              <m:r>
                <w:rPr>
                  <w:rFonts w:ascii="Cambria Math" w:hAnsi="Cambria Math"/>
                  <w:sz w:val="22"/>
                  <w:szCs w:val="22"/>
                  <w:lang w:val="es-ES"/>
                </w:rPr>
                <m:t>d</m:t>
              </m:r>
              <m:sSup>
                <m:sSupPr>
                  <m:ctrlPr>
                    <w:rPr>
                      <w:rFonts w:ascii="Cambria Math" w:hAnsi="Cambria Math"/>
                      <w:sz w:val="22"/>
                      <w:szCs w:val="22"/>
                    </w:rPr>
                  </m:ctrlPr>
                </m:sSupPr>
                <m:e>
                  <m:r>
                    <w:rPr>
                      <w:rFonts w:ascii="Cambria Math" w:hAnsi="Cambria Math"/>
                      <w:sz w:val="22"/>
                      <w:szCs w:val="22"/>
                      <w:lang w:val="es-ES"/>
                    </w:rPr>
                    <m:t>t</m:t>
                  </m:r>
                </m:e>
                <m:sup>
                  <m:r>
                    <w:rPr>
                      <w:rFonts w:ascii="Cambria Math" w:hAnsi="Cambria Math"/>
                      <w:sz w:val="22"/>
                      <w:szCs w:val="22"/>
                      <w:lang w:val="es-ES"/>
                    </w:rPr>
                    <m:t>cru</m:t>
                  </m:r>
                </m:sup>
              </m:sSup>
              <m:r>
                <w:rPr>
                  <w:rFonts w:ascii="Cambria Math" w:hAnsi="Cambria Math"/>
                  <w:sz w:val="22"/>
                  <w:szCs w:val="22"/>
                  <w:lang w:val="es-ES"/>
                </w:rPr>
                <m:t>=0,17</m:t>
              </m:r>
            </m:oMath>
            <w:r w:rsidRPr="002455BF">
              <w:rPr>
                <w:rFonts w:ascii="Arial Narrow" w:hAnsi="Arial Narrow"/>
                <w:sz w:val="22"/>
                <w:szCs w:val="22"/>
                <w:lang w:val="es-ES"/>
              </w:rPr>
              <w:t xml:space="preserve">). Desviación estándar variable, supuesto como parte del error de observación </w:t>
            </w:r>
            <m:oMath>
              <m:sSub>
                <m:sSubPr>
                  <m:ctrlPr>
                    <w:rPr>
                      <w:rFonts w:ascii="Cambria Math" w:hAnsi="Cambria Math"/>
                      <w:sz w:val="22"/>
                      <w:szCs w:val="22"/>
                    </w:rPr>
                  </m:ctrlPr>
                </m:sSubPr>
                <m:e>
                  <m:r>
                    <w:rPr>
                      <w:rFonts w:ascii="Cambria Math" w:hAnsi="Cambria Math"/>
                      <w:sz w:val="22"/>
                      <w:szCs w:val="22"/>
                      <w:lang w:val="es-ES"/>
                    </w:rPr>
                    <m:t>σ</m:t>
                  </m:r>
                </m:e>
                <m:sub>
                  <m:r>
                    <w:rPr>
                      <w:rFonts w:ascii="Cambria Math" w:hAnsi="Cambria Math"/>
                      <w:sz w:val="22"/>
                      <w:szCs w:val="22"/>
                      <w:lang w:val="es-ES"/>
                    </w:rPr>
                    <m:t>cru</m:t>
                  </m:r>
                </m:sub>
              </m:sSub>
              <m:r>
                <w:rPr>
                  <w:rFonts w:ascii="Cambria Math" w:hAnsi="Cambria Math"/>
                  <w:sz w:val="22"/>
                  <w:szCs w:val="22"/>
                  <w:lang w:val="es-ES"/>
                </w:rPr>
                <m:t>=0,15</m:t>
              </m:r>
            </m:oMath>
          </w:p>
        </w:tc>
      </w:tr>
      <w:tr w:rsidR="00CC58F1" w14:paraId="68345089" w14:textId="77777777" w:rsidTr="003D66FF">
        <w:tc>
          <w:tcPr>
            <w:tcW w:w="0" w:type="auto"/>
            <w:hideMark/>
          </w:tcPr>
          <w:p w14:paraId="6AEB8E45" w14:textId="77777777" w:rsidR="00CC58F1" w:rsidRPr="002455BF" w:rsidRDefault="00CC58F1" w:rsidP="003D66FF">
            <w:pPr>
              <w:pStyle w:val="Compact"/>
              <w:rPr>
                <w:rFonts w:ascii="Arial Narrow" w:hAnsi="Arial Narrow"/>
                <w:sz w:val="22"/>
                <w:szCs w:val="22"/>
                <w:lang w:val="es-ES"/>
              </w:rPr>
            </w:pPr>
            <w:r w:rsidRPr="002455BF">
              <w:rPr>
                <w:rFonts w:ascii="Arial Narrow" w:hAnsi="Arial Narrow"/>
                <w:sz w:val="22"/>
                <w:szCs w:val="22"/>
                <w:lang w:val="es-ES"/>
              </w:rPr>
              <w:lastRenderedPageBreak/>
              <w:t>Captura por unidad de esfuerzo</w:t>
            </w:r>
          </w:p>
        </w:tc>
        <w:tc>
          <w:tcPr>
            <w:tcW w:w="589" w:type="pct"/>
            <w:hideMark/>
          </w:tcPr>
          <w:p w14:paraId="69BDDD15" w14:textId="77777777" w:rsidR="00CC58F1" w:rsidRPr="002455BF" w:rsidRDefault="00C07A46" w:rsidP="003D66FF">
            <w:pPr>
              <w:pStyle w:val="Compact"/>
              <w:rPr>
                <w:rFonts w:ascii="Arial Narrow" w:hAnsi="Arial Narrow"/>
                <w:sz w:val="22"/>
                <w:szCs w:val="22"/>
                <w:lang w:val="es-ES"/>
              </w:rPr>
            </w:pPr>
            <m:oMathPara>
              <m:oMath>
                <m:sSubSup>
                  <m:sSubSupPr>
                    <m:ctrlPr>
                      <w:rPr>
                        <w:rFonts w:ascii="Cambria Math" w:hAnsi="Cambria Math"/>
                        <w:i/>
                        <w:sz w:val="22"/>
                        <w:szCs w:val="22"/>
                        <w:lang w:val="es-ES"/>
                      </w:rPr>
                    </m:ctrlPr>
                  </m:sSubSupPr>
                  <m:e>
                    <m:r>
                      <w:rPr>
                        <w:rFonts w:ascii="Cambria Math" w:hAnsi="Cambria Math"/>
                        <w:sz w:val="22"/>
                        <w:szCs w:val="22"/>
                        <w:lang w:val="es-ES"/>
                      </w:rPr>
                      <m:t>CPUE</m:t>
                    </m:r>
                  </m:e>
                  <m:sub>
                    <m:r>
                      <w:rPr>
                        <w:rFonts w:ascii="Cambria Math" w:hAnsi="Cambria Math"/>
                        <w:sz w:val="22"/>
                        <w:szCs w:val="22"/>
                        <w:lang w:val="es-ES"/>
                      </w:rPr>
                      <m:t>t</m:t>
                    </m:r>
                  </m:sub>
                  <m:sup>
                    <m:r>
                      <w:rPr>
                        <w:rFonts w:ascii="Cambria Math" w:hAnsi="Cambria Math"/>
                        <w:sz w:val="22"/>
                        <w:szCs w:val="22"/>
                        <w:lang w:val="es-ES"/>
                      </w:rPr>
                      <m:t>f</m:t>
                    </m:r>
                  </m:sup>
                </m:sSubSup>
              </m:oMath>
            </m:oMathPara>
          </w:p>
        </w:tc>
        <w:tc>
          <w:tcPr>
            <w:tcW w:w="3155" w:type="pct"/>
            <w:hideMark/>
          </w:tcPr>
          <w:p w14:paraId="33D75DC0" w14:textId="77777777" w:rsidR="00CC58F1" w:rsidRPr="002455BF" w:rsidRDefault="00CC58F1" w:rsidP="003D66FF">
            <w:pPr>
              <w:pStyle w:val="Compact"/>
              <w:jc w:val="both"/>
              <w:rPr>
                <w:rFonts w:ascii="Arial Narrow" w:hAnsi="Arial Narrow"/>
                <w:sz w:val="22"/>
                <w:szCs w:val="22"/>
                <w:lang w:val="es-ES"/>
              </w:rPr>
            </w:pPr>
            <w:r w:rsidRPr="002455BF">
              <w:rPr>
                <w:rFonts w:ascii="Arial Narrow" w:hAnsi="Arial Narrow"/>
                <w:sz w:val="22"/>
                <w:szCs w:val="22"/>
                <w:lang w:val="es-ES"/>
              </w:rPr>
              <w:t>Índice relativo de la biomasa media vulnerable a mitad de año</w:t>
            </w:r>
            <w:r>
              <w:rPr>
                <w:rFonts w:ascii="Arial Narrow" w:hAnsi="Arial Narrow"/>
                <w:sz w:val="22"/>
                <w:szCs w:val="22"/>
                <w:lang w:val="es-ES"/>
              </w:rPr>
              <w:t xml:space="preserve"> por flota</w:t>
            </w:r>
            <w:r w:rsidRPr="002455BF">
              <w:rPr>
                <w:rFonts w:ascii="Arial Narrow" w:hAnsi="Arial Narrow"/>
                <w:sz w:val="22"/>
                <w:szCs w:val="22"/>
                <w:lang w:val="es-ES"/>
              </w:rPr>
              <w:t xml:space="preserve">. Desviación estándar variable, supuesto como parte del error de observación </w:t>
            </w:r>
            <m:oMath>
              <m:sSub>
                <m:sSubPr>
                  <m:ctrlPr>
                    <w:rPr>
                      <w:rFonts w:ascii="Cambria Math" w:hAnsi="Cambria Math"/>
                      <w:sz w:val="22"/>
                      <w:szCs w:val="22"/>
                    </w:rPr>
                  </m:ctrlPr>
                </m:sSubPr>
                <m:e>
                  <m:r>
                    <w:rPr>
                      <w:rFonts w:ascii="Cambria Math" w:hAnsi="Cambria Math"/>
                      <w:sz w:val="22"/>
                      <w:szCs w:val="22"/>
                      <w:lang w:val="es-ES"/>
                    </w:rPr>
                    <m:t>σ</m:t>
                  </m:r>
                </m:e>
                <m:sub>
                  <m:r>
                    <w:rPr>
                      <w:rFonts w:ascii="Cambria Math" w:hAnsi="Cambria Math"/>
                      <w:sz w:val="22"/>
                      <w:szCs w:val="22"/>
                      <w:lang w:val="es-ES"/>
                    </w:rPr>
                    <m:t>cru</m:t>
                  </m:r>
                </m:sub>
              </m:sSub>
              <m:r>
                <w:rPr>
                  <w:rFonts w:ascii="Cambria Math" w:hAnsi="Cambria Math"/>
                  <w:sz w:val="22"/>
                  <w:szCs w:val="22"/>
                  <w:lang w:val="es-ES"/>
                </w:rPr>
                <m:t>=0,20</m:t>
              </m:r>
            </m:oMath>
          </w:p>
        </w:tc>
      </w:tr>
      <w:tr w:rsidR="00CC58F1" w14:paraId="7FE46586" w14:textId="77777777" w:rsidTr="003D66FF">
        <w:tc>
          <w:tcPr>
            <w:tcW w:w="0" w:type="auto"/>
            <w:hideMark/>
          </w:tcPr>
          <w:p w14:paraId="3A02840B" w14:textId="77777777" w:rsidR="00CC58F1" w:rsidRPr="002455BF" w:rsidRDefault="00CC58F1" w:rsidP="003D66FF">
            <w:pPr>
              <w:pStyle w:val="Compact"/>
              <w:rPr>
                <w:rFonts w:ascii="Arial Narrow" w:hAnsi="Arial Narrow"/>
                <w:sz w:val="22"/>
                <w:szCs w:val="22"/>
                <w:lang w:val="es-ES"/>
              </w:rPr>
            </w:pPr>
            <w:r w:rsidRPr="002455BF">
              <w:rPr>
                <w:rFonts w:ascii="Arial Narrow" w:hAnsi="Arial Narrow"/>
                <w:sz w:val="22"/>
                <w:szCs w:val="22"/>
                <w:lang w:val="es-ES"/>
              </w:rPr>
              <w:t>Proporción de la abundancia a la talla de la flota</w:t>
            </w:r>
          </w:p>
        </w:tc>
        <w:tc>
          <w:tcPr>
            <w:tcW w:w="589" w:type="pct"/>
            <w:hideMark/>
          </w:tcPr>
          <w:p w14:paraId="0D905F88" w14:textId="77777777" w:rsidR="00CC58F1" w:rsidRPr="002455BF" w:rsidRDefault="00C07A46" w:rsidP="003D66FF">
            <w:pPr>
              <w:pStyle w:val="Compact"/>
              <w:rPr>
                <w:rFonts w:ascii="Arial Narrow" w:hAnsi="Arial Narrow"/>
                <w:sz w:val="22"/>
                <w:szCs w:val="22"/>
                <w:lang w:val="es-ES"/>
              </w:rPr>
            </w:pPr>
            <m:oMathPara>
              <m:oMath>
                <m:sSubSup>
                  <m:sSubSupPr>
                    <m:ctrlPr>
                      <w:rPr>
                        <w:rFonts w:ascii="Cambria Math" w:hAnsi="Cambria Math"/>
                        <w:sz w:val="22"/>
                        <w:szCs w:val="22"/>
                      </w:rPr>
                    </m:ctrlPr>
                  </m:sSubSupPr>
                  <m:e>
                    <m:r>
                      <w:rPr>
                        <w:rFonts w:ascii="Cambria Math" w:hAnsi="Cambria Math"/>
                        <w:sz w:val="22"/>
                        <w:szCs w:val="22"/>
                        <w:lang w:val="es-ES"/>
                      </w:rPr>
                      <m:t>P</m:t>
                    </m:r>
                  </m:e>
                  <m:sub>
                    <m:r>
                      <w:rPr>
                        <w:rFonts w:ascii="Cambria Math" w:hAnsi="Cambria Math"/>
                        <w:sz w:val="22"/>
                        <w:szCs w:val="22"/>
                        <w:lang w:val="es-ES"/>
                      </w:rPr>
                      <m:t>l,t</m:t>
                    </m:r>
                  </m:sub>
                  <m:sup>
                    <m:r>
                      <w:rPr>
                        <w:rFonts w:ascii="Cambria Math" w:hAnsi="Cambria Math"/>
                        <w:sz w:val="22"/>
                        <w:szCs w:val="22"/>
                        <w:lang w:val="es-ES"/>
                      </w:rPr>
                      <m:t>f</m:t>
                    </m:r>
                  </m:sup>
                </m:sSubSup>
              </m:oMath>
            </m:oMathPara>
          </w:p>
        </w:tc>
        <w:tc>
          <w:tcPr>
            <w:tcW w:w="3155" w:type="pct"/>
            <w:hideMark/>
          </w:tcPr>
          <w:p w14:paraId="76ADAD75" w14:textId="77777777" w:rsidR="00CC58F1" w:rsidRPr="002455BF" w:rsidRDefault="00CC58F1" w:rsidP="003D66FF">
            <w:pPr>
              <w:pStyle w:val="Compact"/>
              <w:jc w:val="both"/>
              <w:rPr>
                <w:rFonts w:ascii="Arial Narrow" w:hAnsi="Arial Narrow"/>
                <w:sz w:val="22"/>
                <w:szCs w:val="22"/>
                <w:lang w:val="es-ES"/>
              </w:rPr>
            </w:pPr>
            <w:r w:rsidRPr="002455BF">
              <w:rPr>
                <w:rFonts w:ascii="Arial Narrow" w:hAnsi="Arial Narrow"/>
                <w:sz w:val="22"/>
                <w:szCs w:val="22"/>
                <w:lang w:val="es-ES"/>
              </w:rPr>
              <w:t xml:space="preserve">Representa la distribución de los ejemplares que están presentes en la captura total por talla. Tamaño de muestra efectivo supuesto como parte del error de observación </w:t>
            </w:r>
            <m:oMath>
              <m:sSup>
                <m:sSupPr>
                  <m:ctrlPr>
                    <w:rPr>
                      <w:rFonts w:ascii="Cambria Math" w:hAnsi="Cambria Math"/>
                      <w:sz w:val="22"/>
                      <w:szCs w:val="22"/>
                    </w:rPr>
                  </m:ctrlPr>
                </m:sSupPr>
                <m:e>
                  <m:r>
                    <w:rPr>
                      <w:rFonts w:ascii="Cambria Math" w:hAnsi="Cambria Math"/>
                      <w:sz w:val="22"/>
                      <w:szCs w:val="22"/>
                      <w:lang w:val="es-ES"/>
                    </w:rPr>
                    <m:t>n</m:t>
                  </m:r>
                </m:e>
                <m:sup>
                  <m:r>
                    <w:rPr>
                      <w:rFonts w:ascii="Cambria Math" w:hAnsi="Cambria Math"/>
                      <w:sz w:val="22"/>
                      <w:szCs w:val="22"/>
                      <w:lang w:val="es-ES"/>
                    </w:rPr>
                    <m:t>f</m:t>
                  </m:r>
                </m:sup>
              </m:sSup>
              <m:r>
                <w:rPr>
                  <w:rFonts w:ascii="Cambria Math" w:hAnsi="Cambria Math"/>
                  <w:sz w:val="22"/>
                  <w:szCs w:val="22"/>
                  <w:lang w:val="es-ES"/>
                </w:rPr>
                <m:t>=56</m:t>
              </m:r>
            </m:oMath>
            <w:r w:rsidRPr="002455BF">
              <w:rPr>
                <w:rFonts w:ascii="Arial Narrow" w:hAnsi="Arial Narrow"/>
                <w:sz w:val="22"/>
                <w:szCs w:val="22"/>
                <w:lang w:val="es-ES"/>
              </w:rPr>
              <w:t>.</w:t>
            </w:r>
          </w:p>
        </w:tc>
      </w:tr>
      <w:tr w:rsidR="00CC58F1" w14:paraId="3D24B874" w14:textId="77777777" w:rsidTr="003D66FF">
        <w:tc>
          <w:tcPr>
            <w:tcW w:w="0" w:type="auto"/>
            <w:hideMark/>
          </w:tcPr>
          <w:p w14:paraId="7817C7FA" w14:textId="77777777" w:rsidR="00CC58F1" w:rsidRPr="002455BF" w:rsidRDefault="00CC58F1" w:rsidP="003D66FF">
            <w:pPr>
              <w:pStyle w:val="Compact"/>
              <w:rPr>
                <w:rFonts w:ascii="Arial Narrow" w:hAnsi="Arial Narrow"/>
                <w:sz w:val="22"/>
                <w:szCs w:val="22"/>
                <w:lang w:val="es-ES"/>
              </w:rPr>
            </w:pPr>
            <w:r w:rsidRPr="002455BF">
              <w:rPr>
                <w:rFonts w:ascii="Arial Narrow" w:hAnsi="Arial Narrow"/>
                <w:sz w:val="22"/>
                <w:szCs w:val="22"/>
                <w:lang w:val="es-ES"/>
              </w:rPr>
              <w:t>Proporción de la abundancia a la talla del Crucero</w:t>
            </w:r>
          </w:p>
        </w:tc>
        <w:tc>
          <w:tcPr>
            <w:tcW w:w="589" w:type="pct"/>
            <w:hideMark/>
          </w:tcPr>
          <w:p w14:paraId="435FBD3A" w14:textId="77777777" w:rsidR="00CC58F1" w:rsidRPr="002455BF" w:rsidRDefault="00C07A46" w:rsidP="003D66FF">
            <w:pPr>
              <w:pStyle w:val="Compact"/>
              <w:rPr>
                <w:rFonts w:ascii="Arial Narrow" w:hAnsi="Arial Narrow"/>
                <w:sz w:val="22"/>
                <w:szCs w:val="22"/>
                <w:lang w:val="es-ES"/>
              </w:rPr>
            </w:pPr>
            <m:oMathPara>
              <m:oMath>
                <m:sSubSup>
                  <m:sSubSupPr>
                    <m:ctrlPr>
                      <w:rPr>
                        <w:rFonts w:ascii="Cambria Math" w:hAnsi="Cambria Math"/>
                        <w:sz w:val="22"/>
                        <w:szCs w:val="22"/>
                      </w:rPr>
                    </m:ctrlPr>
                  </m:sSubSupPr>
                  <m:e>
                    <m:r>
                      <w:rPr>
                        <w:rFonts w:ascii="Cambria Math" w:hAnsi="Cambria Math"/>
                        <w:sz w:val="22"/>
                        <w:szCs w:val="22"/>
                        <w:lang w:val="es-ES"/>
                      </w:rPr>
                      <m:t>P</m:t>
                    </m:r>
                  </m:e>
                  <m:sub>
                    <m:r>
                      <w:rPr>
                        <w:rFonts w:ascii="Cambria Math" w:hAnsi="Cambria Math"/>
                        <w:sz w:val="22"/>
                        <w:szCs w:val="22"/>
                        <w:lang w:val="es-ES"/>
                      </w:rPr>
                      <m:t>l,t</m:t>
                    </m:r>
                  </m:sub>
                  <m:sup>
                    <m:r>
                      <w:rPr>
                        <w:rFonts w:ascii="Cambria Math" w:hAnsi="Cambria Math"/>
                        <w:sz w:val="22"/>
                        <w:szCs w:val="22"/>
                        <w:lang w:val="es-ES"/>
                      </w:rPr>
                      <m:t>cru</m:t>
                    </m:r>
                  </m:sup>
                </m:sSubSup>
              </m:oMath>
            </m:oMathPara>
          </w:p>
        </w:tc>
        <w:tc>
          <w:tcPr>
            <w:tcW w:w="3155" w:type="pct"/>
            <w:hideMark/>
          </w:tcPr>
          <w:p w14:paraId="4AEB3A34" w14:textId="77777777" w:rsidR="00CC58F1" w:rsidRPr="002455BF" w:rsidRDefault="00CC58F1" w:rsidP="003D66FF">
            <w:pPr>
              <w:pStyle w:val="Compact"/>
              <w:jc w:val="both"/>
              <w:rPr>
                <w:rFonts w:ascii="Arial Narrow" w:hAnsi="Arial Narrow"/>
                <w:sz w:val="22"/>
                <w:szCs w:val="22"/>
                <w:lang w:val="es-ES"/>
              </w:rPr>
            </w:pPr>
            <w:r w:rsidRPr="002455BF">
              <w:rPr>
                <w:rFonts w:ascii="Arial Narrow" w:hAnsi="Arial Narrow"/>
                <w:sz w:val="22"/>
                <w:szCs w:val="22"/>
                <w:lang w:val="es-ES"/>
              </w:rPr>
              <w:t xml:space="preserve">Representa la distribución de los ejemplares que están presentes en la captura del crucero. Tamaño de muestra efectivo supuesto como parte del error de observación </w:t>
            </w:r>
            <m:oMath>
              <m:sSup>
                <m:sSupPr>
                  <m:ctrlPr>
                    <w:rPr>
                      <w:rFonts w:ascii="Cambria Math" w:hAnsi="Cambria Math"/>
                      <w:sz w:val="22"/>
                      <w:szCs w:val="22"/>
                    </w:rPr>
                  </m:ctrlPr>
                </m:sSupPr>
                <m:e>
                  <m:r>
                    <w:rPr>
                      <w:rFonts w:ascii="Cambria Math" w:hAnsi="Cambria Math"/>
                      <w:sz w:val="22"/>
                      <w:szCs w:val="22"/>
                      <w:lang w:val="es-ES"/>
                    </w:rPr>
                    <m:t>n</m:t>
                  </m:r>
                </m:e>
                <m:sup>
                  <m:r>
                    <w:rPr>
                      <w:rFonts w:ascii="Cambria Math" w:hAnsi="Cambria Math"/>
                      <w:sz w:val="22"/>
                      <w:szCs w:val="22"/>
                      <w:lang w:val="es-ES"/>
                    </w:rPr>
                    <m:t>cru</m:t>
                  </m:r>
                </m:sup>
              </m:sSup>
              <m:r>
                <w:rPr>
                  <w:rFonts w:ascii="Cambria Math" w:hAnsi="Cambria Math"/>
                  <w:sz w:val="22"/>
                  <w:szCs w:val="22"/>
                  <w:lang w:val="es-ES"/>
                </w:rPr>
                <m:t>=35</m:t>
              </m:r>
            </m:oMath>
            <w:r w:rsidRPr="002455BF">
              <w:rPr>
                <w:rFonts w:ascii="Arial Narrow" w:hAnsi="Arial Narrow"/>
                <w:sz w:val="22"/>
                <w:szCs w:val="22"/>
                <w:lang w:val="es-ES"/>
              </w:rPr>
              <w:t>.</w:t>
            </w:r>
          </w:p>
        </w:tc>
      </w:tr>
      <w:tr w:rsidR="00CC58F1" w14:paraId="262613DB" w14:textId="77777777" w:rsidTr="003D66FF">
        <w:tc>
          <w:tcPr>
            <w:tcW w:w="0" w:type="auto"/>
            <w:hideMark/>
          </w:tcPr>
          <w:p w14:paraId="44C512A2" w14:textId="77777777" w:rsidR="00CC58F1" w:rsidRPr="002455BF" w:rsidRDefault="00CC58F1" w:rsidP="003D66FF">
            <w:pPr>
              <w:pStyle w:val="Compact"/>
              <w:rPr>
                <w:rFonts w:ascii="Arial Narrow" w:hAnsi="Arial Narrow"/>
                <w:sz w:val="22"/>
                <w:szCs w:val="22"/>
                <w:lang w:val="es-ES"/>
              </w:rPr>
            </w:pPr>
            <w:r w:rsidRPr="002455BF">
              <w:rPr>
                <w:rFonts w:ascii="Arial Narrow" w:hAnsi="Arial Narrow"/>
                <w:sz w:val="22"/>
                <w:szCs w:val="22"/>
                <w:lang w:val="es-ES"/>
              </w:rPr>
              <w:t>Peso medio anual</w:t>
            </w:r>
          </w:p>
        </w:tc>
        <w:tc>
          <w:tcPr>
            <w:tcW w:w="589" w:type="pct"/>
            <w:hideMark/>
          </w:tcPr>
          <w:p w14:paraId="5768982F" w14:textId="77777777" w:rsidR="00CC58F1" w:rsidRPr="002455BF" w:rsidRDefault="00C07A46" w:rsidP="003D66FF">
            <w:pPr>
              <w:pStyle w:val="Compact"/>
              <w:rPr>
                <w:rFonts w:ascii="Arial Narrow" w:hAnsi="Arial Narrow"/>
                <w:sz w:val="22"/>
                <w:szCs w:val="22"/>
                <w:lang w:val="es-ES"/>
              </w:rPr>
            </w:pPr>
            <m:oMathPara>
              <m:oMath>
                <m:sSub>
                  <m:sSubPr>
                    <m:ctrlPr>
                      <w:rPr>
                        <w:rFonts w:ascii="Cambria Math" w:hAnsi="Cambria Math"/>
                        <w:sz w:val="22"/>
                        <w:szCs w:val="22"/>
                      </w:rPr>
                    </m:ctrlPr>
                  </m:sSubPr>
                  <m:e>
                    <m:bar>
                      <m:barPr>
                        <m:pos m:val="top"/>
                        <m:ctrlPr>
                          <w:rPr>
                            <w:rFonts w:ascii="Cambria Math" w:hAnsi="Cambria Math"/>
                            <w:sz w:val="22"/>
                            <w:szCs w:val="22"/>
                          </w:rPr>
                        </m:ctrlPr>
                      </m:barPr>
                      <m:e>
                        <m:r>
                          <w:rPr>
                            <w:rFonts w:ascii="Cambria Math" w:hAnsi="Cambria Math"/>
                            <w:sz w:val="22"/>
                            <w:szCs w:val="22"/>
                            <w:lang w:val="es-ES"/>
                          </w:rPr>
                          <m:t>W</m:t>
                        </m:r>
                      </m:e>
                    </m:bar>
                  </m:e>
                  <m:sub>
                    <m:r>
                      <w:rPr>
                        <w:rFonts w:ascii="Cambria Math" w:hAnsi="Cambria Math"/>
                        <w:sz w:val="22"/>
                        <w:szCs w:val="22"/>
                        <w:lang w:val="es-ES"/>
                      </w:rPr>
                      <m:t>l</m:t>
                    </m:r>
                  </m:sub>
                </m:sSub>
              </m:oMath>
            </m:oMathPara>
          </w:p>
        </w:tc>
        <w:tc>
          <w:tcPr>
            <w:tcW w:w="3155" w:type="pct"/>
            <w:hideMark/>
          </w:tcPr>
          <w:p w14:paraId="62A319EA" w14:textId="77777777" w:rsidR="00CC58F1" w:rsidRPr="002455BF" w:rsidRDefault="00CC58F1" w:rsidP="003D66FF">
            <w:pPr>
              <w:pStyle w:val="Compact"/>
              <w:jc w:val="both"/>
              <w:rPr>
                <w:rFonts w:ascii="Arial Narrow" w:hAnsi="Arial Narrow"/>
                <w:sz w:val="22"/>
                <w:szCs w:val="22"/>
                <w:lang w:val="es-ES"/>
              </w:rPr>
            </w:pPr>
            <w:r w:rsidRPr="002455BF">
              <w:rPr>
                <w:rFonts w:ascii="Arial Narrow" w:hAnsi="Arial Narrow"/>
                <w:sz w:val="22"/>
                <w:szCs w:val="22"/>
                <w:lang w:val="es-ES"/>
              </w:rPr>
              <w:t xml:space="preserve">El peso teórico es obtenido desde la relación longitud peso, </w:t>
            </w:r>
            <m:oMath>
              <m:sSub>
                <m:sSubPr>
                  <m:ctrlPr>
                    <w:rPr>
                      <w:rFonts w:ascii="Cambria Math" w:hAnsi="Cambria Math"/>
                      <w:sz w:val="22"/>
                      <w:szCs w:val="22"/>
                    </w:rPr>
                  </m:ctrlPr>
                </m:sSubPr>
                <m:e>
                  <m:bar>
                    <m:barPr>
                      <m:pos m:val="top"/>
                      <m:ctrlPr>
                        <w:rPr>
                          <w:rFonts w:ascii="Cambria Math" w:hAnsi="Cambria Math"/>
                          <w:sz w:val="22"/>
                          <w:szCs w:val="22"/>
                        </w:rPr>
                      </m:ctrlPr>
                    </m:barPr>
                    <m:e>
                      <m:r>
                        <w:rPr>
                          <w:rFonts w:ascii="Cambria Math" w:hAnsi="Cambria Math"/>
                          <w:sz w:val="22"/>
                          <w:szCs w:val="22"/>
                          <w:lang w:val="es-ES"/>
                        </w:rPr>
                        <m:t>W</m:t>
                      </m:r>
                    </m:e>
                  </m:bar>
                </m:e>
                <m:sub>
                  <m:r>
                    <w:rPr>
                      <w:rFonts w:ascii="Cambria Math" w:hAnsi="Cambria Math"/>
                      <w:sz w:val="22"/>
                      <w:szCs w:val="22"/>
                      <w:lang w:val="es-ES"/>
                    </w:rPr>
                    <m:t>l</m:t>
                  </m:r>
                </m:sub>
              </m:sSub>
              <m:r>
                <w:rPr>
                  <w:rFonts w:ascii="Cambria Math" w:hAnsi="Cambria Math"/>
                  <w:sz w:val="22"/>
                  <w:szCs w:val="22"/>
                  <w:lang w:val="es-ES"/>
                </w:rPr>
                <m:t>=a</m:t>
              </m:r>
              <m:sSup>
                <m:sSupPr>
                  <m:ctrlPr>
                    <w:rPr>
                      <w:rFonts w:ascii="Cambria Math" w:hAnsi="Cambria Math"/>
                      <w:sz w:val="22"/>
                      <w:szCs w:val="22"/>
                    </w:rPr>
                  </m:ctrlPr>
                </m:sSupPr>
                <m:e>
                  <m:r>
                    <w:rPr>
                      <w:rFonts w:ascii="Cambria Math" w:hAnsi="Cambria Math"/>
                      <w:sz w:val="22"/>
                      <w:szCs w:val="22"/>
                      <w:lang w:val="es-ES"/>
                    </w:rPr>
                    <m:t>L</m:t>
                  </m:r>
                </m:e>
                <m:sup>
                  <m:r>
                    <w:rPr>
                      <w:rFonts w:ascii="Cambria Math" w:hAnsi="Cambria Math"/>
                      <w:sz w:val="22"/>
                      <w:szCs w:val="22"/>
                      <w:lang w:val="es-ES"/>
                    </w:rPr>
                    <m:t>b</m:t>
                  </m:r>
                </m:sup>
              </m:sSup>
            </m:oMath>
            <w:r w:rsidRPr="002455BF">
              <w:rPr>
                <w:rFonts w:ascii="Arial Narrow" w:hAnsi="Arial Narrow"/>
                <w:sz w:val="22"/>
                <w:szCs w:val="22"/>
                <w:lang w:val="es-ES"/>
              </w:rPr>
              <w:t xml:space="preserve"> con </w:t>
            </w:r>
            <m:oMath>
              <m:r>
                <w:rPr>
                  <w:rFonts w:ascii="Cambria Math" w:hAnsi="Cambria Math"/>
                  <w:sz w:val="22"/>
                  <w:szCs w:val="22"/>
                  <w:lang w:val="es-ES"/>
                </w:rPr>
                <m:t>a</m:t>
              </m:r>
            </m:oMath>
            <w:r w:rsidRPr="002455BF">
              <w:rPr>
                <w:rFonts w:ascii="Arial Narrow" w:hAnsi="Arial Narrow"/>
                <w:sz w:val="22"/>
                <w:szCs w:val="22"/>
                <w:lang w:val="es-ES"/>
              </w:rPr>
              <w:t xml:space="preserve"> y </w:t>
            </w:r>
            <m:oMath>
              <m:r>
                <w:rPr>
                  <w:rFonts w:ascii="Cambria Math" w:hAnsi="Cambria Math"/>
                  <w:sz w:val="22"/>
                  <w:szCs w:val="22"/>
                  <w:lang w:val="es-ES"/>
                </w:rPr>
                <m:t>b</m:t>
              </m:r>
            </m:oMath>
            <w:r w:rsidRPr="002455BF">
              <w:rPr>
                <w:rFonts w:ascii="Arial Narrow" w:hAnsi="Arial Narrow"/>
                <w:sz w:val="22"/>
                <w:szCs w:val="22"/>
                <w:lang w:val="es-ES"/>
              </w:rPr>
              <w:t xml:space="preserve"> parámetros a estimar desde los muestreos biológicos.</w:t>
            </w:r>
          </w:p>
        </w:tc>
      </w:tr>
      <w:tr w:rsidR="00CC58F1" w14:paraId="38AB1D75" w14:textId="77777777" w:rsidTr="003D66FF">
        <w:tc>
          <w:tcPr>
            <w:tcW w:w="0" w:type="auto"/>
            <w:tcBorders>
              <w:bottom w:val="single" w:sz="6" w:space="0" w:color="auto"/>
            </w:tcBorders>
            <w:hideMark/>
          </w:tcPr>
          <w:p w14:paraId="1DD476FA" w14:textId="77777777" w:rsidR="00CC58F1" w:rsidRPr="002455BF" w:rsidRDefault="00CC58F1" w:rsidP="003D66FF">
            <w:pPr>
              <w:pStyle w:val="Compact"/>
              <w:rPr>
                <w:rFonts w:ascii="Arial Narrow" w:hAnsi="Arial Narrow"/>
                <w:sz w:val="22"/>
                <w:szCs w:val="22"/>
                <w:lang w:val="es-ES"/>
              </w:rPr>
            </w:pPr>
            <w:r w:rsidRPr="002455BF">
              <w:rPr>
                <w:rFonts w:ascii="Arial Narrow" w:hAnsi="Arial Narrow"/>
                <w:sz w:val="22"/>
                <w:szCs w:val="22"/>
                <w:lang w:val="es-ES"/>
              </w:rPr>
              <w:t>Ojiva de madurez sexual</w:t>
            </w:r>
          </w:p>
        </w:tc>
        <w:tc>
          <w:tcPr>
            <w:tcW w:w="589" w:type="pct"/>
            <w:tcBorders>
              <w:bottom w:val="single" w:sz="6" w:space="0" w:color="auto"/>
            </w:tcBorders>
            <w:hideMark/>
          </w:tcPr>
          <w:p w14:paraId="7AE5140E" w14:textId="77777777" w:rsidR="00CC58F1" w:rsidRPr="002455BF" w:rsidRDefault="00C07A46" w:rsidP="003D66FF">
            <w:pPr>
              <w:pStyle w:val="Compact"/>
              <w:rPr>
                <w:rFonts w:ascii="Arial Narrow" w:hAnsi="Arial Narrow"/>
                <w:sz w:val="22"/>
                <w:szCs w:val="22"/>
                <w:lang w:val="es-ES"/>
              </w:rPr>
            </w:pPr>
            <m:oMathPara>
              <m:oMath>
                <m:sSub>
                  <m:sSubPr>
                    <m:ctrlPr>
                      <w:rPr>
                        <w:rFonts w:ascii="Cambria Math" w:hAnsi="Cambria Math"/>
                        <w:sz w:val="22"/>
                        <w:szCs w:val="22"/>
                      </w:rPr>
                    </m:ctrlPr>
                  </m:sSubPr>
                  <m:e>
                    <m:r>
                      <w:rPr>
                        <w:rFonts w:ascii="Cambria Math" w:hAnsi="Cambria Math"/>
                        <w:sz w:val="22"/>
                        <w:szCs w:val="22"/>
                        <w:lang w:val="es-ES"/>
                      </w:rPr>
                      <m:t>O</m:t>
                    </m:r>
                  </m:e>
                  <m:sub>
                    <m:r>
                      <w:rPr>
                        <w:rFonts w:ascii="Cambria Math" w:hAnsi="Cambria Math"/>
                        <w:sz w:val="22"/>
                        <w:szCs w:val="22"/>
                        <w:lang w:val="es-ES"/>
                      </w:rPr>
                      <m:t>l</m:t>
                    </m:r>
                  </m:sub>
                </m:sSub>
              </m:oMath>
            </m:oMathPara>
          </w:p>
        </w:tc>
        <w:tc>
          <w:tcPr>
            <w:tcW w:w="3155" w:type="pct"/>
            <w:tcBorders>
              <w:bottom w:val="single" w:sz="6" w:space="0" w:color="auto"/>
            </w:tcBorders>
            <w:hideMark/>
          </w:tcPr>
          <w:p w14:paraId="413F68FA" w14:textId="77777777" w:rsidR="00CC58F1" w:rsidRPr="002455BF" w:rsidRDefault="00CC58F1" w:rsidP="003D66FF">
            <w:pPr>
              <w:pStyle w:val="Compact"/>
              <w:jc w:val="both"/>
              <w:rPr>
                <w:rFonts w:ascii="Arial Narrow" w:hAnsi="Arial Narrow"/>
                <w:sz w:val="22"/>
                <w:szCs w:val="22"/>
                <w:lang w:val="es-ES"/>
              </w:rPr>
            </w:pPr>
            <w:r w:rsidRPr="002455BF">
              <w:rPr>
                <w:rFonts w:ascii="Arial Narrow" w:hAnsi="Arial Narrow"/>
                <w:sz w:val="22"/>
                <w:szCs w:val="22"/>
                <w:lang w:val="es-ES"/>
              </w:rPr>
              <w:t xml:space="preserve">Describe la probabilidad de que un individuo maduro sexualmente pertenezca a la talla </w:t>
            </w:r>
            <m:oMath>
              <m:r>
                <w:rPr>
                  <w:rFonts w:ascii="Cambria Math" w:hAnsi="Cambria Math"/>
                  <w:sz w:val="22"/>
                  <w:szCs w:val="22"/>
                  <w:lang w:val="es-ES"/>
                </w:rPr>
                <m:t>l</m:t>
              </m:r>
            </m:oMath>
            <w:r w:rsidRPr="002455BF">
              <w:rPr>
                <w:rFonts w:ascii="Arial Narrow" w:hAnsi="Arial Narrow"/>
                <w:sz w:val="22"/>
                <w:szCs w:val="22"/>
                <w:lang w:val="es-ES"/>
              </w:rPr>
              <w:t xml:space="preserve"> y que se asume conocida.</w:t>
            </w:r>
          </w:p>
        </w:tc>
      </w:tr>
    </w:tbl>
    <w:p w14:paraId="1795D4CB" w14:textId="646E9FA7" w:rsidR="00CC58F1" w:rsidRDefault="00CC58F1" w:rsidP="00CC58F1"/>
    <w:p w14:paraId="02EFC53B" w14:textId="361C56FC" w:rsidR="0004019E" w:rsidRDefault="0004019E">
      <w:pPr>
        <w:spacing w:line="259" w:lineRule="auto"/>
        <w:jc w:val="left"/>
      </w:pPr>
      <w:r>
        <w:br w:type="page"/>
      </w:r>
    </w:p>
    <w:p w14:paraId="5D3B7F4E" w14:textId="63927AA0" w:rsidR="00113DC2" w:rsidRPr="00113DC2" w:rsidRDefault="00113DC2" w:rsidP="00113DC2">
      <w:pPr>
        <w:pStyle w:val="Descripcin"/>
        <w:keepNext/>
        <w:spacing w:after="0"/>
        <w:rPr>
          <w:b/>
          <w:bCs/>
          <w:i w:val="0"/>
          <w:iCs w:val="0"/>
          <w:color w:val="auto"/>
          <w:sz w:val="22"/>
          <w:szCs w:val="22"/>
        </w:rPr>
      </w:pPr>
      <w:bookmarkStart w:id="128" w:name="_Ref50956412"/>
      <w:r w:rsidRPr="00113DC2">
        <w:rPr>
          <w:b/>
          <w:bCs/>
          <w:i w:val="0"/>
          <w:iCs w:val="0"/>
          <w:color w:val="auto"/>
          <w:sz w:val="22"/>
          <w:szCs w:val="22"/>
        </w:rPr>
        <w:lastRenderedPageBreak/>
        <w:t xml:space="preserve">Tabla </w:t>
      </w:r>
      <w:r w:rsidRPr="00113DC2">
        <w:rPr>
          <w:b/>
          <w:bCs/>
          <w:i w:val="0"/>
          <w:iCs w:val="0"/>
          <w:color w:val="auto"/>
          <w:sz w:val="22"/>
          <w:szCs w:val="22"/>
        </w:rPr>
        <w:fldChar w:fldCharType="begin"/>
      </w:r>
      <w:r w:rsidRPr="00113DC2">
        <w:rPr>
          <w:b/>
          <w:bCs/>
          <w:i w:val="0"/>
          <w:iCs w:val="0"/>
          <w:color w:val="auto"/>
          <w:sz w:val="22"/>
          <w:szCs w:val="22"/>
        </w:rPr>
        <w:instrText xml:space="preserve"> SEQ Tabla \* ARABIC </w:instrText>
      </w:r>
      <w:r w:rsidRPr="00113DC2">
        <w:rPr>
          <w:b/>
          <w:bCs/>
          <w:i w:val="0"/>
          <w:iCs w:val="0"/>
          <w:color w:val="auto"/>
          <w:sz w:val="22"/>
          <w:szCs w:val="22"/>
        </w:rPr>
        <w:fldChar w:fldCharType="separate"/>
      </w:r>
      <w:r w:rsidR="000B610D">
        <w:rPr>
          <w:b/>
          <w:bCs/>
          <w:i w:val="0"/>
          <w:iCs w:val="0"/>
          <w:noProof/>
          <w:color w:val="auto"/>
          <w:sz w:val="22"/>
          <w:szCs w:val="22"/>
        </w:rPr>
        <w:t>19</w:t>
      </w:r>
      <w:r w:rsidRPr="00113DC2">
        <w:rPr>
          <w:b/>
          <w:bCs/>
          <w:i w:val="0"/>
          <w:iCs w:val="0"/>
          <w:color w:val="auto"/>
          <w:sz w:val="22"/>
          <w:szCs w:val="22"/>
        </w:rPr>
        <w:fldChar w:fldCharType="end"/>
      </w:r>
      <w:bookmarkEnd w:id="128"/>
    </w:p>
    <w:p w14:paraId="285A6891" w14:textId="77777777" w:rsidR="00CC58F1" w:rsidRDefault="00CC58F1" w:rsidP="00CC58F1">
      <w:pPr>
        <w:rPr>
          <w:sz w:val="22"/>
        </w:rPr>
      </w:pPr>
      <w:r>
        <w:rPr>
          <w:sz w:val="22"/>
        </w:rPr>
        <w:t>Comparación de la estructura, datos y configuración de los modelos base (dinámica en tallas) y alternativo (dinámica en edad)</w:t>
      </w:r>
      <w:r w:rsidRPr="00B07A68">
        <w:rPr>
          <w:sz w:val="22"/>
        </w:rPr>
        <w:t>.</w:t>
      </w:r>
    </w:p>
    <w:tbl>
      <w:tblPr>
        <w:tblStyle w:val="Table"/>
        <w:tblW w:w="4921" w:type="pct"/>
        <w:jc w:val="center"/>
        <w:tblLook w:val="07E0" w:firstRow="1" w:lastRow="1" w:firstColumn="1" w:lastColumn="1" w:noHBand="1" w:noVBand="1"/>
      </w:tblPr>
      <w:tblGrid>
        <w:gridCol w:w="2693"/>
        <w:gridCol w:w="3401"/>
        <w:gridCol w:w="748"/>
        <w:gridCol w:w="1856"/>
      </w:tblGrid>
      <w:tr w:rsidR="00CC58F1" w14:paraId="42C5AAE6" w14:textId="77777777" w:rsidTr="0004019E">
        <w:trPr>
          <w:tblHeader/>
          <w:jc w:val="center"/>
        </w:trPr>
        <w:tc>
          <w:tcPr>
            <w:tcW w:w="1548" w:type="pct"/>
            <w:tcBorders>
              <w:top w:val="single" w:sz="6" w:space="0" w:color="auto"/>
              <w:left w:val="nil"/>
              <w:bottom w:val="single" w:sz="2" w:space="0" w:color="auto"/>
              <w:right w:val="nil"/>
            </w:tcBorders>
            <w:vAlign w:val="center"/>
            <w:hideMark/>
          </w:tcPr>
          <w:p w14:paraId="2F6A3F38" w14:textId="77777777" w:rsidR="00CC58F1" w:rsidRPr="00DC66CE" w:rsidRDefault="00CC58F1" w:rsidP="003D66FF">
            <w:pPr>
              <w:pStyle w:val="Compact"/>
              <w:spacing w:before="0" w:after="0" w:line="288" w:lineRule="auto"/>
              <w:rPr>
                <w:rFonts w:ascii="Arial Narrow" w:hAnsi="Arial Narrow"/>
                <w:sz w:val="20"/>
                <w:szCs w:val="20"/>
                <w:lang w:val="es-ES"/>
              </w:rPr>
            </w:pPr>
            <w:r w:rsidRPr="00DC66CE">
              <w:rPr>
                <w:rFonts w:ascii="Arial Narrow" w:hAnsi="Arial Narrow"/>
                <w:b/>
                <w:sz w:val="20"/>
                <w:szCs w:val="20"/>
                <w:lang w:val="es-ES"/>
              </w:rPr>
              <w:t>Estructura del modelo</w:t>
            </w:r>
          </w:p>
        </w:tc>
        <w:tc>
          <w:tcPr>
            <w:tcW w:w="1955" w:type="pct"/>
            <w:tcBorders>
              <w:top w:val="single" w:sz="6" w:space="0" w:color="auto"/>
              <w:left w:val="nil"/>
              <w:bottom w:val="single" w:sz="2" w:space="0" w:color="auto"/>
              <w:right w:val="nil"/>
            </w:tcBorders>
            <w:vAlign w:val="center"/>
            <w:hideMark/>
          </w:tcPr>
          <w:p w14:paraId="1A081832" w14:textId="77777777" w:rsidR="00CC58F1" w:rsidRPr="00DC66CE" w:rsidRDefault="00CC58F1" w:rsidP="003D66FF">
            <w:pPr>
              <w:pStyle w:val="Compact"/>
              <w:spacing w:before="0" w:after="0" w:line="288" w:lineRule="auto"/>
              <w:jc w:val="center"/>
              <w:rPr>
                <w:rFonts w:ascii="Arial Narrow" w:hAnsi="Arial Narrow"/>
                <w:b/>
                <w:bCs/>
                <w:sz w:val="20"/>
                <w:szCs w:val="20"/>
                <w:lang w:val="es-ES"/>
              </w:rPr>
            </w:pPr>
            <w:r w:rsidRPr="00DC66CE">
              <w:rPr>
                <w:rFonts w:ascii="Arial Narrow" w:hAnsi="Arial Narrow"/>
                <w:b/>
                <w:bCs/>
                <w:sz w:val="20"/>
                <w:szCs w:val="20"/>
                <w:lang w:val="es-ES"/>
              </w:rPr>
              <w:t>Modelo base</w:t>
            </w:r>
          </w:p>
        </w:tc>
        <w:tc>
          <w:tcPr>
            <w:tcW w:w="1497" w:type="pct"/>
            <w:gridSpan w:val="2"/>
            <w:tcBorders>
              <w:top w:val="single" w:sz="6" w:space="0" w:color="auto"/>
              <w:left w:val="nil"/>
              <w:bottom w:val="single" w:sz="2" w:space="0" w:color="auto"/>
              <w:right w:val="nil"/>
            </w:tcBorders>
            <w:vAlign w:val="center"/>
            <w:hideMark/>
          </w:tcPr>
          <w:p w14:paraId="4394E944" w14:textId="77777777" w:rsidR="00CC58F1" w:rsidRPr="00DC66CE" w:rsidRDefault="00CC58F1" w:rsidP="003D66FF">
            <w:pPr>
              <w:pStyle w:val="Compact"/>
              <w:spacing w:before="0" w:after="0" w:line="288" w:lineRule="auto"/>
              <w:jc w:val="center"/>
              <w:rPr>
                <w:rFonts w:ascii="Arial Narrow" w:hAnsi="Arial Narrow"/>
                <w:b/>
                <w:bCs/>
                <w:sz w:val="20"/>
                <w:szCs w:val="20"/>
                <w:lang w:val="es-ES"/>
              </w:rPr>
            </w:pPr>
            <w:r w:rsidRPr="00DC66CE">
              <w:rPr>
                <w:rFonts w:ascii="Arial Narrow" w:hAnsi="Arial Narrow"/>
                <w:b/>
                <w:bCs/>
                <w:sz w:val="20"/>
                <w:szCs w:val="20"/>
                <w:lang w:val="es-ES"/>
              </w:rPr>
              <w:t>Modelo alternativo</w:t>
            </w:r>
          </w:p>
        </w:tc>
      </w:tr>
      <w:tr w:rsidR="00CC58F1" w:rsidRPr="0077545E" w14:paraId="5145634D" w14:textId="77777777" w:rsidTr="0004019E">
        <w:trPr>
          <w:tblHeader/>
          <w:jc w:val="center"/>
        </w:trPr>
        <w:tc>
          <w:tcPr>
            <w:tcW w:w="1548" w:type="pct"/>
            <w:hideMark/>
          </w:tcPr>
          <w:p w14:paraId="343A0130" w14:textId="77777777" w:rsidR="00CC58F1" w:rsidRPr="0077545E" w:rsidRDefault="00CC58F1" w:rsidP="003D66FF">
            <w:pPr>
              <w:pStyle w:val="Compact"/>
              <w:rPr>
                <w:rFonts w:ascii="Arial Narrow" w:hAnsi="Arial Narrow"/>
                <w:sz w:val="20"/>
                <w:szCs w:val="20"/>
                <w:lang w:val="es-ES"/>
              </w:rPr>
            </w:pPr>
            <w:r w:rsidRPr="0077545E">
              <w:rPr>
                <w:rFonts w:ascii="Arial Narrow" w:hAnsi="Arial Narrow"/>
                <w:sz w:val="20"/>
                <w:szCs w:val="20"/>
                <w:lang w:val="es-ES"/>
              </w:rPr>
              <w:t>Temporalidad</w:t>
            </w:r>
          </w:p>
        </w:tc>
        <w:tc>
          <w:tcPr>
            <w:tcW w:w="1955" w:type="pct"/>
            <w:hideMark/>
          </w:tcPr>
          <w:p w14:paraId="304C5ACA"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Año calendario</w:t>
            </w:r>
          </w:p>
        </w:tc>
        <w:tc>
          <w:tcPr>
            <w:tcW w:w="1497" w:type="pct"/>
            <w:gridSpan w:val="2"/>
            <w:hideMark/>
          </w:tcPr>
          <w:p w14:paraId="7C43D4BD"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Año calendario</w:t>
            </w:r>
          </w:p>
        </w:tc>
      </w:tr>
      <w:tr w:rsidR="00CC58F1" w:rsidRPr="0077545E" w14:paraId="319B1BA8" w14:textId="77777777" w:rsidTr="0004019E">
        <w:trPr>
          <w:tblHeader/>
          <w:jc w:val="center"/>
        </w:trPr>
        <w:tc>
          <w:tcPr>
            <w:tcW w:w="1548" w:type="pct"/>
            <w:hideMark/>
          </w:tcPr>
          <w:p w14:paraId="6DFF5890" w14:textId="77777777" w:rsidR="00CC58F1" w:rsidRPr="0077545E" w:rsidRDefault="00CC58F1" w:rsidP="003D66FF">
            <w:pPr>
              <w:pStyle w:val="Compact"/>
              <w:rPr>
                <w:rFonts w:ascii="Arial Narrow" w:hAnsi="Arial Narrow"/>
                <w:sz w:val="20"/>
                <w:szCs w:val="20"/>
                <w:lang w:val="es-ES"/>
              </w:rPr>
            </w:pPr>
            <w:r w:rsidRPr="0077545E">
              <w:rPr>
                <w:rFonts w:ascii="Arial Narrow" w:hAnsi="Arial Narrow"/>
                <w:sz w:val="20"/>
                <w:szCs w:val="20"/>
                <w:lang w:val="es-ES"/>
              </w:rPr>
              <w:t>Dinámica poblacional</w:t>
            </w:r>
          </w:p>
        </w:tc>
        <w:tc>
          <w:tcPr>
            <w:tcW w:w="1955" w:type="pct"/>
            <w:hideMark/>
          </w:tcPr>
          <w:p w14:paraId="77F5731C"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Tallas</w:t>
            </w:r>
          </w:p>
        </w:tc>
        <w:tc>
          <w:tcPr>
            <w:tcW w:w="1497" w:type="pct"/>
            <w:gridSpan w:val="2"/>
            <w:hideMark/>
          </w:tcPr>
          <w:p w14:paraId="1E4E0178"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Edad</w:t>
            </w:r>
          </w:p>
        </w:tc>
      </w:tr>
      <w:tr w:rsidR="00CC58F1" w:rsidRPr="0077545E" w14:paraId="1FB36426" w14:textId="77777777" w:rsidTr="0004019E">
        <w:trPr>
          <w:tblHeader/>
          <w:jc w:val="center"/>
        </w:trPr>
        <w:tc>
          <w:tcPr>
            <w:tcW w:w="1548" w:type="pct"/>
            <w:hideMark/>
          </w:tcPr>
          <w:p w14:paraId="2680C550" w14:textId="77777777" w:rsidR="00CC58F1" w:rsidRPr="0077545E" w:rsidRDefault="00CC58F1" w:rsidP="003D66FF">
            <w:pPr>
              <w:pStyle w:val="Compact"/>
              <w:rPr>
                <w:rFonts w:ascii="Arial Narrow" w:hAnsi="Arial Narrow"/>
                <w:sz w:val="20"/>
                <w:szCs w:val="20"/>
                <w:lang w:val="es-ES"/>
              </w:rPr>
            </w:pPr>
            <w:r w:rsidRPr="0077545E">
              <w:rPr>
                <w:rFonts w:ascii="Arial Narrow" w:hAnsi="Arial Narrow"/>
                <w:sz w:val="20"/>
                <w:szCs w:val="20"/>
                <w:lang w:val="es-ES"/>
              </w:rPr>
              <w:t>Composición de las captu</w:t>
            </w:r>
            <w:r>
              <w:rPr>
                <w:rFonts w:ascii="Arial Narrow" w:hAnsi="Arial Narrow"/>
                <w:sz w:val="20"/>
                <w:szCs w:val="20"/>
                <w:lang w:val="es-ES"/>
              </w:rPr>
              <w:t>ras</w:t>
            </w:r>
            <w:r w:rsidRPr="0077545E">
              <w:rPr>
                <w:rFonts w:ascii="Arial Narrow" w:hAnsi="Arial Narrow"/>
                <w:sz w:val="20"/>
                <w:szCs w:val="20"/>
                <w:lang w:val="es-ES"/>
              </w:rPr>
              <w:t xml:space="preserve"> </w:t>
            </w:r>
          </w:p>
        </w:tc>
        <w:tc>
          <w:tcPr>
            <w:tcW w:w="1955" w:type="pct"/>
            <w:hideMark/>
          </w:tcPr>
          <w:p w14:paraId="351E5A44"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Tallas</w:t>
            </w:r>
          </w:p>
        </w:tc>
        <w:tc>
          <w:tcPr>
            <w:tcW w:w="1497" w:type="pct"/>
            <w:gridSpan w:val="2"/>
            <w:hideMark/>
          </w:tcPr>
          <w:p w14:paraId="6879B220"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Tallas</w:t>
            </w:r>
          </w:p>
        </w:tc>
      </w:tr>
      <w:tr w:rsidR="00CC58F1" w:rsidRPr="0077545E" w14:paraId="1E7941B2" w14:textId="77777777" w:rsidTr="0004019E">
        <w:trPr>
          <w:tblHeader/>
          <w:jc w:val="center"/>
        </w:trPr>
        <w:tc>
          <w:tcPr>
            <w:tcW w:w="1548" w:type="pct"/>
            <w:hideMark/>
          </w:tcPr>
          <w:p w14:paraId="4015B635" w14:textId="77777777" w:rsidR="00CC58F1" w:rsidRPr="0077545E" w:rsidRDefault="00CC58F1" w:rsidP="003D66FF">
            <w:pPr>
              <w:pStyle w:val="Compact"/>
              <w:rPr>
                <w:rFonts w:ascii="Arial Narrow" w:hAnsi="Arial Narrow"/>
                <w:sz w:val="20"/>
                <w:szCs w:val="20"/>
                <w:lang w:val="es-ES"/>
              </w:rPr>
            </w:pPr>
            <w:r w:rsidRPr="0077545E">
              <w:rPr>
                <w:rFonts w:ascii="Arial Narrow" w:hAnsi="Arial Narrow"/>
                <w:sz w:val="20"/>
                <w:szCs w:val="20"/>
                <w:lang w:val="es-ES"/>
              </w:rPr>
              <w:t>Número de años</w:t>
            </w:r>
          </w:p>
        </w:tc>
        <w:tc>
          <w:tcPr>
            <w:tcW w:w="1955" w:type="pct"/>
            <w:hideMark/>
          </w:tcPr>
          <w:p w14:paraId="1BFBF622"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36</w:t>
            </w:r>
          </w:p>
        </w:tc>
        <w:tc>
          <w:tcPr>
            <w:tcW w:w="1497" w:type="pct"/>
            <w:gridSpan w:val="2"/>
            <w:hideMark/>
          </w:tcPr>
          <w:p w14:paraId="2C1E38E4"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36</w:t>
            </w:r>
          </w:p>
        </w:tc>
      </w:tr>
      <w:tr w:rsidR="00CC58F1" w:rsidRPr="0077545E" w14:paraId="7662E676" w14:textId="77777777" w:rsidTr="0004019E">
        <w:trPr>
          <w:tblHeader/>
          <w:jc w:val="center"/>
        </w:trPr>
        <w:tc>
          <w:tcPr>
            <w:tcW w:w="1548" w:type="pct"/>
            <w:hideMark/>
          </w:tcPr>
          <w:p w14:paraId="2CDA0C5A" w14:textId="77777777" w:rsidR="00CC58F1" w:rsidRPr="0077545E" w:rsidRDefault="00CC58F1" w:rsidP="003D66FF">
            <w:pPr>
              <w:pStyle w:val="Compact"/>
              <w:rPr>
                <w:rFonts w:ascii="Arial Narrow" w:hAnsi="Arial Narrow"/>
                <w:sz w:val="20"/>
                <w:szCs w:val="20"/>
                <w:lang w:val="es-ES"/>
              </w:rPr>
            </w:pPr>
            <w:r w:rsidRPr="0077545E">
              <w:rPr>
                <w:rFonts w:ascii="Arial Narrow" w:hAnsi="Arial Narrow"/>
                <w:sz w:val="20"/>
                <w:szCs w:val="20"/>
                <w:lang w:val="es-ES"/>
              </w:rPr>
              <w:t>Años</w:t>
            </w:r>
          </w:p>
        </w:tc>
        <w:tc>
          <w:tcPr>
            <w:tcW w:w="1955" w:type="pct"/>
            <w:hideMark/>
          </w:tcPr>
          <w:p w14:paraId="4418A57F"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1985-2020</w:t>
            </w:r>
          </w:p>
        </w:tc>
        <w:tc>
          <w:tcPr>
            <w:tcW w:w="1497" w:type="pct"/>
            <w:gridSpan w:val="2"/>
            <w:hideMark/>
          </w:tcPr>
          <w:p w14:paraId="0091D9F3"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1985-2020</w:t>
            </w:r>
          </w:p>
        </w:tc>
      </w:tr>
      <w:tr w:rsidR="00CC58F1" w:rsidRPr="0077545E" w14:paraId="7EB9DFE8" w14:textId="77777777" w:rsidTr="0004019E">
        <w:trPr>
          <w:tblHeader/>
          <w:jc w:val="center"/>
        </w:trPr>
        <w:tc>
          <w:tcPr>
            <w:tcW w:w="1548" w:type="pct"/>
            <w:hideMark/>
          </w:tcPr>
          <w:p w14:paraId="4B303CFF" w14:textId="77777777" w:rsidR="00CC58F1" w:rsidRPr="0077545E" w:rsidRDefault="00CC58F1" w:rsidP="003D66FF">
            <w:pPr>
              <w:pStyle w:val="Compact"/>
              <w:rPr>
                <w:rFonts w:ascii="Arial Narrow" w:hAnsi="Arial Narrow"/>
                <w:sz w:val="20"/>
                <w:szCs w:val="20"/>
                <w:lang w:val="es-ES"/>
              </w:rPr>
            </w:pPr>
            <w:r w:rsidRPr="0077545E">
              <w:rPr>
                <w:rFonts w:ascii="Arial Narrow" w:hAnsi="Arial Narrow"/>
                <w:sz w:val="20"/>
                <w:szCs w:val="20"/>
                <w:lang w:val="es-ES"/>
              </w:rPr>
              <w:t>Número de edades</w:t>
            </w:r>
          </w:p>
        </w:tc>
        <w:tc>
          <w:tcPr>
            <w:tcW w:w="1955" w:type="pct"/>
            <w:hideMark/>
          </w:tcPr>
          <w:p w14:paraId="14A0D8E2"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w:t>
            </w:r>
          </w:p>
        </w:tc>
        <w:tc>
          <w:tcPr>
            <w:tcW w:w="1497" w:type="pct"/>
            <w:gridSpan w:val="2"/>
            <w:hideMark/>
          </w:tcPr>
          <w:p w14:paraId="79AD0C32"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5</w:t>
            </w:r>
          </w:p>
        </w:tc>
      </w:tr>
      <w:tr w:rsidR="00CC58F1" w:rsidRPr="0077545E" w14:paraId="03BC62D8" w14:textId="77777777" w:rsidTr="0004019E">
        <w:trPr>
          <w:tblHeader/>
          <w:jc w:val="center"/>
        </w:trPr>
        <w:tc>
          <w:tcPr>
            <w:tcW w:w="1548" w:type="pct"/>
            <w:hideMark/>
          </w:tcPr>
          <w:p w14:paraId="3BCFD053" w14:textId="77777777" w:rsidR="00CC58F1" w:rsidRPr="0077545E" w:rsidRDefault="00CC58F1" w:rsidP="003D66FF">
            <w:pPr>
              <w:pStyle w:val="Compact"/>
              <w:rPr>
                <w:rFonts w:ascii="Arial Narrow" w:hAnsi="Arial Narrow"/>
                <w:sz w:val="20"/>
                <w:szCs w:val="20"/>
                <w:lang w:val="es-ES"/>
              </w:rPr>
            </w:pPr>
            <w:r w:rsidRPr="0077545E">
              <w:rPr>
                <w:rFonts w:ascii="Arial Narrow" w:hAnsi="Arial Narrow"/>
                <w:sz w:val="20"/>
                <w:szCs w:val="20"/>
                <w:lang w:val="es-ES"/>
              </w:rPr>
              <w:t>Número de tallas</w:t>
            </w:r>
          </w:p>
        </w:tc>
        <w:tc>
          <w:tcPr>
            <w:tcW w:w="1955" w:type="pct"/>
            <w:hideMark/>
          </w:tcPr>
          <w:p w14:paraId="2E77E289"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30</w:t>
            </w:r>
          </w:p>
        </w:tc>
        <w:tc>
          <w:tcPr>
            <w:tcW w:w="1497" w:type="pct"/>
            <w:gridSpan w:val="2"/>
            <w:hideMark/>
          </w:tcPr>
          <w:p w14:paraId="483A6834" w14:textId="77777777" w:rsidR="00CC58F1" w:rsidRPr="0077545E" w:rsidRDefault="00CC58F1" w:rsidP="003D66FF">
            <w:pPr>
              <w:pStyle w:val="Compact"/>
              <w:jc w:val="center"/>
              <w:rPr>
                <w:rFonts w:ascii="Arial Narrow" w:hAnsi="Arial Narrow"/>
                <w:sz w:val="20"/>
                <w:szCs w:val="20"/>
                <w:lang w:val="es-ES"/>
              </w:rPr>
            </w:pPr>
            <w:r w:rsidRPr="0077545E">
              <w:rPr>
                <w:rFonts w:ascii="Arial Narrow" w:hAnsi="Arial Narrow"/>
                <w:sz w:val="20"/>
                <w:szCs w:val="20"/>
                <w:lang w:val="es-ES"/>
              </w:rPr>
              <w:t>30</w:t>
            </w:r>
          </w:p>
        </w:tc>
      </w:tr>
      <w:tr w:rsidR="00CC58F1" w:rsidRPr="0077545E" w14:paraId="0EDC2388" w14:textId="77777777" w:rsidTr="0004019E">
        <w:trPr>
          <w:tblHeader/>
          <w:jc w:val="center"/>
        </w:trPr>
        <w:tc>
          <w:tcPr>
            <w:tcW w:w="1548" w:type="pct"/>
            <w:tcBorders>
              <w:bottom w:val="single" w:sz="6" w:space="0" w:color="auto"/>
            </w:tcBorders>
            <w:hideMark/>
          </w:tcPr>
          <w:p w14:paraId="6D28A4AD"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Rango de tallas (cm)</w:t>
            </w:r>
          </w:p>
        </w:tc>
        <w:tc>
          <w:tcPr>
            <w:tcW w:w="1955" w:type="pct"/>
            <w:tcBorders>
              <w:bottom w:val="single" w:sz="6" w:space="0" w:color="auto"/>
            </w:tcBorders>
            <w:hideMark/>
          </w:tcPr>
          <w:p w14:paraId="4B426121"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5,5-19,5</w:t>
            </w:r>
          </w:p>
        </w:tc>
        <w:tc>
          <w:tcPr>
            <w:tcW w:w="1497" w:type="pct"/>
            <w:gridSpan w:val="2"/>
            <w:tcBorders>
              <w:bottom w:val="single" w:sz="6" w:space="0" w:color="auto"/>
            </w:tcBorders>
            <w:hideMark/>
          </w:tcPr>
          <w:p w14:paraId="4C951890"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5,5-19,5</w:t>
            </w:r>
          </w:p>
        </w:tc>
      </w:tr>
      <w:tr w:rsidR="00CC58F1" w:rsidRPr="000C20E4" w14:paraId="2F51D253" w14:textId="77777777" w:rsidTr="0004019E">
        <w:trPr>
          <w:gridAfter w:val="1"/>
          <w:wAfter w:w="1067" w:type="pct"/>
          <w:tblHeader/>
          <w:jc w:val="center"/>
        </w:trPr>
        <w:tc>
          <w:tcPr>
            <w:tcW w:w="3933" w:type="pct"/>
            <w:gridSpan w:val="3"/>
            <w:tcBorders>
              <w:top w:val="single" w:sz="6" w:space="0" w:color="auto"/>
              <w:bottom w:val="single" w:sz="6" w:space="0" w:color="auto"/>
            </w:tcBorders>
            <w:vAlign w:val="bottom"/>
            <w:hideMark/>
          </w:tcPr>
          <w:p w14:paraId="2E4BDC5E" w14:textId="77777777" w:rsidR="00CC58F1" w:rsidRPr="000C20E4" w:rsidRDefault="00CC58F1" w:rsidP="003D66FF">
            <w:pPr>
              <w:spacing w:after="0" w:line="288" w:lineRule="auto"/>
              <w:jc w:val="left"/>
              <w:rPr>
                <w:sz w:val="20"/>
                <w:szCs w:val="20"/>
                <w:lang w:val="es-ES"/>
              </w:rPr>
            </w:pPr>
            <w:r w:rsidRPr="000C20E4">
              <w:rPr>
                <w:b/>
                <w:sz w:val="20"/>
                <w:szCs w:val="20"/>
                <w:lang w:val="es-ES"/>
              </w:rPr>
              <w:t>Datos y parámetros de entrada</w:t>
            </w:r>
          </w:p>
        </w:tc>
      </w:tr>
      <w:tr w:rsidR="00CC58F1" w14:paraId="10BF2CBA" w14:textId="77777777" w:rsidTr="0004019E">
        <w:trPr>
          <w:tblHeader/>
          <w:jc w:val="center"/>
        </w:trPr>
        <w:tc>
          <w:tcPr>
            <w:tcW w:w="1548" w:type="pct"/>
            <w:tcBorders>
              <w:top w:val="single" w:sz="6" w:space="0" w:color="auto"/>
            </w:tcBorders>
            <w:hideMark/>
          </w:tcPr>
          <w:p w14:paraId="70FE7B43"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Desembarques</w:t>
            </w:r>
          </w:p>
        </w:tc>
        <w:tc>
          <w:tcPr>
            <w:tcW w:w="1955" w:type="pct"/>
            <w:tcBorders>
              <w:top w:val="single" w:sz="6" w:space="0" w:color="auto"/>
            </w:tcBorders>
            <w:hideMark/>
          </w:tcPr>
          <w:p w14:paraId="6DCBB39F"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1985 - 2019 + supuesto 2020</w:t>
            </w:r>
          </w:p>
        </w:tc>
        <w:tc>
          <w:tcPr>
            <w:tcW w:w="1497" w:type="pct"/>
            <w:gridSpan w:val="2"/>
            <w:tcBorders>
              <w:top w:val="single" w:sz="6" w:space="0" w:color="auto"/>
            </w:tcBorders>
            <w:hideMark/>
          </w:tcPr>
          <w:p w14:paraId="3AB6C563"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1985 - 2019 + supuesto 2020</w:t>
            </w:r>
          </w:p>
        </w:tc>
      </w:tr>
      <w:tr w:rsidR="00834D12" w14:paraId="27480C94" w14:textId="77777777" w:rsidTr="0004019E">
        <w:trPr>
          <w:tblHeader/>
          <w:jc w:val="center"/>
        </w:trPr>
        <w:tc>
          <w:tcPr>
            <w:tcW w:w="1548" w:type="pct"/>
          </w:tcPr>
          <w:p w14:paraId="569D491C" w14:textId="7E4D87A8" w:rsidR="00834D12" w:rsidRPr="000C20E4" w:rsidRDefault="00834D12" w:rsidP="00834D12">
            <w:pPr>
              <w:pStyle w:val="Compact"/>
              <w:rPr>
                <w:rFonts w:ascii="Arial Narrow" w:hAnsi="Arial Narrow"/>
                <w:sz w:val="20"/>
                <w:szCs w:val="20"/>
                <w:lang w:val="es-ES"/>
              </w:rPr>
            </w:pPr>
            <w:r>
              <w:rPr>
                <w:rFonts w:ascii="Arial Narrow" w:hAnsi="Arial Narrow"/>
                <w:sz w:val="20"/>
                <w:szCs w:val="20"/>
                <w:lang w:val="es-ES"/>
              </w:rPr>
              <w:t>Cpue industrial</w:t>
            </w:r>
          </w:p>
        </w:tc>
        <w:tc>
          <w:tcPr>
            <w:tcW w:w="1955" w:type="pct"/>
          </w:tcPr>
          <w:p w14:paraId="6B0A9B0D" w14:textId="07B075E5" w:rsidR="00834D12" w:rsidRPr="000C20E4" w:rsidRDefault="00834D12" w:rsidP="00834D12">
            <w:pPr>
              <w:pStyle w:val="Compact"/>
              <w:jc w:val="center"/>
              <w:rPr>
                <w:rFonts w:ascii="Arial Narrow" w:hAnsi="Arial Narrow"/>
                <w:sz w:val="20"/>
                <w:szCs w:val="20"/>
                <w:lang w:val="es-ES"/>
              </w:rPr>
            </w:pPr>
            <w:r>
              <w:rPr>
                <w:rFonts w:ascii="Arial Narrow" w:hAnsi="Arial Narrow"/>
                <w:sz w:val="20"/>
                <w:szCs w:val="20"/>
                <w:lang w:val="es-ES"/>
              </w:rPr>
              <w:t>1985 – 2010</w:t>
            </w:r>
          </w:p>
        </w:tc>
        <w:tc>
          <w:tcPr>
            <w:tcW w:w="1497" w:type="pct"/>
            <w:gridSpan w:val="2"/>
          </w:tcPr>
          <w:p w14:paraId="10EB206F" w14:textId="37271C5C" w:rsidR="00834D12" w:rsidRPr="000C20E4" w:rsidRDefault="00834D12" w:rsidP="00834D12">
            <w:pPr>
              <w:pStyle w:val="Compact"/>
              <w:jc w:val="center"/>
              <w:rPr>
                <w:rFonts w:ascii="Arial Narrow" w:hAnsi="Arial Narrow"/>
                <w:sz w:val="20"/>
                <w:szCs w:val="20"/>
                <w:lang w:val="es-ES"/>
              </w:rPr>
            </w:pPr>
            <w:r>
              <w:rPr>
                <w:rFonts w:ascii="Arial Narrow" w:hAnsi="Arial Narrow"/>
                <w:sz w:val="20"/>
                <w:szCs w:val="20"/>
                <w:lang w:val="es-ES"/>
              </w:rPr>
              <w:t>1985 – 2010</w:t>
            </w:r>
          </w:p>
        </w:tc>
      </w:tr>
      <w:tr w:rsidR="00834D12" w14:paraId="078FB830" w14:textId="77777777" w:rsidTr="0004019E">
        <w:trPr>
          <w:tblHeader/>
          <w:jc w:val="center"/>
        </w:trPr>
        <w:tc>
          <w:tcPr>
            <w:tcW w:w="1548" w:type="pct"/>
          </w:tcPr>
          <w:p w14:paraId="5E84EA72" w14:textId="6564FA32" w:rsidR="00834D12" w:rsidRPr="000C20E4" w:rsidRDefault="00834D12" w:rsidP="00834D12">
            <w:pPr>
              <w:pStyle w:val="Compact"/>
              <w:rPr>
                <w:rFonts w:ascii="Arial Narrow" w:hAnsi="Arial Narrow"/>
                <w:sz w:val="20"/>
                <w:szCs w:val="20"/>
                <w:lang w:val="es-ES"/>
              </w:rPr>
            </w:pPr>
            <w:r>
              <w:rPr>
                <w:rFonts w:ascii="Arial Narrow" w:hAnsi="Arial Narrow"/>
                <w:sz w:val="20"/>
                <w:szCs w:val="20"/>
                <w:lang w:val="es-ES"/>
              </w:rPr>
              <w:t>Cpue artesanal</w:t>
            </w:r>
          </w:p>
        </w:tc>
        <w:tc>
          <w:tcPr>
            <w:tcW w:w="1955" w:type="pct"/>
          </w:tcPr>
          <w:p w14:paraId="2C230184" w14:textId="17A776FC" w:rsidR="00834D12" w:rsidRPr="000C20E4" w:rsidRDefault="00834D12" w:rsidP="00834D12">
            <w:pPr>
              <w:pStyle w:val="Compact"/>
              <w:jc w:val="center"/>
              <w:rPr>
                <w:rFonts w:ascii="Arial Narrow" w:hAnsi="Arial Narrow"/>
                <w:sz w:val="20"/>
                <w:szCs w:val="20"/>
                <w:lang w:val="es-ES"/>
              </w:rPr>
            </w:pPr>
            <w:r>
              <w:rPr>
                <w:rFonts w:ascii="Arial Narrow" w:hAnsi="Arial Narrow"/>
                <w:sz w:val="20"/>
                <w:szCs w:val="20"/>
                <w:lang w:val="es-ES"/>
              </w:rPr>
              <w:t>1998 - 2019</w:t>
            </w:r>
          </w:p>
        </w:tc>
        <w:tc>
          <w:tcPr>
            <w:tcW w:w="1497" w:type="pct"/>
            <w:gridSpan w:val="2"/>
          </w:tcPr>
          <w:p w14:paraId="55FDE038" w14:textId="7277C54B" w:rsidR="00834D12" w:rsidRPr="000C20E4" w:rsidRDefault="00834D12" w:rsidP="00834D12">
            <w:pPr>
              <w:pStyle w:val="Compact"/>
              <w:jc w:val="center"/>
              <w:rPr>
                <w:rFonts w:ascii="Arial Narrow" w:hAnsi="Arial Narrow"/>
                <w:sz w:val="20"/>
                <w:szCs w:val="20"/>
                <w:lang w:val="es-ES"/>
              </w:rPr>
            </w:pPr>
            <w:r>
              <w:rPr>
                <w:rFonts w:ascii="Arial Narrow" w:hAnsi="Arial Narrow"/>
                <w:sz w:val="20"/>
                <w:szCs w:val="20"/>
                <w:lang w:val="es-ES"/>
              </w:rPr>
              <w:t>1998 - 2019</w:t>
            </w:r>
          </w:p>
        </w:tc>
      </w:tr>
      <w:tr w:rsidR="00CC58F1" w14:paraId="1FE9A1FD" w14:textId="77777777" w:rsidTr="0004019E">
        <w:trPr>
          <w:tblHeader/>
          <w:jc w:val="center"/>
        </w:trPr>
        <w:tc>
          <w:tcPr>
            <w:tcW w:w="1548" w:type="pct"/>
            <w:hideMark/>
          </w:tcPr>
          <w:p w14:paraId="1123932C"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Biomasa acústica</w:t>
            </w:r>
          </w:p>
        </w:tc>
        <w:tc>
          <w:tcPr>
            <w:tcW w:w="1955" w:type="pct"/>
            <w:hideMark/>
          </w:tcPr>
          <w:p w14:paraId="1CD1A9EC"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2006-2020</w:t>
            </w:r>
          </w:p>
        </w:tc>
        <w:tc>
          <w:tcPr>
            <w:tcW w:w="1497" w:type="pct"/>
            <w:gridSpan w:val="2"/>
            <w:hideMark/>
          </w:tcPr>
          <w:p w14:paraId="32707949"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2006-2020</w:t>
            </w:r>
          </w:p>
        </w:tc>
      </w:tr>
      <w:tr w:rsidR="0004019E" w14:paraId="3BB922FA" w14:textId="77777777" w:rsidTr="0004019E">
        <w:trPr>
          <w:tblHeader/>
          <w:jc w:val="center"/>
        </w:trPr>
        <w:tc>
          <w:tcPr>
            <w:tcW w:w="1548" w:type="pct"/>
          </w:tcPr>
          <w:p w14:paraId="5CD4CA5D" w14:textId="6C4D5C3E" w:rsidR="0004019E" w:rsidRPr="000C20E4" w:rsidRDefault="0004019E" w:rsidP="0004019E">
            <w:pPr>
              <w:pStyle w:val="Compact"/>
              <w:rPr>
                <w:rFonts w:ascii="Arial Narrow" w:hAnsi="Arial Narrow"/>
                <w:sz w:val="20"/>
                <w:szCs w:val="20"/>
                <w:lang w:val="es-ES"/>
              </w:rPr>
            </w:pPr>
            <w:r>
              <w:rPr>
                <w:rFonts w:ascii="Arial Narrow" w:hAnsi="Arial Narrow"/>
                <w:sz w:val="20"/>
                <w:szCs w:val="20"/>
                <w:lang w:val="es-ES"/>
              </w:rPr>
              <w:t>Cpue industrial</w:t>
            </w:r>
          </w:p>
        </w:tc>
        <w:tc>
          <w:tcPr>
            <w:tcW w:w="1955" w:type="pct"/>
          </w:tcPr>
          <w:p w14:paraId="6A643B0F" w14:textId="064F244A" w:rsidR="0004019E" w:rsidRPr="000C20E4" w:rsidRDefault="0004019E" w:rsidP="0004019E">
            <w:pPr>
              <w:pStyle w:val="Compact"/>
              <w:jc w:val="center"/>
              <w:rPr>
                <w:rFonts w:ascii="Arial Narrow" w:hAnsi="Arial Narrow"/>
                <w:sz w:val="20"/>
                <w:szCs w:val="20"/>
                <w:lang w:val="es-ES"/>
              </w:rPr>
            </w:pPr>
            <w:r>
              <w:rPr>
                <w:rFonts w:ascii="Arial Narrow" w:hAnsi="Arial Narrow"/>
                <w:sz w:val="20"/>
                <w:szCs w:val="20"/>
                <w:lang w:val="es-ES"/>
              </w:rPr>
              <w:t>1985 – 2010</w:t>
            </w:r>
          </w:p>
        </w:tc>
        <w:tc>
          <w:tcPr>
            <w:tcW w:w="1497" w:type="pct"/>
            <w:gridSpan w:val="2"/>
          </w:tcPr>
          <w:p w14:paraId="223A9028" w14:textId="3A1BADF4" w:rsidR="0004019E" w:rsidRPr="000C20E4" w:rsidRDefault="0004019E" w:rsidP="0004019E">
            <w:pPr>
              <w:pStyle w:val="Compact"/>
              <w:jc w:val="center"/>
              <w:rPr>
                <w:rFonts w:ascii="Arial Narrow" w:hAnsi="Arial Narrow"/>
                <w:sz w:val="20"/>
                <w:szCs w:val="20"/>
                <w:lang w:val="es-ES"/>
              </w:rPr>
            </w:pPr>
            <w:r>
              <w:rPr>
                <w:rFonts w:ascii="Arial Narrow" w:hAnsi="Arial Narrow"/>
                <w:sz w:val="20"/>
                <w:szCs w:val="20"/>
                <w:lang w:val="es-ES"/>
              </w:rPr>
              <w:t>1985 – 2010</w:t>
            </w:r>
          </w:p>
        </w:tc>
      </w:tr>
      <w:tr w:rsidR="00CC58F1" w14:paraId="4D5DC429" w14:textId="77777777" w:rsidTr="0004019E">
        <w:trPr>
          <w:tblHeader/>
          <w:jc w:val="center"/>
        </w:trPr>
        <w:tc>
          <w:tcPr>
            <w:tcW w:w="1548" w:type="pct"/>
            <w:hideMark/>
          </w:tcPr>
          <w:p w14:paraId="60F830CA"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Composición tallas de la flota</w:t>
            </w:r>
          </w:p>
        </w:tc>
        <w:tc>
          <w:tcPr>
            <w:tcW w:w="1955" w:type="pct"/>
            <w:hideMark/>
          </w:tcPr>
          <w:p w14:paraId="2C7492F8"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2006-2019</w:t>
            </w:r>
          </w:p>
        </w:tc>
        <w:tc>
          <w:tcPr>
            <w:tcW w:w="1497" w:type="pct"/>
            <w:gridSpan w:val="2"/>
            <w:hideMark/>
          </w:tcPr>
          <w:p w14:paraId="0F3708EA"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2006-2019</w:t>
            </w:r>
          </w:p>
        </w:tc>
      </w:tr>
      <w:tr w:rsidR="00CC58F1" w14:paraId="163DDC8A" w14:textId="77777777" w:rsidTr="0004019E">
        <w:trPr>
          <w:tblHeader/>
          <w:jc w:val="center"/>
        </w:trPr>
        <w:tc>
          <w:tcPr>
            <w:tcW w:w="1548" w:type="pct"/>
            <w:hideMark/>
          </w:tcPr>
          <w:p w14:paraId="213B39DB"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Composición crucero</w:t>
            </w:r>
          </w:p>
        </w:tc>
        <w:tc>
          <w:tcPr>
            <w:tcW w:w="1955" w:type="pct"/>
            <w:hideMark/>
          </w:tcPr>
          <w:p w14:paraId="78273BAE"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Tallas 2006-2020</w:t>
            </w:r>
          </w:p>
        </w:tc>
        <w:tc>
          <w:tcPr>
            <w:tcW w:w="1497" w:type="pct"/>
            <w:gridSpan w:val="2"/>
            <w:hideMark/>
          </w:tcPr>
          <w:p w14:paraId="14297A19"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Tallas 2006-2020</w:t>
            </w:r>
          </w:p>
        </w:tc>
      </w:tr>
      <w:tr w:rsidR="00CC58F1" w14:paraId="2D448686" w14:textId="77777777" w:rsidTr="0004019E">
        <w:trPr>
          <w:tblHeader/>
          <w:jc w:val="center"/>
        </w:trPr>
        <w:tc>
          <w:tcPr>
            <w:tcW w:w="1548" w:type="pct"/>
            <w:hideMark/>
          </w:tcPr>
          <w:p w14:paraId="5E424A3C"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Madurez sexual</w:t>
            </w:r>
          </w:p>
        </w:tc>
        <w:tc>
          <w:tcPr>
            <w:tcW w:w="1955" w:type="pct"/>
            <w:hideMark/>
          </w:tcPr>
          <w:p w14:paraId="3026D12A"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Talla</w:t>
            </w:r>
          </w:p>
        </w:tc>
        <w:tc>
          <w:tcPr>
            <w:tcW w:w="1497" w:type="pct"/>
            <w:gridSpan w:val="2"/>
            <w:hideMark/>
          </w:tcPr>
          <w:p w14:paraId="5C330B47"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Talla</w:t>
            </w:r>
          </w:p>
        </w:tc>
      </w:tr>
      <w:tr w:rsidR="00CC58F1" w14:paraId="239249AA" w14:textId="77777777" w:rsidTr="0004019E">
        <w:trPr>
          <w:tblHeader/>
          <w:jc w:val="center"/>
        </w:trPr>
        <w:tc>
          <w:tcPr>
            <w:tcW w:w="1548" w:type="pct"/>
            <w:hideMark/>
          </w:tcPr>
          <w:p w14:paraId="38E99374"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Peso medio</w:t>
            </w:r>
          </w:p>
        </w:tc>
        <w:tc>
          <w:tcPr>
            <w:tcW w:w="1955" w:type="pct"/>
            <w:hideMark/>
          </w:tcPr>
          <w:p w14:paraId="73CA9BA2"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Talla (constante entre años)</w:t>
            </w:r>
          </w:p>
        </w:tc>
        <w:tc>
          <w:tcPr>
            <w:tcW w:w="1497" w:type="pct"/>
            <w:gridSpan w:val="2"/>
            <w:hideMark/>
          </w:tcPr>
          <w:p w14:paraId="3EC19588"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Talla (constante entre años)</w:t>
            </w:r>
          </w:p>
        </w:tc>
      </w:tr>
      <w:tr w:rsidR="00CC58F1" w14:paraId="317E539F" w14:textId="77777777" w:rsidTr="0004019E">
        <w:trPr>
          <w:tblHeader/>
          <w:jc w:val="center"/>
        </w:trPr>
        <w:tc>
          <w:tcPr>
            <w:tcW w:w="1548" w:type="pct"/>
            <w:hideMark/>
          </w:tcPr>
          <w:p w14:paraId="3E20CEA2"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Parámetros de crecimiento</w:t>
            </w:r>
          </w:p>
        </w:tc>
        <w:tc>
          <w:tcPr>
            <w:tcW w:w="1955" w:type="pct"/>
            <w:hideMark/>
          </w:tcPr>
          <w:p w14:paraId="0BA3E875"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Matriz de transición talla-talla</w:t>
            </w:r>
          </w:p>
        </w:tc>
        <w:tc>
          <w:tcPr>
            <w:tcW w:w="1497" w:type="pct"/>
            <w:gridSpan w:val="2"/>
            <w:hideMark/>
          </w:tcPr>
          <w:p w14:paraId="2A198E8C"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Clave talla-edad</w:t>
            </w:r>
          </w:p>
        </w:tc>
      </w:tr>
      <w:tr w:rsidR="00CC58F1" w14:paraId="63D4522F" w14:textId="77777777" w:rsidTr="0004019E">
        <w:trPr>
          <w:tblHeader/>
          <w:jc w:val="center"/>
        </w:trPr>
        <w:tc>
          <w:tcPr>
            <w:tcW w:w="1548" w:type="pct"/>
            <w:hideMark/>
          </w:tcPr>
          <w:p w14:paraId="565ACE88"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L∞ (cm)</w:t>
            </w:r>
          </w:p>
        </w:tc>
        <w:tc>
          <w:tcPr>
            <w:tcW w:w="1955" w:type="pct"/>
            <w:hideMark/>
          </w:tcPr>
          <w:p w14:paraId="74B21417"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18,72</w:t>
            </w:r>
          </w:p>
        </w:tc>
        <w:tc>
          <w:tcPr>
            <w:tcW w:w="1497" w:type="pct"/>
            <w:gridSpan w:val="2"/>
            <w:hideMark/>
          </w:tcPr>
          <w:p w14:paraId="6EB9AAA4"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18,72</w:t>
            </w:r>
          </w:p>
        </w:tc>
      </w:tr>
      <w:tr w:rsidR="00CC58F1" w14:paraId="3155BD79" w14:textId="77777777" w:rsidTr="0004019E">
        <w:trPr>
          <w:tblHeader/>
          <w:jc w:val="center"/>
        </w:trPr>
        <w:tc>
          <w:tcPr>
            <w:tcW w:w="1548" w:type="pct"/>
            <w:hideMark/>
          </w:tcPr>
          <w:p w14:paraId="6361B19C"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K (año</w:t>
            </w:r>
            <m:oMath>
              <m:sSup>
                <m:sSupPr>
                  <m:ctrlPr>
                    <w:rPr>
                      <w:rFonts w:ascii="Cambria Math" w:hAnsi="Cambria Math"/>
                      <w:sz w:val="20"/>
                      <w:szCs w:val="20"/>
                    </w:rPr>
                  </m:ctrlPr>
                </m:sSupPr>
                <m:e>
                  <m:r>
                    <w:rPr>
                      <w:rFonts w:ascii="Cambria Math" w:hAnsi="Cambria Math"/>
                      <w:sz w:val="20"/>
                      <w:szCs w:val="20"/>
                      <w:lang w:val="es-ES"/>
                    </w:rPr>
                    <m:t>​</m:t>
                  </m:r>
                </m:e>
                <m:sup>
                  <m:r>
                    <w:rPr>
                      <w:rFonts w:ascii="Cambria Math" w:hAnsi="Cambria Math"/>
                      <w:sz w:val="20"/>
                      <w:szCs w:val="20"/>
                      <w:lang w:val="es-ES"/>
                    </w:rPr>
                    <m:t>-1</m:t>
                  </m:r>
                </m:sup>
              </m:sSup>
            </m:oMath>
            <w:r w:rsidRPr="000C20E4">
              <w:rPr>
                <w:rFonts w:ascii="Arial Narrow" w:hAnsi="Arial Narrow"/>
                <w:sz w:val="20"/>
                <w:szCs w:val="20"/>
                <w:lang w:val="es-ES"/>
              </w:rPr>
              <w:t>)</w:t>
            </w:r>
          </w:p>
        </w:tc>
        <w:tc>
          <w:tcPr>
            <w:tcW w:w="1955" w:type="pct"/>
            <w:hideMark/>
          </w:tcPr>
          <w:p w14:paraId="35E79406"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0,91</w:t>
            </w:r>
          </w:p>
        </w:tc>
        <w:tc>
          <w:tcPr>
            <w:tcW w:w="1497" w:type="pct"/>
            <w:gridSpan w:val="2"/>
            <w:hideMark/>
          </w:tcPr>
          <w:p w14:paraId="102688AB"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0,91</w:t>
            </w:r>
          </w:p>
        </w:tc>
      </w:tr>
      <w:tr w:rsidR="00CC58F1" w14:paraId="23220DD6" w14:textId="77777777" w:rsidTr="0004019E">
        <w:trPr>
          <w:tblHeader/>
          <w:jc w:val="center"/>
        </w:trPr>
        <w:tc>
          <w:tcPr>
            <w:tcW w:w="1548" w:type="pct"/>
            <w:hideMark/>
          </w:tcPr>
          <w:p w14:paraId="41528B05"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L</w:t>
            </w:r>
            <w:r w:rsidRPr="000C20E4">
              <w:rPr>
                <w:rFonts w:ascii="Arial Narrow" w:hAnsi="Arial Narrow"/>
                <w:sz w:val="20"/>
                <w:szCs w:val="20"/>
                <w:vertAlign w:val="subscript"/>
                <w:lang w:val="es-ES"/>
              </w:rPr>
              <w:t>0</w:t>
            </w:r>
          </w:p>
        </w:tc>
        <w:tc>
          <w:tcPr>
            <w:tcW w:w="1955" w:type="pct"/>
            <w:hideMark/>
          </w:tcPr>
          <w:p w14:paraId="16AC2446"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Se estima</w:t>
            </w:r>
          </w:p>
        </w:tc>
        <w:tc>
          <w:tcPr>
            <w:tcW w:w="1497" w:type="pct"/>
            <w:gridSpan w:val="2"/>
            <w:hideMark/>
          </w:tcPr>
          <w:p w14:paraId="64F842A8"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Se estima</w:t>
            </w:r>
          </w:p>
        </w:tc>
      </w:tr>
      <w:tr w:rsidR="00CC58F1" w14:paraId="6B880855" w14:textId="77777777" w:rsidTr="0004019E">
        <w:trPr>
          <w:tblHeader/>
          <w:jc w:val="center"/>
        </w:trPr>
        <w:tc>
          <w:tcPr>
            <w:tcW w:w="1548" w:type="pct"/>
            <w:tcBorders>
              <w:bottom w:val="single" w:sz="6" w:space="0" w:color="auto"/>
            </w:tcBorders>
            <w:hideMark/>
          </w:tcPr>
          <w:p w14:paraId="6C79864F"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Mortalidad natural (año</w:t>
            </w:r>
            <m:oMath>
              <m:sSup>
                <m:sSupPr>
                  <m:ctrlPr>
                    <w:rPr>
                      <w:rFonts w:ascii="Cambria Math" w:hAnsi="Cambria Math"/>
                      <w:sz w:val="20"/>
                      <w:szCs w:val="20"/>
                    </w:rPr>
                  </m:ctrlPr>
                </m:sSupPr>
                <m:e>
                  <m:r>
                    <w:rPr>
                      <w:rFonts w:ascii="Cambria Math" w:hAnsi="Cambria Math"/>
                      <w:sz w:val="20"/>
                      <w:szCs w:val="20"/>
                      <w:lang w:val="es-ES"/>
                    </w:rPr>
                    <m:t>​</m:t>
                  </m:r>
                </m:e>
                <m:sup>
                  <m:r>
                    <w:rPr>
                      <w:rFonts w:ascii="Cambria Math" w:hAnsi="Cambria Math"/>
                      <w:sz w:val="20"/>
                      <w:szCs w:val="20"/>
                      <w:lang w:val="es-ES"/>
                    </w:rPr>
                    <m:t>-1</m:t>
                  </m:r>
                </m:sup>
              </m:sSup>
            </m:oMath>
            <w:r w:rsidRPr="000C20E4">
              <w:rPr>
                <w:rFonts w:ascii="Arial Narrow" w:hAnsi="Arial Narrow"/>
                <w:sz w:val="20"/>
                <w:szCs w:val="20"/>
                <w:lang w:val="es-ES"/>
              </w:rPr>
              <w:t>)</w:t>
            </w:r>
          </w:p>
        </w:tc>
        <w:tc>
          <w:tcPr>
            <w:tcW w:w="1955" w:type="pct"/>
            <w:tcBorders>
              <w:bottom w:val="single" w:sz="6" w:space="0" w:color="auto"/>
            </w:tcBorders>
            <w:hideMark/>
          </w:tcPr>
          <w:p w14:paraId="0D226E0D"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1,3</w:t>
            </w:r>
          </w:p>
        </w:tc>
        <w:tc>
          <w:tcPr>
            <w:tcW w:w="1497" w:type="pct"/>
            <w:gridSpan w:val="2"/>
            <w:tcBorders>
              <w:bottom w:val="single" w:sz="6" w:space="0" w:color="auto"/>
            </w:tcBorders>
            <w:hideMark/>
          </w:tcPr>
          <w:p w14:paraId="7CE4AB2E"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1,3</w:t>
            </w:r>
          </w:p>
        </w:tc>
      </w:tr>
      <w:tr w:rsidR="00CC58F1" w:rsidRPr="000C20E4" w14:paraId="165988F8" w14:textId="77777777" w:rsidTr="0004019E">
        <w:trPr>
          <w:gridAfter w:val="1"/>
          <w:wAfter w:w="1067" w:type="pct"/>
          <w:tblHeader/>
          <w:jc w:val="center"/>
        </w:trPr>
        <w:tc>
          <w:tcPr>
            <w:tcW w:w="3933" w:type="pct"/>
            <w:gridSpan w:val="3"/>
            <w:tcBorders>
              <w:top w:val="single" w:sz="6" w:space="0" w:color="auto"/>
              <w:bottom w:val="single" w:sz="6" w:space="0" w:color="auto"/>
            </w:tcBorders>
            <w:vAlign w:val="center"/>
            <w:hideMark/>
          </w:tcPr>
          <w:p w14:paraId="5CB49233" w14:textId="77777777" w:rsidR="00CC58F1" w:rsidRPr="000C20E4" w:rsidRDefault="00CC58F1" w:rsidP="003D66FF">
            <w:pPr>
              <w:spacing w:after="0" w:line="288" w:lineRule="auto"/>
              <w:jc w:val="left"/>
              <w:rPr>
                <w:sz w:val="20"/>
                <w:szCs w:val="20"/>
                <w:lang w:val="es-ES"/>
              </w:rPr>
            </w:pPr>
            <w:r w:rsidRPr="000C20E4">
              <w:rPr>
                <w:b/>
                <w:sz w:val="20"/>
                <w:szCs w:val="20"/>
                <w:lang w:val="es-ES"/>
              </w:rPr>
              <w:t>Supuestos del modelo</w:t>
            </w:r>
          </w:p>
        </w:tc>
      </w:tr>
      <w:tr w:rsidR="00CC58F1" w14:paraId="25113065" w14:textId="77777777" w:rsidTr="0004019E">
        <w:trPr>
          <w:tblHeader/>
          <w:jc w:val="center"/>
        </w:trPr>
        <w:tc>
          <w:tcPr>
            <w:tcW w:w="1548" w:type="pct"/>
            <w:tcBorders>
              <w:top w:val="single" w:sz="6" w:space="0" w:color="auto"/>
            </w:tcBorders>
            <w:hideMark/>
          </w:tcPr>
          <w:p w14:paraId="03E84ECA"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Reclutamiento</w:t>
            </w:r>
          </w:p>
        </w:tc>
        <w:tc>
          <w:tcPr>
            <w:tcW w:w="1955" w:type="pct"/>
            <w:tcBorders>
              <w:top w:val="single" w:sz="6" w:space="0" w:color="auto"/>
            </w:tcBorders>
            <w:hideMark/>
          </w:tcPr>
          <w:p w14:paraId="022353CF"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Ro más desvíos</w:t>
            </w:r>
          </w:p>
        </w:tc>
        <w:tc>
          <w:tcPr>
            <w:tcW w:w="1497" w:type="pct"/>
            <w:gridSpan w:val="2"/>
            <w:tcBorders>
              <w:top w:val="single" w:sz="6" w:space="0" w:color="auto"/>
            </w:tcBorders>
            <w:hideMark/>
          </w:tcPr>
          <w:p w14:paraId="2052D70F"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Ro más desvíos</w:t>
            </w:r>
          </w:p>
        </w:tc>
      </w:tr>
      <w:tr w:rsidR="00CC58F1" w14:paraId="0982342D" w14:textId="77777777" w:rsidTr="0004019E">
        <w:trPr>
          <w:tblHeader/>
          <w:jc w:val="center"/>
        </w:trPr>
        <w:tc>
          <w:tcPr>
            <w:tcW w:w="1548" w:type="pct"/>
            <w:hideMark/>
          </w:tcPr>
          <w:p w14:paraId="1F7A6A49"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Coeficiente de variación (cv)</w:t>
            </w:r>
          </w:p>
        </w:tc>
        <w:tc>
          <w:tcPr>
            <w:tcW w:w="1955" w:type="pct"/>
            <w:hideMark/>
          </w:tcPr>
          <w:p w14:paraId="364C32F5"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Constante entre años</w:t>
            </w:r>
          </w:p>
        </w:tc>
        <w:tc>
          <w:tcPr>
            <w:tcW w:w="1497" w:type="pct"/>
            <w:gridSpan w:val="2"/>
            <w:hideMark/>
          </w:tcPr>
          <w:p w14:paraId="244BC2F0"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Constante entre años</w:t>
            </w:r>
          </w:p>
        </w:tc>
      </w:tr>
      <w:tr w:rsidR="00CC58F1" w14:paraId="76A2C8DE" w14:textId="77777777" w:rsidTr="0004019E">
        <w:trPr>
          <w:tblHeader/>
          <w:jc w:val="center"/>
        </w:trPr>
        <w:tc>
          <w:tcPr>
            <w:tcW w:w="1548" w:type="pct"/>
            <w:hideMark/>
          </w:tcPr>
          <w:p w14:paraId="631864A8"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cv Desembarque</w:t>
            </w:r>
          </w:p>
        </w:tc>
        <w:tc>
          <w:tcPr>
            <w:tcW w:w="1955" w:type="pct"/>
            <w:hideMark/>
          </w:tcPr>
          <w:p w14:paraId="39DA77B8"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0,05</w:t>
            </w:r>
          </w:p>
        </w:tc>
        <w:tc>
          <w:tcPr>
            <w:tcW w:w="1497" w:type="pct"/>
            <w:gridSpan w:val="2"/>
            <w:hideMark/>
          </w:tcPr>
          <w:p w14:paraId="0D2F9CE6"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0,05</w:t>
            </w:r>
          </w:p>
        </w:tc>
      </w:tr>
      <w:tr w:rsidR="00CC58F1" w14:paraId="2E517D62" w14:textId="77777777" w:rsidTr="0004019E">
        <w:trPr>
          <w:tblHeader/>
          <w:jc w:val="center"/>
        </w:trPr>
        <w:tc>
          <w:tcPr>
            <w:tcW w:w="1548" w:type="pct"/>
            <w:hideMark/>
          </w:tcPr>
          <w:p w14:paraId="5E00D805"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cv Crucero acústico</w:t>
            </w:r>
          </w:p>
        </w:tc>
        <w:tc>
          <w:tcPr>
            <w:tcW w:w="1955" w:type="pct"/>
            <w:hideMark/>
          </w:tcPr>
          <w:p w14:paraId="616C1CE5"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0,15</w:t>
            </w:r>
          </w:p>
        </w:tc>
        <w:tc>
          <w:tcPr>
            <w:tcW w:w="1497" w:type="pct"/>
            <w:gridSpan w:val="2"/>
            <w:hideMark/>
          </w:tcPr>
          <w:p w14:paraId="0B9D584F"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0,15</w:t>
            </w:r>
          </w:p>
        </w:tc>
      </w:tr>
      <w:tr w:rsidR="00CC58F1" w14:paraId="2829D8D2" w14:textId="77777777" w:rsidTr="0004019E">
        <w:trPr>
          <w:tblHeader/>
          <w:jc w:val="center"/>
        </w:trPr>
        <w:tc>
          <w:tcPr>
            <w:tcW w:w="1548" w:type="pct"/>
            <w:hideMark/>
          </w:tcPr>
          <w:p w14:paraId="0743D24D"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cv Crucero MPDH</w:t>
            </w:r>
          </w:p>
        </w:tc>
        <w:tc>
          <w:tcPr>
            <w:tcW w:w="1955" w:type="pct"/>
            <w:hideMark/>
          </w:tcPr>
          <w:p w14:paraId="4FE78234"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0,30</w:t>
            </w:r>
          </w:p>
        </w:tc>
        <w:tc>
          <w:tcPr>
            <w:tcW w:w="1497" w:type="pct"/>
            <w:gridSpan w:val="2"/>
            <w:hideMark/>
          </w:tcPr>
          <w:p w14:paraId="7F7AE180"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0,30</w:t>
            </w:r>
          </w:p>
        </w:tc>
      </w:tr>
      <w:tr w:rsidR="00CC58F1" w14:paraId="75DB77DD" w14:textId="77777777" w:rsidTr="0004019E">
        <w:trPr>
          <w:tblHeader/>
          <w:jc w:val="center"/>
        </w:trPr>
        <w:tc>
          <w:tcPr>
            <w:tcW w:w="1548" w:type="pct"/>
            <w:hideMark/>
          </w:tcPr>
          <w:p w14:paraId="686FCABA"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cv CPUE ambas flotas</w:t>
            </w:r>
          </w:p>
        </w:tc>
        <w:tc>
          <w:tcPr>
            <w:tcW w:w="1955" w:type="pct"/>
            <w:hideMark/>
          </w:tcPr>
          <w:p w14:paraId="23C124A1"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0,20</w:t>
            </w:r>
          </w:p>
        </w:tc>
        <w:tc>
          <w:tcPr>
            <w:tcW w:w="1497" w:type="pct"/>
            <w:gridSpan w:val="2"/>
            <w:hideMark/>
          </w:tcPr>
          <w:p w14:paraId="43A6ECE9"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0,20</w:t>
            </w:r>
          </w:p>
        </w:tc>
      </w:tr>
      <w:tr w:rsidR="00CC58F1" w14:paraId="0AC2A243" w14:textId="77777777" w:rsidTr="0004019E">
        <w:trPr>
          <w:tblHeader/>
          <w:jc w:val="center"/>
        </w:trPr>
        <w:tc>
          <w:tcPr>
            <w:tcW w:w="1548" w:type="pct"/>
            <w:hideMark/>
          </w:tcPr>
          <w:p w14:paraId="7F925596"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 xml:space="preserve">Capturabilidad del crucero </w:t>
            </w:r>
          </w:p>
        </w:tc>
        <w:tc>
          <w:tcPr>
            <w:tcW w:w="1955" w:type="pct"/>
            <w:hideMark/>
          </w:tcPr>
          <w:p w14:paraId="2BEA68E2"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 xml:space="preserve">Prior (0,65) </w:t>
            </w:r>
          </w:p>
        </w:tc>
        <w:tc>
          <w:tcPr>
            <w:tcW w:w="1497" w:type="pct"/>
            <w:gridSpan w:val="2"/>
            <w:hideMark/>
          </w:tcPr>
          <w:p w14:paraId="5AC676A6"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Prior (0,65)</w:t>
            </w:r>
          </w:p>
        </w:tc>
      </w:tr>
      <w:tr w:rsidR="00CC58F1" w14:paraId="425AFAB8" w14:textId="77777777" w:rsidTr="0004019E">
        <w:trPr>
          <w:tblHeader/>
          <w:jc w:val="center"/>
        </w:trPr>
        <w:tc>
          <w:tcPr>
            <w:tcW w:w="1548" w:type="pct"/>
            <w:hideMark/>
          </w:tcPr>
          <w:p w14:paraId="67D7A3A7"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Selectividad flota y ruceros</w:t>
            </w:r>
          </w:p>
        </w:tc>
        <w:tc>
          <w:tcPr>
            <w:tcW w:w="1955" w:type="pct"/>
            <w:hideMark/>
          </w:tcPr>
          <w:p w14:paraId="56AE2A2A"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Logística</w:t>
            </w:r>
          </w:p>
        </w:tc>
        <w:tc>
          <w:tcPr>
            <w:tcW w:w="1497" w:type="pct"/>
            <w:gridSpan w:val="2"/>
            <w:hideMark/>
          </w:tcPr>
          <w:p w14:paraId="729467B2"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Logística</w:t>
            </w:r>
          </w:p>
        </w:tc>
      </w:tr>
      <w:tr w:rsidR="00CC58F1" w14:paraId="51FA19A9" w14:textId="77777777" w:rsidTr="0004019E">
        <w:trPr>
          <w:tblHeader/>
          <w:jc w:val="center"/>
        </w:trPr>
        <w:tc>
          <w:tcPr>
            <w:tcW w:w="1548" w:type="pct"/>
            <w:hideMark/>
          </w:tcPr>
          <w:p w14:paraId="375143C7"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Tamaño de muestra</w:t>
            </w:r>
          </w:p>
        </w:tc>
        <w:tc>
          <w:tcPr>
            <w:tcW w:w="1955" w:type="pct"/>
            <w:hideMark/>
          </w:tcPr>
          <w:p w14:paraId="43A20874"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Mc Allister y Ianelli (1997)</w:t>
            </w:r>
          </w:p>
          <w:p w14:paraId="3A2B17D8"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con media armónica</w:t>
            </w:r>
          </w:p>
        </w:tc>
        <w:tc>
          <w:tcPr>
            <w:tcW w:w="1497" w:type="pct"/>
            <w:gridSpan w:val="2"/>
            <w:hideMark/>
          </w:tcPr>
          <w:p w14:paraId="223E7ACF"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Mc Allister y Ianelli (1997) con media armónica</w:t>
            </w:r>
          </w:p>
        </w:tc>
      </w:tr>
      <w:tr w:rsidR="00CC58F1" w14:paraId="398AF9BD" w14:textId="77777777" w:rsidTr="0004019E">
        <w:trPr>
          <w:tblHeader/>
          <w:jc w:val="center"/>
        </w:trPr>
        <w:tc>
          <w:tcPr>
            <w:tcW w:w="1548" w:type="pct"/>
            <w:hideMark/>
          </w:tcPr>
          <w:p w14:paraId="02B746A9"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nm flota</w:t>
            </w:r>
          </w:p>
        </w:tc>
        <w:tc>
          <w:tcPr>
            <w:tcW w:w="1955" w:type="pct"/>
            <w:hideMark/>
          </w:tcPr>
          <w:p w14:paraId="4C1E61D7"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56</w:t>
            </w:r>
          </w:p>
        </w:tc>
        <w:tc>
          <w:tcPr>
            <w:tcW w:w="1497" w:type="pct"/>
            <w:gridSpan w:val="2"/>
            <w:hideMark/>
          </w:tcPr>
          <w:p w14:paraId="449C4189"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56</w:t>
            </w:r>
          </w:p>
        </w:tc>
      </w:tr>
      <w:tr w:rsidR="00CC58F1" w14:paraId="19E84113" w14:textId="77777777" w:rsidTr="0004019E">
        <w:trPr>
          <w:tblHeader/>
          <w:jc w:val="center"/>
        </w:trPr>
        <w:tc>
          <w:tcPr>
            <w:tcW w:w="1548" w:type="pct"/>
            <w:tcBorders>
              <w:bottom w:val="single" w:sz="6" w:space="0" w:color="auto"/>
            </w:tcBorders>
            <w:hideMark/>
          </w:tcPr>
          <w:p w14:paraId="239BA0C1" w14:textId="77777777" w:rsidR="00CC58F1" w:rsidRPr="000C20E4" w:rsidRDefault="00CC58F1" w:rsidP="003D66FF">
            <w:pPr>
              <w:pStyle w:val="Compact"/>
              <w:rPr>
                <w:rFonts w:ascii="Arial Narrow" w:hAnsi="Arial Narrow"/>
                <w:sz w:val="20"/>
                <w:szCs w:val="20"/>
                <w:lang w:val="es-ES"/>
              </w:rPr>
            </w:pPr>
            <w:r w:rsidRPr="000C20E4">
              <w:rPr>
                <w:rFonts w:ascii="Arial Narrow" w:hAnsi="Arial Narrow"/>
                <w:sz w:val="20"/>
                <w:szCs w:val="20"/>
                <w:lang w:val="es-ES"/>
              </w:rPr>
              <w:t>nm crucero</w:t>
            </w:r>
          </w:p>
        </w:tc>
        <w:tc>
          <w:tcPr>
            <w:tcW w:w="1955" w:type="pct"/>
            <w:tcBorders>
              <w:bottom w:val="single" w:sz="6" w:space="0" w:color="auto"/>
            </w:tcBorders>
            <w:hideMark/>
          </w:tcPr>
          <w:p w14:paraId="2472BE78"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35</w:t>
            </w:r>
          </w:p>
        </w:tc>
        <w:tc>
          <w:tcPr>
            <w:tcW w:w="1497" w:type="pct"/>
            <w:gridSpan w:val="2"/>
            <w:tcBorders>
              <w:bottom w:val="single" w:sz="6" w:space="0" w:color="auto"/>
            </w:tcBorders>
            <w:hideMark/>
          </w:tcPr>
          <w:p w14:paraId="6101B777" w14:textId="77777777" w:rsidR="00CC58F1" w:rsidRPr="000C20E4" w:rsidRDefault="00CC58F1" w:rsidP="003D66FF">
            <w:pPr>
              <w:pStyle w:val="Compact"/>
              <w:jc w:val="center"/>
              <w:rPr>
                <w:rFonts w:ascii="Arial Narrow" w:hAnsi="Arial Narrow"/>
                <w:sz w:val="20"/>
                <w:szCs w:val="20"/>
                <w:lang w:val="es-ES"/>
              </w:rPr>
            </w:pPr>
            <w:r w:rsidRPr="000C20E4">
              <w:rPr>
                <w:rFonts w:ascii="Arial Narrow" w:hAnsi="Arial Narrow"/>
                <w:sz w:val="20"/>
                <w:szCs w:val="20"/>
                <w:lang w:val="es-ES"/>
              </w:rPr>
              <w:t>35</w:t>
            </w:r>
          </w:p>
        </w:tc>
      </w:tr>
    </w:tbl>
    <w:p w14:paraId="6BEFCF04" w14:textId="0107ED4F" w:rsidR="0072065B" w:rsidRDefault="00482934" w:rsidP="00482934">
      <w:pPr>
        <w:pStyle w:val="Ttulo4"/>
      </w:pPr>
      <w:r>
        <w:lastRenderedPageBreak/>
        <w:t xml:space="preserve">Información y </w:t>
      </w:r>
      <w:r w:rsidR="0072065B">
        <w:t>Datos de Entrada</w:t>
      </w:r>
    </w:p>
    <w:p w14:paraId="102665E0" w14:textId="28A45924" w:rsidR="00834D12" w:rsidRDefault="00CC58F1" w:rsidP="00CC58F1">
      <w:pPr>
        <w:pStyle w:val="Tabla"/>
        <w:jc w:val="both"/>
        <w:rPr>
          <w:sz w:val="24"/>
          <w:szCs w:val="24"/>
        </w:rPr>
      </w:pPr>
      <w:r w:rsidRPr="00AA4648">
        <w:rPr>
          <w:sz w:val="24"/>
          <w:szCs w:val="24"/>
        </w:rPr>
        <w:t>La estructura temporal del modelo de evaluación (</w:t>
      </w:r>
      <w:r>
        <w:rPr>
          <w:sz w:val="24"/>
          <w:szCs w:val="24"/>
        </w:rPr>
        <w:t>sep 2020</w:t>
      </w:r>
      <w:r w:rsidRPr="00AA4648">
        <w:rPr>
          <w:sz w:val="24"/>
          <w:szCs w:val="24"/>
        </w:rPr>
        <w:t>) abarca el período 1985 - 20</w:t>
      </w:r>
      <w:r>
        <w:rPr>
          <w:sz w:val="24"/>
          <w:szCs w:val="24"/>
        </w:rPr>
        <w:t>20</w:t>
      </w:r>
      <w:r w:rsidRPr="00AA4648">
        <w:rPr>
          <w:sz w:val="24"/>
          <w:szCs w:val="24"/>
        </w:rPr>
        <w:t>. Las distintas piezas de información son completas hasta al año 201</w:t>
      </w:r>
      <w:r>
        <w:rPr>
          <w:sz w:val="24"/>
          <w:szCs w:val="24"/>
        </w:rPr>
        <w:t>9</w:t>
      </w:r>
      <w:r w:rsidRPr="00880F0E">
        <w:rPr>
          <w:sz w:val="24"/>
          <w:szCs w:val="24"/>
        </w:rPr>
        <w:t>, mientras que para el año 2020 se cuenta con la biomasa y composiciones de tamaño estimadas por el crucero acústico realizado en el mes de febrero (RECLAN 2020) y las composiciones de tamaño provenientes de la captura ocurrida en el primer semestre de 2020</w:t>
      </w:r>
      <w:r w:rsidR="00113DC2">
        <w:rPr>
          <w:sz w:val="24"/>
          <w:szCs w:val="24"/>
        </w:rPr>
        <w:t xml:space="preserve"> (</w:t>
      </w:r>
      <w:r w:rsidR="00113DC2" w:rsidRPr="00113DC2">
        <w:rPr>
          <w:sz w:val="24"/>
          <w:szCs w:val="24"/>
        </w:rPr>
        <w:fldChar w:fldCharType="begin"/>
      </w:r>
      <w:r w:rsidR="00113DC2" w:rsidRPr="00113DC2">
        <w:rPr>
          <w:sz w:val="24"/>
          <w:szCs w:val="24"/>
        </w:rPr>
        <w:instrText xml:space="preserve"> REF _Ref50956412 \h  \* MERGEFORMAT </w:instrText>
      </w:r>
      <w:r w:rsidR="00113DC2" w:rsidRPr="00113DC2">
        <w:rPr>
          <w:sz w:val="24"/>
          <w:szCs w:val="24"/>
        </w:rPr>
      </w:r>
      <w:r w:rsidR="00113DC2" w:rsidRPr="00113DC2">
        <w:rPr>
          <w:sz w:val="24"/>
          <w:szCs w:val="24"/>
        </w:rPr>
        <w:fldChar w:fldCharType="separate"/>
      </w:r>
      <w:r w:rsidR="000B610D" w:rsidRPr="000B610D">
        <w:rPr>
          <w:b/>
          <w:bCs/>
          <w:sz w:val="24"/>
          <w:szCs w:val="24"/>
        </w:rPr>
        <w:t xml:space="preserve">Tabla </w:t>
      </w:r>
      <w:r w:rsidR="000B610D" w:rsidRPr="000B610D">
        <w:rPr>
          <w:b/>
          <w:bCs/>
          <w:noProof/>
          <w:sz w:val="24"/>
          <w:szCs w:val="24"/>
        </w:rPr>
        <w:t>19</w:t>
      </w:r>
      <w:r w:rsidR="00113DC2" w:rsidRPr="00113DC2">
        <w:rPr>
          <w:sz w:val="24"/>
          <w:szCs w:val="24"/>
        </w:rPr>
        <w:fldChar w:fldCharType="end"/>
      </w:r>
      <w:r w:rsidR="00113DC2">
        <w:rPr>
          <w:sz w:val="24"/>
          <w:szCs w:val="24"/>
        </w:rPr>
        <w:t>).</w:t>
      </w:r>
    </w:p>
    <w:p w14:paraId="0CB0B593" w14:textId="77777777" w:rsidR="00834D12" w:rsidRDefault="00834D12" w:rsidP="00CC58F1">
      <w:pPr>
        <w:pStyle w:val="Tabla"/>
        <w:jc w:val="both"/>
        <w:rPr>
          <w:sz w:val="24"/>
          <w:szCs w:val="24"/>
        </w:rPr>
      </w:pPr>
    </w:p>
    <w:p w14:paraId="41BD0289" w14:textId="1F3217D2" w:rsidR="00834D12" w:rsidRDefault="00834D12" w:rsidP="00CC58F1">
      <w:pPr>
        <w:pStyle w:val="Tabla"/>
        <w:jc w:val="both"/>
        <w:rPr>
          <w:sz w:val="24"/>
          <w:szCs w:val="24"/>
        </w:rPr>
      </w:pPr>
      <w:r>
        <w:rPr>
          <w:sz w:val="24"/>
          <w:szCs w:val="24"/>
        </w:rPr>
        <w:t xml:space="preserve">Las fuentes de información, datos y supuestos son los mismos utilizados en el modelo base y corresponden a los descritos en el capítulo </w:t>
      </w:r>
      <w:r w:rsidRPr="00834D12">
        <w:rPr>
          <w:b/>
          <w:bCs/>
          <w:sz w:val="24"/>
          <w:szCs w:val="24"/>
        </w:rPr>
        <w:t>4.1.1</w:t>
      </w:r>
      <w:r>
        <w:rPr>
          <w:sz w:val="24"/>
          <w:szCs w:val="24"/>
        </w:rPr>
        <w:t>.</w:t>
      </w:r>
    </w:p>
    <w:p w14:paraId="3C627F51" w14:textId="5DAFE9B3" w:rsidR="0072065B" w:rsidRDefault="0072065B" w:rsidP="0072065B">
      <w:pPr>
        <w:pStyle w:val="Tabla"/>
        <w:ind w:right="616"/>
        <w:jc w:val="both"/>
        <w:rPr>
          <w:sz w:val="24"/>
        </w:rPr>
      </w:pPr>
    </w:p>
    <w:p w14:paraId="40A555EA" w14:textId="77777777" w:rsidR="002511A3" w:rsidRDefault="002511A3" w:rsidP="0072065B">
      <w:pPr>
        <w:pStyle w:val="Tabla"/>
        <w:ind w:right="616"/>
        <w:jc w:val="both"/>
        <w:rPr>
          <w:sz w:val="24"/>
        </w:rPr>
      </w:pPr>
    </w:p>
    <w:p w14:paraId="6D133821" w14:textId="518B5E39" w:rsidR="0072065B" w:rsidRDefault="0072065B" w:rsidP="00482934">
      <w:pPr>
        <w:pStyle w:val="Ttulo4"/>
      </w:pPr>
      <w:r>
        <w:t>Diagnóstico del Modelo</w:t>
      </w:r>
      <w:r w:rsidR="00482934">
        <w:t xml:space="preserve"> de Evaluación de Stock</w:t>
      </w:r>
    </w:p>
    <w:p w14:paraId="687B6CEC" w14:textId="5B097A30" w:rsidR="002511A3" w:rsidRDefault="002511A3" w:rsidP="0072065B">
      <w:pPr>
        <w:pStyle w:val="Tabla"/>
        <w:ind w:right="616"/>
        <w:jc w:val="both"/>
        <w:rPr>
          <w:sz w:val="24"/>
        </w:rPr>
      </w:pPr>
    </w:p>
    <w:p w14:paraId="2D27D9B3" w14:textId="77777777" w:rsidR="002511A3" w:rsidRDefault="002511A3" w:rsidP="002511A3">
      <w:pPr>
        <w:pStyle w:val="Ttulo5"/>
      </w:pPr>
      <w:r w:rsidRPr="00791375">
        <w:t>Ajuste del modelo a los datos</w:t>
      </w:r>
      <w:r w:rsidRPr="00E81FF2">
        <w:t xml:space="preserve"> </w:t>
      </w:r>
      <w:r>
        <w:t>y análisis de residuos</w:t>
      </w:r>
    </w:p>
    <w:p w14:paraId="6CD76577" w14:textId="7532FA15" w:rsidR="002511A3" w:rsidRPr="00C512BB" w:rsidRDefault="002511A3" w:rsidP="002511A3">
      <w:pPr>
        <w:pStyle w:val="Figura"/>
        <w:ind w:left="0" w:firstLine="0"/>
        <w:rPr>
          <w:rFonts w:cs="Arial"/>
          <w:sz w:val="24"/>
          <w:szCs w:val="24"/>
          <w:lang w:val="es-ES_tradnl"/>
        </w:rPr>
      </w:pPr>
      <w:r>
        <w:rPr>
          <w:rFonts w:cs="Arial"/>
          <w:sz w:val="24"/>
          <w:szCs w:val="24"/>
        </w:rPr>
        <w:t>E</w:t>
      </w:r>
      <w:r w:rsidRPr="00F707D9">
        <w:rPr>
          <w:rFonts w:cs="Arial"/>
          <w:sz w:val="24"/>
          <w:szCs w:val="24"/>
          <w:lang w:val="es-ES_tradnl"/>
        </w:rPr>
        <w:t xml:space="preserve">l modelo tiene la capacidad de reproducir </w:t>
      </w:r>
      <w:r>
        <w:rPr>
          <w:rFonts w:cs="Arial"/>
          <w:sz w:val="24"/>
          <w:szCs w:val="24"/>
          <w:lang w:val="es-ES_tradnl"/>
        </w:rPr>
        <w:t xml:space="preserve">satisfactoriamente </w:t>
      </w:r>
      <w:r w:rsidRPr="00F707D9">
        <w:rPr>
          <w:rFonts w:cs="Arial"/>
          <w:sz w:val="24"/>
          <w:szCs w:val="24"/>
          <w:lang w:val="es-ES_tradnl"/>
        </w:rPr>
        <w:t>la serie de desembarques</w:t>
      </w:r>
      <w:r>
        <w:rPr>
          <w:rFonts w:cs="Arial"/>
          <w:sz w:val="24"/>
          <w:szCs w:val="24"/>
          <w:lang w:val="es-ES_tradnl"/>
        </w:rPr>
        <w:t xml:space="preserve">, lo que es consistente con el peso relativo asignado a esta pieza de información (cv =0,05 </w:t>
      </w:r>
      <w:r w:rsidRPr="00943316">
        <w:rPr>
          <w:rFonts w:cs="Arial"/>
          <w:sz w:val="24"/>
          <w:szCs w:val="24"/>
          <w:lang w:val="es-ES_tradnl"/>
        </w:rPr>
        <w:fldChar w:fldCharType="begin"/>
      </w:r>
      <w:r w:rsidRPr="00943316">
        <w:rPr>
          <w:rFonts w:cs="Arial"/>
          <w:sz w:val="24"/>
          <w:szCs w:val="24"/>
          <w:lang w:val="es-ES_tradnl"/>
        </w:rPr>
        <w:instrText xml:space="preserve"> REF _Ref6193662 \h  \* MERGEFORMAT </w:instrText>
      </w:r>
      <w:r w:rsidRPr="00943316">
        <w:rPr>
          <w:rFonts w:cs="Arial"/>
          <w:sz w:val="24"/>
          <w:szCs w:val="24"/>
          <w:lang w:val="es-ES_tradnl"/>
        </w:rPr>
      </w:r>
      <w:r w:rsidRPr="00943316">
        <w:rPr>
          <w:rFonts w:cs="Arial"/>
          <w:sz w:val="24"/>
          <w:szCs w:val="24"/>
          <w:lang w:val="es-ES_tradnl"/>
        </w:rPr>
        <w:fldChar w:fldCharType="separate"/>
      </w:r>
      <w:r w:rsidR="000B610D" w:rsidRPr="00943316">
        <w:rPr>
          <w:b/>
          <w:color w:val="0D0D0D" w:themeColor="text1" w:themeTint="F2"/>
          <w:szCs w:val="22"/>
        </w:rPr>
        <w:t xml:space="preserve">Figura </w:t>
      </w:r>
      <w:r w:rsidR="000B610D">
        <w:rPr>
          <w:b/>
          <w:i/>
          <w:noProof/>
          <w:color w:val="0D0D0D" w:themeColor="text1" w:themeTint="F2"/>
          <w:szCs w:val="22"/>
        </w:rPr>
        <w:t>20</w:t>
      </w:r>
      <w:r w:rsidR="000B610D" w:rsidRPr="000B610D">
        <w:rPr>
          <w:b/>
          <w:i/>
          <w:noProof/>
          <w:color w:val="0D0D0D" w:themeColor="text1" w:themeTint="F2"/>
          <w:szCs w:val="22"/>
        </w:rPr>
        <w:t>.</w:t>
      </w:r>
      <w:r w:rsidR="000B610D" w:rsidRPr="00943316">
        <w:rPr>
          <w:color w:val="0D0D0D" w:themeColor="text1" w:themeTint="F2"/>
          <w:szCs w:val="22"/>
        </w:rPr>
        <w:tab/>
      </w:r>
      <w:r w:rsidR="000B610D" w:rsidRPr="00943316">
        <w:rPr>
          <w:rFonts w:cs="Arial"/>
          <w:color w:val="0D0D0D" w:themeColor="text1" w:themeTint="F2"/>
          <w:szCs w:val="22"/>
          <w:lang w:val="es-ES_tradnl"/>
        </w:rPr>
        <w:t xml:space="preserve">Ajuste de los desembarques de la anchoveta centro-norte. Los </w:t>
      </w:r>
      <w:r w:rsidR="000B610D">
        <w:rPr>
          <w:rFonts w:cs="Arial"/>
          <w:color w:val="0D0D0D" w:themeColor="text1" w:themeTint="F2"/>
          <w:szCs w:val="22"/>
          <w:lang w:val="es-ES_tradnl"/>
        </w:rPr>
        <w:t>puntos</w:t>
      </w:r>
      <w:r w:rsidR="000B610D" w:rsidRPr="00943316">
        <w:rPr>
          <w:rFonts w:cs="Arial"/>
          <w:color w:val="0D0D0D" w:themeColor="text1" w:themeTint="F2"/>
          <w:szCs w:val="22"/>
          <w:lang w:val="es-ES_tradnl"/>
        </w:rPr>
        <w:t xml:space="preserve"> representan los datos observados junto al intervalo de confianza IC=95%. La línea </w:t>
      </w:r>
      <w:r w:rsidR="000B610D">
        <w:rPr>
          <w:rFonts w:cs="Arial"/>
          <w:color w:val="0D0D0D" w:themeColor="text1" w:themeTint="F2"/>
          <w:szCs w:val="22"/>
          <w:lang w:val="es-ES_tradnl"/>
        </w:rPr>
        <w:t>negra</w:t>
      </w:r>
      <w:r w:rsidR="000B610D" w:rsidRPr="00943316">
        <w:rPr>
          <w:rFonts w:cs="Arial"/>
          <w:color w:val="0D0D0D" w:themeColor="text1" w:themeTint="F2"/>
          <w:szCs w:val="22"/>
          <w:lang w:val="es-ES_tradnl"/>
        </w:rPr>
        <w:t xml:space="preserve"> corresponde a las predicciones del modelo estadístico</w:t>
      </w:r>
      <w:r w:rsidR="000B610D">
        <w:rPr>
          <w:rFonts w:cs="Arial"/>
          <w:color w:val="0D0D0D" w:themeColor="text1" w:themeTint="F2"/>
          <w:szCs w:val="22"/>
          <w:lang w:val="es-ES_tradnl"/>
        </w:rPr>
        <w:t xml:space="preserve"> de septiembre 2020 y la línea roja la evaluación anterior (abril 2020)</w:t>
      </w:r>
      <w:r w:rsidR="000B610D" w:rsidRPr="00943316">
        <w:rPr>
          <w:color w:val="0D0D0D" w:themeColor="text1" w:themeTint="F2"/>
          <w:szCs w:val="22"/>
        </w:rPr>
        <w:t xml:space="preserve">. </w:t>
      </w:r>
      <w:r w:rsidR="000B610D">
        <w:rPr>
          <w:color w:val="0D0D0D" w:themeColor="text1" w:themeTint="F2"/>
          <w:szCs w:val="22"/>
        </w:rPr>
        <w:t>S</w:t>
      </w:r>
      <w:r w:rsidR="000B610D" w:rsidRPr="000B610D">
        <w:rPr>
          <w:color w:val="0D0D0D" w:themeColor="text1" w:themeTint="F2"/>
          <w:szCs w:val="22"/>
        </w:rPr>
        <w:t>e</w:t>
      </w:r>
      <w:r w:rsidR="000B610D" w:rsidRPr="00943316">
        <w:rPr>
          <w:rFonts w:cs="Arial"/>
          <w:color w:val="0D0D0D" w:themeColor="text1" w:themeTint="F2"/>
          <w:szCs w:val="22"/>
          <w:lang w:val="es-ES_tradnl"/>
        </w:rPr>
        <w:t xml:space="preserve"> </w:t>
      </w:r>
      <w:r w:rsidR="000B610D">
        <w:rPr>
          <w:rFonts w:cs="Arial"/>
          <w:color w:val="0D0D0D" w:themeColor="text1" w:themeTint="F2"/>
          <w:szCs w:val="22"/>
          <w:lang w:val="es-ES_tradnl"/>
        </w:rPr>
        <w:t>p</w:t>
      </w:r>
      <w:r w:rsidR="000B610D" w:rsidRPr="00943316">
        <w:rPr>
          <w:rFonts w:cs="Arial"/>
          <w:color w:val="0D0D0D" w:themeColor="text1" w:themeTint="F2"/>
          <w:szCs w:val="22"/>
          <w:lang w:val="es-ES_tradnl"/>
        </w:rPr>
        <w:t>resenta</w:t>
      </w:r>
      <w:r w:rsidR="000B610D">
        <w:rPr>
          <w:rFonts w:cs="Arial"/>
          <w:color w:val="0D0D0D" w:themeColor="text1" w:themeTint="F2"/>
          <w:szCs w:val="22"/>
          <w:lang w:val="es-ES_tradnl"/>
        </w:rPr>
        <w:t>n</w:t>
      </w:r>
      <w:r w:rsidR="000B610D" w:rsidRPr="00943316">
        <w:rPr>
          <w:rFonts w:cs="Arial"/>
          <w:color w:val="0D0D0D" w:themeColor="text1" w:themeTint="F2"/>
          <w:szCs w:val="22"/>
          <w:lang w:val="es-ES_tradnl"/>
        </w:rPr>
        <w:t xml:space="preserve"> los residuales entre los valores observados y predichos por el modelo.</w:t>
      </w:r>
      <w:r w:rsidRPr="00943316">
        <w:rPr>
          <w:rFonts w:cs="Arial"/>
          <w:sz w:val="24"/>
          <w:szCs w:val="24"/>
          <w:lang w:val="es-ES_tradnl"/>
        </w:rPr>
        <w:fldChar w:fldCharType="end"/>
      </w:r>
      <w:r>
        <w:rPr>
          <w:rFonts w:cs="Arial"/>
          <w:sz w:val="24"/>
          <w:szCs w:val="24"/>
          <w:lang w:val="es-ES_tradnl"/>
        </w:rPr>
        <w:t>). La</w:t>
      </w:r>
      <w:r w:rsidRPr="00F707D9">
        <w:rPr>
          <w:rFonts w:cs="Arial"/>
          <w:sz w:val="24"/>
          <w:szCs w:val="24"/>
          <w:lang w:val="es-ES_tradnl"/>
        </w:rPr>
        <w:t xml:space="preserve"> biomasa de los cruceros se ajusta </w:t>
      </w:r>
      <w:r>
        <w:rPr>
          <w:rFonts w:cs="Arial"/>
          <w:sz w:val="24"/>
          <w:szCs w:val="24"/>
          <w:lang w:val="es-ES_tradnl"/>
        </w:rPr>
        <w:t>adecuadamente</w:t>
      </w:r>
      <w:r w:rsidRPr="00F707D9">
        <w:rPr>
          <w:rFonts w:cs="Arial"/>
          <w:sz w:val="24"/>
          <w:szCs w:val="24"/>
          <w:lang w:val="es-ES_tradnl"/>
        </w:rPr>
        <w:t xml:space="preserve">, </w:t>
      </w:r>
      <w:r>
        <w:rPr>
          <w:rFonts w:cs="Arial"/>
          <w:sz w:val="24"/>
          <w:szCs w:val="24"/>
          <w:lang w:val="es-ES_tradnl"/>
        </w:rPr>
        <w:t xml:space="preserve">exceptuando la brusca caída del </w:t>
      </w:r>
      <w:r w:rsidRPr="00F707D9">
        <w:rPr>
          <w:rFonts w:cs="Arial"/>
          <w:sz w:val="24"/>
          <w:szCs w:val="24"/>
          <w:lang w:val="es-ES_tradnl"/>
        </w:rPr>
        <w:t>año 2009</w:t>
      </w:r>
      <w:r>
        <w:rPr>
          <w:rFonts w:cs="Arial"/>
          <w:sz w:val="24"/>
          <w:szCs w:val="24"/>
          <w:lang w:val="es-ES_tradnl"/>
        </w:rPr>
        <w:t>, y el año 2019 con su fuerte incremento de la población</w:t>
      </w:r>
      <w:r w:rsidRPr="00F707D9">
        <w:rPr>
          <w:rFonts w:cs="Arial"/>
          <w:sz w:val="24"/>
          <w:szCs w:val="24"/>
          <w:lang w:val="es-ES_tradnl"/>
        </w:rPr>
        <w:t xml:space="preserve">. </w:t>
      </w:r>
      <w:r w:rsidR="00DF3619">
        <w:rPr>
          <w:sz w:val="24"/>
          <w:szCs w:val="24"/>
          <w:lang w:val="es-ES_tradnl"/>
        </w:rPr>
        <w:t>En tanto, el modelo ajusta satisfactoriamente las observaciones de biomasa desovante estimadas por el método MPDH (</w:t>
      </w:r>
      <w:r w:rsidR="00DF3619" w:rsidRPr="00DF3619">
        <w:rPr>
          <w:b/>
          <w:bCs/>
          <w:sz w:val="24"/>
          <w:szCs w:val="24"/>
          <w:lang w:val="es-ES_tradnl"/>
        </w:rPr>
        <w:fldChar w:fldCharType="begin"/>
      </w:r>
      <w:r w:rsidR="00DF3619" w:rsidRPr="00DF3619">
        <w:rPr>
          <w:b/>
          <w:bCs/>
          <w:sz w:val="24"/>
          <w:szCs w:val="24"/>
          <w:lang w:val="es-ES_tradnl"/>
        </w:rPr>
        <w:instrText xml:space="preserve"> REF _Ref50952823 \h  \* MERGEFORMAT </w:instrText>
      </w:r>
      <w:r w:rsidR="00DF3619" w:rsidRPr="00DF3619">
        <w:rPr>
          <w:b/>
          <w:bCs/>
          <w:sz w:val="24"/>
          <w:szCs w:val="24"/>
          <w:lang w:val="es-ES_tradnl"/>
        </w:rPr>
      </w:r>
      <w:r w:rsidR="00DF3619" w:rsidRPr="00DF3619">
        <w:rPr>
          <w:b/>
          <w:bCs/>
          <w:sz w:val="24"/>
          <w:szCs w:val="24"/>
          <w:lang w:val="es-ES_tradnl"/>
        </w:rPr>
        <w:fldChar w:fldCharType="separate"/>
      </w:r>
      <w:r w:rsidR="000B610D" w:rsidRPr="000B610D">
        <w:rPr>
          <w:b/>
          <w:bCs/>
          <w:sz w:val="24"/>
          <w:szCs w:val="24"/>
        </w:rPr>
        <w:t xml:space="preserve">Figura </w:t>
      </w:r>
      <w:r w:rsidR="000B610D" w:rsidRPr="000B610D">
        <w:rPr>
          <w:b/>
          <w:bCs/>
          <w:noProof/>
          <w:sz w:val="24"/>
          <w:szCs w:val="24"/>
        </w:rPr>
        <w:t>44</w:t>
      </w:r>
      <w:r w:rsidR="00DF3619" w:rsidRPr="00DF3619">
        <w:rPr>
          <w:b/>
          <w:bCs/>
          <w:sz w:val="24"/>
          <w:szCs w:val="24"/>
          <w:lang w:val="es-ES_tradnl"/>
        </w:rPr>
        <w:fldChar w:fldCharType="end"/>
      </w:r>
      <w:r w:rsidR="00DF3619">
        <w:rPr>
          <w:sz w:val="24"/>
          <w:szCs w:val="24"/>
          <w:lang w:val="es-ES_tradnl"/>
        </w:rPr>
        <w:t xml:space="preserve">). </w:t>
      </w:r>
      <w:r w:rsidRPr="00F707D9">
        <w:rPr>
          <w:rFonts w:cs="Arial"/>
          <w:sz w:val="24"/>
          <w:szCs w:val="24"/>
          <w:lang w:val="es-ES_tradnl"/>
        </w:rPr>
        <w:t>E</w:t>
      </w:r>
      <w:r>
        <w:rPr>
          <w:rFonts w:cs="Arial"/>
          <w:sz w:val="24"/>
          <w:szCs w:val="24"/>
          <w:lang w:val="es-ES_tradnl"/>
        </w:rPr>
        <w:t xml:space="preserve">n relación con </w:t>
      </w:r>
      <w:r w:rsidRPr="00F707D9">
        <w:rPr>
          <w:rFonts w:cs="Arial"/>
          <w:sz w:val="24"/>
          <w:szCs w:val="24"/>
          <w:lang w:val="es-ES_tradnl"/>
        </w:rPr>
        <w:t xml:space="preserve">la CPUE </w:t>
      </w:r>
      <w:r>
        <w:rPr>
          <w:rFonts w:cs="Arial"/>
          <w:sz w:val="24"/>
          <w:szCs w:val="24"/>
          <w:lang w:val="es-ES_tradnl"/>
        </w:rPr>
        <w:t>industrial, se observa un ajuste satisfactorio, exceptuando el año 1994, cuando el modelo estima un mayor valor (influenciado por el desembarque) y en el año 2002, aunque éste último se encuentra dentro del intervalo de confianza. En el caso de la CPUE artesanal, el ajuste está contenido dentro del intervalo de confianza de las observaciones en la mayoría de los años, aunque parece ser poco informativo</w:t>
      </w:r>
      <w:r>
        <w:rPr>
          <w:sz w:val="24"/>
          <w:szCs w:val="24"/>
          <w:lang w:val="es-ES_tradnl"/>
        </w:rPr>
        <w:t xml:space="preserve"> (</w:t>
      </w:r>
      <w:r w:rsidR="00FA41BD" w:rsidRPr="00FA41BD">
        <w:rPr>
          <w:b/>
          <w:bCs/>
          <w:sz w:val="24"/>
          <w:szCs w:val="24"/>
          <w:lang w:val="es-ES_tradnl"/>
        </w:rPr>
        <w:fldChar w:fldCharType="begin"/>
      </w:r>
      <w:r w:rsidR="00FA41BD" w:rsidRPr="00FA41BD">
        <w:rPr>
          <w:b/>
          <w:bCs/>
          <w:sz w:val="24"/>
          <w:szCs w:val="24"/>
          <w:lang w:val="es-ES_tradnl"/>
        </w:rPr>
        <w:instrText xml:space="preserve"> REF _Ref50953292 \h  \* MERGEFORMAT </w:instrText>
      </w:r>
      <w:r w:rsidR="00FA41BD" w:rsidRPr="00FA41BD">
        <w:rPr>
          <w:b/>
          <w:bCs/>
          <w:sz w:val="24"/>
          <w:szCs w:val="24"/>
          <w:lang w:val="es-ES_tradnl"/>
        </w:rPr>
      </w:r>
      <w:r w:rsidR="00FA41BD" w:rsidRPr="00FA41BD">
        <w:rPr>
          <w:b/>
          <w:bCs/>
          <w:sz w:val="24"/>
          <w:szCs w:val="24"/>
          <w:lang w:val="es-ES_tradnl"/>
        </w:rPr>
        <w:fldChar w:fldCharType="separate"/>
      </w:r>
      <w:r w:rsidR="000B610D" w:rsidRPr="000B610D">
        <w:rPr>
          <w:b/>
          <w:bCs/>
          <w:sz w:val="24"/>
          <w:szCs w:val="24"/>
        </w:rPr>
        <w:t xml:space="preserve">Figura </w:t>
      </w:r>
      <w:r w:rsidR="000B610D" w:rsidRPr="000B610D">
        <w:rPr>
          <w:b/>
          <w:bCs/>
          <w:noProof/>
          <w:sz w:val="24"/>
          <w:szCs w:val="24"/>
        </w:rPr>
        <w:t>45</w:t>
      </w:r>
      <w:r w:rsidR="00FA41BD" w:rsidRPr="00FA41BD">
        <w:rPr>
          <w:b/>
          <w:bCs/>
          <w:sz w:val="24"/>
          <w:szCs w:val="24"/>
          <w:lang w:val="es-ES_tradnl"/>
        </w:rPr>
        <w:fldChar w:fldCharType="end"/>
      </w:r>
      <w:r w:rsidRPr="00FA41BD">
        <w:rPr>
          <w:b/>
          <w:bCs/>
          <w:sz w:val="24"/>
          <w:szCs w:val="24"/>
          <w:lang w:val="es-ES_tradnl"/>
        </w:rPr>
        <w:t>)</w:t>
      </w:r>
      <w:r>
        <w:rPr>
          <w:sz w:val="24"/>
          <w:szCs w:val="24"/>
          <w:lang w:val="es-ES_tradnl"/>
        </w:rPr>
        <w:t>.</w:t>
      </w:r>
    </w:p>
    <w:p w14:paraId="1E5C8456" w14:textId="1FE7FF1B" w:rsidR="002511A3" w:rsidRDefault="002511A3" w:rsidP="002511A3">
      <w:pPr>
        <w:pStyle w:val="Textoindependiente"/>
        <w:jc w:val="both"/>
        <w:rPr>
          <w:rFonts w:ascii="Arial Narrow" w:hAnsi="Arial Narrow" w:cs="Arial"/>
          <w:lang w:val="es-ES_tradnl"/>
        </w:rPr>
      </w:pPr>
      <w:r w:rsidRPr="00F707D9">
        <w:rPr>
          <w:rFonts w:ascii="Arial Narrow" w:hAnsi="Arial Narrow" w:cs="Arial"/>
          <w:lang w:val="es-ES_tradnl"/>
        </w:rPr>
        <w:t xml:space="preserve">El análisis de los residuales del modelo no sugiere tendencias en su distribución. En </w:t>
      </w:r>
      <w:r>
        <w:rPr>
          <w:rFonts w:ascii="Arial Narrow" w:hAnsi="Arial Narrow" w:cs="Arial"/>
          <w:lang w:val="es-ES_tradnl"/>
        </w:rPr>
        <w:t xml:space="preserve">todas las </w:t>
      </w:r>
      <w:r w:rsidRPr="00F707D9">
        <w:rPr>
          <w:rFonts w:ascii="Arial Narrow" w:hAnsi="Arial Narrow" w:cs="Arial"/>
          <w:lang w:val="es-ES_tradnl"/>
        </w:rPr>
        <w:t>fuentes</w:t>
      </w:r>
      <w:r>
        <w:rPr>
          <w:rFonts w:ascii="Arial Narrow" w:hAnsi="Arial Narrow" w:cs="Arial"/>
          <w:lang w:val="es-ES_tradnl"/>
        </w:rPr>
        <w:t xml:space="preserve"> principales de información (Desembarques, CPUE por flota, Biomasa acústica y desovante)</w:t>
      </w:r>
      <w:r w:rsidRPr="00F707D9">
        <w:rPr>
          <w:rFonts w:ascii="Arial Narrow" w:hAnsi="Arial Narrow" w:cs="Arial"/>
          <w:lang w:val="es-ES_tradnl"/>
        </w:rPr>
        <w:t xml:space="preserve">, los residuos se encuentran distribuidos en torno al valor cero. El diagrama QQ en tanto, indica una linealidad general en escala log de los </w:t>
      </w:r>
      <w:r>
        <w:rPr>
          <w:rFonts w:ascii="Arial Narrow" w:hAnsi="Arial Narrow" w:cs="Arial"/>
          <w:lang w:val="es-ES_tradnl"/>
        </w:rPr>
        <w:t>cuatro</w:t>
      </w:r>
      <w:r w:rsidRPr="00F707D9">
        <w:rPr>
          <w:rFonts w:ascii="Arial Narrow" w:hAnsi="Arial Narrow" w:cs="Arial"/>
          <w:lang w:val="es-ES_tradnl"/>
        </w:rPr>
        <w:t xml:space="preserve"> índices</w:t>
      </w:r>
      <w:r w:rsidR="003F1823">
        <w:rPr>
          <w:rFonts w:ascii="Arial Narrow" w:hAnsi="Arial Narrow" w:cs="Arial"/>
          <w:lang w:val="es-ES_tradnl"/>
        </w:rPr>
        <w:t xml:space="preserve"> (</w:t>
      </w:r>
      <w:r w:rsidR="003F1823" w:rsidRPr="003F1823">
        <w:rPr>
          <w:rFonts w:ascii="Arial Narrow" w:hAnsi="Arial Narrow" w:cs="Arial"/>
          <w:lang w:val="es-ES_tradnl"/>
        </w:rPr>
        <w:fldChar w:fldCharType="begin"/>
      </w:r>
      <w:r w:rsidR="003F1823" w:rsidRPr="003F1823">
        <w:rPr>
          <w:rFonts w:ascii="Arial Narrow" w:hAnsi="Arial Narrow" w:cs="Arial"/>
          <w:lang w:val="es-ES_tradnl"/>
        </w:rPr>
        <w:instrText xml:space="preserve"> REF _Ref50953423 \h  \* MERGEFORMAT </w:instrText>
      </w:r>
      <w:r w:rsidR="003F1823" w:rsidRPr="003F1823">
        <w:rPr>
          <w:rFonts w:ascii="Arial Narrow" w:hAnsi="Arial Narrow" w:cs="Arial"/>
          <w:lang w:val="es-ES_tradnl"/>
        </w:rPr>
      </w:r>
      <w:r w:rsidR="003F1823" w:rsidRPr="003F1823">
        <w:rPr>
          <w:rFonts w:ascii="Arial Narrow" w:hAnsi="Arial Narrow" w:cs="Arial"/>
          <w:lang w:val="es-ES_tradnl"/>
        </w:rPr>
        <w:fldChar w:fldCharType="separate"/>
      </w:r>
      <w:r w:rsidR="000B610D" w:rsidRPr="000B610D">
        <w:rPr>
          <w:rFonts w:ascii="Arial Narrow" w:hAnsi="Arial Narrow"/>
          <w:b/>
          <w:bCs/>
          <w:lang w:val="es-CL"/>
        </w:rPr>
        <w:t xml:space="preserve">Figura </w:t>
      </w:r>
      <w:r w:rsidR="000B610D" w:rsidRPr="000B610D">
        <w:rPr>
          <w:rFonts w:ascii="Arial Narrow" w:hAnsi="Arial Narrow"/>
          <w:b/>
          <w:bCs/>
          <w:noProof/>
          <w:lang w:val="es-CL"/>
        </w:rPr>
        <w:t>46</w:t>
      </w:r>
      <w:r w:rsidR="003F1823" w:rsidRPr="003F1823">
        <w:rPr>
          <w:rFonts w:ascii="Arial Narrow" w:hAnsi="Arial Narrow" w:cs="Arial"/>
          <w:lang w:val="es-ES_tradnl"/>
        </w:rPr>
        <w:fldChar w:fldCharType="end"/>
      </w:r>
      <w:r w:rsidR="003F1823">
        <w:rPr>
          <w:rFonts w:ascii="Arial Narrow" w:hAnsi="Arial Narrow" w:cs="Arial"/>
          <w:lang w:val="es-ES_tradnl"/>
        </w:rPr>
        <w:t>)</w:t>
      </w:r>
      <w:r w:rsidRPr="00F707D9">
        <w:rPr>
          <w:rFonts w:ascii="Arial Narrow" w:hAnsi="Arial Narrow" w:cs="Arial"/>
          <w:lang w:val="es-ES_tradnl"/>
        </w:rPr>
        <w:t>.</w:t>
      </w:r>
      <w:r>
        <w:rPr>
          <w:rFonts w:ascii="Arial Narrow" w:hAnsi="Arial Narrow" w:cs="Arial"/>
          <w:lang w:val="es-ES_tradnl"/>
        </w:rPr>
        <w:t xml:space="preserve"> </w:t>
      </w:r>
    </w:p>
    <w:p w14:paraId="2DDF52CC" w14:textId="6B781966" w:rsidR="002511A3" w:rsidRDefault="002511A3" w:rsidP="002511A3">
      <w:pPr>
        <w:pStyle w:val="Textoindependiente"/>
        <w:jc w:val="both"/>
        <w:rPr>
          <w:rFonts w:ascii="Arial Narrow" w:hAnsi="Arial Narrow" w:cs="Arial"/>
          <w:lang w:val="es-ES_tradnl"/>
        </w:rPr>
      </w:pPr>
    </w:p>
    <w:p w14:paraId="79734E38" w14:textId="345699FC" w:rsidR="009C40B6" w:rsidRDefault="009C40B6">
      <w:pPr>
        <w:spacing w:line="259" w:lineRule="auto"/>
        <w:jc w:val="left"/>
        <w:rPr>
          <w:rFonts w:cs="Arial"/>
          <w:szCs w:val="24"/>
          <w:lang w:val="es-ES_tradnl"/>
        </w:rPr>
      </w:pPr>
      <w:r>
        <w:rPr>
          <w:rFonts w:cs="Arial"/>
          <w:lang w:val="es-ES_tradnl"/>
        </w:rPr>
        <w:br w:type="page"/>
      </w:r>
    </w:p>
    <w:p w14:paraId="336A351B" w14:textId="1171F97D" w:rsidR="002511A3" w:rsidRPr="009C40B6" w:rsidRDefault="009C40B6" w:rsidP="009C40B6">
      <w:pPr>
        <w:pStyle w:val="Textoindependiente"/>
        <w:spacing w:before="0" w:after="0"/>
        <w:ind w:left="567" w:firstLine="567"/>
        <w:jc w:val="both"/>
        <w:rPr>
          <w:sz w:val="20"/>
          <w:szCs w:val="20"/>
          <w:lang w:val="es-ES_tradnl"/>
        </w:rPr>
      </w:pPr>
      <w:r w:rsidRPr="009C40B6">
        <w:rPr>
          <w:rFonts w:ascii="Arial Narrow" w:hAnsi="Arial Narrow" w:cs="Arial"/>
          <w:sz w:val="20"/>
          <w:szCs w:val="20"/>
          <w:lang w:val="es-ES_tradnl"/>
        </w:rPr>
        <w:lastRenderedPageBreak/>
        <w:t>a)</w:t>
      </w:r>
    </w:p>
    <w:p w14:paraId="25A3623B" w14:textId="16CE4F0D" w:rsidR="009C40B6" w:rsidRPr="002511A3" w:rsidRDefault="009C40B6" w:rsidP="004B4C5D">
      <w:pPr>
        <w:pStyle w:val="Tabla"/>
        <w:ind w:right="616"/>
        <w:rPr>
          <w:sz w:val="24"/>
          <w:lang w:val="es-ES_tradnl"/>
        </w:rPr>
      </w:pPr>
      <w:r>
        <w:rPr>
          <w:noProof/>
          <w:sz w:val="24"/>
        </w:rPr>
        <w:drawing>
          <wp:inline distT="0" distB="0" distL="0" distR="0" wp14:anchorId="03BB60B2" wp14:editId="46793E44">
            <wp:extent cx="2931143" cy="1875826"/>
            <wp:effectExtent l="0" t="0" r="3175" b="0"/>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Imagen 92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54788" cy="1890958"/>
                    </a:xfrm>
                    <a:prstGeom prst="rect">
                      <a:avLst/>
                    </a:prstGeom>
                  </pic:spPr>
                </pic:pic>
              </a:graphicData>
            </a:graphic>
          </wp:inline>
        </w:drawing>
      </w:r>
    </w:p>
    <w:p w14:paraId="650C4E7C" w14:textId="42EFD34D" w:rsidR="009C40B6" w:rsidRPr="009C40B6" w:rsidRDefault="009C40B6" w:rsidP="009C40B6">
      <w:pPr>
        <w:pStyle w:val="Textoindependiente"/>
        <w:spacing w:before="0" w:after="0"/>
        <w:ind w:left="567" w:firstLine="567"/>
        <w:jc w:val="both"/>
        <w:rPr>
          <w:sz w:val="20"/>
          <w:szCs w:val="20"/>
          <w:lang w:val="es-ES_tradnl"/>
        </w:rPr>
      </w:pPr>
      <w:r>
        <w:rPr>
          <w:rFonts w:ascii="Arial Narrow" w:hAnsi="Arial Narrow" w:cs="Arial"/>
          <w:sz w:val="20"/>
          <w:szCs w:val="20"/>
          <w:lang w:val="es-ES_tradnl"/>
        </w:rPr>
        <w:t>b</w:t>
      </w:r>
      <w:r w:rsidRPr="009C40B6">
        <w:rPr>
          <w:rFonts w:ascii="Arial Narrow" w:hAnsi="Arial Narrow" w:cs="Arial"/>
          <w:sz w:val="20"/>
          <w:szCs w:val="20"/>
          <w:lang w:val="es-ES_tradnl"/>
        </w:rPr>
        <w:t>)</w:t>
      </w:r>
    </w:p>
    <w:p w14:paraId="40DFDBA8" w14:textId="5068539E" w:rsidR="002F724D" w:rsidRDefault="002F724D" w:rsidP="004B4C5D">
      <w:pPr>
        <w:pStyle w:val="Tabla"/>
        <w:ind w:right="616"/>
        <w:rPr>
          <w:sz w:val="24"/>
        </w:rPr>
      </w:pPr>
      <w:r>
        <w:rPr>
          <w:noProof/>
          <w:sz w:val="24"/>
        </w:rPr>
        <w:drawing>
          <wp:inline distT="0" distB="0" distL="0" distR="0" wp14:anchorId="6574A66E" wp14:editId="71C2DAEF">
            <wp:extent cx="2979120" cy="1907177"/>
            <wp:effectExtent l="0" t="0" r="0" b="0"/>
            <wp:docPr id="923" name="Imagen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Imagen 92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98820" cy="1919789"/>
                    </a:xfrm>
                    <a:prstGeom prst="rect">
                      <a:avLst/>
                    </a:prstGeom>
                  </pic:spPr>
                </pic:pic>
              </a:graphicData>
            </a:graphic>
          </wp:inline>
        </w:drawing>
      </w:r>
    </w:p>
    <w:p w14:paraId="058A1BC0" w14:textId="148C157B" w:rsidR="009C40B6" w:rsidRPr="009C40B6" w:rsidRDefault="009C40B6" w:rsidP="009C40B6">
      <w:pPr>
        <w:pStyle w:val="Textoindependiente"/>
        <w:spacing w:before="0" w:after="0"/>
        <w:ind w:left="567" w:firstLine="567"/>
        <w:jc w:val="both"/>
        <w:rPr>
          <w:sz w:val="20"/>
          <w:szCs w:val="20"/>
          <w:lang w:val="es-ES_tradnl"/>
        </w:rPr>
      </w:pPr>
      <w:r>
        <w:rPr>
          <w:rFonts w:ascii="Arial Narrow" w:hAnsi="Arial Narrow" w:cs="Arial"/>
          <w:sz w:val="20"/>
          <w:szCs w:val="20"/>
          <w:lang w:val="es-ES_tradnl"/>
        </w:rPr>
        <w:t>c</w:t>
      </w:r>
      <w:r w:rsidRPr="009C40B6">
        <w:rPr>
          <w:rFonts w:ascii="Arial Narrow" w:hAnsi="Arial Narrow" w:cs="Arial"/>
          <w:sz w:val="20"/>
          <w:szCs w:val="20"/>
          <w:lang w:val="es-ES_tradnl"/>
        </w:rPr>
        <w:t>)</w:t>
      </w:r>
    </w:p>
    <w:p w14:paraId="42AE08B3" w14:textId="3893E424" w:rsidR="004B4C5D" w:rsidRDefault="004B4C5D" w:rsidP="004B4C5D">
      <w:pPr>
        <w:pStyle w:val="Tabla"/>
        <w:ind w:right="616"/>
        <w:rPr>
          <w:sz w:val="24"/>
        </w:rPr>
      </w:pPr>
      <w:r>
        <w:rPr>
          <w:noProof/>
          <w:sz w:val="24"/>
        </w:rPr>
        <w:drawing>
          <wp:inline distT="0" distB="0" distL="0" distR="0" wp14:anchorId="1CA40150" wp14:editId="28EABD2E">
            <wp:extent cx="2974037" cy="1903276"/>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80570" cy="1907457"/>
                    </a:xfrm>
                    <a:prstGeom prst="rect">
                      <a:avLst/>
                    </a:prstGeom>
                  </pic:spPr>
                </pic:pic>
              </a:graphicData>
            </a:graphic>
          </wp:inline>
        </w:drawing>
      </w:r>
    </w:p>
    <w:p w14:paraId="2AAEBA31" w14:textId="73B2196B" w:rsidR="004B4C5D" w:rsidRDefault="004B4C5D" w:rsidP="004B4C5D">
      <w:pPr>
        <w:pStyle w:val="Tabla"/>
        <w:ind w:right="616"/>
        <w:rPr>
          <w:sz w:val="24"/>
        </w:rPr>
      </w:pPr>
    </w:p>
    <w:p w14:paraId="337E1E7A" w14:textId="1B4B153C" w:rsidR="009C40B6" w:rsidRDefault="00DF3619" w:rsidP="00DF3619">
      <w:pPr>
        <w:pStyle w:val="Descripcin"/>
        <w:ind w:left="993" w:hanging="993"/>
        <w:rPr>
          <w:rFonts w:cs="Arial"/>
          <w:i w:val="0"/>
          <w:color w:val="0D0D0D" w:themeColor="text1" w:themeTint="F2"/>
          <w:sz w:val="22"/>
          <w:szCs w:val="22"/>
          <w:lang w:val="es-ES_tradnl"/>
        </w:rPr>
      </w:pPr>
      <w:bookmarkStart w:id="129" w:name="_Ref50952823"/>
      <w:r w:rsidRPr="00DF3619">
        <w:rPr>
          <w:b/>
          <w:bCs/>
          <w:i w:val="0"/>
          <w:iCs w:val="0"/>
          <w:color w:val="auto"/>
          <w:sz w:val="22"/>
          <w:szCs w:val="22"/>
        </w:rPr>
        <w:t xml:space="preserve">Figura </w:t>
      </w:r>
      <w:r w:rsidRPr="00DF3619">
        <w:rPr>
          <w:b/>
          <w:bCs/>
          <w:i w:val="0"/>
          <w:iCs w:val="0"/>
          <w:color w:val="auto"/>
          <w:sz w:val="22"/>
          <w:szCs w:val="22"/>
        </w:rPr>
        <w:fldChar w:fldCharType="begin"/>
      </w:r>
      <w:r w:rsidRPr="00DF3619">
        <w:rPr>
          <w:b/>
          <w:bCs/>
          <w:i w:val="0"/>
          <w:iCs w:val="0"/>
          <w:color w:val="auto"/>
          <w:sz w:val="22"/>
          <w:szCs w:val="22"/>
        </w:rPr>
        <w:instrText xml:space="preserve"> SEQ Figura \* ARABIC </w:instrText>
      </w:r>
      <w:r w:rsidRPr="00DF3619">
        <w:rPr>
          <w:b/>
          <w:bCs/>
          <w:i w:val="0"/>
          <w:iCs w:val="0"/>
          <w:color w:val="auto"/>
          <w:sz w:val="22"/>
          <w:szCs w:val="22"/>
        </w:rPr>
        <w:fldChar w:fldCharType="separate"/>
      </w:r>
      <w:r w:rsidR="000B610D">
        <w:rPr>
          <w:b/>
          <w:bCs/>
          <w:i w:val="0"/>
          <w:iCs w:val="0"/>
          <w:noProof/>
          <w:color w:val="auto"/>
          <w:sz w:val="22"/>
          <w:szCs w:val="22"/>
        </w:rPr>
        <w:t>44</w:t>
      </w:r>
      <w:r w:rsidRPr="00DF3619">
        <w:rPr>
          <w:b/>
          <w:bCs/>
          <w:i w:val="0"/>
          <w:iCs w:val="0"/>
          <w:color w:val="auto"/>
          <w:sz w:val="22"/>
          <w:szCs w:val="22"/>
        </w:rPr>
        <w:fldChar w:fldCharType="end"/>
      </w:r>
      <w:bookmarkEnd w:id="129"/>
      <w:r w:rsidRPr="00DF3619">
        <w:rPr>
          <w:b/>
          <w:bCs/>
          <w:i w:val="0"/>
          <w:iCs w:val="0"/>
          <w:color w:val="auto"/>
          <w:sz w:val="22"/>
          <w:szCs w:val="22"/>
        </w:rPr>
        <w:t>.</w:t>
      </w:r>
      <w:r w:rsidRPr="00DF3619">
        <w:rPr>
          <w:b/>
          <w:bCs/>
          <w:i w:val="0"/>
          <w:iCs w:val="0"/>
          <w:color w:val="auto"/>
          <w:sz w:val="22"/>
          <w:szCs w:val="22"/>
        </w:rPr>
        <w:tab/>
      </w:r>
      <w:r w:rsidR="009C40B6" w:rsidRPr="00943316">
        <w:rPr>
          <w:rFonts w:cs="Arial"/>
          <w:i w:val="0"/>
          <w:color w:val="0D0D0D" w:themeColor="text1" w:themeTint="F2"/>
          <w:sz w:val="22"/>
          <w:szCs w:val="22"/>
          <w:lang w:val="es-ES_tradnl"/>
        </w:rPr>
        <w:t>Ajuste de</w:t>
      </w:r>
      <w:r w:rsidR="009C40B6">
        <w:rPr>
          <w:rFonts w:cs="Arial"/>
          <w:i w:val="0"/>
          <w:color w:val="0D0D0D" w:themeColor="text1" w:themeTint="F2"/>
          <w:sz w:val="22"/>
          <w:szCs w:val="22"/>
          <w:lang w:val="es-ES_tradnl"/>
        </w:rPr>
        <w:t xml:space="preserve">l modelo a </w:t>
      </w:r>
      <w:r w:rsidR="009C40B6" w:rsidRPr="00943316">
        <w:rPr>
          <w:rFonts w:cs="Arial"/>
          <w:i w:val="0"/>
          <w:color w:val="0D0D0D" w:themeColor="text1" w:themeTint="F2"/>
          <w:sz w:val="22"/>
          <w:szCs w:val="22"/>
          <w:lang w:val="es-ES_tradnl"/>
        </w:rPr>
        <w:t>l</w:t>
      </w:r>
      <w:r w:rsidR="009C40B6">
        <w:rPr>
          <w:rFonts w:cs="Arial"/>
          <w:i w:val="0"/>
          <w:color w:val="0D0D0D" w:themeColor="text1" w:themeTint="F2"/>
          <w:sz w:val="22"/>
          <w:szCs w:val="22"/>
          <w:lang w:val="es-ES_tradnl"/>
        </w:rPr>
        <w:t>as observaciones de: a) D</w:t>
      </w:r>
      <w:r w:rsidR="009C40B6" w:rsidRPr="00943316">
        <w:rPr>
          <w:rFonts w:cs="Arial"/>
          <w:i w:val="0"/>
          <w:color w:val="0D0D0D" w:themeColor="text1" w:themeTint="F2"/>
          <w:sz w:val="22"/>
          <w:szCs w:val="22"/>
          <w:lang w:val="es-ES_tradnl"/>
        </w:rPr>
        <w:t>esembarques</w:t>
      </w:r>
      <w:r w:rsidR="009C40B6">
        <w:rPr>
          <w:rFonts w:cs="Arial"/>
          <w:i w:val="0"/>
          <w:color w:val="0D0D0D" w:themeColor="text1" w:themeTint="F2"/>
          <w:sz w:val="22"/>
          <w:szCs w:val="22"/>
          <w:lang w:val="es-ES_tradnl"/>
        </w:rPr>
        <w:t>, b) Biomasa acústica y c) Biomasa desovante (MPDH)</w:t>
      </w:r>
      <w:r w:rsidR="009C40B6" w:rsidRPr="00943316">
        <w:rPr>
          <w:rFonts w:cs="Arial"/>
          <w:i w:val="0"/>
          <w:color w:val="0D0D0D" w:themeColor="text1" w:themeTint="F2"/>
          <w:sz w:val="22"/>
          <w:szCs w:val="22"/>
          <w:lang w:val="es-ES_tradnl"/>
        </w:rPr>
        <w:t xml:space="preserve"> de la anchoveta centro-norte. Los </w:t>
      </w:r>
      <w:r w:rsidR="009C40B6">
        <w:rPr>
          <w:rFonts w:cs="Arial"/>
          <w:i w:val="0"/>
          <w:color w:val="0D0D0D" w:themeColor="text1" w:themeTint="F2"/>
          <w:sz w:val="22"/>
          <w:szCs w:val="22"/>
          <w:lang w:val="es-ES_tradnl"/>
        </w:rPr>
        <w:t>puntos</w:t>
      </w:r>
      <w:r w:rsidR="009C40B6" w:rsidRPr="00943316">
        <w:rPr>
          <w:rFonts w:cs="Arial"/>
          <w:i w:val="0"/>
          <w:color w:val="0D0D0D" w:themeColor="text1" w:themeTint="F2"/>
          <w:sz w:val="22"/>
          <w:szCs w:val="22"/>
          <w:lang w:val="es-ES_tradnl"/>
        </w:rPr>
        <w:t xml:space="preserve"> representan los datos observados junto al intervalo de confianza IC=95%. La línea </w:t>
      </w:r>
      <w:r w:rsidR="009C40B6">
        <w:rPr>
          <w:rFonts w:cs="Arial"/>
          <w:i w:val="0"/>
          <w:color w:val="0D0D0D" w:themeColor="text1" w:themeTint="F2"/>
          <w:sz w:val="22"/>
          <w:szCs w:val="22"/>
          <w:lang w:val="es-ES_tradnl"/>
        </w:rPr>
        <w:t>negra</w:t>
      </w:r>
      <w:r w:rsidR="009C40B6" w:rsidRPr="00943316">
        <w:rPr>
          <w:rFonts w:cs="Arial"/>
          <w:i w:val="0"/>
          <w:color w:val="0D0D0D" w:themeColor="text1" w:themeTint="F2"/>
          <w:sz w:val="22"/>
          <w:szCs w:val="22"/>
          <w:lang w:val="es-ES_tradnl"/>
        </w:rPr>
        <w:t xml:space="preserve"> corresponde a las predicciones del modelo estadístico</w:t>
      </w:r>
      <w:r w:rsidR="009C40B6">
        <w:rPr>
          <w:rFonts w:cs="Arial"/>
          <w:i w:val="0"/>
          <w:color w:val="0D0D0D" w:themeColor="text1" w:themeTint="F2"/>
          <w:sz w:val="22"/>
          <w:szCs w:val="22"/>
          <w:lang w:val="es-ES_tradnl"/>
        </w:rPr>
        <w:t xml:space="preserve"> de septiembre 2020.</w:t>
      </w:r>
    </w:p>
    <w:p w14:paraId="12860A72" w14:textId="6578B977" w:rsidR="009C40B6" w:rsidRDefault="009C40B6">
      <w:pPr>
        <w:spacing w:line="259" w:lineRule="auto"/>
        <w:jc w:val="left"/>
        <w:rPr>
          <w:lang w:val="es-ES_tradnl"/>
        </w:rPr>
      </w:pPr>
      <w:r>
        <w:rPr>
          <w:lang w:val="es-ES_tradnl"/>
        </w:rPr>
        <w:br w:type="page"/>
      </w:r>
    </w:p>
    <w:p w14:paraId="52320992" w14:textId="50C76DFF" w:rsidR="009C40B6" w:rsidRPr="009C40B6" w:rsidRDefault="009C40B6" w:rsidP="009C40B6">
      <w:pPr>
        <w:pStyle w:val="Textoindependiente"/>
        <w:spacing w:before="0" w:after="0"/>
        <w:ind w:left="567" w:firstLine="567"/>
        <w:jc w:val="both"/>
        <w:rPr>
          <w:sz w:val="20"/>
          <w:szCs w:val="20"/>
          <w:lang w:val="es-ES_tradnl"/>
        </w:rPr>
      </w:pPr>
      <w:r>
        <w:rPr>
          <w:rFonts w:ascii="Arial Narrow" w:hAnsi="Arial Narrow" w:cs="Arial"/>
          <w:sz w:val="20"/>
          <w:szCs w:val="20"/>
          <w:lang w:val="es-ES_tradnl"/>
        </w:rPr>
        <w:lastRenderedPageBreak/>
        <w:t>d</w:t>
      </w:r>
      <w:r w:rsidRPr="009C40B6">
        <w:rPr>
          <w:rFonts w:ascii="Arial Narrow" w:hAnsi="Arial Narrow" w:cs="Arial"/>
          <w:sz w:val="20"/>
          <w:szCs w:val="20"/>
          <w:lang w:val="es-ES_tradnl"/>
        </w:rPr>
        <w:t>)</w:t>
      </w:r>
    </w:p>
    <w:p w14:paraId="2EC57264" w14:textId="5E0F31B2" w:rsidR="0072065B" w:rsidRDefault="002F724D" w:rsidP="009C40B6">
      <w:pPr>
        <w:pStyle w:val="Tabla"/>
        <w:ind w:right="616"/>
        <w:rPr>
          <w:sz w:val="24"/>
        </w:rPr>
      </w:pPr>
      <w:r>
        <w:rPr>
          <w:noProof/>
          <w:sz w:val="24"/>
        </w:rPr>
        <w:drawing>
          <wp:inline distT="0" distB="0" distL="0" distR="0" wp14:anchorId="07F257C7" wp14:editId="2C05B8E1">
            <wp:extent cx="3168000" cy="20268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68000" cy="2026800"/>
                    </a:xfrm>
                    <a:prstGeom prst="rect">
                      <a:avLst/>
                    </a:prstGeom>
                  </pic:spPr>
                </pic:pic>
              </a:graphicData>
            </a:graphic>
          </wp:inline>
        </w:drawing>
      </w:r>
    </w:p>
    <w:p w14:paraId="51EBF881" w14:textId="0D5890A4" w:rsidR="009C40B6" w:rsidRPr="009C40B6" w:rsidRDefault="009C40B6" w:rsidP="009C40B6">
      <w:pPr>
        <w:pStyle w:val="Textoindependiente"/>
        <w:spacing w:before="0" w:after="0"/>
        <w:ind w:left="567" w:firstLine="567"/>
        <w:jc w:val="both"/>
        <w:rPr>
          <w:sz w:val="20"/>
          <w:szCs w:val="20"/>
          <w:lang w:val="es-ES_tradnl"/>
        </w:rPr>
      </w:pPr>
      <w:r>
        <w:rPr>
          <w:rFonts w:ascii="Arial Narrow" w:hAnsi="Arial Narrow" w:cs="Arial"/>
          <w:sz w:val="20"/>
          <w:szCs w:val="20"/>
          <w:lang w:val="es-ES_tradnl"/>
        </w:rPr>
        <w:t>e</w:t>
      </w:r>
      <w:r w:rsidRPr="009C40B6">
        <w:rPr>
          <w:rFonts w:ascii="Arial Narrow" w:hAnsi="Arial Narrow" w:cs="Arial"/>
          <w:sz w:val="20"/>
          <w:szCs w:val="20"/>
          <w:lang w:val="es-ES_tradnl"/>
        </w:rPr>
        <w:t>)</w:t>
      </w:r>
    </w:p>
    <w:p w14:paraId="2E21924D" w14:textId="75D50557" w:rsidR="002F724D" w:rsidRDefault="002F724D" w:rsidP="009C40B6">
      <w:pPr>
        <w:pStyle w:val="Tabla"/>
        <w:spacing w:after="240"/>
        <w:ind w:right="618"/>
        <w:rPr>
          <w:sz w:val="24"/>
        </w:rPr>
      </w:pPr>
      <w:r>
        <w:rPr>
          <w:noProof/>
          <w:sz w:val="24"/>
        </w:rPr>
        <w:drawing>
          <wp:inline distT="0" distB="0" distL="0" distR="0" wp14:anchorId="083AD0EC" wp14:editId="2E20E25D">
            <wp:extent cx="3168000" cy="202680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68000" cy="2026800"/>
                    </a:xfrm>
                    <a:prstGeom prst="rect">
                      <a:avLst/>
                    </a:prstGeom>
                  </pic:spPr>
                </pic:pic>
              </a:graphicData>
            </a:graphic>
          </wp:inline>
        </w:drawing>
      </w:r>
    </w:p>
    <w:p w14:paraId="2065B4E1" w14:textId="3AD3567E" w:rsidR="009C40B6" w:rsidRDefault="00FA41BD" w:rsidP="00FA41BD">
      <w:pPr>
        <w:pStyle w:val="Descripcin"/>
        <w:ind w:left="993" w:hanging="993"/>
        <w:rPr>
          <w:rFonts w:cs="Arial"/>
          <w:i w:val="0"/>
          <w:color w:val="0D0D0D" w:themeColor="text1" w:themeTint="F2"/>
          <w:sz w:val="22"/>
          <w:szCs w:val="22"/>
          <w:lang w:val="es-ES_tradnl"/>
        </w:rPr>
      </w:pPr>
      <w:bookmarkStart w:id="130" w:name="_Ref50953292"/>
      <w:r w:rsidRPr="00FA41BD">
        <w:rPr>
          <w:b/>
          <w:bCs/>
          <w:i w:val="0"/>
          <w:iCs w:val="0"/>
          <w:color w:val="auto"/>
          <w:sz w:val="22"/>
          <w:szCs w:val="22"/>
        </w:rPr>
        <w:t xml:space="preserve">Figura </w:t>
      </w:r>
      <w:r w:rsidRPr="00FA41BD">
        <w:rPr>
          <w:b/>
          <w:bCs/>
          <w:i w:val="0"/>
          <w:iCs w:val="0"/>
          <w:color w:val="auto"/>
          <w:sz w:val="22"/>
          <w:szCs w:val="22"/>
        </w:rPr>
        <w:fldChar w:fldCharType="begin"/>
      </w:r>
      <w:r w:rsidRPr="00FA41BD">
        <w:rPr>
          <w:b/>
          <w:bCs/>
          <w:i w:val="0"/>
          <w:iCs w:val="0"/>
          <w:color w:val="auto"/>
          <w:sz w:val="22"/>
          <w:szCs w:val="22"/>
        </w:rPr>
        <w:instrText xml:space="preserve"> SEQ Figura \* ARABIC </w:instrText>
      </w:r>
      <w:r w:rsidRPr="00FA41BD">
        <w:rPr>
          <w:b/>
          <w:bCs/>
          <w:i w:val="0"/>
          <w:iCs w:val="0"/>
          <w:color w:val="auto"/>
          <w:sz w:val="22"/>
          <w:szCs w:val="22"/>
        </w:rPr>
        <w:fldChar w:fldCharType="separate"/>
      </w:r>
      <w:r w:rsidR="000B610D">
        <w:rPr>
          <w:b/>
          <w:bCs/>
          <w:i w:val="0"/>
          <w:iCs w:val="0"/>
          <w:noProof/>
          <w:color w:val="auto"/>
          <w:sz w:val="22"/>
          <w:szCs w:val="22"/>
        </w:rPr>
        <w:t>45</w:t>
      </w:r>
      <w:r w:rsidRPr="00FA41BD">
        <w:rPr>
          <w:b/>
          <w:bCs/>
          <w:i w:val="0"/>
          <w:iCs w:val="0"/>
          <w:color w:val="auto"/>
          <w:sz w:val="22"/>
          <w:szCs w:val="22"/>
        </w:rPr>
        <w:fldChar w:fldCharType="end"/>
      </w:r>
      <w:bookmarkEnd w:id="130"/>
      <w:r w:rsidRPr="00FA41BD">
        <w:rPr>
          <w:b/>
          <w:bCs/>
          <w:i w:val="0"/>
          <w:iCs w:val="0"/>
          <w:color w:val="auto"/>
          <w:sz w:val="22"/>
          <w:szCs w:val="22"/>
        </w:rPr>
        <w:t>.</w:t>
      </w:r>
      <w:r w:rsidRPr="00FA41BD">
        <w:rPr>
          <w:b/>
          <w:bCs/>
          <w:i w:val="0"/>
          <w:iCs w:val="0"/>
          <w:color w:val="auto"/>
          <w:sz w:val="22"/>
          <w:szCs w:val="22"/>
        </w:rPr>
        <w:tab/>
      </w:r>
      <w:r w:rsidR="009C40B6" w:rsidRPr="00943316">
        <w:rPr>
          <w:rFonts w:cs="Arial"/>
          <w:i w:val="0"/>
          <w:color w:val="0D0D0D" w:themeColor="text1" w:themeTint="F2"/>
          <w:sz w:val="22"/>
          <w:szCs w:val="22"/>
          <w:lang w:val="es-ES_tradnl"/>
        </w:rPr>
        <w:t>Ajuste de</w:t>
      </w:r>
      <w:r w:rsidR="009C40B6">
        <w:rPr>
          <w:rFonts w:cs="Arial"/>
          <w:i w:val="0"/>
          <w:color w:val="0D0D0D" w:themeColor="text1" w:themeTint="F2"/>
          <w:sz w:val="22"/>
          <w:szCs w:val="22"/>
          <w:lang w:val="es-ES_tradnl"/>
        </w:rPr>
        <w:t xml:space="preserve">l modelo a </w:t>
      </w:r>
      <w:r w:rsidR="009C40B6" w:rsidRPr="00943316">
        <w:rPr>
          <w:rFonts w:cs="Arial"/>
          <w:i w:val="0"/>
          <w:color w:val="0D0D0D" w:themeColor="text1" w:themeTint="F2"/>
          <w:sz w:val="22"/>
          <w:szCs w:val="22"/>
          <w:lang w:val="es-ES_tradnl"/>
        </w:rPr>
        <w:t>l</w:t>
      </w:r>
      <w:r w:rsidR="009C40B6">
        <w:rPr>
          <w:rFonts w:cs="Arial"/>
          <w:i w:val="0"/>
          <w:color w:val="0D0D0D" w:themeColor="text1" w:themeTint="F2"/>
          <w:sz w:val="22"/>
          <w:szCs w:val="22"/>
          <w:lang w:val="es-ES_tradnl"/>
        </w:rPr>
        <w:t xml:space="preserve">as observaciones de: d) cpue industrial, e) cpue artesanal, </w:t>
      </w:r>
      <w:r w:rsidR="009C40B6" w:rsidRPr="00943316">
        <w:rPr>
          <w:rFonts w:cs="Arial"/>
          <w:i w:val="0"/>
          <w:color w:val="0D0D0D" w:themeColor="text1" w:themeTint="F2"/>
          <w:sz w:val="22"/>
          <w:szCs w:val="22"/>
          <w:lang w:val="es-ES_tradnl"/>
        </w:rPr>
        <w:t xml:space="preserve">de la anchoveta centro-norte. Los </w:t>
      </w:r>
      <w:r w:rsidR="009C40B6">
        <w:rPr>
          <w:rFonts w:cs="Arial"/>
          <w:i w:val="0"/>
          <w:color w:val="0D0D0D" w:themeColor="text1" w:themeTint="F2"/>
          <w:sz w:val="22"/>
          <w:szCs w:val="22"/>
          <w:lang w:val="es-ES_tradnl"/>
        </w:rPr>
        <w:t>puntos</w:t>
      </w:r>
      <w:r w:rsidR="009C40B6" w:rsidRPr="00943316">
        <w:rPr>
          <w:rFonts w:cs="Arial"/>
          <w:i w:val="0"/>
          <w:color w:val="0D0D0D" w:themeColor="text1" w:themeTint="F2"/>
          <w:sz w:val="22"/>
          <w:szCs w:val="22"/>
          <w:lang w:val="es-ES_tradnl"/>
        </w:rPr>
        <w:t xml:space="preserve"> representan los datos observados junto al intervalo de confianza IC=95%. La línea </w:t>
      </w:r>
      <w:r w:rsidR="009C40B6">
        <w:rPr>
          <w:rFonts w:cs="Arial"/>
          <w:i w:val="0"/>
          <w:color w:val="0D0D0D" w:themeColor="text1" w:themeTint="F2"/>
          <w:sz w:val="22"/>
          <w:szCs w:val="22"/>
          <w:lang w:val="es-ES_tradnl"/>
        </w:rPr>
        <w:t>negra</w:t>
      </w:r>
      <w:r w:rsidR="009C40B6" w:rsidRPr="00943316">
        <w:rPr>
          <w:rFonts w:cs="Arial"/>
          <w:i w:val="0"/>
          <w:color w:val="0D0D0D" w:themeColor="text1" w:themeTint="F2"/>
          <w:sz w:val="22"/>
          <w:szCs w:val="22"/>
          <w:lang w:val="es-ES_tradnl"/>
        </w:rPr>
        <w:t xml:space="preserve"> corresponde a las predicciones del modelo estadístico</w:t>
      </w:r>
      <w:r w:rsidR="009C40B6">
        <w:rPr>
          <w:rFonts w:cs="Arial"/>
          <w:i w:val="0"/>
          <w:color w:val="0D0D0D" w:themeColor="text1" w:themeTint="F2"/>
          <w:sz w:val="22"/>
          <w:szCs w:val="22"/>
          <w:lang w:val="es-ES_tradnl"/>
        </w:rPr>
        <w:t xml:space="preserve"> de septiembre 2020.</w:t>
      </w:r>
    </w:p>
    <w:p w14:paraId="7E44B43C" w14:textId="4D5BA17D" w:rsidR="002F724D" w:rsidRPr="009C40B6" w:rsidRDefault="002F724D" w:rsidP="0072065B">
      <w:pPr>
        <w:pStyle w:val="Tabla"/>
        <w:ind w:right="616"/>
        <w:jc w:val="both"/>
        <w:rPr>
          <w:sz w:val="24"/>
          <w:lang w:val="es-ES_tradnl"/>
        </w:rPr>
      </w:pPr>
    </w:p>
    <w:p w14:paraId="4F4F2342" w14:textId="7A853D24" w:rsidR="00EF3B1F" w:rsidRDefault="00EF3B1F">
      <w:pPr>
        <w:spacing w:line="259" w:lineRule="auto"/>
        <w:jc w:val="left"/>
      </w:pPr>
    </w:p>
    <w:p w14:paraId="63316F3C" w14:textId="77777777" w:rsidR="009C40B6" w:rsidRDefault="009C40B6" w:rsidP="0072065B">
      <w:pPr>
        <w:pStyle w:val="Tabla"/>
        <w:ind w:right="616"/>
        <w:jc w:val="both"/>
        <w:rPr>
          <w:sz w:val="24"/>
        </w:rPr>
      </w:pPr>
    </w:p>
    <w:p w14:paraId="110365F6" w14:textId="4A6B4404" w:rsidR="009C40B6" w:rsidRDefault="009C40B6" w:rsidP="0072065B">
      <w:pPr>
        <w:pStyle w:val="Tabla"/>
        <w:ind w:right="616"/>
        <w:jc w:val="both"/>
        <w:rPr>
          <w:sz w:val="24"/>
        </w:rPr>
      </w:pPr>
    </w:p>
    <w:p w14:paraId="3D6A88EC" w14:textId="77777777" w:rsidR="00EF3B1F" w:rsidRDefault="00EF3B1F" w:rsidP="0072065B">
      <w:pPr>
        <w:pStyle w:val="Tabla"/>
        <w:ind w:right="616"/>
        <w:jc w:val="both"/>
        <w:rPr>
          <w:sz w:val="24"/>
        </w:rPr>
        <w:sectPr w:rsidR="00EF3B1F" w:rsidSect="0072065B">
          <w:pgSz w:w="12240" w:h="15840"/>
          <w:pgMar w:top="1417" w:right="1701" w:bottom="1417" w:left="1701" w:header="708" w:footer="708" w:gutter="0"/>
          <w:cols w:space="708"/>
          <w:docGrid w:linePitch="360"/>
        </w:sectPr>
      </w:pPr>
    </w:p>
    <w:p w14:paraId="6BC70BA5" w14:textId="7C90AB63" w:rsidR="00F82D2F" w:rsidRPr="00F82D2F" w:rsidRDefault="00F82D2F" w:rsidP="00EF3B1F">
      <w:pPr>
        <w:pStyle w:val="Tabla"/>
        <w:ind w:right="-35"/>
        <w:jc w:val="both"/>
        <w:rPr>
          <w:rFonts w:asciiTheme="minorHAnsi" w:hAnsiTheme="minorHAnsi" w:cstheme="minorHAnsi"/>
          <w:sz w:val="20"/>
          <w:szCs w:val="18"/>
        </w:rPr>
      </w:pPr>
      <w:r w:rsidRPr="00F82D2F">
        <w:rPr>
          <w:rFonts w:asciiTheme="minorHAnsi" w:hAnsiTheme="minorHAnsi" w:cstheme="minorHAnsi"/>
          <w:sz w:val="20"/>
          <w:szCs w:val="18"/>
        </w:rPr>
        <w:lastRenderedPageBreak/>
        <w:t>a)</w:t>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t>b)</w:t>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r>
      <w:r w:rsidRPr="00F82D2F">
        <w:rPr>
          <w:rFonts w:asciiTheme="minorHAnsi" w:hAnsiTheme="minorHAnsi" w:cstheme="minorHAnsi"/>
          <w:sz w:val="20"/>
          <w:szCs w:val="18"/>
        </w:rPr>
        <w:tab/>
        <w:t>c)</w:t>
      </w:r>
    </w:p>
    <w:p w14:paraId="101D2965" w14:textId="45D732DC" w:rsidR="009C40B6" w:rsidRDefault="00EF3B1F" w:rsidP="00EF3B1F">
      <w:pPr>
        <w:pStyle w:val="Tabla"/>
        <w:ind w:right="-35"/>
        <w:jc w:val="both"/>
        <w:rPr>
          <w:sz w:val="24"/>
        </w:rPr>
      </w:pPr>
      <w:r>
        <w:rPr>
          <w:noProof/>
          <w:sz w:val="24"/>
        </w:rPr>
        <w:drawing>
          <wp:inline distT="0" distB="0" distL="0" distR="0" wp14:anchorId="2A2E6448" wp14:editId="1DAE6333">
            <wp:extent cx="2612571" cy="3708335"/>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27095" cy="3728950"/>
                    </a:xfrm>
                    <a:prstGeom prst="rect">
                      <a:avLst/>
                    </a:prstGeom>
                  </pic:spPr>
                </pic:pic>
              </a:graphicData>
            </a:graphic>
          </wp:inline>
        </w:drawing>
      </w:r>
      <w:r>
        <w:rPr>
          <w:noProof/>
          <w:sz w:val="24"/>
        </w:rPr>
        <w:drawing>
          <wp:inline distT="0" distB="0" distL="0" distR="0" wp14:anchorId="602F8799" wp14:editId="11CA532F">
            <wp:extent cx="2818130" cy="3723086"/>
            <wp:effectExtent l="0" t="0" r="127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pic:cNvPicPr/>
                  </pic:nvPicPr>
                  <pic:blipFill rotWithShape="1">
                    <a:blip r:embed="rId110" cstate="print">
                      <a:extLst>
                        <a:ext uri="{28A0092B-C50C-407E-A947-70E740481C1C}">
                          <a14:useLocalDpi xmlns:a14="http://schemas.microsoft.com/office/drawing/2010/main" val="0"/>
                        </a:ext>
                      </a:extLst>
                    </a:blip>
                    <a:srcRect l="-5273" r="13004"/>
                    <a:stretch/>
                  </pic:blipFill>
                  <pic:spPr bwMode="auto">
                    <a:xfrm>
                      <a:off x="0" y="0"/>
                      <a:ext cx="2830567" cy="373951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rPr>
        <w:drawing>
          <wp:inline distT="0" distB="0" distL="0" distR="0" wp14:anchorId="68D36407" wp14:editId="1B043160">
            <wp:extent cx="2716530" cy="3734327"/>
            <wp:effectExtent l="0" t="0" r="762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pic:cNvPicPr/>
                  </pic:nvPicPr>
                  <pic:blipFill rotWithShape="1">
                    <a:blip r:embed="rId111" cstate="print">
                      <a:extLst>
                        <a:ext uri="{28A0092B-C50C-407E-A947-70E740481C1C}">
                          <a14:useLocalDpi xmlns:a14="http://schemas.microsoft.com/office/drawing/2010/main" val="0"/>
                        </a:ext>
                      </a:extLst>
                    </a:blip>
                    <a:srcRect l="-1334"/>
                    <a:stretch/>
                  </pic:blipFill>
                  <pic:spPr bwMode="auto">
                    <a:xfrm>
                      <a:off x="0" y="0"/>
                      <a:ext cx="2731511" cy="3754921"/>
                    </a:xfrm>
                    <a:prstGeom prst="rect">
                      <a:avLst/>
                    </a:prstGeom>
                    <a:ln>
                      <a:noFill/>
                    </a:ln>
                    <a:extLst>
                      <a:ext uri="{53640926-AAD7-44D8-BBD7-CCE9431645EC}">
                        <a14:shadowObscured xmlns:a14="http://schemas.microsoft.com/office/drawing/2010/main"/>
                      </a:ext>
                    </a:extLst>
                  </pic:spPr>
                </pic:pic>
              </a:graphicData>
            </a:graphic>
          </wp:inline>
        </w:drawing>
      </w:r>
    </w:p>
    <w:p w14:paraId="5A635AB3" w14:textId="309B5DBE" w:rsidR="009C40B6" w:rsidRDefault="009C40B6" w:rsidP="0072065B">
      <w:pPr>
        <w:pStyle w:val="Tabla"/>
        <w:ind w:right="616"/>
        <w:jc w:val="both"/>
        <w:rPr>
          <w:sz w:val="24"/>
        </w:rPr>
      </w:pPr>
    </w:p>
    <w:p w14:paraId="7C418D45" w14:textId="36F6C629" w:rsidR="00F82D2F" w:rsidRPr="00FA41BD" w:rsidRDefault="00FA41BD" w:rsidP="00FA41BD">
      <w:pPr>
        <w:pStyle w:val="Descripcin"/>
        <w:ind w:left="1134" w:hanging="1134"/>
        <w:rPr>
          <w:bCs/>
          <w:i w:val="0"/>
          <w:iCs w:val="0"/>
          <w:color w:val="auto"/>
          <w:sz w:val="22"/>
          <w:szCs w:val="22"/>
        </w:rPr>
      </w:pPr>
      <w:bookmarkStart w:id="131" w:name="_Ref50953423"/>
      <w:r w:rsidRPr="00FA41BD">
        <w:rPr>
          <w:b/>
          <w:bCs/>
          <w:i w:val="0"/>
          <w:iCs w:val="0"/>
          <w:color w:val="auto"/>
          <w:sz w:val="22"/>
          <w:szCs w:val="22"/>
        </w:rPr>
        <w:t xml:space="preserve">Figura </w:t>
      </w:r>
      <w:r w:rsidRPr="00FA41BD">
        <w:rPr>
          <w:b/>
          <w:bCs/>
          <w:i w:val="0"/>
          <w:iCs w:val="0"/>
          <w:color w:val="auto"/>
          <w:sz w:val="22"/>
          <w:szCs w:val="22"/>
        </w:rPr>
        <w:fldChar w:fldCharType="begin"/>
      </w:r>
      <w:r w:rsidRPr="00FA41BD">
        <w:rPr>
          <w:b/>
          <w:bCs/>
          <w:i w:val="0"/>
          <w:iCs w:val="0"/>
          <w:color w:val="auto"/>
          <w:sz w:val="22"/>
          <w:szCs w:val="22"/>
        </w:rPr>
        <w:instrText xml:space="preserve"> SEQ Figura \* ARABIC </w:instrText>
      </w:r>
      <w:r w:rsidRPr="00FA41BD">
        <w:rPr>
          <w:b/>
          <w:bCs/>
          <w:i w:val="0"/>
          <w:iCs w:val="0"/>
          <w:color w:val="auto"/>
          <w:sz w:val="22"/>
          <w:szCs w:val="22"/>
        </w:rPr>
        <w:fldChar w:fldCharType="separate"/>
      </w:r>
      <w:r w:rsidR="000B610D">
        <w:rPr>
          <w:b/>
          <w:bCs/>
          <w:i w:val="0"/>
          <w:iCs w:val="0"/>
          <w:noProof/>
          <w:color w:val="auto"/>
          <w:sz w:val="22"/>
          <w:szCs w:val="22"/>
        </w:rPr>
        <w:t>46</w:t>
      </w:r>
      <w:r w:rsidRPr="00FA41BD">
        <w:rPr>
          <w:b/>
          <w:bCs/>
          <w:i w:val="0"/>
          <w:iCs w:val="0"/>
          <w:color w:val="auto"/>
          <w:sz w:val="22"/>
          <w:szCs w:val="22"/>
        </w:rPr>
        <w:fldChar w:fldCharType="end"/>
      </w:r>
      <w:bookmarkEnd w:id="131"/>
      <w:r w:rsidRPr="00FA41BD">
        <w:rPr>
          <w:b/>
          <w:bCs/>
          <w:i w:val="0"/>
          <w:iCs w:val="0"/>
          <w:color w:val="auto"/>
          <w:sz w:val="22"/>
          <w:szCs w:val="22"/>
        </w:rPr>
        <w:t>.</w:t>
      </w:r>
      <w:r w:rsidRPr="00FA41BD">
        <w:rPr>
          <w:i w:val="0"/>
          <w:iCs w:val="0"/>
          <w:color w:val="auto"/>
          <w:sz w:val="22"/>
          <w:szCs w:val="22"/>
        </w:rPr>
        <w:tab/>
      </w:r>
      <w:r w:rsidR="004F4949" w:rsidRPr="00FA41BD">
        <w:rPr>
          <w:bCs/>
          <w:i w:val="0"/>
          <w:iCs w:val="0"/>
          <w:color w:val="auto"/>
          <w:sz w:val="22"/>
          <w:szCs w:val="22"/>
        </w:rPr>
        <w:t xml:space="preserve">Comparación gráfica (escala log) entre: </w:t>
      </w:r>
      <w:r w:rsidR="00F82D2F" w:rsidRPr="00FA41BD">
        <w:rPr>
          <w:bCs/>
          <w:i w:val="0"/>
          <w:iCs w:val="0"/>
          <w:color w:val="auto"/>
          <w:sz w:val="22"/>
          <w:szCs w:val="22"/>
        </w:rPr>
        <w:t xml:space="preserve">a) Residuales de los valores observados y predichos, </w:t>
      </w:r>
      <w:r w:rsidR="004F4949" w:rsidRPr="00FA41BD">
        <w:rPr>
          <w:bCs/>
          <w:i w:val="0"/>
          <w:iCs w:val="0"/>
          <w:color w:val="auto"/>
          <w:sz w:val="22"/>
          <w:szCs w:val="22"/>
        </w:rPr>
        <w:t xml:space="preserve">b) </w:t>
      </w:r>
      <w:r w:rsidR="00F82D2F" w:rsidRPr="00FA41BD">
        <w:rPr>
          <w:bCs/>
          <w:i w:val="0"/>
          <w:iCs w:val="0"/>
          <w:color w:val="auto"/>
          <w:sz w:val="22"/>
          <w:szCs w:val="22"/>
        </w:rPr>
        <w:t xml:space="preserve">Residuales en función de los </w:t>
      </w:r>
      <w:r w:rsidR="004F4949" w:rsidRPr="00FA41BD">
        <w:rPr>
          <w:bCs/>
          <w:i w:val="0"/>
          <w:iCs w:val="0"/>
          <w:color w:val="auto"/>
          <w:sz w:val="22"/>
          <w:szCs w:val="22"/>
        </w:rPr>
        <w:t>valores predichos</w:t>
      </w:r>
      <w:r w:rsidR="00F82D2F" w:rsidRPr="00FA41BD">
        <w:rPr>
          <w:bCs/>
          <w:i w:val="0"/>
          <w:iCs w:val="0"/>
          <w:color w:val="auto"/>
          <w:sz w:val="22"/>
          <w:szCs w:val="22"/>
        </w:rPr>
        <w:t xml:space="preserve"> </w:t>
      </w:r>
      <w:r w:rsidR="004F4949" w:rsidRPr="00FA41BD">
        <w:rPr>
          <w:bCs/>
          <w:i w:val="0"/>
          <w:iCs w:val="0"/>
          <w:color w:val="auto"/>
          <w:sz w:val="22"/>
          <w:szCs w:val="22"/>
        </w:rPr>
        <w:t>c) Distribución teórica y empírica de los residuos, para los índices utilizados en la evaluación de stock</w:t>
      </w:r>
      <w:r w:rsidR="00F82D2F" w:rsidRPr="00FA41BD">
        <w:rPr>
          <w:bCs/>
          <w:i w:val="0"/>
          <w:iCs w:val="0"/>
          <w:color w:val="auto"/>
          <w:sz w:val="22"/>
          <w:szCs w:val="22"/>
        </w:rPr>
        <w:t>.</w:t>
      </w:r>
    </w:p>
    <w:p w14:paraId="1516D490" w14:textId="27E54486" w:rsidR="000557BC" w:rsidRDefault="000557BC" w:rsidP="00F82D2F">
      <w:pPr>
        <w:pStyle w:val="Figura"/>
        <w:ind w:left="993" w:hanging="426"/>
        <w:rPr>
          <w:bCs/>
        </w:rPr>
      </w:pPr>
    </w:p>
    <w:p w14:paraId="2182829A" w14:textId="26D91115" w:rsidR="000557BC" w:rsidRDefault="000557BC" w:rsidP="00F82D2F">
      <w:pPr>
        <w:pStyle w:val="Figura"/>
        <w:ind w:left="993" w:hanging="426"/>
        <w:rPr>
          <w:bCs/>
        </w:rPr>
      </w:pPr>
    </w:p>
    <w:p w14:paraId="3333C4A9" w14:textId="4394BEBF" w:rsidR="00EF3B1F" w:rsidRDefault="000557BC" w:rsidP="00EF3B1F">
      <w:pPr>
        <w:rPr>
          <w:lang w:val="es-ES_tradnl"/>
        </w:rPr>
      </w:pPr>
      <w:r>
        <w:rPr>
          <w:noProof/>
          <w:lang w:val="es-ES_tradnl"/>
        </w:rPr>
        <w:lastRenderedPageBreak/>
        <w:drawing>
          <wp:inline distT="0" distB="0" distL="0" distR="0" wp14:anchorId="2C81C79C" wp14:editId="4A58968F">
            <wp:extent cx="3882281" cy="4659371"/>
            <wp:effectExtent l="0" t="0" r="4445" b="825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90296" cy="4668990"/>
                    </a:xfrm>
                    <a:prstGeom prst="rect">
                      <a:avLst/>
                    </a:prstGeom>
                  </pic:spPr>
                </pic:pic>
              </a:graphicData>
            </a:graphic>
          </wp:inline>
        </w:drawing>
      </w:r>
      <w:r>
        <w:rPr>
          <w:noProof/>
          <w:lang w:val="es-ES_tradnl"/>
        </w:rPr>
        <w:drawing>
          <wp:inline distT="0" distB="0" distL="0" distR="0" wp14:anchorId="1368F8E1" wp14:editId="52A0C1F4">
            <wp:extent cx="3797637" cy="467650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rotWithShape="1">
                    <a:blip r:embed="rId113">
                      <a:extLst>
                        <a:ext uri="{28A0092B-C50C-407E-A947-70E740481C1C}">
                          <a14:useLocalDpi xmlns:a14="http://schemas.microsoft.com/office/drawing/2010/main" val="0"/>
                        </a:ext>
                      </a:extLst>
                    </a:blip>
                    <a:srcRect l="-13083" t="1" r="1" b="-54124"/>
                    <a:stretch/>
                  </pic:blipFill>
                  <pic:spPr bwMode="auto">
                    <a:xfrm>
                      <a:off x="0" y="0"/>
                      <a:ext cx="3828894" cy="4714993"/>
                    </a:xfrm>
                    <a:prstGeom prst="rect">
                      <a:avLst/>
                    </a:prstGeom>
                    <a:ln>
                      <a:noFill/>
                    </a:ln>
                    <a:extLst>
                      <a:ext uri="{53640926-AAD7-44D8-BBD7-CCE9431645EC}">
                        <a14:shadowObscured xmlns:a14="http://schemas.microsoft.com/office/drawing/2010/main"/>
                      </a:ext>
                    </a:extLst>
                  </pic:spPr>
                </pic:pic>
              </a:graphicData>
            </a:graphic>
          </wp:inline>
        </w:drawing>
      </w:r>
    </w:p>
    <w:p w14:paraId="478EF9ED" w14:textId="557FAC53" w:rsidR="000557BC" w:rsidRPr="003F1823" w:rsidRDefault="003F1823" w:rsidP="003F1823">
      <w:pPr>
        <w:pStyle w:val="Descripcin"/>
        <w:ind w:left="993" w:hanging="993"/>
        <w:rPr>
          <w:i w:val="0"/>
          <w:iCs w:val="0"/>
          <w:color w:val="auto"/>
          <w:sz w:val="22"/>
          <w:szCs w:val="22"/>
        </w:rPr>
      </w:pPr>
      <w:r w:rsidRPr="003F1823">
        <w:rPr>
          <w:b/>
          <w:bCs/>
          <w:i w:val="0"/>
          <w:iCs w:val="0"/>
          <w:color w:val="auto"/>
          <w:sz w:val="22"/>
          <w:szCs w:val="22"/>
        </w:rPr>
        <w:t xml:space="preserve">Figura </w:t>
      </w:r>
      <w:r w:rsidRPr="003F1823">
        <w:rPr>
          <w:b/>
          <w:bCs/>
          <w:i w:val="0"/>
          <w:iCs w:val="0"/>
          <w:color w:val="auto"/>
          <w:sz w:val="22"/>
          <w:szCs w:val="22"/>
        </w:rPr>
        <w:fldChar w:fldCharType="begin"/>
      </w:r>
      <w:r w:rsidRPr="003F1823">
        <w:rPr>
          <w:b/>
          <w:bCs/>
          <w:i w:val="0"/>
          <w:iCs w:val="0"/>
          <w:color w:val="auto"/>
          <w:sz w:val="22"/>
          <w:szCs w:val="22"/>
        </w:rPr>
        <w:instrText xml:space="preserve"> SEQ Figura \* ARABIC </w:instrText>
      </w:r>
      <w:r w:rsidRPr="003F1823">
        <w:rPr>
          <w:b/>
          <w:bCs/>
          <w:i w:val="0"/>
          <w:iCs w:val="0"/>
          <w:color w:val="auto"/>
          <w:sz w:val="22"/>
          <w:szCs w:val="22"/>
        </w:rPr>
        <w:fldChar w:fldCharType="separate"/>
      </w:r>
      <w:r w:rsidR="000B610D">
        <w:rPr>
          <w:b/>
          <w:bCs/>
          <w:i w:val="0"/>
          <w:iCs w:val="0"/>
          <w:noProof/>
          <w:color w:val="auto"/>
          <w:sz w:val="22"/>
          <w:szCs w:val="22"/>
        </w:rPr>
        <w:t>47</w:t>
      </w:r>
      <w:r w:rsidRPr="003F1823">
        <w:rPr>
          <w:b/>
          <w:bCs/>
          <w:i w:val="0"/>
          <w:iCs w:val="0"/>
          <w:color w:val="auto"/>
          <w:sz w:val="22"/>
          <w:szCs w:val="22"/>
        </w:rPr>
        <w:fldChar w:fldCharType="end"/>
      </w:r>
      <w:r>
        <w:rPr>
          <w:b/>
          <w:bCs/>
          <w:i w:val="0"/>
          <w:iCs w:val="0"/>
          <w:color w:val="auto"/>
          <w:sz w:val="22"/>
          <w:szCs w:val="22"/>
        </w:rPr>
        <w:t>.</w:t>
      </w:r>
      <w:r w:rsidRPr="003F1823">
        <w:rPr>
          <w:b/>
          <w:bCs/>
          <w:i w:val="0"/>
          <w:iCs w:val="0"/>
          <w:color w:val="auto"/>
          <w:sz w:val="22"/>
          <w:szCs w:val="22"/>
        </w:rPr>
        <w:tab/>
      </w:r>
      <w:r w:rsidR="00113DC2" w:rsidRPr="003F1823">
        <w:rPr>
          <w:i w:val="0"/>
          <w:iCs w:val="0"/>
          <w:color w:val="auto"/>
          <w:sz w:val="22"/>
          <w:szCs w:val="22"/>
        </w:rPr>
        <w:t>izquierda</w:t>
      </w:r>
      <w:r w:rsidR="005D3081" w:rsidRPr="003F1823">
        <w:rPr>
          <w:i w:val="0"/>
          <w:iCs w:val="0"/>
          <w:color w:val="auto"/>
          <w:sz w:val="22"/>
          <w:szCs w:val="22"/>
        </w:rPr>
        <w:t>: a</w:t>
      </w:r>
      <w:r w:rsidR="000557BC" w:rsidRPr="003F1823">
        <w:rPr>
          <w:i w:val="0"/>
          <w:iCs w:val="0"/>
          <w:color w:val="auto"/>
          <w:sz w:val="22"/>
          <w:szCs w:val="22"/>
        </w:rPr>
        <w:t>juste del modelo MAET a las composiciones de tallas de las capturas</w:t>
      </w:r>
      <w:r w:rsidR="005D3081" w:rsidRPr="003F1823">
        <w:rPr>
          <w:i w:val="0"/>
          <w:iCs w:val="0"/>
          <w:color w:val="auto"/>
          <w:sz w:val="22"/>
          <w:szCs w:val="22"/>
        </w:rPr>
        <w:t>, Derecha: Residuales</w:t>
      </w:r>
      <w:r w:rsidR="000557BC" w:rsidRPr="003F1823">
        <w:rPr>
          <w:i w:val="0"/>
          <w:iCs w:val="0"/>
          <w:color w:val="auto"/>
          <w:sz w:val="22"/>
          <w:szCs w:val="22"/>
        </w:rPr>
        <w:t>, anchoveta centro-norte, período 1995-2020 (parcial).</w:t>
      </w:r>
    </w:p>
    <w:p w14:paraId="3C667436" w14:textId="66BAC0AA" w:rsidR="000557BC" w:rsidRDefault="000557BC" w:rsidP="00EF3B1F">
      <w:r>
        <w:rPr>
          <w:noProof/>
        </w:rPr>
        <w:lastRenderedPageBreak/>
        <w:drawing>
          <wp:inline distT="0" distB="0" distL="0" distR="0" wp14:anchorId="0D071D98" wp14:editId="7D09B37F">
            <wp:extent cx="3772553" cy="4527678"/>
            <wp:effectExtent l="0" t="0" r="0"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81069" cy="4537898"/>
                    </a:xfrm>
                    <a:prstGeom prst="rect">
                      <a:avLst/>
                    </a:prstGeom>
                  </pic:spPr>
                </pic:pic>
              </a:graphicData>
            </a:graphic>
          </wp:inline>
        </w:drawing>
      </w:r>
      <w:r>
        <w:rPr>
          <w:noProof/>
        </w:rPr>
        <w:drawing>
          <wp:inline distT="0" distB="0" distL="0" distR="0" wp14:anchorId="3FDB2391" wp14:editId="35F633EE">
            <wp:extent cx="4259679" cy="4373445"/>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pic:cNvPicPr/>
                  </pic:nvPicPr>
                  <pic:blipFill rotWithShape="1">
                    <a:blip r:embed="rId115">
                      <a:extLst>
                        <a:ext uri="{28A0092B-C50C-407E-A947-70E740481C1C}">
                          <a14:useLocalDpi xmlns:a14="http://schemas.microsoft.com/office/drawing/2010/main" val="0"/>
                        </a:ext>
                      </a:extLst>
                    </a:blip>
                    <a:srcRect l="-9499" t="-1" r="-1" b="-12423"/>
                    <a:stretch/>
                  </pic:blipFill>
                  <pic:spPr bwMode="auto">
                    <a:xfrm>
                      <a:off x="0" y="0"/>
                      <a:ext cx="4270768" cy="4384831"/>
                    </a:xfrm>
                    <a:prstGeom prst="rect">
                      <a:avLst/>
                    </a:prstGeom>
                    <a:ln>
                      <a:noFill/>
                    </a:ln>
                    <a:extLst>
                      <a:ext uri="{53640926-AAD7-44D8-BBD7-CCE9431645EC}">
                        <a14:shadowObscured xmlns:a14="http://schemas.microsoft.com/office/drawing/2010/main"/>
                      </a:ext>
                    </a:extLst>
                  </pic:spPr>
                </pic:pic>
              </a:graphicData>
            </a:graphic>
          </wp:inline>
        </w:drawing>
      </w:r>
    </w:p>
    <w:p w14:paraId="31C13B76" w14:textId="633D1C3B" w:rsidR="000557BC" w:rsidRPr="005D3081" w:rsidRDefault="00871827" w:rsidP="00871827">
      <w:pPr>
        <w:pStyle w:val="Descripcin"/>
        <w:ind w:left="1134" w:hanging="1134"/>
      </w:pPr>
      <w:r w:rsidRPr="00871827">
        <w:rPr>
          <w:b/>
          <w:bCs/>
          <w:i w:val="0"/>
          <w:iCs w:val="0"/>
          <w:color w:val="auto"/>
          <w:sz w:val="22"/>
          <w:szCs w:val="22"/>
        </w:rPr>
        <w:t xml:space="preserve">Figura </w:t>
      </w:r>
      <w:r w:rsidRPr="00871827">
        <w:rPr>
          <w:b/>
          <w:bCs/>
          <w:i w:val="0"/>
          <w:iCs w:val="0"/>
          <w:color w:val="auto"/>
          <w:sz w:val="22"/>
          <w:szCs w:val="22"/>
        </w:rPr>
        <w:fldChar w:fldCharType="begin"/>
      </w:r>
      <w:r w:rsidRPr="00871827">
        <w:rPr>
          <w:b/>
          <w:bCs/>
          <w:i w:val="0"/>
          <w:iCs w:val="0"/>
          <w:color w:val="auto"/>
          <w:sz w:val="22"/>
          <w:szCs w:val="22"/>
        </w:rPr>
        <w:instrText xml:space="preserve"> SEQ Figura \* ARABIC </w:instrText>
      </w:r>
      <w:r w:rsidRPr="00871827">
        <w:rPr>
          <w:b/>
          <w:bCs/>
          <w:i w:val="0"/>
          <w:iCs w:val="0"/>
          <w:color w:val="auto"/>
          <w:sz w:val="22"/>
          <w:szCs w:val="22"/>
        </w:rPr>
        <w:fldChar w:fldCharType="separate"/>
      </w:r>
      <w:r w:rsidR="000B610D">
        <w:rPr>
          <w:b/>
          <w:bCs/>
          <w:i w:val="0"/>
          <w:iCs w:val="0"/>
          <w:noProof/>
          <w:color w:val="auto"/>
          <w:sz w:val="22"/>
          <w:szCs w:val="22"/>
        </w:rPr>
        <w:t>48</w:t>
      </w:r>
      <w:r w:rsidRPr="00871827">
        <w:rPr>
          <w:b/>
          <w:bCs/>
          <w:i w:val="0"/>
          <w:iCs w:val="0"/>
          <w:color w:val="auto"/>
          <w:sz w:val="22"/>
          <w:szCs w:val="22"/>
        </w:rPr>
        <w:fldChar w:fldCharType="end"/>
      </w:r>
      <w:r w:rsidRPr="00871827">
        <w:rPr>
          <w:b/>
          <w:bCs/>
          <w:i w:val="0"/>
          <w:iCs w:val="0"/>
          <w:color w:val="auto"/>
          <w:sz w:val="22"/>
          <w:szCs w:val="22"/>
        </w:rPr>
        <w:t>.</w:t>
      </w:r>
      <w:r w:rsidRPr="00871827">
        <w:rPr>
          <w:b/>
          <w:bCs/>
          <w:i w:val="0"/>
          <w:iCs w:val="0"/>
          <w:color w:val="auto"/>
          <w:sz w:val="22"/>
          <w:szCs w:val="22"/>
        </w:rPr>
        <w:tab/>
      </w:r>
      <w:r w:rsidR="00113DC2" w:rsidRPr="00871827">
        <w:rPr>
          <w:i w:val="0"/>
          <w:iCs w:val="0"/>
          <w:color w:val="auto"/>
          <w:sz w:val="22"/>
          <w:szCs w:val="22"/>
        </w:rPr>
        <w:t>izquierda</w:t>
      </w:r>
      <w:r w:rsidR="005D3081" w:rsidRPr="00871827">
        <w:rPr>
          <w:i w:val="0"/>
          <w:iCs w:val="0"/>
          <w:color w:val="auto"/>
          <w:sz w:val="22"/>
          <w:szCs w:val="22"/>
        </w:rPr>
        <w:t xml:space="preserve">: ajuste del modelo MAET a las composiciones de tallas de </w:t>
      </w:r>
      <w:r w:rsidR="00F74384" w:rsidRPr="00871827">
        <w:rPr>
          <w:i w:val="0"/>
          <w:iCs w:val="0"/>
          <w:color w:val="auto"/>
          <w:sz w:val="22"/>
          <w:szCs w:val="22"/>
        </w:rPr>
        <w:t>los cruceros</w:t>
      </w:r>
      <w:r w:rsidR="005D3081" w:rsidRPr="00871827">
        <w:rPr>
          <w:i w:val="0"/>
          <w:iCs w:val="0"/>
          <w:color w:val="auto"/>
          <w:sz w:val="22"/>
          <w:szCs w:val="22"/>
        </w:rPr>
        <w:t>, Derecha: Residuales, anchoveta centro-norte, período 1995-2020 (parcial).</w:t>
      </w:r>
    </w:p>
    <w:p w14:paraId="13EA4DD9" w14:textId="77777777" w:rsidR="00EF3B1F" w:rsidRDefault="00EF3B1F" w:rsidP="0072065B">
      <w:pPr>
        <w:pStyle w:val="Tabla"/>
        <w:ind w:right="616"/>
        <w:jc w:val="both"/>
        <w:rPr>
          <w:sz w:val="24"/>
          <w:lang w:val="es-ES_tradnl"/>
        </w:rPr>
        <w:sectPr w:rsidR="00EF3B1F" w:rsidSect="00EF3B1F">
          <w:pgSz w:w="15840" w:h="12240" w:orient="landscape"/>
          <w:pgMar w:top="1701" w:right="1417" w:bottom="1701" w:left="1417" w:header="708" w:footer="708" w:gutter="0"/>
          <w:cols w:space="708"/>
          <w:docGrid w:linePitch="360"/>
        </w:sectPr>
      </w:pPr>
    </w:p>
    <w:p w14:paraId="0E2980C2" w14:textId="6494875E" w:rsidR="006908D2" w:rsidRDefault="006908D2" w:rsidP="006908D2">
      <w:pPr>
        <w:pStyle w:val="Ttulo5"/>
      </w:pPr>
      <w:r>
        <w:lastRenderedPageBreak/>
        <w:t xml:space="preserve">Análisis </w:t>
      </w:r>
      <w:r w:rsidRPr="00147B7B">
        <w:t>retrospectivo</w:t>
      </w:r>
    </w:p>
    <w:p w14:paraId="12182F2B" w14:textId="70EEEF2E" w:rsidR="006908D2" w:rsidRPr="006908D2" w:rsidRDefault="006908D2" w:rsidP="006908D2">
      <w:pPr>
        <w:pStyle w:val="Tabla"/>
        <w:ind w:right="616"/>
        <w:jc w:val="both"/>
        <w:rPr>
          <w:sz w:val="24"/>
          <w:lang w:val="es-ES"/>
        </w:rPr>
      </w:pPr>
      <w:r w:rsidRPr="006908D2">
        <w:rPr>
          <w:sz w:val="24"/>
          <w:lang w:val="es-ES"/>
        </w:rPr>
        <w:t xml:space="preserve">En la </w:t>
      </w:r>
      <w:r w:rsidR="00871827" w:rsidRPr="00871827">
        <w:rPr>
          <w:b/>
          <w:bCs/>
          <w:sz w:val="24"/>
          <w:szCs w:val="24"/>
          <w:lang w:val="es-ES"/>
        </w:rPr>
        <w:fldChar w:fldCharType="begin"/>
      </w:r>
      <w:r w:rsidR="00871827" w:rsidRPr="00871827">
        <w:rPr>
          <w:sz w:val="24"/>
          <w:szCs w:val="24"/>
          <w:lang w:val="es-ES"/>
        </w:rPr>
        <w:instrText xml:space="preserve"> REF _Ref50953775 \h </w:instrText>
      </w:r>
      <w:r w:rsidR="00871827" w:rsidRPr="00871827">
        <w:rPr>
          <w:b/>
          <w:bCs/>
          <w:sz w:val="24"/>
          <w:szCs w:val="24"/>
          <w:lang w:val="es-ES"/>
        </w:rPr>
        <w:instrText xml:space="preserve"> \* MERGEFORMAT </w:instrText>
      </w:r>
      <w:r w:rsidR="00871827" w:rsidRPr="00871827">
        <w:rPr>
          <w:b/>
          <w:bCs/>
          <w:sz w:val="24"/>
          <w:szCs w:val="24"/>
          <w:lang w:val="es-ES"/>
        </w:rPr>
      </w:r>
      <w:r w:rsidR="00871827" w:rsidRPr="00871827">
        <w:rPr>
          <w:b/>
          <w:bCs/>
          <w:sz w:val="24"/>
          <w:szCs w:val="24"/>
          <w:lang w:val="es-ES"/>
        </w:rPr>
        <w:fldChar w:fldCharType="separate"/>
      </w:r>
      <w:r w:rsidR="000B610D" w:rsidRPr="000B610D">
        <w:rPr>
          <w:b/>
          <w:bCs/>
          <w:sz w:val="24"/>
          <w:szCs w:val="24"/>
        </w:rPr>
        <w:t xml:space="preserve">Figura </w:t>
      </w:r>
      <w:r w:rsidR="000B610D" w:rsidRPr="000B610D">
        <w:rPr>
          <w:b/>
          <w:bCs/>
          <w:noProof/>
          <w:sz w:val="24"/>
          <w:szCs w:val="24"/>
        </w:rPr>
        <w:t>49</w:t>
      </w:r>
      <w:r w:rsidR="00871827" w:rsidRPr="00871827">
        <w:rPr>
          <w:b/>
          <w:bCs/>
          <w:sz w:val="24"/>
          <w:szCs w:val="24"/>
          <w:lang w:val="es-ES"/>
        </w:rPr>
        <w:fldChar w:fldCharType="end"/>
      </w:r>
      <w:r w:rsidRPr="00871827">
        <w:rPr>
          <w:b/>
          <w:bCs/>
          <w:sz w:val="24"/>
          <w:szCs w:val="24"/>
          <w:lang w:val="es-ES"/>
        </w:rPr>
        <w:t xml:space="preserve"> </w:t>
      </w:r>
      <w:r w:rsidRPr="006908D2">
        <w:rPr>
          <w:sz w:val="24"/>
          <w:lang w:val="es-ES"/>
        </w:rPr>
        <w:t xml:space="preserve">se muestra el patrón retrospectivo de los reclutamientos, biomasa desovante y de la mortalidad por pesca de anchoveta centro-norte, para el modelo MAET. </w:t>
      </w:r>
      <w:r>
        <w:rPr>
          <w:sz w:val="24"/>
          <w:lang w:val="es-ES"/>
        </w:rPr>
        <w:t>L</w:t>
      </w:r>
      <w:r w:rsidRPr="006908D2">
        <w:rPr>
          <w:sz w:val="24"/>
          <w:lang w:val="es-ES"/>
        </w:rPr>
        <w:t>as estimaciones para el último año pueden variar sustancialmente entre las sucesivas actualizaciones, mientras que en los primeros años converge a valores estables.</w:t>
      </w:r>
    </w:p>
    <w:p w14:paraId="08207897" w14:textId="77777777" w:rsidR="006908D2" w:rsidRDefault="006908D2" w:rsidP="006908D2">
      <w:pPr>
        <w:pStyle w:val="Tabla"/>
        <w:ind w:right="616"/>
        <w:jc w:val="both"/>
        <w:rPr>
          <w:sz w:val="24"/>
          <w:lang w:val="es-ES"/>
        </w:rPr>
      </w:pPr>
    </w:p>
    <w:p w14:paraId="11C3E4EF" w14:textId="2D2E9B07" w:rsidR="009C40B6" w:rsidRPr="006908D2" w:rsidRDefault="006908D2" w:rsidP="006908D2">
      <w:pPr>
        <w:pStyle w:val="Tabla"/>
        <w:ind w:right="616"/>
        <w:jc w:val="both"/>
        <w:rPr>
          <w:sz w:val="24"/>
          <w:lang w:val="es-ES"/>
        </w:rPr>
      </w:pPr>
      <w:r w:rsidRPr="006908D2">
        <w:rPr>
          <w:sz w:val="24"/>
          <w:lang w:val="es-ES"/>
        </w:rPr>
        <w:t>El análisis retrospectivo del modelo de evaluación, muestra que la reducción de un año de información no presenta un impacto en la serie histórica de las variables de estado, pero sí en el último año de evaluación. En términos de rho (promedio de anomalías retrospectivas), se aprecia que la reducción de información muestra un patrón de sobreestimación en la estimación del reclutamiento igual a ρ = 0,0</w:t>
      </w:r>
      <w:r w:rsidR="00830378">
        <w:rPr>
          <w:sz w:val="24"/>
          <w:lang w:val="es-ES"/>
        </w:rPr>
        <w:t>8</w:t>
      </w:r>
      <w:r w:rsidRPr="006908D2">
        <w:rPr>
          <w:sz w:val="24"/>
          <w:lang w:val="es-ES"/>
        </w:rPr>
        <w:t xml:space="preserve"> y de la biomasa desovante de ρ = 0,0</w:t>
      </w:r>
      <w:r w:rsidR="00830378">
        <w:rPr>
          <w:sz w:val="24"/>
          <w:lang w:val="es-ES"/>
        </w:rPr>
        <w:t>1;</w:t>
      </w:r>
      <w:r w:rsidRPr="006908D2">
        <w:rPr>
          <w:sz w:val="24"/>
          <w:lang w:val="es-ES"/>
        </w:rPr>
        <w:t xml:space="preserve"> con una subestimación de la mortalidad por pesca de ρ = -0,</w:t>
      </w:r>
      <w:r w:rsidR="00830378">
        <w:rPr>
          <w:sz w:val="24"/>
          <w:lang w:val="es-ES"/>
        </w:rPr>
        <w:t>09</w:t>
      </w:r>
      <w:r>
        <w:rPr>
          <w:sz w:val="24"/>
          <w:lang w:val="es-ES"/>
        </w:rPr>
        <w:t xml:space="preserve"> (</w:t>
      </w:r>
      <w:r w:rsidR="00F81D56" w:rsidRPr="00F81D56">
        <w:rPr>
          <w:sz w:val="24"/>
          <w:szCs w:val="24"/>
          <w:lang w:val="es-ES"/>
        </w:rPr>
        <w:fldChar w:fldCharType="begin"/>
      </w:r>
      <w:r w:rsidR="00F81D56" w:rsidRPr="00F81D56">
        <w:rPr>
          <w:sz w:val="24"/>
          <w:szCs w:val="24"/>
          <w:lang w:val="es-ES"/>
        </w:rPr>
        <w:instrText xml:space="preserve"> REF _Ref50953950 \h  \* MERGEFORMAT </w:instrText>
      </w:r>
      <w:r w:rsidR="00F81D56" w:rsidRPr="00F81D56">
        <w:rPr>
          <w:sz w:val="24"/>
          <w:szCs w:val="24"/>
          <w:lang w:val="es-ES"/>
        </w:rPr>
      </w:r>
      <w:r w:rsidR="00F81D56" w:rsidRPr="00F81D56">
        <w:rPr>
          <w:sz w:val="24"/>
          <w:szCs w:val="24"/>
          <w:lang w:val="es-ES"/>
        </w:rPr>
        <w:fldChar w:fldCharType="separate"/>
      </w:r>
      <w:r w:rsidR="000B610D" w:rsidRPr="000B610D">
        <w:rPr>
          <w:b/>
          <w:bCs/>
          <w:sz w:val="24"/>
          <w:szCs w:val="24"/>
        </w:rPr>
        <w:t xml:space="preserve">Figura </w:t>
      </w:r>
      <w:r w:rsidR="000B610D" w:rsidRPr="000B610D">
        <w:rPr>
          <w:b/>
          <w:bCs/>
          <w:noProof/>
          <w:sz w:val="24"/>
          <w:szCs w:val="24"/>
        </w:rPr>
        <w:t>50</w:t>
      </w:r>
      <w:r w:rsidR="00F81D56" w:rsidRPr="00F81D56">
        <w:rPr>
          <w:sz w:val="24"/>
          <w:szCs w:val="24"/>
          <w:lang w:val="es-ES"/>
        </w:rPr>
        <w:fldChar w:fldCharType="end"/>
      </w:r>
      <w:r>
        <w:rPr>
          <w:sz w:val="24"/>
          <w:lang w:val="es-ES"/>
        </w:rPr>
        <w:t>)</w:t>
      </w:r>
      <w:r w:rsidR="00F81D56">
        <w:rPr>
          <w:sz w:val="24"/>
          <w:lang w:val="es-ES"/>
        </w:rPr>
        <w:t>.</w:t>
      </w:r>
    </w:p>
    <w:p w14:paraId="600A55C5" w14:textId="77777777" w:rsidR="009C40B6" w:rsidRPr="00EF3B1F" w:rsidRDefault="009C40B6" w:rsidP="0072065B">
      <w:pPr>
        <w:pStyle w:val="Tabla"/>
        <w:ind w:right="616"/>
        <w:jc w:val="both"/>
        <w:rPr>
          <w:sz w:val="24"/>
          <w:lang w:val="es-ES_tradnl"/>
        </w:rPr>
      </w:pPr>
    </w:p>
    <w:p w14:paraId="2193064E" w14:textId="504E4C3A" w:rsidR="009C40B6" w:rsidRDefault="00830378" w:rsidP="00830378">
      <w:pPr>
        <w:pStyle w:val="Tabla"/>
        <w:spacing w:after="240"/>
        <w:ind w:right="618"/>
        <w:rPr>
          <w:sz w:val="24"/>
        </w:rPr>
      </w:pPr>
      <w:r>
        <w:rPr>
          <w:noProof/>
          <w:sz w:val="24"/>
        </w:rPr>
        <w:drawing>
          <wp:inline distT="0" distB="0" distL="0" distR="0" wp14:anchorId="66CF2688" wp14:editId="29B5544F">
            <wp:extent cx="4086061" cy="40860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6">
                      <a:extLst>
                        <a:ext uri="{28A0092B-C50C-407E-A947-70E740481C1C}">
                          <a14:useLocalDpi xmlns:a14="http://schemas.microsoft.com/office/drawing/2010/main" val="0"/>
                        </a:ext>
                      </a:extLst>
                    </a:blip>
                    <a:stretch>
                      <a:fillRect/>
                    </a:stretch>
                  </pic:blipFill>
                  <pic:spPr>
                    <a:xfrm>
                      <a:off x="0" y="0"/>
                      <a:ext cx="4094175" cy="4094175"/>
                    </a:xfrm>
                    <a:prstGeom prst="rect">
                      <a:avLst/>
                    </a:prstGeom>
                  </pic:spPr>
                </pic:pic>
              </a:graphicData>
            </a:graphic>
          </wp:inline>
        </w:drawing>
      </w:r>
    </w:p>
    <w:p w14:paraId="2A25609D" w14:textId="7BBC4F17" w:rsidR="006908D2" w:rsidRPr="00871827" w:rsidRDefault="00871827" w:rsidP="00871827">
      <w:pPr>
        <w:pStyle w:val="Descripcin"/>
        <w:ind w:left="993" w:hanging="993"/>
        <w:rPr>
          <w:i w:val="0"/>
          <w:iCs w:val="0"/>
          <w:color w:val="auto"/>
          <w:sz w:val="32"/>
          <w:szCs w:val="22"/>
        </w:rPr>
      </w:pPr>
      <w:bookmarkStart w:id="132" w:name="_Ref50953775"/>
      <w:r w:rsidRPr="00871827">
        <w:rPr>
          <w:b/>
          <w:bCs/>
          <w:i w:val="0"/>
          <w:iCs w:val="0"/>
          <w:color w:val="auto"/>
          <w:sz w:val="22"/>
          <w:szCs w:val="22"/>
        </w:rPr>
        <w:t xml:space="preserve">Figura </w:t>
      </w:r>
      <w:r w:rsidRPr="00871827">
        <w:rPr>
          <w:b/>
          <w:bCs/>
          <w:i w:val="0"/>
          <w:iCs w:val="0"/>
          <w:color w:val="auto"/>
          <w:sz w:val="22"/>
          <w:szCs w:val="22"/>
        </w:rPr>
        <w:fldChar w:fldCharType="begin"/>
      </w:r>
      <w:r w:rsidRPr="00871827">
        <w:rPr>
          <w:b/>
          <w:bCs/>
          <w:i w:val="0"/>
          <w:iCs w:val="0"/>
          <w:color w:val="auto"/>
          <w:sz w:val="22"/>
          <w:szCs w:val="22"/>
        </w:rPr>
        <w:instrText xml:space="preserve"> SEQ Figura \* ARABIC </w:instrText>
      </w:r>
      <w:r w:rsidRPr="00871827">
        <w:rPr>
          <w:b/>
          <w:bCs/>
          <w:i w:val="0"/>
          <w:iCs w:val="0"/>
          <w:color w:val="auto"/>
          <w:sz w:val="22"/>
          <w:szCs w:val="22"/>
        </w:rPr>
        <w:fldChar w:fldCharType="separate"/>
      </w:r>
      <w:r w:rsidR="000B610D">
        <w:rPr>
          <w:b/>
          <w:bCs/>
          <w:i w:val="0"/>
          <w:iCs w:val="0"/>
          <w:noProof/>
          <w:color w:val="auto"/>
          <w:sz w:val="22"/>
          <w:szCs w:val="22"/>
        </w:rPr>
        <w:t>49</w:t>
      </w:r>
      <w:r w:rsidRPr="00871827">
        <w:rPr>
          <w:b/>
          <w:bCs/>
          <w:i w:val="0"/>
          <w:iCs w:val="0"/>
          <w:color w:val="auto"/>
          <w:sz w:val="22"/>
          <w:szCs w:val="22"/>
        </w:rPr>
        <w:fldChar w:fldCharType="end"/>
      </w:r>
      <w:bookmarkEnd w:id="132"/>
      <w:r w:rsidRPr="00871827">
        <w:rPr>
          <w:b/>
          <w:bCs/>
          <w:i w:val="0"/>
          <w:iCs w:val="0"/>
          <w:color w:val="auto"/>
          <w:sz w:val="22"/>
          <w:szCs w:val="22"/>
        </w:rPr>
        <w:t>.</w:t>
      </w:r>
      <w:r w:rsidRPr="00871827">
        <w:rPr>
          <w:b/>
          <w:bCs/>
          <w:i w:val="0"/>
          <w:iCs w:val="0"/>
          <w:color w:val="auto"/>
          <w:sz w:val="22"/>
          <w:szCs w:val="22"/>
        </w:rPr>
        <w:tab/>
      </w:r>
      <w:r w:rsidR="003F7649" w:rsidRPr="00871827">
        <w:rPr>
          <w:i w:val="0"/>
          <w:iCs w:val="0"/>
          <w:color w:val="auto"/>
          <w:sz w:val="22"/>
          <w:szCs w:val="22"/>
        </w:rPr>
        <w:t>Análisis retrospectivo de los reclutas, biomasa desovante y mortalidad por pesca de la anchoveta en la UP centro-norte. El año t es el modelo con información al año 2020, t-1 año 2019 y así sucesivamente</w:t>
      </w:r>
      <w:r w:rsidR="003F7649" w:rsidRPr="00871827">
        <w:rPr>
          <w:i w:val="0"/>
          <w:iCs w:val="0"/>
          <w:color w:val="auto"/>
          <w:sz w:val="22"/>
          <w:szCs w:val="22"/>
          <w:lang w:eastAsia="es-CL"/>
        </w:rPr>
        <w:t>.</w:t>
      </w:r>
    </w:p>
    <w:p w14:paraId="299648D0" w14:textId="057414D4" w:rsidR="006908D2" w:rsidRDefault="006908D2" w:rsidP="0072065B">
      <w:pPr>
        <w:pStyle w:val="Tabla"/>
        <w:ind w:right="616"/>
        <w:jc w:val="both"/>
        <w:rPr>
          <w:sz w:val="24"/>
        </w:rPr>
      </w:pPr>
    </w:p>
    <w:p w14:paraId="17290D99" w14:textId="6DD3E4C1" w:rsidR="00830378" w:rsidRDefault="00830378" w:rsidP="00830378">
      <w:pPr>
        <w:pStyle w:val="Tabla"/>
        <w:ind w:right="616"/>
        <w:rPr>
          <w:sz w:val="24"/>
        </w:rPr>
      </w:pPr>
      <w:r>
        <w:rPr>
          <w:noProof/>
          <w:sz w:val="24"/>
        </w:rPr>
        <w:lastRenderedPageBreak/>
        <w:drawing>
          <wp:inline distT="0" distB="0" distL="0" distR="0" wp14:anchorId="74FBAF74" wp14:editId="6B39B632">
            <wp:extent cx="3391988" cy="4070386"/>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7">
                      <a:extLst>
                        <a:ext uri="{28A0092B-C50C-407E-A947-70E740481C1C}">
                          <a14:useLocalDpi xmlns:a14="http://schemas.microsoft.com/office/drawing/2010/main" val="0"/>
                        </a:ext>
                      </a:extLst>
                    </a:blip>
                    <a:stretch>
                      <a:fillRect/>
                    </a:stretch>
                  </pic:blipFill>
                  <pic:spPr>
                    <a:xfrm>
                      <a:off x="0" y="0"/>
                      <a:ext cx="3400423" cy="4080508"/>
                    </a:xfrm>
                    <a:prstGeom prst="rect">
                      <a:avLst/>
                    </a:prstGeom>
                  </pic:spPr>
                </pic:pic>
              </a:graphicData>
            </a:graphic>
          </wp:inline>
        </w:drawing>
      </w:r>
    </w:p>
    <w:p w14:paraId="3B08D41B" w14:textId="1966311C" w:rsidR="006908D2" w:rsidRPr="00F81D56" w:rsidRDefault="00F81D56" w:rsidP="00F81D56">
      <w:pPr>
        <w:pStyle w:val="Descripcin"/>
        <w:ind w:left="993" w:hanging="993"/>
        <w:rPr>
          <w:i w:val="0"/>
          <w:iCs w:val="0"/>
          <w:color w:val="auto"/>
          <w:sz w:val="32"/>
          <w:szCs w:val="22"/>
        </w:rPr>
      </w:pPr>
      <w:bookmarkStart w:id="133" w:name="_Ref50953950"/>
      <w:r w:rsidRPr="00F81D56">
        <w:rPr>
          <w:b/>
          <w:bCs/>
          <w:i w:val="0"/>
          <w:iCs w:val="0"/>
          <w:color w:val="auto"/>
          <w:sz w:val="22"/>
          <w:szCs w:val="22"/>
        </w:rPr>
        <w:t xml:space="preserve">Figura </w:t>
      </w:r>
      <w:r w:rsidRPr="00F81D56">
        <w:rPr>
          <w:b/>
          <w:bCs/>
          <w:i w:val="0"/>
          <w:iCs w:val="0"/>
          <w:color w:val="auto"/>
          <w:sz w:val="22"/>
          <w:szCs w:val="22"/>
        </w:rPr>
        <w:fldChar w:fldCharType="begin"/>
      </w:r>
      <w:r w:rsidRPr="00F81D56">
        <w:rPr>
          <w:b/>
          <w:bCs/>
          <w:i w:val="0"/>
          <w:iCs w:val="0"/>
          <w:color w:val="auto"/>
          <w:sz w:val="22"/>
          <w:szCs w:val="22"/>
        </w:rPr>
        <w:instrText xml:space="preserve"> SEQ Figura \* ARABIC </w:instrText>
      </w:r>
      <w:r w:rsidRPr="00F81D56">
        <w:rPr>
          <w:b/>
          <w:bCs/>
          <w:i w:val="0"/>
          <w:iCs w:val="0"/>
          <w:color w:val="auto"/>
          <w:sz w:val="22"/>
          <w:szCs w:val="22"/>
        </w:rPr>
        <w:fldChar w:fldCharType="separate"/>
      </w:r>
      <w:r w:rsidR="000B610D">
        <w:rPr>
          <w:b/>
          <w:bCs/>
          <w:i w:val="0"/>
          <w:iCs w:val="0"/>
          <w:noProof/>
          <w:color w:val="auto"/>
          <w:sz w:val="22"/>
          <w:szCs w:val="22"/>
        </w:rPr>
        <w:t>50</w:t>
      </w:r>
      <w:r w:rsidRPr="00F81D56">
        <w:rPr>
          <w:b/>
          <w:bCs/>
          <w:i w:val="0"/>
          <w:iCs w:val="0"/>
          <w:color w:val="auto"/>
          <w:sz w:val="22"/>
          <w:szCs w:val="22"/>
        </w:rPr>
        <w:fldChar w:fldCharType="end"/>
      </w:r>
      <w:bookmarkEnd w:id="133"/>
      <w:r w:rsidRPr="00F81D56">
        <w:rPr>
          <w:b/>
          <w:bCs/>
          <w:i w:val="0"/>
          <w:iCs w:val="0"/>
          <w:color w:val="auto"/>
          <w:sz w:val="22"/>
          <w:szCs w:val="22"/>
        </w:rPr>
        <w:t>.</w:t>
      </w:r>
      <w:r w:rsidRPr="00F81D56">
        <w:rPr>
          <w:i w:val="0"/>
          <w:iCs w:val="0"/>
          <w:color w:val="auto"/>
          <w:sz w:val="22"/>
          <w:szCs w:val="22"/>
        </w:rPr>
        <w:tab/>
      </w:r>
      <w:r w:rsidR="00830378" w:rsidRPr="00F81D56">
        <w:rPr>
          <w:i w:val="0"/>
          <w:iCs w:val="0"/>
          <w:color w:val="auto"/>
          <w:spacing w:val="-3"/>
          <w:sz w:val="22"/>
          <w:szCs w:val="22"/>
          <w:lang w:val="es-ES_tradnl"/>
        </w:rPr>
        <w:t>Patrón retrospectivo del modelo de evaluación base para el reclutamiento, biomasa desovante y mortalidad por pesca</w:t>
      </w:r>
      <w:r w:rsidR="00830378" w:rsidRPr="00F81D56">
        <w:rPr>
          <w:i w:val="0"/>
          <w:iCs w:val="0"/>
          <w:color w:val="auto"/>
          <w:sz w:val="22"/>
          <w:szCs w:val="22"/>
          <w:lang w:eastAsia="es-CL"/>
        </w:rPr>
        <w:t>.</w:t>
      </w:r>
    </w:p>
    <w:p w14:paraId="183F4BA9" w14:textId="4F4658FA" w:rsidR="00830378" w:rsidRDefault="00830378" w:rsidP="0072065B">
      <w:pPr>
        <w:pStyle w:val="Tabla"/>
        <w:ind w:right="616"/>
        <w:jc w:val="both"/>
        <w:rPr>
          <w:sz w:val="24"/>
        </w:rPr>
      </w:pPr>
    </w:p>
    <w:p w14:paraId="58D04CB4" w14:textId="77777777" w:rsidR="00830378" w:rsidRDefault="00830378" w:rsidP="0072065B">
      <w:pPr>
        <w:pStyle w:val="Tabla"/>
        <w:ind w:right="616"/>
        <w:jc w:val="both"/>
        <w:rPr>
          <w:sz w:val="24"/>
        </w:rPr>
      </w:pPr>
    </w:p>
    <w:p w14:paraId="2B3BB26A" w14:textId="19B322D3" w:rsidR="00482934" w:rsidRDefault="00822AC4" w:rsidP="00482934">
      <w:pPr>
        <w:pStyle w:val="Ttulo4"/>
      </w:pPr>
      <w:bookmarkStart w:id="134" w:name="_Hlk50905440"/>
      <w:r>
        <w:t>Indicadores del Stock</w:t>
      </w:r>
    </w:p>
    <w:bookmarkEnd w:id="134"/>
    <w:p w14:paraId="6DEF0E69" w14:textId="51900FD7" w:rsidR="0072065B" w:rsidRPr="00605492" w:rsidRDefault="00830378" w:rsidP="00605492">
      <w:pPr>
        <w:pStyle w:val="Tabla"/>
        <w:ind w:right="49"/>
        <w:jc w:val="both"/>
        <w:rPr>
          <w:sz w:val="28"/>
          <w:szCs w:val="24"/>
        </w:rPr>
      </w:pPr>
      <w:r w:rsidRPr="00605492">
        <w:rPr>
          <w:sz w:val="24"/>
          <w:szCs w:val="28"/>
        </w:rPr>
        <w:t xml:space="preserve">Al igual que en el modelo con dinámica en tallas, el reclutamiento de la anchoveta centro-norte por una variación interanual para toda la serie analizada, con anomalías positivas y negativas entre años, lo que impacta en términos del tamaño de la población por la presencia de cohortes fuertes o débiles. </w:t>
      </w:r>
      <w:r w:rsidR="003D66FF" w:rsidRPr="00605492">
        <w:rPr>
          <w:sz w:val="24"/>
          <w:szCs w:val="28"/>
        </w:rPr>
        <w:t>L</w:t>
      </w:r>
      <w:r w:rsidRPr="00605492">
        <w:rPr>
          <w:sz w:val="24"/>
          <w:szCs w:val="28"/>
        </w:rPr>
        <w:t xml:space="preserve">as clases anuales disminuyen </w:t>
      </w:r>
      <w:r w:rsidR="006009E6" w:rsidRPr="00605492">
        <w:rPr>
          <w:sz w:val="24"/>
          <w:szCs w:val="28"/>
        </w:rPr>
        <w:t>en el período 201</w:t>
      </w:r>
      <w:r w:rsidR="00605492">
        <w:rPr>
          <w:sz w:val="24"/>
          <w:szCs w:val="28"/>
        </w:rPr>
        <w:t>2</w:t>
      </w:r>
      <w:r w:rsidR="006009E6" w:rsidRPr="00605492">
        <w:rPr>
          <w:sz w:val="24"/>
          <w:szCs w:val="28"/>
        </w:rPr>
        <w:t xml:space="preserve">-2015, para comenzar una recuperación continua </w:t>
      </w:r>
      <w:r w:rsidR="003D66FF" w:rsidRPr="00605492">
        <w:rPr>
          <w:sz w:val="24"/>
          <w:szCs w:val="28"/>
        </w:rPr>
        <w:t>en los últimos 4 años</w:t>
      </w:r>
      <w:r w:rsidRPr="00605492">
        <w:rPr>
          <w:sz w:val="24"/>
          <w:szCs w:val="28"/>
        </w:rPr>
        <w:t>. En la actual evaluación (septiembre 20</w:t>
      </w:r>
      <w:r w:rsidR="006009E6" w:rsidRPr="00605492">
        <w:rPr>
          <w:sz w:val="24"/>
          <w:szCs w:val="28"/>
        </w:rPr>
        <w:t>20</w:t>
      </w:r>
      <w:r w:rsidRPr="00605492">
        <w:rPr>
          <w:sz w:val="24"/>
          <w:szCs w:val="28"/>
        </w:rPr>
        <w:t xml:space="preserve">), se estimó </w:t>
      </w:r>
      <w:r w:rsidR="003D66FF" w:rsidRPr="00605492">
        <w:rPr>
          <w:sz w:val="24"/>
          <w:szCs w:val="28"/>
        </w:rPr>
        <w:t xml:space="preserve">una cohorte de tamaño similar al observado en el 2019, </w:t>
      </w:r>
      <w:r w:rsidR="00D60AFA" w:rsidRPr="00605492">
        <w:rPr>
          <w:sz w:val="24"/>
          <w:szCs w:val="28"/>
        </w:rPr>
        <w:t xml:space="preserve">con </w:t>
      </w:r>
      <w:r w:rsidR="00605492">
        <w:rPr>
          <w:sz w:val="24"/>
          <w:szCs w:val="28"/>
        </w:rPr>
        <w:t xml:space="preserve">un </w:t>
      </w:r>
      <w:r w:rsidR="00D60AFA" w:rsidRPr="00605492">
        <w:rPr>
          <w:sz w:val="24"/>
          <w:szCs w:val="28"/>
        </w:rPr>
        <w:t>valor promedio por sobre la media histórica</w:t>
      </w:r>
      <w:r w:rsidR="00032B10">
        <w:rPr>
          <w:sz w:val="24"/>
          <w:szCs w:val="28"/>
        </w:rPr>
        <w:t xml:space="preserve"> (</w:t>
      </w:r>
      <w:r w:rsidR="00032B10" w:rsidRPr="00032B10">
        <w:rPr>
          <w:sz w:val="24"/>
          <w:szCs w:val="24"/>
        </w:rPr>
        <w:fldChar w:fldCharType="begin"/>
      </w:r>
      <w:r w:rsidR="00032B10" w:rsidRPr="00032B10">
        <w:rPr>
          <w:sz w:val="24"/>
          <w:szCs w:val="24"/>
        </w:rPr>
        <w:instrText xml:space="preserve"> REF _Ref50954250 \h  \* MERGEFORMAT </w:instrText>
      </w:r>
      <w:r w:rsidR="00032B10" w:rsidRPr="00032B10">
        <w:rPr>
          <w:sz w:val="24"/>
          <w:szCs w:val="24"/>
        </w:rPr>
      </w:r>
      <w:r w:rsidR="00032B10" w:rsidRPr="00032B10">
        <w:rPr>
          <w:sz w:val="24"/>
          <w:szCs w:val="24"/>
        </w:rPr>
        <w:fldChar w:fldCharType="separate"/>
      </w:r>
      <w:r w:rsidR="000B610D" w:rsidRPr="000B610D">
        <w:rPr>
          <w:b/>
          <w:bCs/>
          <w:sz w:val="24"/>
          <w:szCs w:val="24"/>
        </w:rPr>
        <w:t xml:space="preserve">Figura </w:t>
      </w:r>
      <w:r w:rsidR="000B610D" w:rsidRPr="000B610D">
        <w:rPr>
          <w:b/>
          <w:bCs/>
          <w:noProof/>
          <w:sz w:val="24"/>
          <w:szCs w:val="24"/>
        </w:rPr>
        <w:t>51</w:t>
      </w:r>
      <w:r w:rsidR="00032B10" w:rsidRPr="00032B10">
        <w:rPr>
          <w:sz w:val="24"/>
          <w:szCs w:val="24"/>
        </w:rPr>
        <w:fldChar w:fldCharType="end"/>
      </w:r>
      <w:r w:rsidR="00032B10">
        <w:rPr>
          <w:sz w:val="24"/>
          <w:szCs w:val="28"/>
        </w:rPr>
        <w:t>)</w:t>
      </w:r>
      <w:r w:rsidR="00D60AFA" w:rsidRPr="00605492">
        <w:rPr>
          <w:sz w:val="24"/>
          <w:szCs w:val="28"/>
        </w:rPr>
        <w:t>.</w:t>
      </w:r>
    </w:p>
    <w:p w14:paraId="78B1D8A1" w14:textId="59D08C54" w:rsidR="00830378" w:rsidRDefault="00830378" w:rsidP="0072065B">
      <w:pPr>
        <w:pStyle w:val="Tabla"/>
        <w:ind w:right="616"/>
        <w:jc w:val="both"/>
        <w:rPr>
          <w:sz w:val="24"/>
        </w:rPr>
      </w:pPr>
    </w:p>
    <w:p w14:paraId="70CAA161" w14:textId="289DFEBA" w:rsidR="00830378" w:rsidRDefault="00830378" w:rsidP="0072065B">
      <w:pPr>
        <w:pStyle w:val="Tabla"/>
        <w:ind w:right="616"/>
        <w:jc w:val="both"/>
        <w:rPr>
          <w:sz w:val="24"/>
        </w:rPr>
      </w:pPr>
    </w:p>
    <w:p w14:paraId="5041DC0B" w14:textId="09A36DDD" w:rsidR="00830378" w:rsidRDefault="00830378" w:rsidP="0072065B">
      <w:pPr>
        <w:pStyle w:val="Tabla"/>
        <w:ind w:right="616"/>
        <w:jc w:val="both"/>
        <w:rPr>
          <w:sz w:val="24"/>
        </w:rPr>
      </w:pPr>
    </w:p>
    <w:p w14:paraId="5DBA5EEC" w14:textId="51D860F2" w:rsidR="00830378" w:rsidRDefault="00830378" w:rsidP="0072065B">
      <w:pPr>
        <w:pStyle w:val="Tabla"/>
        <w:ind w:right="616"/>
        <w:jc w:val="both"/>
        <w:rPr>
          <w:sz w:val="24"/>
        </w:rPr>
      </w:pPr>
    </w:p>
    <w:p w14:paraId="750BFC40" w14:textId="32B045F3" w:rsidR="00830378" w:rsidRDefault="00830378" w:rsidP="00D60AFA">
      <w:pPr>
        <w:pStyle w:val="Tabla"/>
        <w:spacing w:after="240"/>
        <w:ind w:right="618"/>
        <w:rPr>
          <w:sz w:val="24"/>
        </w:rPr>
      </w:pPr>
      <w:r>
        <w:rPr>
          <w:noProof/>
          <w:sz w:val="24"/>
        </w:rPr>
        <w:lastRenderedPageBreak/>
        <w:drawing>
          <wp:inline distT="0" distB="0" distL="0" distR="0" wp14:anchorId="36FEEE28" wp14:editId="1E07074B">
            <wp:extent cx="3521746" cy="3521746"/>
            <wp:effectExtent l="0" t="0" r="254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1992" cy="3531992"/>
                    </a:xfrm>
                    <a:prstGeom prst="rect">
                      <a:avLst/>
                    </a:prstGeom>
                    <a:noFill/>
                  </pic:spPr>
                </pic:pic>
              </a:graphicData>
            </a:graphic>
          </wp:inline>
        </w:drawing>
      </w:r>
    </w:p>
    <w:p w14:paraId="111500C0" w14:textId="1CBC7FFF" w:rsidR="00830378" w:rsidRPr="00F81D56" w:rsidRDefault="00F81D56" w:rsidP="00F81D56">
      <w:pPr>
        <w:pStyle w:val="Descripcin"/>
        <w:ind w:left="993" w:hanging="993"/>
        <w:rPr>
          <w:i w:val="0"/>
          <w:iCs w:val="0"/>
          <w:color w:val="auto"/>
          <w:sz w:val="32"/>
          <w:szCs w:val="22"/>
        </w:rPr>
      </w:pPr>
      <w:bookmarkStart w:id="135" w:name="_Ref50954250"/>
      <w:r w:rsidRPr="00F81D56">
        <w:rPr>
          <w:b/>
          <w:bCs/>
          <w:i w:val="0"/>
          <w:iCs w:val="0"/>
          <w:color w:val="auto"/>
          <w:sz w:val="22"/>
          <w:szCs w:val="22"/>
        </w:rPr>
        <w:t xml:space="preserve">Figura </w:t>
      </w:r>
      <w:r w:rsidRPr="00F81D56">
        <w:rPr>
          <w:b/>
          <w:bCs/>
          <w:i w:val="0"/>
          <w:iCs w:val="0"/>
          <w:color w:val="auto"/>
          <w:sz w:val="22"/>
          <w:szCs w:val="22"/>
        </w:rPr>
        <w:fldChar w:fldCharType="begin"/>
      </w:r>
      <w:r w:rsidRPr="00F81D56">
        <w:rPr>
          <w:b/>
          <w:bCs/>
          <w:i w:val="0"/>
          <w:iCs w:val="0"/>
          <w:color w:val="auto"/>
          <w:sz w:val="22"/>
          <w:szCs w:val="22"/>
        </w:rPr>
        <w:instrText xml:space="preserve"> SEQ Figura \* ARABIC </w:instrText>
      </w:r>
      <w:r w:rsidRPr="00F81D56">
        <w:rPr>
          <w:b/>
          <w:bCs/>
          <w:i w:val="0"/>
          <w:iCs w:val="0"/>
          <w:color w:val="auto"/>
          <w:sz w:val="22"/>
          <w:szCs w:val="22"/>
        </w:rPr>
        <w:fldChar w:fldCharType="separate"/>
      </w:r>
      <w:r w:rsidR="000B610D">
        <w:rPr>
          <w:b/>
          <w:bCs/>
          <w:i w:val="0"/>
          <w:iCs w:val="0"/>
          <w:noProof/>
          <w:color w:val="auto"/>
          <w:sz w:val="22"/>
          <w:szCs w:val="22"/>
        </w:rPr>
        <w:t>51</w:t>
      </w:r>
      <w:r w:rsidRPr="00F81D56">
        <w:rPr>
          <w:b/>
          <w:bCs/>
          <w:i w:val="0"/>
          <w:iCs w:val="0"/>
          <w:color w:val="auto"/>
          <w:sz w:val="22"/>
          <w:szCs w:val="22"/>
        </w:rPr>
        <w:fldChar w:fldCharType="end"/>
      </w:r>
      <w:bookmarkEnd w:id="135"/>
      <w:r w:rsidRPr="00F81D56">
        <w:rPr>
          <w:b/>
          <w:bCs/>
          <w:i w:val="0"/>
          <w:iCs w:val="0"/>
          <w:color w:val="auto"/>
          <w:sz w:val="22"/>
          <w:szCs w:val="22"/>
        </w:rPr>
        <w:t>.</w:t>
      </w:r>
      <w:r w:rsidRPr="00F81D56">
        <w:rPr>
          <w:i w:val="0"/>
          <w:iCs w:val="0"/>
          <w:color w:val="auto"/>
          <w:sz w:val="22"/>
          <w:szCs w:val="22"/>
        </w:rPr>
        <w:tab/>
      </w:r>
      <w:r w:rsidR="00D60AFA" w:rsidRPr="00F81D56">
        <w:rPr>
          <w:i w:val="0"/>
          <w:iCs w:val="0"/>
          <w:color w:val="auto"/>
          <w:sz w:val="22"/>
          <w:szCs w:val="22"/>
        </w:rPr>
        <w:t>a) Reclutamientos y b) anomalías logarítmicas de los reclutamientos de la anchoveta centro - norte. La línea negra corresponde al valor esperado del estimador central y las zonas sombreadas a los intervalos de confianza.</w:t>
      </w:r>
    </w:p>
    <w:p w14:paraId="0AD320AB" w14:textId="60990308" w:rsidR="00830378" w:rsidRDefault="00830378" w:rsidP="0072065B">
      <w:pPr>
        <w:pStyle w:val="Tabla"/>
        <w:ind w:right="616"/>
        <w:jc w:val="both"/>
        <w:rPr>
          <w:sz w:val="24"/>
        </w:rPr>
      </w:pPr>
    </w:p>
    <w:p w14:paraId="69162B9C" w14:textId="1293FA7C" w:rsidR="00830378" w:rsidRDefault="00830378" w:rsidP="0072065B">
      <w:pPr>
        <w:pStyle w:val="Tabla"/>
        <w:ind w:right="616"/>
        <w:jc w:val="both"/>
        <w:rPr>
          <w:sz w:val="24"/>
        </w:rPr>
      </w:pPr>
    </w:p>
    <w:p w14:paraId="1A6729A2" w14:textId="0C059460" w:rsidR="00605492" w:rsidRDefault="001C33D3" w:rsidP="00605492">
      <w:r>
        <w:t>L</w:t>
      </w:r>
      <w:r w:rsidR="006E6B8E">
        <w:t>os</w:t>
      </w:r>
      <w:r w:rsidR="00605492">
        <w:t xml:space="preserve"> niveles </w:t>
      </w:r>
      <w:r w:rsidR="006E6B8E">
        <w:t xml:space="preserve">poblacionales de la anchoveta centro-norte también presentan una importante variabilidad </w:t>
      </w:r>
      <w:r w:rsidR="00605492">
        <w:t xml:space="preserve">entre años. </w:t>
      </w:r>
      <w:r w:rsidR="006E6B8E">
        <w:t xml:space="preserve">Sin embargo, en términos de la biomasa total, </w:t>
      </w:r>
      <w:r>
        <w:t>esta</w:t>
      </w:r>
      <w:r w:rsidR="006E6B8E">
        <w:t xml:space="preserve"> tendencia </w:t>
      </w:r>
      <w:r>
        <w:t>de declinación</w:t>
      </w:r>
      <w:r w:rsidR="006E6B8E">
        <w:t xml:space="preserve"> </w:t>
      </w:r>
      <w:r>
        <w:t xml:space="preserve">se observa desde </w:t>
      </w:r>
      <w:r w:rsidR="006E6B8E">
        <w:t xml:space="preserve">el </w:t>
      </w:r>
      <w:r>
        <w:t xml:space="preserve">año </w:t>
      </w:r>
      <w:r w:rsidR="006E6B8E">
        <w:t xml:space="preserve">2003 </w:t>
      </w:r>
      <w:r>
        <w:t xml:space="preserve">el 2011 y luego, consecuente con los reclutamientos una fuerte disminución hasta </w:t>
      </w:r>
      <w:r w:rsidR="006E6B8E">
        <w:t xml:space="preserve">el 2015. </w:t>
      </w:r>
      <w:r>
        <w:t xml:space="preserve">En términos de la biomasa desovante, esta tendencia es evidente en este último período (2013-2015). </w:t>
      </w:r>
      <w:r w:rsidR="006E6B8E">
        <w:t>Posteriormente</w:t>
      </w:r>
      <w:r>
        <w:t xml:space="preserve"> y hasta la fecha, </w:t>
      </w:r>
      <w:r w:rsidR="006E6B8E">
        <w:t xml:space="preserve">una recuperación consistente </w:t>
      </w:r>
      <w:r>
        <w:t xml:space="preserve">con el ingreso de clases anuales más abundantes es registrada. </w:t>
      </w:r>
      <w:r w:rsidR="00605492">
        <w:t xml:space="preserve">Los resultados de este estudio, indican que la anchoveta de la zona centro-norte presentaría a inicios del año 2020, un valor central de biomasa total y desovante en torno a las </w:t>
      </w:r>
      <w:r>
        <w:t xml:space="preserve">410 mil </w:t>
      </w:r>
      <w:r w:rsidR="00605492">
        <w:t xml:space="preserve">y </w:t>
      </w:r>
      <w:r>
        <w:t>91</w:t>
      </w:r>
      <w:r w:rsidR="00605492">
        <w:t xml:space="preserve"> mil toneladas,</w:t>
      </w:r>
      <w:r>
        <w:t xml:space="preserve"> un incremento de </w:t>
      </w:r>
      <w:r w:rsidR="00980D61">
        <w:t>21% y 17%</w:t>
      </w:r>
      <w:r w:rsidR="00605492">
        <w:t xml:space="preserve"> </w:t>
      </w:r>
      <w:r w:rsidR="00980D61">
        <w:t xml:space="preserve">respectivamente, comparado con el año anterior </w:t>
      </w:r>
      <w:r w:rsidR="00605492">
        <w:t>(</w:t>
      </w:r>
      <w:r w:rsidR="00032B10" w:rsidRPr="00032B10">
        <w:rPr>
          <w:szCs w:val="24"/>
        </w:rPr>
        <w:fldChar w:fldCharType="begin"/>
      </w:r>
      <w:r w:rsidR="00032B10" w:rsidRPr="00032B10">
        <w:rPr>
          <w:szCs w:val="24"/>
        </w:rPr>
        <w:instrText xml:space="preserve"> REF _Ref50954289 \h  \* MERGEFORMAT </w:instrText>
      </w:r>
      <w:r w:rsidR="00032B10" w:rsidRPr="00032B10">
        <w:rPr>
          <w:szCs w:val="24"/>
        </w:rPr>
      </w:r>
      <w:r w:rsidR="00032B10" w:rsidRPr="00032B10">
        <w:rPr>
          <w:szCs w:val="24"/>
        </w:rPr>
        <w:fldChar w:fldCharType="separate"/>
      </w:r>
      <w:r w:rsidR="000B610D" w:rsidRPr="000B610D">
        <w:rPr>
          <w:b/>
          <w:bCs/>
          <w:szCs w:val="24"/>
        </w:rPr>
        <w:t xml:space="preserve">Figura </w:t>
      </w:r>
      <w:r w:rsidR="000B610D" w:rsidRPr="000B610D">
        <w:rPr>
          <w:b/>
          <w:bCs/>
          <w:noProof/>
          <w:szCs w:val="24"/>
        </w:rPr>
        <w:t>52</w:t>
      </w:r>
      <w:r w:rsidR="00032B10" w:rsidRPr="00032B10">
        <w:rPr>
          <w:szCs w:val="24"/>
        </w:rPr>
        <w:fldChar w:fldCharType="end"/>
      </w:r>
      <w:r w:rsidR="00605492">
        <w:t>).</w:t>
      </w:r>
      <w:r w:rsidR="00605492" w:rsidRPr="00651C09">
        <w:t xml:space="preserve"> </w:t>
      </w:r>
    </w:p>
    <w:p w14:paraId="02B4DFC8" w14:textId="77777777" w:rsidR="00605492" w:rsidRDefault="00605492" w:rsidP="00605492">
      <w:pPr>
        <w:pStyle w:val="Tabla"/>
        <w:ind w:right="616"/>
        <w:jc w:val="both"/>
        <w:rPr>
          <w:sz w:val="24"/>
        </w:rPr>
      </w:pPr>
    </w:p>
    <w:p w14:paraId="51FD0F5C" w14:textId="363391AA" w:rsidR="00830378" w:rsidRDefault="00577DBF" w:rsidP="00577DBF">
      <w:pPr>
        <w:pStyle w:val="Tabla"/>
        <w:spacing w:after="240"/>
        <w:ind w:right="618"/>
        <w:rPr>
          <w:sz w:val="24"/>
        </w:rPr>
      </w:pPr>
      <w:r>
        <w:rPr>
          <w:noProof/>
          <w:sz w:val="24"/>
        </w:rPr>
        <w:lastRenderedPageBreak/>
        <w:drawing>
          <wp:inline distT="0" distB="0" distL="0" distR="0" wp14:anchorId="59946E11" wp14:editId="40E7F5DC">
            <wp:extent cx="3229138" cy="3229138"/>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34718" cy="3234718"/>
                    </a:xfrm>
                    <a:prstGeom prst="rect">
                      <a:avLst/>
                    </a:prstGeom>
                    <a:noFill/>
                  </pic:spPr>
                </pic:pic>
              </a:graphicData>
            </a:graphic>
          </wp:inline>
        </w:drawing>
      </w:r>
    </w:p>
    <w:p w14:paraId="6F441500" w14:textId="24E3B4B0" w:rsidR="00577DBF" w:rsidRPr="00032B10" w:rsidRDefault="00032B10" w:rsidP="00032B10">
      <w:pPr>
        <w:pStyle w:val="Descripcin"/>
        <w:ind w:left="993" w:hanging="993"/>
        <w:rPr>
          <w:i w:val="0"/>
          <w:iCs w:val="0"/>
          <w:color w:val="auto"/>
          <w:sz w:val="22"/>
          <w:szCs w:val="22"/>
        </w:rPr>
      </w:pPr>
      <w:bookmarkStart w:id="136" w:name="_Ref50954289"/>
      <w:r w:rsidRPr="00032B10">
        <w:rPr>
          <w:b/>
          <w:bCs/>
          <w:i w:val="0"/>
          <w:iCs w:val="0"/>
          <w:color w:val="auto"/>
          <w:sz w:val="22"/>
          <w:szCs w:val="22"/>
        </w:rPr>
        <w:t xml:space="preserve">Figura </w:t>
      </w:r>
      <w:r w:rsidRPr="00032B10">
        <w:rPr>
          <w:b/>
          <w:bCs/>
          <w:i w:val="0"/>
          <w:iCs w:val="0"/>
          <w:color w:val="auto"/>
          <w:sz w:val="22"/>
          <w:szCs w:val="22"/>
        </w:rPr>
        <w:fldChar w:fldCharType="begin"/>
      </w:r>
      <w:r w:rsidRPr="00032B10">
        <w:rPr>
          <w:b/>
          <w:bCs/>
          <w:i w:val="0"/>
          <w:iCs w:val="0"/>
          <w:color w:val="auto"/>
          <w:sz w:val="22"/>
          <w:szCs w:val="22"/>
        </w:rPr>
        <w:instrText xml:space="preserve"> SEQ Figura \* ARABIC </w:instrText>
      </w:r>
      <w:r w:rsidRPr="00032B10">
        <w:rPr>
          <w:b/>
          <w:bCs/>
          <w:i w:val="0"/>
          <w:iCs w:val="0"/>
          <w:color w:val="auto"/>
          <w:sz w:val="22"/>
          <w:szCs w:val="22"/>
        </w:rPr>
        <w:fldChar w:fldCharType="separate"/>
      </w:r>
      <w:r w:rsidR="000B610D">
        <w:rPr>
          <w:b/>
          <w:bCs/>
          <w:i w:val="0"/>
          <w:iCs w:val="0"/>
          <w:noProof/>
          <w:color w:val="auto"/>
          <w:sz w:val="22"/>
          <w:szCs w:val="22"/>
        </w:rPr>
        <w:t>52</w:t>
      </w:r>
      <w:r w:rsidRPr="00032B10">
        <w:rPr>
          <w:b/>
          <w:bCs/>
          <w:i w:val="0"/>
          <w:iCs w:val="0"/>
          <w:color w:val="auto"/>
          <w:sz w:val="22"/>
          <w:szCs w:val="22"/>
        </w:rPr>
        <w:fldChar w:fldCharType="end"/>
      </w:r>
      <w:bookmarkEnd w:id="136"/>
      <w:r w:rsidRPr="00032B10">
        <w:rPr>
          <w:b/>
          <w:bCs/>
          <w:i w:val="0"/>
          <w:iCs w:val="0"/>
          <w:color w:val="auto"/>
          <w:sz w:val="22"/>
          <w:szCs w:val="22"/>
        </w:rPr>
        <w:t>.</w:t>
      </w:r>
      <w:r w:rsidRPr="00032B10">
        <w:rPr>
          <w:i w:val="0"/>
          <w:iCs w:val="0"/>
          <w:color w:val="auto"/>
          <w:sz w:val="22"/>
          <w:szCs w:val="22"/>
        </w:rPr>
        <w:tab/>
      </w:r>
      <w:r w:rsidR="00577DBF" w:rsidRPr="00032B10">
        <w:rPr>
          <w:i w:val="0"/>
          <w:iCs w:val="0"/>
          <w:color w:val="auto"/>
          <w:sz w:val="22"/>
          <w:szCs w:val="22"/>
        </w:rPr>
        <w:t>a) Biomasa total (t) y b) Biomasa desovante (t) de anchoveta de la zona centro-norte. La línea negra corresponde al valor esperado del estimador central y las zonas sombreadas al intervalo de confianza. La línea verde corresponde al punto biológico de referencia BD</w:t>
      </w:r>
      <w:r w:rsidR="00577DBF" w:rsidRPr="00032B10">
        <w:rPr>
          <w:i w:val="0"/>
          <w:iCs w:val="0"/>
          <w:color w:val="auto"/>
          <w:sz w:val="22"/>
          <w:szCs w:val="22"/>
          <w:vertAlign w:val="subscript"/>
        </w:rPr>
        <w:t>RMS</w:t>
      </w:r>
      <w:r w:rsidR="00577DBF" w:rsidRPr="00032B10">
        <w:rPr>
          <w:i w:val="0"/>
          <w:iCs w:val="0"/>
          <w:color w:val="auto"/>
          <w:sz w:val="22"/>
          <w:szCs w:val="22"/>
        </w:rPr>
        <w:t>.</w:t>
      </w:r>
    </w:p>
    <w:p w14:paraId="736805FD" w14:textId="77777777" w:rsidR="00577DBF" w:rsidRDefault="00577DBF" w:rsidP="00577DBF">
      <w:pPr>
        <w:pStyle w:val="Tabla"/>
        <w:ind w:right="616"/>
        <w:jc w:val="both"/>
        <w:rPr>
          <w:sz w:val="24"/>
        </w:rPr>
      </w:pPr>
    </w:p>
    <w:p w14:paraId="3F025A66" w14:textId="5852C768" w:rsidR="001C33D3" w:rsidRDefault="001C33D3" w:rsidP="0072065B">
      <w:pPr>
        <w:pStyle w:val="Tabla"/>
        <w:ind w:right="616"/>
        <w:jc w:val="both"/>
        <w:rPr>
          <w:sz w:val="24"/>
        </w:rPr>
      </w:pPr>
    </w:p>
    <w:p w14:paraId="1FAB0F0D" w14:textId="7CB32CF6" w:rsidR="00577DBF" w:rsidRDefault="008244C3" w:rsidP="00577DBF">
      <w:pPr>
        <w:rPr>
          <w:rFonts w:cs="Arial"/>
        </w:rPr>
      </w:pPr>
      <w:r>
        <w:rPr>
          <w:szCs w:val="24"/>
        </w:rPr>
        <w:t>L</w:t>
      </w:r>
      <w:r w:rsidR="00577DBF" w:rsidRPr="004F4944">
        <w:rPr>
          <w:szCs w:val="24"/>
        </w:rPr>
        <w:t>as mortalidades por pesca (F) mostra</w:t>
      </w:r>
      <w:r w:rsidR="00577DBF">
        <w:rPr>
          <w:szCs w:val="24"/>
        </w:rPr>
        <w:t>ron</w:t>
      </w:r>
      <w:r w:rsidR="00577DBF" w:rsidRPr="004F4944">
        <w:rPr>
          <w:szCs w:val="24"/>
        </w:rPr>
        <w:t xml:space="preserve"> u</w:t>
      </w:r>
      <w:r w:rsidR="00577DBF">
        <w:rPr>
          <w:szCs w:val="24"/>
        </w:rPr>
        <w:t>na</w:t>
      </w:r>
      <w:r w:rsidR="00577DBF" w:rsidRPr="004F4944">
        <w:rPr>
          <w:szCs w:val="24"/>
        </w:rPr>
        <w:t xml:space="preserve"> </w:t>
      </w:r>
      <w:r w:rsidR="00577DBF">
        <w:rPr>
          <w:szCs w:val="24"/>
        </w:rPr>
        <w:t xml:space="preserve">significativa </w:t>
      </w:r>
      <w:r w:rsidR="00577DBF" w:rsidRPr="004F4944">
        <w:rPr>
          <w:szCs w:val="24"/>
        </w:rPr>
        <w:t xml:space="preserve">tendencia </w:t>
      </w:r>
      <w:r w:rsidR="00577DBF">
        <w:rPr>
          <w:szCs w:val="24"/>
        </w:rPr>
        <w:t>decreciente</w:t>
      </w:r>
      <w:r w:rsidR="00577DBF" w:rsidRPr="004F4944">
        <w:rPr>
          <w:szCs w:val="24"/>
        </w:rPr>
        <w:t xml:space="preserve"> por efecto de la reducción de las capturas</w:t>
      </w:r>
      <w:r>
        <w:rPr>
          <w:szCs w:val="24"/>
        </w:rPr>
        <w:t>, dada</w:t>
      </w:r>
      <w:r w:rsidR="00577DBF">
        <w:rPr>
          <w:szCs w:val="24"/>
        </w:rPr>
        <w:t xml:space="preserve"> </w:t>
      </w:r>
      <w:r w:rsidR="00577DBF" w:rsidRPr="004F4944">
        <w:t>la sostenida reducción de la biomasa de a</w:t>
      </w:r>
      <w:r w:rsidR="00577DBF">
        <w:t>nchoveta en la zona de estudio.</w:t>
      </w:r>
      <w:r w:rsidR="00577DBF" w:rsidRPr="006160AB">
        <w:t xml:space="preserve"> </w:t>
      </w:r>
      <w:r w:rsidR="00D55639">
        <w:t>Junto con la recuperación de los niveles poblacionales, los niveles de remoción de los últimos dos años han aumentado incluso por sobre la mortalidad por pesca objetivo.</w:t>
      </w:r>
      <w:r w:rsidR="00577DBF">
        <w:rPr>
          <w:rFonts w:cs="Arial"/>
        </w:rPr>
        <w:t xml:space="preserve"> Para el 2020, la mortalidad por pesca se estim</w:t>
      </w:r>
      <w:r w:rsidR="00D55639">
        <w:rPr>
          <w:rFonts w:cs="Arial"/>
        </w:rPr>
        <w:t>a</w:t>
      </w:r>
      <w:r w:rsidR="00577DBF">
        <w:rPr>
          <w:rFonts w:cs="Arial"/>
        </w:rPr>
        <w:t xml:space="preserve"> en F= </w:t>
      </w:r>
      <w:r w:rsidR="00D55639">
        <w:rPr>
          <w:rFonts w:cs="Arial"/>
        </w:rPr>
        <w:t>1</w:t>
      </w:r>
      <w:r w:rsidR="00577DBF">
        <w:rPr>
          <w:rFonts w:cs="Arial"/>
        </w:rPr>
        <w:t>,</w:t>
      </w:r>
      <w:r w:rsidR="00D55639">
        <w:rPr>
          <w:rFonts w:cs="Arial"/>
        </w:rPr>
        <w:t>3</w:t>
      </w:r>
      <w:r w:rsidR="00577DBF" w:rsidRPr="004F4944">
        <w:rPr>
          <w:rFonts w:cs="Arial"/>
        </w:rPr>
        <w:t xml:space="preserve"> año</w:t>
      </w:r>
      <w:r w:rsidR="00577DBF" w:rsidRPr="004F4944">
        <w:rPr>
          <w:rFonts w:cs="Arial"/>
          <w:vertAlign w:val="superscript"/>
        </w:rPr>
        <w:t>-1</w:t>
      </w:r>
      <w:r w:rsidR="00577DBF" w:rsidRPr="00CC307E">
        <w:rPr>
          <w:rFonts w:cs="Arial"/>
        </w:rPr>
        <w:t>,</w:t>
      </w:r>
      <w:r w:rsidR="00577DBF">
        <w:rPr>
          <w:rFonts w:cs="Arial"/>
          <w:vertAlign w:val="superscript"/>
        </w:rPr>
        <w:t xml:space="preserve"> </w:t>
      </w:r>
      <w:r w:rsidR="00577DBF" w:rsidRPr="007E5038">
        <w:rPr>
          <w:rFonts w:cs="Arial"/>
        </w:rPr>
        <w:t>sin embargo,</w:t>
      </w:r>
      <w:r w:rsidR="00577DBF">
        <w:rPr>
          <w:rFonts w:cs="Arial"/>
          <w:vertAlign w:val="superscript"/>
        </w:rPr>
        <w:t xml:space="preserve"> </w:t>
      </w:r>
      <w:r w:rsidR="00577DBF">
        <w:rPr>
          <w:rFonts w:cs="Arial"/>
        </w:rPr>
        <w:t xml:space="preserve">se debe tener en cuenta este valor es proyectado en base al supuesto de </w:t>
      </w:r>
      <w:r w:rsidR="00577DBF" w:rsidRPr="004F4944">
        <w:rPr>
          <w:rFonts w:cs="Arial"/>
        </w:rPr>
        <w:t xml:space="preserve">captura </w:t>
      </w:r>
      <w:r w:rsidR="00577DBF">
        <w:rPr>
          <w:rFonts w:cs="Arial"/>
        </w:rPr>
        <w:t>igual a 91 mil</w:t>
      </w:r>
      <w:r w:rsidR="00577DBF" w:rsidRPr="00A50B1F">
        <w:rPr>
          <w:rFonts w:cs="Arial"/>
        </w:rPr>
        <w:t xml:space="preserve"> </w:t>
      </w:r>
      <w:r w:rsidR="00577DBF">
        <w:rPr>
          <w:rFonts w:cs="Arial"/>
        </w:rPr>
        <w:t>t, correspondiente a la cuota global establecida para este año</w:t>
      </w:r>
      <w:r w:rsidR="00032B10">
        <w:t xml:space="preserve"> </w:t>
      </w:r>
      <w:r w:rsidR="00032B10" w:rsidRPr="004F4944">
        <w:t>(</w:t>
      </w:r>
      <w:r w:rsidR="00032B10">
        <w:t xml:space="preserve"> </w:t>
      </w:r>
      <w:r w:rsidR="00032B10" w:rsidRPr="008244C3">
        <w:rPr>
          <w:bCs/>
        </w:rPr>
        <w:t>)</w:t>
      </w:r>
      <w:r w:rsidR="00577DBF">
        <w:rPr>
          <w:rFonts w:cs="Arial"/>
        </w:rPr>
        <w:t>.</w:t>
      </w:r>
    </w:p>
    <w:p w14:paraId="7AB8BE23" w14:textId="77777777" w:rsidR="001C33D3" w:rsidRDefault="001C33D3" w:rsidP="0072065B">
      <w:pPr>
        <w:pStyle w:val="Tabla"/>
        <w:ind w:right="616"/>
        <w:jc w:val="both"/>
        <w:rPr>
          <w:sz w:val="24"/>
        </w:rPr>
      </w:pPr>
    </w:p>
    <w:p w14:paraId="76162DB2" w14:textId="1F561F81" w:rsidR="0072065B" w:rsidRDefault="00577DBF" w:rsidP="00D55639">
      <w:pPr>
        <w:pStyle w:val="Tabla"/>
        <w:spacing w:after="240"/>
        <w:ind w:right="618"/>
        <w:rPr>
          <w:sz w:val="24"/>
        </w:rPr>
      </w:pPr>
      <w:r>
        <w:rPr>
          <w:noProof/>
          <w:sz w:val="24"/>
        </w:rPr>
        <w:lastRenderedPageBreak/>
        <w:drawing>
          <wp:inline distT="0" distB="0" distL="0" distR="0" wp14:anchorId="468AEEE5" wp14:editId="43044EFB">
            <wp:extent cx="3840480" cy="2194298"/>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63002" cy="2207166"/>
                    </a:xfrm>
                    <a:prstGeom prst="rect">
                      <a:avLst/>
                    </a:prstGeom>
                    <a:noFill/>
                  </pic:spPr>
                </pic:pic>
              </a:graphicData>
            </a:graphic>
          </wp:inline>
        </w:drawing>
      </w:r>
    </w:p>
    <w:p w14:paraId="3B7A4D6C" w14:textId="07D2B1CF" w:rsidR="00577DBF" w:rsidRPr="00032B10" w:rsidRDefault="00032B10" w:rsidP="00032B10">
      <w:pPr>
        <w:pStyle w:val="Descripcin"/>
        <w:ind w:left="993" w:hanging="993"/>
        <w:rPr>
          <w:i w:val="0"/>
          <w:iCs w:val="0"/>
          <w:color w:val="auto"/>
          <w:sz w:val="32"/>
          <w:szCs w:val="22"/>
        </w:rPr>
      </w:pPr>
      <w:r w:rsidRPr="00032B10">
        <w:rPr>
          <w:b/>
          <w:bCs/>
          <w:i w:val="0"/>
          <w:iCs w:val="0"/>
          <w:color w:val="auto"/>
          <w:sz w:val="22"/>
          <w:szCs w:val="22"/>
        </w:rPr>
        <w:t xml:space="preserve">Figura </w:t>
      </w:r>
      <w:r w:rsidRPr="00032B10">
        <w:rPr>
          <w:b/>
          <w:bCs/>
          <w:i w:val="0"/>
          <w:iCs w:val="0"/>
          <w:color w:val="auto"/>
          <w:sz w:val="22"/>
          <w:szCs w:val="22"/>
        </w:rPr>
        <w:fldChar w:fldCharType="begin"/>
      </w:r>
      <w:r w:rsidRPr="00032B10">
        <w:rPr>
          <w:b/>
          <w:bCs/>
          <w:i w:val="0"/>
          <w:iCs w:val="0"/>
          <w:color w:val="auto"/>
          <w:sz w:val="22"/>
          <w:szCs w:val="22"/>
        </w:rPr>
        <w:instrText xml:space="preserve"> SEQ Figura \* ARABIC </w:instrText>
      </w:r>
      <w:r w:rsidRPr="00032B10">
        <w:rPr>
          <w:b/>
          <w:bCs/>
          <w:i w:val="0"/>
          <w:iCs w:val="0"/>
          <w:color w:val="auto"/>
          <w:sz w:val="22"/>
          <w:szCs w:val="22"/>
        </w:rPr>
        <w:fldChar w:fldCharType="separate"/>
      </w:r>
      <w:r w:rsidR="000B610D">
        <w:rPr>
          <w:b/>
          <w:bCs/>
          <w:i w:val="0"/>
          <w:iCs w:val="0"/>
          <w:noProof/>
          <w:color w:val="auto"/>
          <w:sz w:val="22"/>
          <w:szCs w:val="22"/>
        </w:rPr>
        <w:t>53</w:t>
      </w:r>
      <w:r w:rsidRPr="00032B10">
        <w:rPr>
          <w:b/>
          <w:bCs/>
          <w:i w:val="0"/>
          <w:iCs w:val="0"/>
          <w:color w:val="auto"/>
          <w:sz w:val="22"/>
          <w:szCs w:val="22"/>
        </w:rPr>
        <w:fldChar w:fldCharType="end"/>
      </w:r>
      <w:r w:rsidRPr="00032B10">
        <w:rPr>
          <w:b/>
          <w:bCs/>
          <w:i w:val="0"/>
          <w:iCs w:val="0"/>
          <w:color w:val="auto"/>
          <w:sz w:val="22"/>
          <w:szCs w:val="22"/>
        </w:rPr>
        <w:t>.</w:t>
      </w:r>
      <w:r w:rsidRPr="00032B10">
        <w:rPr>
          <w:i w:val="0"/>
          <w:iCs w:val="0"/>
          <w:color w:val="auto"/>
          <w:sz w:val="22"/>
          <w:szCs w:val="22"/>
        </w:rPr>
        <w:tab/>
      </w:r>
      <w:r w:rsidR="00D55639" w:rsidRPr="00032B10">
        <w:rPr>
          <w:i w:val="0"/>
          <w:iCs w:val="0"/>
          <w:color w:val="auto"/>
          <w:sz w:val="22"/>
          <w:szCs w:val="22"/>
        </w:rPr>
        <w:t>Mortalidad por pesca anual (F año</w:t>
      </w:r>
      <w:r w:rsidR="00D55639" w:rsidRPr="00032B10">
        <w:rPr>
          <w:i w:val="0"/>
          <w:iCs w:val="0"/>
          <w:color w:val="auto"/>
          <w:sz w:val="22"/>
          <w:szCs w:val="22"/>
          <w:vertAlign w:val="superscript"/>
        </w:rPr>
        <w:t>-1</w:t>
      </w:r>
      <w:r w:rsidR="00D55639" w:rsidRPr="00032B10">
        <w:rPr>
          <w:i w:val="0"/>
          <w:iCs w:val="0"/>
          <w:color w:val="auto"/>
          <w:sz w:val="22"/>
          <w:szCs w:val="22"/>
        </w:rPr>
        <w:t xml:space="preserve">) de la anchoveta centro-norte. La línea negra corresponde al valor esperado del estimador central y las zonas sombreadas a los intervalos de confianza de </w:t>
      </w:r>
      <w:r w:rsidR="00F979B6">
        <w:rPr>
          <w:i w:val="0"/>
          <w:iCs w:val="0"/>
          <w:color w:val="auto"/>
          <w:sz w:val="22"/>
          <w:szCs w:val="22"/>
        </w:rPr>
        <w:t>la</w:t>
      </w:r>
      <w:r w:rsidR="00D55639" w:rsidRPr="00032B10">
        <w:rPr>
          <w:i w:val="0"/>
          <w:iCs w:val="0"/>
          <w:color w:val="auto"/>
          <w:sz w:val="22"/>
          <w:szCs w:val="22"/>
        </w:rPr>
        <w:t xml:space="preserve"> evaluación. La línea verde corresponde al punto biológico de referencia F</w:t>
      </w:r>
      <w:r w:rsidR="00D55639" w:rsidRPr="00032B10">
        <w:rPr>
          <w:i w:val="0"/>
          <w:iCs w:val="0"/>
          <w:color w:val="auto"/>
          <w:sz w:val="22"/>
          <w:szCs w:val="22"/>
          <w:vertAlign w:val="subscript"/>
        </w:rPr>
        <w:t>RMS</w:t>
      </w:r>
      <w:r w:rsidR="00D55639" w:rsidRPr="00032B10">
        <w:rPr>
          <w:i w:val="0"/>
          <w:iCs w:val="0"/>
          <w:color w:val="auto"/>
          <w:sz w:val="22"/>
          <w:szCs w:val="22"/>
        </w:rPr>
        <w:t>.</w:t>
      </w:r>
    </w:p>
    <w:p w14:paraId="31508CED" w14:textId="12A6F299" w:rsidR="00577DBF" w:rsidRDefault="00577DBF" w:rsidP="0072065B">
      <w:pPr>
        <w:pStyle w:val="Tabla"/>
        <w:ind w:right="616"/>
        <w:jc w:val="both"/>
        <w:rPr>
          <w:sz w:val="24"/>
        </w:rPr>
      </w:pPr>
    </w:p>
    <w:p w14:paraId="29B58E82" w14:textId="77777777" w:rsidR="00A23138" w:rsidRDefault="00A23138" w:rsidP="0072065B">
      <w:pPr>
        <w:pStyle w:val="Tabla"/>
        <w:ind w:right="616"/>
        <w:jc w:val="both"/>
        <w:rPr>
          <w:sz w:val="24"/>
        </w:rPr>
      </w:pPr>
    </w:p>
    <w:p w14:paraId="77BA1057" w14:textId="0FF33A34" w:rsidR="00A23138" w:rsidRPr="004F4944" w:rsidRDefault="00A23138" w:rsidP="00A23138">
      <w:pPr>
        <w:pStyle w:val="Textosinformato"/>
        <w:rPr>
          <w:rFonts w:ascii="Arial Narrow" w:hAnsi="Arial Narrow"/>
        </w:rPr>
      </w:pPr>
      <w:r>
        <w:rPr>
          <w:rFonts w:ascii="Arial Narrow" w:hAnsi="Arial Narrow"/>
        </w:rPr>
        <w:t>L</w:t>
      </w:r>
      <w:r w:rsidRPr="004F4944">
        <w:rPr>
          <w:rFonts w:ascii="Arial Narrow" w:hAnsi="Arial Narrow"/>
        </w:rPr>
        <w:t xml:space="preserve">a selectividad de la flota indica que </w:t>
      </w:r>
      <w:r>
        <w:rPr>
          <w:rFonts w:ascii="Arial Narrow" w:hAnsi="Arial Narrow"/>
        </w:rPr>
        <w:t xml:space="preserve">la anchoveta de menor a 1 año de edad es </w:t>
      </w:r>
      <w:r w:rsidR="00F979B6">
        <w:rPr>
          <w:rFonts w:ascii="Arial Narrow" w:hAnsi="Arial Narrow"/>
        </w:rPr>
        <w:t>reclutada</w:t>
      </w:r>
      <w:r>
        <w:rPr>
          <w:rFonts w:ascii="Arial Narrow" w:hAnsi="Arial Narrow"/>
        </w:rPr>
        <w:t xml:space="preserve"> a la pesquería en un 17%: El recurso es 100% vulnerable a la pesquería a la edad 1.</w:t>
      </w:r>
      <w:r w:rsidRPr="004F4944">
        <w:rPr>
          <w:rFonts w:ascii="Arial Narrow" w:hAnsi="Arial Narrow"/>
        </w:rPr>
        <w:t xml:space="preserve"> </w:t>
      </w:r>
      <w:r w:rsidR="00822AC4">
        <w:rPr>
          <w:rFonts w:ascii="Arial Narrow" w:hAnsi="Arial Narrow"/>
        </w:rPr>
        <w:t>Para</w:t>
      </w:r>
      <w:r>
        <w:rPr>
          <w:rFonts w:ascii="Arial Narrow" w:hAnsi="Arial Narrow"/>
        </w:rPr>
        <w:t xml:space="preserve"> el crucero acústico los ejemplares son </w:t>
      </w:r>
      <w:r w:rsidR="00822AC4">
        <w:rPr>
          <w:rFonts w:ascii="Arial Narrow" w:hAnsi="Arial Narrow"/>
        </w:rPr>
        <w:t xml:space="preserve">100% </w:t>
      </w:r>
      <w:r>
        <w:rPr>
          <w:rFonts w:ascii="Arial Narrow" w:hAnsi="Arial Narrow"/>
        </w:rPr>
        <w:t xml:space="preserve">vulnerados en todas sus edades </w:t>
      </w:r>
      <w:r w:rsidRPr="004F4944">
        <w:rPr>
          <w:rFonts w:ascii="Arial Narrow" w:hAnsi="Arial Narrow"/>
        </w:rPr>
        <w:t>(</w:t>
      </w:r>
      <w:r w:rsidR="00822AC4">
        <w:rPr>
          <w:rFonts w:ascii="Arial Narrow" w:hAnsi="Arial Narrow"/>
        </w:rPr>
        <w:t xml:space="preserve"> </w:t>
      </w:r>
      <w:r>
        <w:rPr>
          <w:rFonts w:ascii="Arial Narrow" w:hAnsi="Arial Narrow"/>
        </w:rPr>
        <w:t>).</w:t>
      </w:r>
    </w:p>
    <w:p w14:paraId="5AB1E59A" w14:textId="75C228AC" w:rsidR="00D55639" w:rsidRDefault="00D55639" w:rsidP="0072065B">
      <w:pPr>
        <w:pStyle w:val="Tabla"/>
        <w:ind w:right="616"/>
        <w:jc w:val="both"/>
        <w:rPr>
          <w:sz w:val="24"/>
        </w:rPr>
      </w:pPr>
    </w:p>
    <w:p w14:paraId="349F459F" w14:textId="06F83E8B" w:rsidR="00D55639" w:rsidRDefault="00A23138" w:rsidP="00A23138">
      <w:pPr>
        <w:pStyle w:val="Tabla"/>
        <w:ind w:right="616"/>
        <w:rPr>
          <w:sz w:val="24"/>
        </w:rPr>
      </w:pPr>
      <w:r>
        <w:rPr>
          <w:noProof/>
          <w:sz w:val="24"/>
        </w:rPr>
        <w:drawing>
          <wp:inline distT="0" distB="0" distL="0" distR="0" wp14:anchorId="495E8A59" wp14:editId="20C0E1D1">
            <wp:extent cx="2873828" cy="2873828"/>
            <wp:effectExtent l="0" t="0" r="317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7699" cy="2877699"/>
                    </a:xfrm>
                    <a:prstGeom prst="rect">
                      <a:avLst/>
                    </a:prstGeom>
                    <a:noFill/>
                  </pic:spPr>
                </pic:pic>
              </a:graphicData>
            </a:graphic>
          </wp:inline>
        </w:drawing>
      </w:r>
    </w:p>
    <w:p w14:paraId="707C62D8" w14:textId="522333C6" w:rsidR="00D55639" w:rsidRPr="00F979B6" w:rsidRDefault="00F979B6" w:rsidP="00F979B6">
      <w:pPr>
        <w:pStyle w:val="Descripcin"/>
        <w:ind w:left="993" w:hanging="993"/>
        <w:rPr>
          <w:i w:val="0"/>
          <w:iCs w:val="0"/>
          <w:color w:val="auto"/>
          <w:sz w:val="24"/>
        </w:rPr>
      </w:pPr>
      <w:r w:rsidRPr="00F979B6">
        <w:rPr>
          <w:b/>
          <w:bCs/>
          <w:i w:val="0"/>
          <w:iCs w:val="0"/>
          <w:color w:val="auto"/>
          <w:sz w:val="22"/>
          <w:szCs w:val="22"/>
        </w:rPr>
        <w:t xml:space="preserve">Figura </w:t>
      </w:r>
      <w:r w:rsidRPr="00F979B6">
        <w:rPr>
          <w:b/>
          <w:bCs/>
          <w:i w:val="0"/>
          <w:iCs w:val="0"/>
          <w:color w:val="auto"/>
          <w:sz w:val="22"/>
          <w:szCs w:val="22"/>
        </w:rPr>
        <w:fldChar w:fldCharType="begin"/>
      </w:r>
      <w:r w:rsidRPr="00F979B6">
        <w:rPr>
          <w:b/>
          <w:bCs/>
          <w:i w:val="0"/>
          <w:iCs w:val="0"/>
          <w:color w:val="auto"/>
          <w:sz w:val="22"/>
          <w:szCs w:val="22"/>
        </w:rPr>
        <w:instrText xml:space="preserve"> SEQ Figura \* ARABIC </w:instrText>
      </w:r>
      <w:r w:rsidRPr="00F979B6">
        <w:rPr>
          <w:b/>
          <w:bCs/>
          <w:i w:val="0"/>
          <w:iCs w:val="0"/>
          <w:color w:val="auto"/>
          <w:sz w:val="22"/>
          <w:szCs w:val="22"/>
        </w:rPr>
        <w:fldChar w:fldCharType="separate"/>
      </w:r>
      <w:r w:rsidR="000B610D">
        <w:rPr>
          <w:b/>
          <w:bCs/>
          <w:i w:val="0"/>
          <w:iCs w:val="0"/>
          <w:noProof/>
          <w:color w:val="auto"/>
          <w:sz w:val="22"/>
          <w:szCs w:val="22"/>
        </w:rPr>
        <w:t>54</w:t>
      </w:r>
      <w:r w:rsidRPr="00F979B6">
        <w:rPr>
          <w:b/>
          <w:bCs/>
          <w:i w:val="0"/>
          <w:iCs w:val="0"/>
          <w:color w:val="auto"/>
          <w:sz w:val="22"/>
          <w:szCs w:val="22"/>
        </w:rPr>
        <w:fldChar w:fldCharType="end"/>
      </w:r>
      <w:r w:rsidRPr="00F979B6">
        <w:rPr>
          <w:b/>
          <w:bCs/>
          <w:i w:val="0"/>
          <w:iCs w:val="0"/>
          <w:color w:val="auto"/>
          <w:sz w:val="22"/>
          <w:szCs w:val="22"/>
        </w:rPr>
        <w:t>.</w:t>
      </w:r>
      <w:r w:rsidRPr="00F979B6">
        <w:rPr>
          <w:b/>
          <w:bCs/>
          <w:i w:val="0"/>
          <w:iCs w:val="0"/>
          <w:color w:val="auto"/>
          <w:sz w:val="22"/>
          <w:szCs w:val="22"/>
        </w:rPr>
        <w:tab/>
      </w:r>
      <w:r w:rsidR="00D55639" w:rsidRPr="00F979B6">
        <w:rPr>
          <w:i w:val="0"/>
          <w:iCs w:val="0"/>
          <w:color w:val="auto"/>
          <w:sz w:val="22"/>
          <w:szCs w:val="22"/>
        </w:rPr>
        <w:t>Patrón de explotación o selectividad de la flota y de los cruceros acústicos de la anchoveta centro-norte.</w:t>
      </w:r>
    </w:p>
    <w:p w14:paraId="1D8C4C14" w14:textId="2CB7E426" w:rsidR="00D55639" w:rsidRDefault="00D55639" w:rsidP="0072065B">
      <w:pPr>
        <w:pStyle w:val="Tabla"/>
        <w:ind w:right="616"/>
        <w:jc w:val="both"/>
        <w:rPr>
          <w:sz w:val="24"/>
        </w:rPr>
      </w:pPr>
    </w:p>
    <w:p w14:paraId="1D7F4B09" w14:textId="77777777" w:rsidR="00822AC4" w:rsidRDefault="00822AC4" w:rsidP="00822AC4">
      <w:pPr>
        <w:pStyle w:val="Tabla"/>
      </w:pPr>
    </w:p>
    <w:p w14:paraId="76D75E53" w14:textId="6C83C65C" w:rsidR="00113DC2" w:rsidRPr="00113DC2" w:rsidRDefault="00113DC2" w:rsidP="00113DC2">
      <w:pPr>
        <w:pStyle w:val="Descripcin"/>
        <w:spacing w:after="0"/>
        <w:jc w:val="center"/>
        <w:rPr>
          <w:b/>
          <w:bCs/>
          <w:i w:val="0"/>
          <w:iCs w:val="0"/>
          <w:color w:val="auto"/>
          <w:sz w:val="22"/>
          <w:szCs w:val="22"/>
        </w:rPr>
      </w:pPr>
      <w:bookmarkStart w:id="137" w:name="_Ref50956698"/>
      <w:r w:rsidRPr="00113DC2">
        <w:rPr>
          <w:b/>
          <w:bCs/>
          <w:i w:val="0"/>
          <w:iCs w:val="0"/>
          <w:color w:val="auto"/>
          <w:sz w:val="22"/>
          <w:szCs w:val="22"/>
        </w:rPr>
        <w:lastRenderedPageBreak/>
        <w:t xml:space="preserve">Tabla </w:t>
      </w:r>
      <w:r w:rsidRPr="00113DC2">
        <w:rPr>
          <w:b/>
          <w:bCs/>
          <w:i w:val="0"/>
          <w:iCs w:val="0"/>
          <w:color w:val="auto"/>
          <w:sz w:val="22"/>
          <w:szCs w:val="22"/>
        </w:rPr>
        <w:fldChar w:fldCharType="begin"/>
      </w:r>
      <w:r w:rsidRPr="00113DC2">
        <w:rPr>
          <w:b/>
          <w:bCs/>
          <w:i w:val="0"/>
          <w:iCs w:val="0"/>
          <w:color w:val="auto"/>
          <w:sz w:val="22"/>
          <w:szCs w:val="22"/>
        </w:rPr>
        <w:instrText xml:space="preserve"> SEQ Tabla \* ARABIC </w:instrText>
      </w:r>
      <w:r w:rsidRPr="00113DC2">
        <w:rPr>
          <w:b/>
          <w:bCs/>
          <w:i w:val="0"/>
          <w:iCs w:val="0"/>
          <w:color w:val="auto"/>
          <w:sz w:val="22"/>
          <w:szCs w:val="22"/>
        </w:rPr>
        <w:fldChar w:fldCharType="separate"/>
      </w:r>
      <w:r w:rsidR="000B610D">
        <w:rPr>
          <w:b/>
          <w:bCs/>
          <w:i w:val="0"/>
          <w:iCs w:val="0"/>
          <w:noProof/>
          <w:color w:val="auto"/>
          <w:sz w:val="22"/>
          <w:szCs w:val="22"/>
        </w:rPr>
        <w:t>20</w:t>
      </w:r>
      <w:r w:rsidRPr="00113DC2">
        <w:rPr>
          <w:b/>
          <w:bCs/>
          <w:i w:val="0"/>
          <w:iCs w:val="0"/>
          <w:color w:val="auto"/>
          <w:sz w:val="22"/>
          <w:szCs w:val="22"/>
        </w:rPr>
        <w:fldChar w:fldCharType="end"/>
      </w:r>
      <w:bookmarkEnd w:id="137"/>
    </w:p>
    <w:p w14:paraId="655C78B6" w14:textId="64283DCA" w:rsidR="00822AC4" w:rsidRPr="000B0849" w:rsidRDefault="00822AC4" w:rsidP="00822AC4">
      <w:pPr>
        <w:pStyle w:val="Tabla"/>
        <w:rPr>
          <w:b/>
        </w:rPr>
      </w:pPr>
      <w:r>
        <w:t xml:space="preserve">Principales </w:t>
      </w:r>
      <w:r w:rsidRPr="000B0849">
        <w:t>variables poblacio</w:t>
      </w:r>
      <w:r>
        <w:t>na</w:t>
      </w:r>
      <w:r w:rsidRPr="000B0849">
        <w:t xml:space="preserve">les </w:t>
      </w:r>
      <w:r>
        <w:t>e índices de reducción anual de la anch</w:t>
      </w:r>
      <w:r w:rsidRPr="000B0849">
        <w:t xml:space="preserve">oveta </w:t>
      </w:r>
      <w:r>
        <w:t>centro-norte</w:t>
      </w:r>
      <w:r w:rsidRPr="000B0849">
        <w:t xml:space="preserve"> </w:t>
      </w:r>
    </w:p>
    <w:p w14:paraId="278FD33B" w14:textId="6CDB81FE" w:rsidR="00822AC4" w:rsidRPr="00AF6A52" w:rsidRDefault="00822AC4" w:rsidP="00822AC4">
      <w:pPr>
        <w:pStyle w:val="Tabla"/>
        <w:spacing w:after="120"/>
        <w:rPr>
          <w:b/>
        </w:rPr>
      </w:pPr>
      <w:r w:rsidRPr="000B0849">
        <w:t>estimadas en la evaluaci</w:t>
      </w:r>
      <w:r>
        <w:t>ón</w:t>
      </w:r>
      <w:r w:rsidRPr="000B0849">
        <w:t xml:space="preserve"> de stock</w:t>
      </w:r>
      <w:r>
        <w:t xml:space="preserve"> (modelo MAET)</w:t>
      </w:r>
      <w:r w:rsidRPr="000B0849">
        <w:t xml:space="preserve"> </w:t>
      </w:r>
    </w:p>
    <w:tbl>
      <w:tblPr>
        <w:tblStyle w:val="Tablaconcuadrcula4-nfasis3"/>
        <w:tblW w:w="4503" w:type="pct"/>
        <w:tblLook w:val="07E0" w:firstRow="1" w:lastRow="1" w:firstColumn="1" w:lastColumn="1" w:noHBand="1" w:noVBand="1"/>
      </w:tblPr>
      <w:tblGrid>
        <w:gridCol w:w="698"/>
        <w:gridCol w:w="1453"/>
        <w:gridCol w:w="927"/>
        <w:gridCol w:w="1081"/>
        <w:gridCol w:w="1030"/>
        <w:gridCol w:w="840"/>
        <w:gridCol w:w="1167"/>
        <w:gridCol w:w="754"/>
      </w:tblGrid>
      <w:tr w:rsidR="00822AC4" w:rsidRPr="00822AC4" w14:paraId="614E2649" w14:textId="77777777" w:rsidTr="00822AC4">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39" w:type="pct"/>
            <w:shd w:val="clear" w:color="auto" w:fill="E7E6E6" w:themeFill="background2"/>
            <w:vAlign w:val="center"/>
            <w:hideMark/>
          </w:tcPr>
          <w:p w14:paraId="01D0A5E3" w14:textId="54459B01" w:rsidR="00822AC4" w:rsidRPr="00822AC4" w:rsidRDefault="00822AC4" w:rsidP="00822AC4">
            <w:pPr>
              <w:pStyle w:val="Compact"/>
              <w:spacing w:before="0" w:after="0"/>
              <w:jc w:val="center"/>
              <w:rPr>
                <w:rFonts w:ascii="Arial Narrow" w:hAnsi="Arial Narrow"/>
                <w:b w:val="0"/>
                <w:bCs w:val="0"/>
                <w:color w:val="auto"/>
                <w:sz w:val="20"/>
                <w:szCs w:val="20"/>
              </w:rPr>
            </w:pPr>
            <w:r w:rsidRPr="00822AC4">
              <w:rPr>
                <w:rFonts w:ascii="Arial Narrow" w:hAnsi="Arial Narrow"/>
                <w:b w:val="0"/>
                <w:bCs w:val="0"/>
                <w:color w:val="auto"/>
                <w:sz w:val="20"/>
                <w:szCs w:val="20"/>
              </w:rPr>
              <w:t>Año</w:t>
            </w:r>
          </w:p>
        </w:tc>
        <w:tc>
          <w:tcPr>
            <w:tcW w:w="914" w:type="pct"/>
            <w:shd w:val="clear" w:color="auto" w:fill="E7E6E6" w:themeFill="background2"/>
            <w:vAlign w:val="center"/>
            <w:hideMark/>
          </w:tcPr>
          <w:p w14:paraId="3C78B71A" w14:textId="5FB04209" w:rsidR="00822AC4" w:rsidRPr="00822AC4" w:rsidRDefault="00822AC4" w:rsidP="00822AC4">
            <w:pPr>
              <w:pStyle w:val="Compac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b w:val="0"/>
                <w:bCs w:val="0"/>
                <w:color w:val="auto"/>
                <w:sz w:val="20"/>
                <w:szCs w:val="20"/>
              </w:rPr>
            </w:pPr>
            <w:r w:rsidRPr="00822AC4">
              <w:rPr>
                <w:rFonts w:ascii="Arial Narrow" w:hAnsi="Arial Narrow"/>
                <w:b w:val="0"/>
                <w:bCs w:val="0"/>
                <w:color w:val="auto"/>
                <w:sz w:val="20"/>
                <w:szCs w:val="20"/>
              </w:rPr>
              <w:t>B Desovante</w:t>
            </w:r>
          </w:p>
        </w:tc>
        <w:tc>
          <w:tcPr>
            <w:tcW w:w="583" w:type="pct"/>
            <w:shd w:val="clear" w:color="auto" w:fill="E7E6E6" w:themeFill="background2"/>
            <w:vAlign w:val="center"/>
            <w:hideMark/>
          </w:tcPr>
          <w:p w14:paraId="7E153EC7" w14:textId="53A69A04" w:rsidR="00822AC4" w:rsidRPr="00822AC4" w:rsidRDefault="00822AC4" w:rsidP="00822AC4">
            <w:pPr>
              <w:pStyle w:val="Compac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b w:val="0"/>
                <w:bCs w:val="0"/>
                <w:color w:val="auto"/>
                <w:sz w:val="20"/>
                <w:szCs w:val="20"/>
              </w:rPr>
            </w:pPr>
            <w:r w:rsidRPr="00822AC4">
              <w:rPr>
                <w:rFonts w:ascii="Arial Narrow" w:hAnsi="Arial Narrow"/>
                <w:b w:val="0"/>
                <w:bCs w:val="0"/>
                <w:color w:val="auto"/>
                <w:sz w:val="20"/>
                <w:szCs w:val="20"/>
              </w:rPr>
              <w:t>B Total</w:t>
            </w:r>
          </w:p>
        </w:tc>
        <w:tc>
          <w:tcPr>
            <w:tcW w:w="680" w:type="pct"/>
            <w:shd w:val="clear" w:color="auto" w:fill="E7E6E6" w:themeFill="background2"/>
            <w:vAlign w:val="center"/>
            <w:hideMark/>
          </w:tcPr>
          <w:p w14:paraId="10166370" w14:textId="57B434EC" w:rsidR="00822AC4" w:rsidRPr="00822AC4" w:rsidRDefault="00822AC4" w:rsidP="00822AC4">
            <w:pPr>
              <w:pStyle w:val="Compac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b w:val="0"/>
                <w:bCs w:val="0"/>
                <w:color w:val="auto"/>
                <w:sz w:val="20"/>
                <w:szCs w:val="20"/>
              </w:rPr>
            </w:pPr>
            <w:r w:rsidRPr="00822AC4">
              <w:rPr>
                <w:rFonts w:ascii="Arial Narrow" w:hAnsi="Arial Narrow"/>
                <w:b w:val="0"/>
                <w:bCs w:val="0"/>
                <w:color w:val="auto"/>
                <w:sz w:val="20"/>
                <w:szCs w:val="20"/>
              </w:rPr>
              <w:t>Reclutas</w:t>
            </w:r>
          </w:p>
        </w:tc>
        <w:tc>
          <w:tcPr>
            <w:tcW w:w="648" w:type="pct"/>
            <w:shd w:val="clear" w:color="auto" w:fill="E7E6E6" w:themeFill="background2"/>
            <w:vAlign w:val="center"/>
            <w:hideMark/>
          </w:tcPr>
          <w:p w14:paraId="45F17F00" w14:textId="433579F8" w:rsidR="00822AC4" w:rsidRPr="00822AC4" w:rsidRDefault="00822AC4" w:rsidP="00822AC4">
            <w:pPr>
              <w:pStyle w:val="Compac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b w:val="0"/>
                <w:bCs w:val="0"/>
                <w:color w:val="auto"/>
                <w:sz w:val="20"/>
                <w:szCs w:val="20"/>
              </w:rPr>
            </w:pPr>
            <w:r w:rsidRPr="00822AC4">
              <w:rPr>
                <w:rFonts w:ascii="Arial Narrow" w:hAnsi="Arial Narrow"/>
                <w:b w:val="0"/>
                <w:bCs w:val="0"/>
                <w:color w:val="auto"/>
                <w:sz w:val="20"/>
                <w:szCs w:val="20"/>
              </w:rPr>
              <w:t>F (año-1)</w:t>
            </w:r>
          </w:p>
        </w:tc>
        <w:tc>
          <w:tcPr>
            <w:tcW w:w="528" w:type="pct"/>
            <w:shd w:val="clear" w:color="auto" w:fill="E7E6E6" w:themeFill="background2"/>
            <w:vAlign w:val="center"/>
            <w:hideMark/>
          </w:tcPr>
          <w:p w14:paraId="5CA20F7F" w14:textId="77777777" w:rsidR="00822AC4" w:rsidRPr="00822AC4" w:rsidRDefault="00822AC4" w:rsidP="00822AC4">
            <w:pPr>
              <w:pStyle w:val="Compac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b w:val="0"/>
                <w:bCs w:val="0"/>
                <w:color w:val="auto"/>
                <w:sz w:val="20"/>
                <w:szCs w:val="20"/>
              </w:rPr>
            </w:pPr>
            <w:r w:rsidRPr="00822AC4">
              <w:rPr>
                <w:rFonts w:ascii="Arial Narrow" w:hAnsi="Arial Narrow"/>
                <w:b w:val="0"/>
                <w:bCs w:val="0"/>
                <w:color w:val="auto"/>
                <w:sz w:val="20"/>
                <w:szCs w:val="20"/>
              </w:rPr>
              <w:t>F/FRMS</w:t>
            </w:r>
          </w:p>
        </w:tc>
        <w:tc>
          <w:tcPr>
            <w:tcW w:w="734" w:type="pct"/>
            <w:shd w:val="clear" w:color="auto" w:fill="E7E6E6" w:themeFill="background2"/>
            <w:vAlign w:val="center"/>
            <w:hideMark/>
          </w:tcPr>
          <w:p w14:paraId="50395593" w14:textId="77777777" w:rsidR="00822AC4" w:rsidRPr="00822AC4" w:rsidRDefault="00822AC4" w:rsidP="00822AC4">
            <w:pPr>
              <w:pStyle w:val="Compac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b w:val="0"/>
                <w:bCs w:val="0"/>
                <w:color w:val="auto"/>
                <w:sz w:val="20"/>
                <w:szCs w:val="20"/>
              </w:rPr>
            </w:pPr>
            <w:r w:rsidRPr="00822AC4">
              <w:rPr>
                <w:rFonts w:ascii="Arial Narrow" w:hAnsi="Arial Narrow"/>
                <w:b w:val="0"/>
                <w:bCs w:val="0"/>
                <w:color w:val="auto"/>
                <w:sz w:val="20"/>
                <w:szCs w:val="20"/>
              </w:rPr>
              <w:t>BD/BDRMS</w:t>
            </w:r>
          </w:p>
        </w:tc>
        <w:tc>
          <w:tcPr>
            <w:cnfStyle w:val="000100000000" w:firstRow="0" w:lastRow="0" w:firstColumn="0" w:lastColumn="1" w:oddVBand="0" w:evenVBand="0" w:oddHBand="0" w:evenHBand="0" w:firstRowFirstColumn="0" w:firstRowLastColumn="0" w:lastRowFirstColumn="0" w:lastRowLastColumn="0"/>
            <w:tcW w:w="474" w:type="pct"/>
            <w:shd w:val="clear" w:color="auto" w:fill="E7E6E6" w:themeFill="background2"/>
            <w:vAlign w:val="center"/>
            <w:hideMark/>
          </w:tcPr>
          <w:p w14:paraId="4294CB75" w14:textId="77777777" w:rsidR="00822AC4" w:rsidRPr="00822AC4" w:rsidRDefault="00822AC4" w:rsidP="00822AC4">
            <w:pPr>
              <w:pStyle w:val="Compact"/>
              <w:spacing w:before="0" w:after="0"/>
              <w:jc w:val="center"/>
              <w:rPr>
                <w:rFonts w:ascii="Arial Narrow" w:hAnsi="Arial Narrow"/>
                <w:b w:val="0"/>
                <w:bCs w:val="0"/>
                <w:color w:val="auto"/>
                <w:sz w:val="20"/>
                <w:szCs w:val="20"/>
              </w:rPr>
            </w:pPr>
            <w:r w:rsidRPr="00822AC4">
              <w:rPr>
                <w:rFonts w:ascii="Arial Narrow" w:hAnsi="Arial Narrow"/>
                <w:b w:val="0"/>
                <w:bCs w:val="0"/>
                <w:color w:val="auto"/>
                <w:sz w:val="20"/>
                <w:szCs w:val="20"/>
              </w:rPr>
              <w:t>Y/BT</w:t>
            </w:r>
          </w:p>
        </w:tc>
      </w:tr>
      <w:tr w:rsidR="00822AC4" w:rsidRPr="00822AC4" w14:paraId="5B9683B9"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0E1FB61C"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1985</w:t>
            </w:r>
          </w:p>
        </w:tc>
        <w:tc>
          <w:tcPr>
            <w:tcW w:w="914" w:type="pct"/>
            <w:vAlign w:val="center"/>
            <w:hideMark/>
          </w:tcPr>
          <w:p w14:paraId="7199FFC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40597</w:t>
            </w:r>
          </w:p>
        </w:tc>
        <w:tc>
          <w:tcPr>
            <w:tcW w:w="583" w:type="pct"/>
            <w:vAlign w:val="center"/>
            <w:hideMark/>
          </w:tcPr>
          <w:p w14:paraId="3BF54FB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141580</w:t>
            </w:r>
          </w:p>
        </w:tc>
        <w:tc>
          <w:tcPr>
            <w:tcW w:w="680" w:type="pct"/>
            <w:vAlign w:val="center"/>
            <w:hideMark/>
          </w:tcPr>
          <w:p w14:paraId="4CFF760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8588.9</w:t>
            </w:r>
          </w:p>
        </w:tc>
        <w:tc>
          <w:tcPr>
            <w:tcW w:w="648" w:type="pct"/>
            <w:vAlign w:val="center"/>
            <w:hideMark/>
          </w:tcPr>
          <w:p w14:paraId="7F60730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0.360</w:t>
            </w:r>
          </w:p>
        </w:tc>
        <w:tc>
          <w:tcPr>
            <w:tcW w:w="528" w:type="pct"/>
            <w:vAlign w:val="center"/>
            <w:hideMark/>
          </w:tcPr>
          <w:p w14:paraId="322A27D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0.401</w:t>
            </w:r>
          </w:p>
        </w:tc>
        <w:tc>
          <w:tcPr>
            <w:tcW w:w="734" w:type="pct"/>
            <w:vAlign w:val="center"/>
            <w:hideMark/>
          </w:tcPr>
          <w:p w14:paraId="1646470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0.787</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211FCA09"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0.070</w:t>
            </w:r>
          </w:p>
        </w:tc>
      </w:tr>
      <w:tr w:rsidR="00822AC4" w:rsidRPr="00822AC4" w14:paraId="4FD14C6C"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384842D9"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1986</w:t>
            </w:r>
          </w:p>
        </w:tc>
        <w:tc>
          <w:tcPr>
            <w:tcW w:w="914" w:type="pct"/>
            <w:vAlign w:val="center"/>
            <w:hideMark/>
          </w:tcPr>
          <w:p w14:paraId="4739553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57861</w:t>
            </w:r>
          </w:p>
        </w:tc>
        <w:tc>
          <w:tcPr>
            <w:tcW w:w="583" w:type="pct"/>
            <w:vAlign w:val="center"/>
            <w:hideMark/>
          </w:tcPr>
          <w:p w14:paraId="7D87561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254040</w:t>
            </w:r>
          </w:p>
        </w:tc>
        <w:tc>
          <w:tcPr>
            <w:tcW w:w="680" w:type="pct"/>
            <w:vAlign w:val="center"/>
            <w:hideMark/>
          </w:tcPr>
          <w:p w14:paraId="4BFF20F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15340.0</w:t>
            </w:r>
          </w:p>
        </w:tc>
        <w:tc>
          <w:tcPr>
            <w:tcW w:w="648" w:type="pct"/>
            <w:vAlign w:val="center"/>
            <w:hideMark/>
          </w:tcPr>
          <w:p w14:paraId="159FEDB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1.274</w:t>
            </w:r>
          </w:p>
        </w:tc>
        <w:tc>
          <w:tcPr>
            <w:tcW w:w="528" w:type="pct"/>
            <w:vAlign w:val="center"/>
            <w:hideMark/>
          </w:tcPr>
          <w:p w14:paraId="336F140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1.420</w:t>
            </w:r>
          </w:p>
        </w:tc>
        <w:tc>
          <w:tcPr>
            <w:tcW w:w="734" w:type="pct"/>
            <w:vAlign w:val="center"/>
            <w:hideMark/>
          </w:tcPr>
          <w:p w14:paraId="475FC06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1.122</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3F663A24"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0.200</w:t>
            </w:r>
          </w:p>
        </w:tc>
      </w:tr>
      <w:tr w:rsidR="00822AC4" w:rsidRPr="00822AC4" w14:paraId="053372FA" w14:textId="77777777" w:rsidTr="00822AC4">
        <w:trPr>
          <w:trHeight w:val="275"/>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2B6DA0CE"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1987</w:t>
            </w:r>
          </w:p>
        </w:tc>
        <w:tc>
          <w:tcPr>
            <w:tcW w:w="914" w:type="pct"/>
            <w:vAlign w:val="center"/>
            <w:hideMark/>
          </w:tcPr>
          <w:p w14:paraId="27BEC2F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56691</w:t>
            </w:r>
          </w:p>
        </w:tc>
        <w:tc>
          <w:tcPr>
            <w:tcW w:w="583" w:type="pct"/>
            <w:vAlign w:val="center"/>
            <w:hideMark/>
          </w:tcPr>
          <w:p w14:paraId="5C499C0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210860</w:t>
            </w:r>
          </w:p>
        </w:tc>
        <w:tc>
          <w:tcPr>
            <w:tcW w:w="680" w:type="pct"/>
            <w:vAlign w:val="center"/>
            <w:hideMark/>
          </w:tcPr>
          <w:p w14:paraId="0EF3716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9150.6</w:t>
            </w:r>
          </w:p>
        </w:tc>
        <w:tc>
          <w:tcPr>
            <w:tcW w:w="648" w:type="pct"/>
            <w:vAlign w:val="center"/>
            <w:hideMark/>
          </w:tcPr>
          <w:p w14:paraId="2C52C42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0.624</w:t>
            </w:r>
          </w:p>
        </w:tc>
        <w:tc>
          <w:tcPr>
            <w:tcW w:w="528" w:type="pct"/>
            <w:vAlign w:val="center"/>
            <w:hideMark/>
          </w:tcPr>
          <w:p w14:paraId="7E3CD5E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0.695</w:t>
            </w:r>
          </w:p>
        </w:tc>
        <w:tc>
          <w:tcPr>
            <w:tcW w:w="734" w:type="pct"/>
            <w:vAlign w:val="center"/>
            <w:hideMark/>
          </w:tcPr>
          <w:p w14:paraId="7EE7CE4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1.099</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1DE2145A"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0.160</w:t>
            </w:r>
          </w:p>
        </w:tc>
      </w:tr>
      <w:tr w:rsidR="00822AC4" w:rsidRPr="00822AC4" w14:paraId="725F668D"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21CE8FBA"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1988</w:t>
            </w:r>
          </w:p>
        </w:tc>
        <w:tc>
          <w:tcPr>
            <w:tcW w:w="914" w:type="pct"/>
            <w:vAlign w:val="center"/>
            <w:hideMark/>
          </w:tcPr>
          <w:p w14:paraId="0C6CA12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47688</w:t>
            </w:r>
          </w:p>
        </w:tc>
        <w:tc>
          <w:tcPr>
            <w:tcW w:w="583" w:type="pct"/>
            <w:vAlign w:val="center"/>
            <w:hideMark/>
          </w:tcPr>
          <w:p w14:paraId="3E6FDD3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208850</w:t>
            </w:r>
          </w:p>
        </w:tc>
        <w:tc>
          <w:tcPr>
            <w:tcW w:w="680" w:type="pct"/>
            <w:vAlign w:val="center"/>
            <w:hideMark/>
          </w:tcPr>
          <w:p w14:paraId="648664B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10665.0</w:t>
            </w:r>
          </w:p>
        </w:tc>
        <w:tc>
          <w:tcPr>
            <w:tcW w:w="648" w:type="pct"/>
            <w:vAlign w:val="center"/>
            <w:hideMark/>
          </w:tcPr>
          <w:p w14:paraId="12D2A33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1.144</w:t>
            </w:r>
          </w:p>
        </w:tc>
        <w:tc>
          <w:tcPr>
            <w:tcW w:w="528" w:type="pct"/>
            <w:vAlign w:val="center"/>
            <w:hideMark/>
          </w:tcPr>
          <w:p w14:paraId="35CD1E1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1.275</w:t>
            </w:r>
          </w:p>
        </w:tc>
        <w:tc>
          <w:tcPr>
            <w:tcW w:w="734" w:type="pct"/>
            <w:vAlign w:val="center"/>
            <w:hideMark/>
          </w:tcPr>
          <w:p w14:paraId="19077A4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0.925</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4EE99755"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0.222</w:t>
            </w:r>
          </w:p>
        </w:tc>
      </w:tr>
      <w:tr w:rsidR="00822AC4" w:rsidRPr="00822AC4" w14:paraId="4347C59B"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50EE24C9"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1989</w:t>
            </w:r>
          </w:p>
        </w:tc>
        <w:tc>
          <w:tcPr>
            <w:tcW w:w="914" w:type="pct"/>
            <w:vAlign w:val="center"/>
            <w:hideMark/>
          </w:tcPr>
          <w:p w14:paraId="5B060CB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66281</w:t>
            </w:r>
          </w:p>
        </w:tc>
        <w:tc>
          <w:tcPr>
            <w:tcW w:w="583" w:type="pct"/>
            <w:vAlign w:val="center"/>
            <w:hideMark/>
          </w:tcPr>
          <w:p w14:paraId="122265D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305240</w:t>
            </w:r>
          </w:p>
        </w:tc>
        <w:tc>
          <w:tcPr>
            <w:tcW w:w="680" w:type="pct"/>
            <w:vAlign w:val="center"/>
            <w:hideMark/>
          </w:tcPr>
          <w:p w14:paraId="4CAA3DD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19105.0</w:t>
            </w:r>
          </w:p>
        </w:tc>
        <w:tc>
          <w:tcPr>
            <w:tcW w:w="648" w:type="pct"/>
            <w:vAlign w:val="center"/>
            <w:hideMark/>
          </w:tcPr>
          <w:p w14:paraId="3A12BB7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1.544</w:t>
            </w:r>
          </w:p>
        </w:tc>
        <w:tc>
          <w:tcPr>
            <w:tcW w:w="528" w:type="pct"/>
            <w:vAlign w:val="center"/>
            <w:hideMark/>
          </w:tcPr>
          <w:p w14:paraId="7BAFA39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1.721</w:t>
            </w:r>
          </w:p>
        </w:tc>
        <w:tc>
          <w:tcPr>
            <w:tcW w:w="734" w:type="pct"/>
            <w:vAlign w:val="center"/>
            <w:hideMark/>
          </w:tcPr>
          <w:p w14:paraId="1C22E6D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1.285</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01FF896D"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0.219</w:t>
            </w:r>
          </w:p>
        </w:tc>
      </w:tr>
      <w:tr w:rsidR="00822AC4" w:rsidRPr="00822AC4" w14:paraId="7E61599F"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3374AF31"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1990</w:t>
            </w:r>
          </w:p>
        </w:tc>
        <w:tc>
          <w:tcPr>
            <w:tcW w:w="914" w:type="pct"/>
            <w:vAlign w:val="center"/>
            <w:hideMark/>
          </w:tcPr>
          <w:p w14:paraId="1E71BA2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69670</w:t>
            </w:r>
          </w:p>
        </w:tc>
        <w:tc>
          <w:tcPr>
            <w:tcW w:w="583" w:type="pct"/>
            <w:vAlign w:val="center"/>
            <w:hideMark/>
          </w:tcPr>
          <w:p w14:paraId="0BFF2B5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329690</w:t>
            </w:r>
          </w:p>
        </w:tc>
        <w:tc>
          <w:tcPr>
            <w:tcW w:w="680" w:type="pct"/>
            <w:vAlign w:val="center"/>
            <w:hideMark/>
          </w:tcPr>
          <w:p w14:paraId="572F1CF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17600.0</w:t>
            </w:r>
          </w:p>
        </w:tc>
        <w:tc>
          <w:tcPr>
            <w:tcW w:w="648" w:type="pct"/>
            <w:vAlign w:val="center"/>
            <w:hideMark/>
          </w:tcPr>
          <w:p w14:paraId="4576566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1.461</w:t>
            </w:r>
          </w:p>
        </w:tc>
        <w:tc>
          <w:tcPr>
            <w:tcW w:w="528" w:type="pct"/>
            <w:vAlign w:val="center"/>
            <w:hideMark/>
          </w:tcPr>
          <w:p w14:paraId="67DE0CE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1.628</w:t>
            </w:r>
          </w:p>
        </w:tc>
        <w:tc>
          <w:tcPr>
            <w:tcW w:w="734" w:type="pct"/>
            <w:vAlign w:val="center"/>
            <w:hideMark/>
          </w:tcPr>
          <w:p w14:paraId="4CA2D9E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1.351</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1E8F66A4"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0.253</w:t>
            </w:r>
          </w:p>
        </w:tc>
      </w:tr>
      <w:tr w:rsidR="00822AC4" w:rsidRPr="00822AC4" w14:paraId="5EC235E6"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77B823DE"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1991</w:t>
            </w:r>
          </w:p>
        </w:tc>
        <w:tc>
          <w:tcPr>
            <w:tcW w:w="914" w:type="pct"/>
            <w:vAlign w:val="center"/>
            <w:hideMark/>
          </w:tcPr>
          <w:p w14:paraId="6E44E64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35651</w:t>
            </w:r>
          </w:p>
        </w:tc>
        <w:tc>
          <w:tcPr>
            <w:tcW w:w="583" w:type="pct"/>
            <w:vAlign w:val="center"/>
            <w:hideMark/>
          </w:tcPr>
          <w:p w14:paraId="6442D13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182360</w:t>
            </w:r>
          </w:p>
        </w:tc>
        <w:tc>
          <w:tcPr>
            <w:tcW w:w="680" w:type="pct"/>
            <w:vAlign w:val="center"/>
            <w:hideMark/>
          </w:tcPr>
          <w:p w14:paraId="725FFC7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5657.5</w:t>
            </w:r>
          </w:p>
        </w:tc>
        <w:tc>
          <w:tcPr>
            <w:tcW w:w="648" w:type="pct"/>
            <w:vAlign w:val="center"/>
            <w:hideMark/>
          </w:tcPr>
          <w:p w14:paraId="6765863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1.368</w:t>
            </w:r>
          </w:p>
        </w:tc>
        <w:tc>
          <w:tcPr>
            <w:tcW w:w="528" w:type="pct"/>
            <w:vAlign w:val="center"/>
            <w:hideMark/>
          </w:tcPr>
          <w:p w14:paraId="3CDB11A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1.524</w:t>
            </w:r>
          </w:p>
        </w:tc>
        <w:tc>
          <w:tcPr>
            <w:tcW w:w="734" w:type="pct"/>
            <w:vAlign w:val="center"/>
            <w:hideMark/>
          </w:tcPr>
          <w:p w14:paraId="3B40D81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0.691</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41AE821C"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0.340</w:t>
            </w:r>
          </w:p>
        </w:tc>
      </w:tr>
      <w:tr w:rsidR="00822AC4" w:rsidRPr="00822AC4" w14:paraId="5E5491ED"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5B9AAE91"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1992</w:t>
            </w:r>
          </w:p>
        </w:tc>
        <w:tc>
          <w:tcPr>
            <w:tcW w:w="914" w:type="pct"/>
            <w:vAlign w:val="center"/>
            <w:hideMark/>
          </w:tcPr>
          <w:p w14:paraId="5827CDB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52672</w:t>
            </w:r>
          </w:p>
        </w:tc>
        <w:tc>
          <w:tcPr>
            <w:tcW w:w="583" w:type="pct"/>
            <w:vAlign w:val="center"/>
            <w:hideMark/>
          </w:tcPr>
          <w:p w14:paraId="0A0C961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217360</w:t>
            </w:r>
          </w:p>
        </w:tc>
        <w:tc>
          <w:tcPr>
            <w:tcW w:w="680" w:type="pct"/>
            <w:vAlign w:val="center"/>
            <w:hideMark/>
          </w:tcPr>
          <w:p w14:paraId="1FE5CBD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14401.0</w:t>
            </w:r>
          </w:p>
        </w:tc>
        <w:tc>
          <w:tcPr>
            <w:tcW w:w="648" w:type="pct"/>
            <w:vAlign w:val="center"/>
            <w:hideMark/>
          </w:tcPr>
          <w:p w14:paraId="4DC8C8E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1.068</w:t>
            </w:r>
          </w:p>
        </w:tc>
        <w:tc>
          <w:tcPr>
            <w:tcW w:w="528" w:type="pct"/>
            <w:vAlign w:val="center"/>
            <w:hideMark/>
          </w:tcPr>
          <w:p w14:paraId="2ACFED5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1.190</w:t>
            </w:r>
          </w:p>
        </w:tc>
        <w:tc>
          <w:tcPr>
            <w:tcW w:w="734" w:type="pct"/>
            <w:vAlign w:val="center"/>
            <w:hideMark/>
          </w:tcPr>
          <w:p w14:paraId="05D09E3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1.021</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2F5155C7"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0.153</w:t>
            </w:r>
          </w:p>
        </w:tc>
      </w:tr>
      <w:tr w:rsidR="00822AC4" w:rsidRPr="00822AC4" w14:paraId="5F314CDB"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6D6F1ABE"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1993</w:t>
            </w:r>
          </w:p>
        </w:tc>
        <w:tc>
          <w:tcPr>
            <w:tcW w:w="914" w:type="pct"/>
            <w:vAlign w:val="center"/>
            <w:hideMark/>
          </w:tcPr>
          <w:p w14:paraId="5A61EF9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57161</w:t>
            </w:r>
          </w:p>
        </w:tc>
        <w:tc>
          <w:tcPr>
            <w:tcW w:w="583" w:type="pct"/>
            <w:vAlign w:val="center"/>
            <w:hideMark/>
          </w:tcPr>
          <w:p w14:paraId="7A309A5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314670</w:t>
            </w:r>
          </w:p>
        </w:tc>
        <w:tc>
          <w:tcPr>
            <w:tcW w:w="680" w:type="pct"/>
            <w:vAlign w:val="center"/>
            <w:hideMark/>
          </w:tcPr>
          <w:p w14:paraId="359CECF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18139.0</w:t>
            </w:r>
          </w:p>
        </w:tc>
        <w:tc>
          <w:tcPr>
            <w:tcW w:w="648" w:type="pct"/>
            <w:vAlign w:val="center"/>
            <w:hideMark/>
          </w:tcPr>
          <w:p w14:paraId="603AB96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2.279</w:t>
            </w:r>
          </w:p>
        </w:tc>
        <w:tc>
          <w:tcPr>
            <w:tcW w:w="528" w:type="pct"/>
            <w:vAlign w:val="center"/>
            <w:hideMark/>
          </w:tcPr>
          <w:p w14:paraId="47E6CAA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2.541</w:t>
            </w:r>
          </w:p>
        </w:tc>
        <w:tc>
          <w:tcPr>
            <w:tcW w:w="734" w:type="pct"/>
            <w:vAlign w:val="center"/>
            <w:hideMark/>
          </w:tcPr>
          <w:p w14:paraId="7BF951A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1.108</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26BDECC7"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0.311</w:t>
            </w:r>
          </w:p>
        </w:tc>
      </w:tr>
      <w:tr w:rsidR="00822AC4" w:rsidRPr="00822AC4" w14:paraId="47F5F363" w14:textId="77777777" w:rsidTr="00822AC4">
        <w:trPr>
          <w:trHeight w:val="275"/>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015E611A"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1994</w:t>
            </w:r>
          </w:p>
        </w:tc>
        <w:tc>
          <w:tcPr>
            <w:tcW w:w="914" w:type="pct"/>
            <w:vAlign w:val="center"/>
            <w:hideMark/>
          </w:tcPr>
          <w:p w14:paraId="1CBFD95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174830</w:t>
            </w:r>
          </w:p>
        </w:tc>
        <w:tc>
          <w:tcPr>
            <w:tcW w:w="583" w:type="pct"/>
            <w:vAlign w:val="center"/>
            <w:hideMark/>
          </w:tcPr>
          <w:p w14:paraId="0702CA7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738620</w:t>
            </w:r>
          </w:p>
        </w:tc>
        <w:tc>
          <w:tcPr>
            <w:tcW w:w="680" w:type="pct"/>
            <w:vAlign w:val="center"/>
            <w:hideMark/>
          </w:tcPr>
          <w:p w14:paraId="111DD1A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53195.0</w:t>
            </w:r>
          </w:p>
        </w:tc>
        <w:tc>
          <w:tcPr>
            <w:tcW w:w="648" w:type="pct"/>
            <w:vAlign w:val="center"/>
            <w:hideMark/>
          </w:tcPr>
          <w:p w14:paraId="40006EB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1.295</w:t>
            </w:r>
          </w:p>
        </w:tc>
        <w:tc>
          <w:tcPr>
            <w:tcW w:w="528" w:type="pct"/>
            <w:vAlign w:val="center"/>
            <w:hideMark/>
          </w:tcPr>
          <w:p w14:paraId="6BA3198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1.443</w:t>
            </w:r>
          </w:p>
        </w:tc>
        <w:tc>
          <w:tcPr>
            <w:tcW w:w="734" w:type="pct"/>
            <w:vAlign w:val="center"/>
            <w:hideMark/>
          </w:tcPr>
          <w:p w14:paraId="6B186D5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3.389</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2327C67A"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0.153</w:t>
            </w:r>
          </w:p>
        </w:tc>
      </w:tr>
      <w:tr w:rsidR="00822AC4" w:rsidRPr="00822AC4" w14:paraId="00F34408"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4186F83A"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1995</w:t>
            </w:r>
          </w:p>
        </w:tc>
        <w:tc>
          <w:tcPr>
            <w:tcW w:w="914" w:type="pct"/>
            <w:vAlign w:val="center"/>
            <w:hideMark/>
          </w:tcPr>
          <w:p w14:paraId="71EDAC0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85598</w:t>
            </w:r>
          </w:p>
        </w:tc>
        <w:tc>
          <w:tcPr>
            <w:tcW w:w="583" w:type="pct"/>
            <w:vAlign w:val="center"/>
            <w:hideMark/>
          </w:tcPr>
          <w:p w14:paraId="45EE468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519660</w:t>
            </w:r>
          </w:p>
        </w:tc>
        <w:tc>
          <w:tcPr>
            <w:tcW w:w="680" w:type="pct"/>
            <w:vAlign w:val="center"/>
            <w:hideMark/>
          </w:tcPr>
          <w:p w14:paraId="6114F17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15350.0</w:t>
            </w:r>
          </w:p>
        </w:tc>
        <w:tc>
          <w:tcPr>
            <w:tcW w:w="648" w:type="pct"/>
            <w:vAlign w:val="center"/>
            <w:hideMark/>
          </w:tcPr>
          <w:p w14:paraId="7B80AAE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1.776</w:t>
            </w:r>
          </w:p>
        </w:tc>
        <w:tc>
          <w:tcPr>
            <w:tcW w:w="528" w:type="pct"/>
            <w:vAlign w:val="center"/>
            <w:hideMark/>
          </w:tcPr>
          <w:p w14:paraId="1228B0F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1.980</w:t>
            </w:r>
          </w:p>
        </w:tc>
        <w:tc>
          <w:tcPr>
            <w:tcW w:w="734" w:type="pct"/>
            <w:vAlign w:val="center"/>
            <w:hideMark/>
          </w:tcPr>
          <w:p w14:paraId="3E18C55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1.659</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5758B3B6"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0.405</w:t>
            </w:r>
          </w:p>
        </w:tc>
      </w:tr>
      <w:tr w:rsidR="00822AC4" w:rsidRPr="00822AC4" w14:paraId="1EA45E29"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0F85A480"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1996</w:t>
            </w:r>
          </w:p>
        </w:tc>
        <w:tc>
          <w:tcPr>
            <w:tcW w:w="914" w:type="pct"/>
            <w:vAlign w:val="center"/>
            <w:hideMark/>
          </w:tcPr>
          <w:p w14:paraId="150481D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69565</w:t>
            </w:r>
          </w:p>
        </w:tc>
        <w:tc>
          <w:tcPr>
            <w:tcW w:w="583" w:type="pct"/>
            <w:vAlign w:val="center"/>
            <w:hideMark/>
          </w:tcPr>
          <w:p w14:paraId="68F5008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348600</w:t>
            </w:r>
          </w:p>
        </w:tc>
        <w:tc>
          <w:tcPr>
            <w:tcW w:w="680" w:type="pct"/>
            <w:vAlign w:val="center"/>
            <w:hideMark/>
          </w:tcPr>
          <w:p w14:paraId="1A23570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20127.0</w:t>
            </w:r>
          </w:p>
        </w:tc>
        <w:tc>
          <w:tcPr>
            <w:tcW w:w="648" w:type="pct"/>
            <w:vAlign w:val="center"/>
            <w:hideMark/>
          </w:tcPr>
          <w:p w14:paraId="58CED7C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1.816</w:t>
            </w:r>
          </w:p>
        </w:tc>
        <w:tc>
          <w:tcPr>
            <w:tcW w:w="528" w:type="pct"/>
            <w:vAlign w:val="center"/>
            <w:hideMark/>
          </w:tcPr>
          <w:p w14:paraId="1238A92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2.025</w:t>
            </w:r>
          </w:p>
        </w:tc>
        <w:tc>
          <w:tcPr>
            <w:tcW w:w="734" w:type="pct"/>
            <w:vAlign w:val="center"/>
            <w:hideMark/>
          </w:tcPr>
          <w:p w14:paraId="22BE68C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1.349</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7DC58C4D"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0.269</w:t>
            </w:r>
          </w:p>
        </w:tc>
      </w:tr>
      <w:tr w:rsidR="00822AC4" w:rsidRPr="00822AC4" w14:paraId="4EDF79C7"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22BD0BDC"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1997</w:t>
            </w:r>
          </w:p>
        </w:tc>
        <w:tc>
          <w:tcPr>
            <w:tcW w:w="914" w:type="pct"/>
            <w:vAlign w:val="center"/>
            <w:hideMark/>
          </w:tcPr>
          <w:p w14:paraId="497CBCE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31009</w:t>
            </w:r>
          </w:p>
        </w:tc>
        <w:tc>
          <w:tcPr>
            <w:tcW w:w="583" w:type="pct"/>
            <w:vAlign w:val="center"/>
            <w:hideMark/>
          </w:tcPr>
          <w:p w14:paraId="5167DCC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185000</w:t>
            </w:r>
          </w:p>
        </w:tc>
        <w:tc>
          <w:tcPr>
            <w:tcW w:w="680" w:type="pct"/>
            <w:vAlign w:val="center"/>
            <w:hideMark/>
          </w:tcPr>
          <w:p w14:paraId="188DCFF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5459.1</w:t>
            </w:r>
          </w:p>
        </w:tc>
        <w:tc>
          <w:tcPr>
            <w:tcW w:w="648" w:type="pct"/>
            <w:vAlign w:val="center"/>
            <w:hideMark/>
          </w:tcPr>
          <w:p w14:paraId="136FA1A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1.731</w:t>
            </w:r>
          </w:p>
        </w:tc>
        <w:tc>
          <w:tcPr>
            <w:tcW w:w="528" w:type="pct"/>
            <w:vAlign w:val="center"/>
            <w:hideMark/>
          </w:tcPr>
          <w:p w14:paraId="3C9A421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1.929</w:t>
            </w:r>
          </w:p>
        </w:tc>
        <w:tc>
          <w:tcPr>
            <w:tcW w:w="734" w:type="pct"/>
            <w:vAlign w:val="center"/>
            <w:hideMark/>
          </w:tcPr>
          <w:p w14:paraId="04E72B5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0.601</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3375F25C"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0.399</w:t>
            </w:r>
          </w:p>
        </w:tc>
      </w:tr>
      <w:tr w:rsidR="00822AC4" w:rsidRPr="00822AC4" w14:paraId="4D48DB1C"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6E4FB6A2"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1998</w:t>
            </w:r>
          </w:p>
        </w:tc>
        <w:tc>
          <w:tcPr>
            <w:tcW w:w="914" w:type="pct"/>
            <w:vAlign w:val="center"/>
            <w:hideMark/>
          </w:tcPr>
          <w:p w14:paraId="031E61E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48768</w:t>
            </w:r>
          </w:p>
        </w:tc>
        <w:tc>
          <w:tcPr>
            <w:tcW w:w="583" w:type="pct"/>
            <w:vAlign w:val="center"/>
            <w:hideMark/>
          </w:tcPr>
          <w:p w14:paraId="3F9EE14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292560</w:t>
            </w:r>
          </w:p>
        </w:tc>
        <w:tc>
          <w:tcPr>
            <w:tcW w:w="680" w:type="pct"/>
            <w:vAlign w:val="center"/>
            <w:hideMark/>
          </w:tcPr>
          <w:p w14:paraId="4D34BB5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21124.0</w:t>
            </w:r>
          </w:p>
        </w:tc>
        <w:tc>
          <w:tcPr>
            <w:tcW w:w="648" w:type="pct"/>
            <w:vAlign w:val="center"/>
            <w:hideMark/>
          </w:tcPr>
          <w:p w14:paraId="7B037D3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3.896</w:t>
            </w:r>
          </w:p>
        </w:tc>
        <w:tc>
          <w:tcPr>
            <w:tcW w:w="528" w:type="pct"/>
            <w:vAlign w:val="center"/>
            <w:hideMark/>
          </w:tcPr>
          <w:p w14:paraId="4FE8E42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4.343</w:t>
            </w:r>
          </w:p>
        </w:tc>
        <w:tc>
          <w:tcPr>
            <w:tcW w:w="734" w:type="pct"/>
            <w:vAlign w:val="center"/>
            <w:hideMark/>
          </w:tcPr>
          <w:p w14:paraId="3484A4C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0.945</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5FB21126"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0.335</w:t>
            </w:r>
          </w:p>
        </w:tc>
      </w:tr>
      <w:tr w:rsidR="00822AC4" w:rsidRPr="00822AC4" w14:paraId="1EA5CE56"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7F0AA81F"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1999</w:t>
            </w:r>
          </w:p>
        </w:tc>
        <w:tc>
          <w:tcPr>
            <w:tcW w:w="914" w:type="pct"/>
            <w:vAlign w:val="center"/>
            <w:hideMark/>
          </w:tcPr>
          <w:p w14:paraId="56E09D2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49876</w:t>
            </w:r>
          </w:p>
        </w:tc>
        <w:tc>
          <w:tcPr>
            <w:tcW w:w="583" w:type="pct"/>
            <w:vAlign w:val="center"/>
            <w:hideMark/>
          </w:tcPr>
          <w:p w14:paraId="01F8DC2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239120</w:t>
            </w:r>
          </w:p>
        </w:tc>
        <w:tc>
          <w:tcPr>
            <w:tcW w:w="680" w:type="pct"/>
            <w:vAlign w:val="center"/>
            <w:hideMark/>
          </w:tcPr>
          <w:p w14:paraId="43234E0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12706.0</w:t>
            </w:r>
          </w:p>
        </w:tc>
        <w:tc>
          <w:tcPr>
            <w:tcW w:w="648" w:type="pct"/>
            <w:vAlign w:val="center"/>
            <w:hideMark/>
          </w:tcPr>
          <w:p w14:paraId="3C74B49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1.507</w:t>
            </w:r>
          </w:p>
        </w:tc>
        <w:tc>
          <w:tcPr>
            <w:tcW w:w="528" w:type="pct"/>
            <w:vAlign w:val="center"/>
            <w:hideMark/>
          </w:tcPr>
          <w:p w14:paraId="6441CE9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1.680</w:t>
            </w:r>
          </w:p>
        </w:tc>
        <w:tc>
          <w:tcPr>
            <w:tcW w:w="734" w:type="pct"/>
            <w:vAlign w:val="center"/>
            <w:hideMark/>
          </w:tcPr>
          <w:p w14:paraId="4BA0463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0.967</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5EB34689"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0.259</w:t>
            </w:r>
          </w:p>
        </w:tc>
      </w:tr>
      <w:tr w:rsidR="00822AC4" w:rsidRPr="00822AC4" w14:paraId="5BDB02AC"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59E9878A"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2000</w:t>
            </w:r>
          </w:p>
        </w:tc>
        <w:tc>
          <w:tcPr>
            <w:tcW w:w="914" w:type="pct"/>
            <w:vAlign w:val="center"/>
            <w:hideMark/>
          </w:tcPr>
          <w:p w14:paraId="6F01B23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34619</w:t>
            </w:r>
          </w:p>
        </w:tc>
        <w:tc>
          <w:tcPr>
            <w:tcW w:w="583" w:type="pct"/>
            <w:vAlign w:val="center"/>
            <w:hideMark/>
          </w:tcPr>
          <w:p w14:paraId="2F1ED63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172120</w:t>
            </w:r>
          </w:p>
        </w:tc>
        <w:tc>
          <w:tcPr>
            <w:tcW w:w="680" w:type="pct"/>
            <w:vAlign w:val="center"/>
            <w:hideMark/>
          </w:tcPr>
          <w:p w14:paraId="4D0C43D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7508.3</w:t>
            </w:r>
          </w:p>
        </w:tc>
        <w:tc>
          <w:tcPr>
            <w:tcW w:w="648" w:type="pct"/>
            <w:vAlign w:val="center"/>
            <w:hideMark/>
          </w:tcPr>
          <w:p w14:paraId="6A9426E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1.463</w:t>
            </w:r>
          </w:p>
        </w:tc>
        <w:tc>
          <w:tcPr>
            <w:tcW w:w="528" w:type="pct"/>
            <w:vAlign w:val="center"/>
            <w:hideMark/>
          </w:tcPr>
          <w:p w14:paraId="50A4B5B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1.631</w:t>
            </w:r>
          </w:p>
        </w:tc>
        <w:tc>
          <w:tcPr>
            <w:tcW w:w="734" w:type="pct"/>
            <w:vAlign w:val="center"/>
            <w:hideMark/>
          </w:tcPr>
          <w:p w14:paraId="59DD2DB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0.671</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152F8A58"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0.298</w:t>
            </w:r>
          </w:p>
        </w:tc>
      </w:tr>
      <w:tr w:rsidR="00822AC4" w:rsidRPr="00822AC4" w14:paraId="7918AFCA" w14:textId="77777777" w:rsidTr="00822AC4">
        <w:trPr>
          <w:trHeight w:val="275"/>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7C025CDE"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2001</w:t>
            </w:r>
          </w:p>
        </w:tc>
        <w:tc>
          <w:tcPr>
            <w:tcW w:w="914" w:type="pct"/>
            <w:vAlign w:val="center"/>
            <w:hideMark/>
          </w:tcPr>
          <w:p w14:paraId="01B1AF6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20948</w:t>
            </w:r>
          </w:p>
        </w:tc>
        <w:tc>
          <w:tcPr>
            <w:tcW w:w="583" w:type="pct"/>
            <w:vAlign w:val="center"/>
            <w:hideMark/>
          </w:tcPr>
          <w:p w14:paraId="18A3CF5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80247</w:t>
            </w:r>
          </w:p>
        </w:tc>
        <w:tc>
          <w:tcPr>
            <w:tcW w:w="680" w:type="pct"/>
            <w:vAlign w:val="center"/>
            <w:hideMark/>
          </w:tcPr>
          <w:p w14:paraId="5F557E1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2416.8</w:t>
            </w:r>
          </w:p>
        </w:tc>
        <w:tc>
          <w:tcPr>
            <w:tcW w:w="648" w:type="pct"/>
            <w:vAlign w:val="center"/>
            <w:hideMark/>
          </w:tcPr>
          <w:p w14:paraId="6DD4230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0.699</w:t>
            </w:r>
          </w:p>
        </w:tc>
        <w:tc>
          <w:tcPr>
            <w:tcW w:w="528" w:type="pct"/>
            <w:vAlign w:val="center"/>
            <w:hideMark/>
          </w:tcPr>
          <w:p w14:paraId="7E4FE2F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0.780</w:t>
            </w:r>
          </w:p>
        </w:tc>
        <w:tc>
          <w:tcPr>
            <w:tcW w:w="734" w:type="pct"/>
            <w:vAlign w:val="center"/>
            <w:hideMark/>
          </w:tcPr>
          <w:p w14:paraId="59C2CC1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0.406</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211D38CC"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0.214</w:t>
            </w:r>
          </w:p>
        </w:tc>
      </w:tr>
      <w:tr w:rsidR="00822AC4" w:rsidRPr="00822AC4" w14:paraId="0086C685"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431CD5BD"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2002</w:t>
            </w:r>
          </w:p>
        </w:tc>
        <w:tc>
          <w:tcPr>
            <w:tcW w:w="914" w:type="pct"/>
            <w:vAlign w:val="center"/>
            <w:hideMark/>
          </w:tcPr>
          <w:p w14:paraId="4440892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32600</w:t>
            </w:r>
          </w:p>
        </w:tc>
        <w:tc>
          <w:tcPr>
            <w:tcW w:w="583" w:type="pct"/>
            <w:vAlign w:val="center"/>
            <w:hideMark/>
          </w:tcPr>
          <w:p w14:paraId="7ADA80A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123390</w:t>
            </w:r>
          </w:p>
        </w:tc>
        <w:tc>
          <w:tcPr>
            <w:tcW w:w="680" w:type="pct"/>
            <w:vAlign w:val="center"/>
            <w:hideMark/>
          </w:tcPr>
          <w:p w14:paraId="2B8728B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8196.3</w:t>
            </w:r>
          </w:p>
        </w:tc>
        <w:tc>
          <w:tcPr>
            <w:tcW w:w="648" w:type="pct"/>
            <w:vAlign w:val="center"/>
            <w:hideMark/>
          </w:tcPr>
          <w:p w14:paraId="7B31D36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0.659</w:t>
            </w:r>
          </w:p>
        </w:tc>
        <w:tc>
          <w:tcPr>
            <w:tcW w:w="528" w:type="pct"/>
            <w:vAlign w:val="center"/>
            <w:hideMark/>
          </w:tcPr>
          <w:p w14:paraId="418868A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0.735</w:t>
            </w:r>
          </w:p>
        </w:tc>
        <w:tc>
          <w:tcPr>
            <w:tcW w:w="734" w:type="pct"/>
            <w:vAlign w:val="center"/>
            <w:hideMark/>
          </w:tcPr>
          <w:p w14:paraId="292435F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0.632</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6D3760BB"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0.102</w:t>
            </w:r>
          </w:p>
        </w:tc>
      </w:tr>
      <w:tr w:rsidR="00822AC4" w:rsidRPr="00822AC4" w14:paraId="5CD32892"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4D7A9509"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2003</w:t>
            </w:r>
          </w:p>
        </w:tc>
        <w:tc>
          <w:tcPr>
            <w:tcW w:w="914" w:type="pct"/>
            <w:vAlign w:val="center"/>
            <w:hideMark/>
          </w:tcPr>
          <w:p w14:paraId="72B4675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68550</w:t>
            </w:r>
          </w:p>
        </w:tc>
        <w:tc>
          <w:tcPr>
            <w:tcW w:w="583" w:type="pct"/>
            <w:vAlign w:val="center"/>
            <w:hideMark/>
          </w:tcPr>
          <w:p w14:paraId="0DEE521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332990</w:t>
            </w:r>
          </w:p>
        </w:tc>
        <w:tc>
          <w:tcPr>
            <w:tcW w:w="680" w:type="pct"/>
            <w:vAlign w:val="center"/>
            <w:hideMark/>
          </w:tcPr>
          <w:p w14:paraId="0ACF5CF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22718.0</w:t>
            </w:r>
          </w:p>
        </w:tc>
        <w:tc>
          <w:tcPr>
            <w:tcW w:w="648" w:type="pct"/>
            <w:vAlign w:val="center"/>
            <w:hideMark/>
          </w:tcPr>
          <w:p w14:paraId="502E8D8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2.041</w:t>
            </w:r>
          </w:p>
        </w:tc>
        <w:tc>
          <w:tcPr>
            <w:tcW w:w="528" w:type="pct"/>
            <w:vAlign w:val="center"/>
            <w:hideMark/>
          </w:tcPr>
          <w:p w14:paraId="24F8626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2.275</w:t>
            </w:r>
          </w:p>
        </w:tc>
        <w:tc>
          <w:tcPr>
            <w:tcW w:w="734" w:type="pct"/>
            <w:vAlign w:val="center"/>
            <w:hideMark/>
          </w:tcPr>
          <w:p w14:paraId="67E4455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1.329</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3B44E35D"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0.236</w:t>
            </w:r>
          </w:p>
        </w:tc>
      </w:tr>
      <w:tr w:rsidR="00822AC4" w:rsidRPr="00822AC4" w14:paraId="5B34CE78"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2BC85550"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2004</w:t>
            </w:r>
          </w:p>
        </w:tc>
        <w:tc>
          <w:tcPr>
            <w:tcW w:w="914" w:type="pct"/>
            <w:vAlign w:val="center"/>
            <w:hideMark/>
          </w:tcPr>
          <w:p w14:paraId="3F7DA39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58061</w:t>
            </w:r>
          </w:p>
        </w:tc>
        <w:tc>
          <w:tcPr>
            <w:tcW w:w="583" w:type="pct"/>
            <w:vAlign w:val="center"/>
            <w:hideMark/>
          </w:tcPr>
          <w:p w14:paraId="51F9EDA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289520</w:t>
            </w:r>
          </w:p>
        </w:tc>
        <w:tc>
          <w:tcPr>
            <w:tcW w:w="680" w:type="pct"/>
            <w:vAlign w:val="center"/>
            <w:hideMark/>
          </w:tcPr>
          <w:p w14:paraId="7C1E63D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13559.0</w:t>
            </w:r>
          </w:p>
        </w:tc>
        <w:tc>
          <w:tcPr>
            <w:tcW w:w="648" w:type="pct"/>
            <w:vAlign w:val="center"/>
            <w:hideMark/>
          </w:tcPr>
          <w:p w14:paraId="34EA642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1.529</w:t>
            </w:r>
          </w:p>
        </w:tc>
        <w:tc>
          <w:tcPr>
            <w:tcW w:w="528" w:type="pct"/>
            <w:vAlign w:val="center"/>
            <w:hideMark/>
          </w:tcPr>
          <w:p w14:paraId="1F11665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1.704</w:t>
            </w:r>
          </w:p>
        </w:tc>
        <w:tc>
          <w:tcPr>
            <w:tcW w:w="734" w:type="pct"/>
            <w:vAlign w:val="center"/>
            <w:hideMark/>
          </w:tcPr>
          <w:p w14:paraId="7990E61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1.126</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46D7ADD6"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0.291</w:t>
            </w:r>
          </w:p>
        </w:tc>
      </w:tr>
      <w:tr w:rsidR="00822AC4" w:rsidRPr="00822AC4" w14:paraId="18173843"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13E1C8BC"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2005</w:t>
            </w:r>
          </w:p>
        </w:tc>
        <w:tc>
          <w:tcPr>
            <w:tcW w:w="914" w:type="pct"/>
            <w:vAlign w:val="center"/>
            <w:hideMark/>
          </w:tcPr>
          <w:p w14:paraId="57DE806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52973</w:t>
            </w:r>
          </w:p>
        </w:tc>
        <w:tc>
          <w:tcPr>
            <w:tcW w:w="583" w:type="pct"/>
            <w:vAlign w:val="center"/>
            <w:hideMark/>
          </w:tcPr>
          <w:p w14:paraId="0DF1D54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273730</w:t>
            </w:r>
          </w:p>
        </w:tc>
        <w:tc>
          <w:tcPr>
            <w:tcW w:w="680" w:type="pct"/>
            <w:vAlign w:val="center"/>
            <w:hideMark/>
          </w:tcPr>
          <w:p w14:paraId="118FCC0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15323.0</w:t>
            </w:r>
          </w:p>
        </w:tc>
        <w:tc>
          <w:tcPr>
            <w:tcW w:w="648" w:type="pct"/>
            <w:vAlign w:val="center"/>
            <w:hideMark/>
          </w:tcPr>
          <w:p w14:paraId="5493DE9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1.903</w:t>
            </w:r>
          </w:p>
        </w:tc>
        <w:tc>
          <w:tcPr>
            <w:tcW w:w="528" w:type="pct"/>
            <w:vAlign w:val="center"/>
            <w:hideMark/>
          </w:tcPr>
          <w:p w14:paraId="47CF5F2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2.121</w:t>
            </w:r>
          </w:p>
        </w:tc>
        <w:tc>
          <w:tcPr>
            <w:tcW w:w="734" w:type="pct"/>
            <w:vAlign w:val="center"/>
            <w:hideMark/>
          </w:tcPr>
          <w:p w14:paraId="7983727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1.027</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42CB9B72"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0.287</w:t>
            </w:r>
          </w:p>
        </w:tc>
      </w:tr>
      <w:tr w:rsidR="00822AC4" w:rsidRPr="00822AC4" w14:paraId="4E8FD645"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4DD61FA1"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2006</w:t>
            </w:r>
          </w:p>
        </w:tc>
        <w:tc>
          <w:tcPr>
            <w:tcW w:w="914" w:type="pct"/>
            <w:vAlign w:val="center"/>
            <w:hideMark/>
          </w:tcPr>
          <w:p w14:paraId="2A8853A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64788</w:t>
            </w:r>
          </w:p>
        </w:tc>
        <w:tc>
          <w:tcPr>
            <w:tcW w:w="583" w:type="pct"/>
            <w:vAlign w:val="center"/>
            <w:hideMark/>
          </w:tcPr>
          <w:p w14:paraId="4AFE2AA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306820</w:t>
            </w:r>
          </w:p>
        </w:tc>
        <w:tc>
          <w:tcPr>
            <w:tcW w:w="680" w:type="pct"/>
            <w:vAlign w:val="center"/>
            <w:hideMark/>
          </w:tcPr>
          <w:p w14:paraId="13B6FB3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18038.0</w:t>
            </w:r>
          </w:p>
        </w:tc>
        <w:tc>
          <w:tcPr>
            <w:tcW w:w="648" w:type="pct"/>
            <w:vAlign w:val="center"/>
            <w:hideMark/>
          </w:tcPr>
          <w:p w14:paraId="6DD16AA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1.582</w:t>
            </w:r>
          </w:p>
        </w:tc>
        <w:tc>
          <w:tcPr>
            <w:tcW w:w="528" w:type="pct"/>
            <w:vAlign w:val="center"/>
            <w:hideMark/>
          </w:tcPr>
          <w:p w14:paraId="15F5E03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1.764</w:t>
            </w:r>
          </w:p>
        </w:tc>
        <w:tc>
          <w:tcPr>
            <w:tcW w:w="734" w:type="pct"/>
            <w:vAlign w:val="center"/>
            <w:hideMark/>
          </w:tcPr>
          <w:p w14:paraId="14A84DF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1.256</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17C3D35A"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0.241</w:t>
            </w:r>
          </w:p>
        </w:tc>
      </w:tr>
      <w:tr w:rsidR="00822AC4" w:rsidRPr="00822AC4" w14:paraId="6F1631BD"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7F1C0634"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2007</w:t>
            </w:r>
          </w:p>
        </w:tc>
        <w:tc>
          <w:tcPr>
            <w:tcW w:w="914" w:type="pct"/>
            <w:vAlign w:val="center"/>
            <w:hideMark/>
          </w:tcPr>
          <w:p w14:paraId="712703B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55850</w:t>
            </w:r>
          </w:p>
        </w:tc>
        <w:tc>
          <w:tcPr>
            <w:tcW w:w="583" w:type="pct"/>
            <w:vAlign w:val="center"/>
            <w:hideMark/>
          </w:tcPr>
          <w:p w14:paraId="00C70D1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240410</w:t>
            </w:r>
          </w:p>
        </w:tc>
        <w:tc>
          <w:tcPr>
            <w:tcW w:w="680" w:type="pct"/>
            <w:vAlign w:val="center"/>
            <w:hideMark/>
          </w:tcPr>
          <w:p w14:paraId="6F4E752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10685.0</w:t>
            </w:r>
          </w:p>
        </w:tc>
        <w:tc>
          <w:tcPr>
            <w:tcW w:w="648" w:type="pct"/>
            <w:vAlign w:val="center"/>
            <w:hideMark/>
          </w:tcPr>
          <w:p w14:paraId="2FF09FA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1.032</w:t>
            </w:r>
          </w:p>
        </w:tc>
        <w:tc>
          <w:tcPr>
            <w:tcW w:w="528" w:type="pct"/>
            <w:vAlign w:val="center"/>
            <w:hideMark/>
          </w:tcPr>
          <w:p w14:paraId="3D288F5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1.150</w:t>
            </w:r>
          </w:p>
        </w:tc>
        <w:tc>
          <w:tcPr>
            <w:tcW w:w="734" w:type="pct"/>
            <w:vAlign w:val="center"/>
            <w:hideMark/>
          </w:tcPr>
          <w:p w14:paraId="580F209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1.083</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57623EF5"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0.231</w:t>
            </w:r>
          </w:p>
        </w:tc>
      </w:tr>
      <w:tr w:rsidR="00822AC4" w:rsidRPr="00822AC4" w14:paraId="59A3C825" w14:textId="77777777" w:rsidTr="00822AC4">
        <w:trPr>
          <w:trHeight w:val="275"/>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417F1FB6"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2008</w:t>
            </w:r>
          </w:p>
        </w:tc>
        <w:tc>
          <w:tcPr>
            <w:tcW w:w="914" w:type="pct"/>
            <w:vAlign w:val="center"/>
            <w:hideMark/>
          </w:tcPr>
          <w:p w14:paraId="44F0734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44628</w:t>
            </w:r>
          </w:p>
        </w:tc>
        <w:tc>
          <w:tcPr>
            <w:tcW w:w="583" w:type="pct"/>
            <w:vAlign w:val="center"/>
            <w:hideMark/>
          </w:tcPr>
          <w:p w14:paraId="5783C67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213140</w:t>
            </w:r>
          </w:p>
        </w:tc>
        <w:tc>
          <w:tcPr>
            <w:tcW w:w="680" w:type="pct"/>
            <w:vAlign w:val="center"/>
            <w:hideMark/>
          </w:tcPr>
          <w:p w14:paraId="75624C6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10925.0</w:t>
            </w:r>
          </w:p>
        </w:tc>
        <w:tc>
          <w:tcPr>
            <w:tcW w:w="648" w:type="pct"/>
            <w:vAlign w:val="center"/>
            <w:hideMark/>
          </w:tcPr>
          <w:p w14:paraId="5719DE9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1.457</w:t>
            </w:r>
          </w:p>
        </w:tc>
        <w:tc>
          <w:tcPr>
            <w:tcW w:w="528" w:type="pct"/>
            <w:vAlign w:val="center"/>
            <w:hideMark/>
          </w:tcPr>
          <w:p w14:paraId="167D125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1.624</w:t>
            </w:r>
          </w:p>
        </w:tc>
        <w:tc>
          <w:tcPr>
            <w:tcW w:w="734" w:type="pct"/>
            <w:vAlign w:val="center"/>
            <w:hideMark/>
          </w:tcPr>
          <w:p w14:paraId="5734372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0.865</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093537A1"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0.262</w:t>
            </w:r>
          </w:p>
        </w:tc>
      </w:tr>
      <w:tr w:rsidR="00822AC4" w:rsidRPr="00822AC4" w14:paraId="09E1DC55"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7B42172B"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2009</w:t>
            </w:r>
          </w:p>
        </w:tc>
        <w:tc>
          <w:tcPr>
            <w:tcW w:w="914" w:type="pct"/>
            <w:vAlign w:val="center"/>
            <w:hideMark/>
          </w:tcPr>
          <w:p w14:paraId="317FC3C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49634</w:t>
            </w:r>
          </w:p>
        </w:tc>
        <w:tc>
          <w:tcPr>
            <w:tcW w:w="583" w:type="pct"/>
            <w:vAlign w:val="center"/>
            <w:hideMark/>
          </w:tcPr>
          <w:p w14:paraId="0D85BC2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205100</w:t>
            </w:r>
          </w:p>
        </w:tc>
        <w:tc>
          <w:tcPr>
            <w:tcW w:w="680" w:type="pct"/>
            <w:vAlign w:val="center"/>
            <w:hideMark/>
          </w:tcPr>
          <w:p w14:paraId="5E8ED88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11098.0</w:t>
            </w:r>
          </w:p>
        </w:tc>
        <w:tc>
          <w:tcPr>
            <w:tcW w:w="648" w:type="pct"/>
            <w:vAlign w:val="center"/>
            <w:hideMark/>
          </w:tcPr>
          <w:p w14:paraId="2914FEF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0.965</w:t>
            </w:r>
          </w:p>
        </w:tc>
        <w:tc>
          <w:tcPr>
            <w:tcW w:w="528" w:type="pct"/>
            <w:vAlign w:val="center"/>
            <w:hideMark/>
          </w:tcPr>
          <w:p w14:paraId="258640B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1.076</w:t>
            </w:r>
          </w:p>
        </w:tc>
        <w:tc>
          <w:tcPr>
            <w:tcW w:w="734" w:type="pct"/>
            <w:vAlign w:val="center"/>
            <w:hideMark/>
          </w:tcPr>
          <w:p w14:paraId="2A6D976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0.962</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49562BF9"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0.185</w:t>
            </w:r>
          </w:p>
        </w:tc>
      </w:tr>
      <w:tr w:rsidR="00822AC4" w:rsidRPr="00822AC4" w14:paraId="303B9F8A"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38CE596F"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2010</w:t>
            </w:r>
          </w:p>
        </w:tc>
        <w:tc>
          <w:tcPr>
            <w:tcW w:w="914" w:type="pct"/>
            <w:vAlign w:val="center"/>
            <w:hideMark/>
          </w:tcPr>
          <w:p w14:paraId="5F49C5C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40982</w:t>
            </w:r>
          </w:p>
        </w:tc>
        <w:tc>
          <w:tcPr>
            <w:tcW w:w="583" w:type="pct"/>
            <w:vAlign w:val="center"/>
            <w:hideMark/>
          </w:tcPr>
          <w:p w14:paraId="2C351D9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182690</w:t>
            </w:r>
          </w:p>
        </w:tc>
        <w:tc>
          <w:tcPr>
            <w:tcW w:w="680" w:type="pct"/>
            <w:vAlign w:val="center"/>
            <w:hideMark/>
          </w:tcPr>
          <w:p w14:paraId="0CBCE97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8471.9</w:t>
            </w:r>
          </w:p>
        </w:tc>
        <w:tc>
          <w:tcPr>
            <w:tcW w:w="648" w:type="pct"/>
            <w:vAlign w:val="center"/>
            <w:hideMark/>
          </w:tcPr>
          <w:p w14:paraId="4655829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1.154</w:t>
            </w:r>
          </w:p>
        </w:tc>
        <w:tc>
          <w:tcPr>
            <w:tcW w:w="528" w:type="pct"/>
            <w:vAlign w:val="center"/>
            <w:hideMark/>
          </w:tcPr>
          <w:p w14:paraId="598017E6"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1.286</w:t>
            </w:r>
          </w:p>
        </w:tc>
        <w:tc>
          <w:tcPr>
            <w:tcW w:w="734" w:type="pct"/>
            <w:vAlign w:val="center"/>
            <w:hideMark/>
          </w:tcPr>
          <w:p w14:paraId="2221B71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0.794</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027A7DE0"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0.243</w:t>
            </w:r>
          </w:p>
        </w:tc>
      </w:tr>
      <w:tr w:rsidR="00822AC4" w:rsidRPr="00822AC4" w14:paraId="1D473303"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7A644E91"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2011</w:t>
            </w:r>
          </w:p>
        </w:tc>
        <w:tc>
          <w:tcPr>
            <w:tcW w:w="914" w:type="pct"/>
            <w:vAlign w:val="center"/>
            <w:hideMark/>
          </w:tcPr>
          <w:p w14:paraId="752714E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60729</w:t>
            </w:r>
          </w:p>
        </w:tc>
        <w:tc>
          <w:tcPr>
            <w:tcW w:w="583" w:type="pct"/>
            <w:vAlign w:val="center"/>
            <w:hideMark/>
          </w:tcPr>
          <w:p w14:paraId="775A928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278470</w:t>
            </w:r>
          </w:p>
        </w:tc>
        <w:tc>
          <w:tcPr>
            <w:tcW w:w="680" w:type="pct"/>
            <w:vAlign w:val="center"/>
            <w:hideMark/>
          </w:tcPr>
          <w:p w14:paraId="68B3209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18024.0</w:t>
            </w:r>
          </w:p>
        </w:tc>
        <w:tc>
          <w:tcPr>
            <w:tcW w:w="648" w:type="pct"/>
            <w:vAlign w:val="center"/>
            <w:hideMark/>
          </w:tcPr>
          <w:p w14:paraId="3AF58CC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1.579</w:t>
            </w:r>
          </w:p>
        </w:tc>
        <w:tc>
          <w:tcPr>
            <w:tcW w:w="528" w:type="pct"/>
            <w:vAlign w:val="center"/>
            <w:hideMark/>
          </w:tcPr>
          <w:p w14:paraId="7926A54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1.760</w:t>
            </w:r>
          </w:p>
        </w:tc>
        <w:tc>
          <w:tcPr>
            <w:tcW w:w="734" w:type="pct"/>
            <w:vAlign w:val="center"/>
            <w:hideMark/>
          </w:tcPr>
          <w:p w14:paraId="5A9F7FB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1.177</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33F3711D"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0.213</w:t>
            </w:r>
          </w:p>
        </w:tc>
      </w:tr>
      <w:tr w:rsidR="00822AC4" w:rsidRPr="00822AC4" w14:paraId="3EE0C264"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4F7CCCE3"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2012</w:t>
            </w:r>
          </w:p>
        </w:tc>
        <w:tc>
          <w:tcPr>
            <w:tcW w:w="914" w:type="pct"/>
            <w:vAlign w:val="center"/>
            <w:hideMark/>
          </w:tcPr>
          <w:p w14:paraId="01CCEF4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59519</w:t>
            </w:r>
          </w:p>
        </w:tc>
        <w:tc>
          <w:tcPr>
            <w:tcW w:w="583" w:type="pct"/>
            <w:vAlign w:val="center"/>
            <w:hideMark/>
          </w:tcPr>
          <w:p w14:paraId="2E04C70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232150</w:t>
            </w:r>
          </w:p>
        </w:tc>
        <w:tc>
          <w:tcPr>
            <w:tcW w:w="680" w:type="pct"/>
            <w:vAlign w:val="center"/>
            <w:hideMark/>
          </w:tcPr>
          <w:p w14:paraId="0853DC3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10167.0</w:t>
            </w:r>
          </w:p>
        </w:tc>
        <w:tc>
          <w:tcPr>
            <w:tcW w:w="648" w:type="pct"/>
            <w:vAlign w:val="center"/>
            <w:hideMark/>
          </w:tcPr>
          <w:p w14:paraId="1433185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0.751</w:t>
            </w:r>
          </w:p>
        </w:tc>
        <w:tc>
          <w:tcPr>
            <w:tcW w:w="528" w:type="pct"/>
            <w:vAlign w:val="center"/>
            <w:hideMark/>
          </w:tcPr>
          <w:p w14:paraId="0738D77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0.837</w:t>
            </w:r>
          </w:p>
        </w:tc>
        <w:tc>
          <w:tcPr>
            <w:tcW w:w="734" w:type="pct"/>
            <w:vAlign w:val="center"/>
            <w:hideMark/>
          </w:tcPr>
          <w:p w14:paraId="2AAD886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1.154</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5E56B168"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0.184</w:t>
            </w:r>
          </w:p>
        </w:tc>
      </w:tr>
      <w:tr w:rsidR="00822AC4" w:rsidRPr="00822AC4" w14:paraId="70972AB3"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4F8E477A"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2013</w:t>
            </w:r>
          </w:p>
        </w:tc>
        <w:tc>
          <w:tcPr>
            <w:tcW w:w="914" w:type="pct"/>
            <w:vAlign w:val="center"/>
            <w:hideMark/>
          </w:tcPr>
          <w:p w14:paraId="2058E24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47444</w:t>
            </w:r>
          </w:p>
        </w:tc>
        <w:tc>
          <w:tcPr>
            <w:tcW w:w="583" w:type="pct"/>
            <w:vAlign w:val="center"/>
            <w:hideMark/>
          </w:tcPr>
          <w:p w14:paraId="0CEE425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187060</w:t>
            </w:r>
          </w:p>
        </w:tc>
        <w:tc>
          <w:tcPr>
            <w:tcW w:w="680" w:type="pct"/>
            <w:vAlign w:val="center"/>
            <w:hideMark/>
          </w:tcPr>
          <w:p w14:paraId="2B730CEC"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8448.0</w:t>
            </w:r>
          </w:p>
        </w:tc>
        <w:tc>
          <w:tcPr>
            <w:tcW w:w="648" w:type="pct"/>
            <w:vAlign w:val="center"/>
            <w:hideMark/>
          </w:tcPr>
          <w:p w14:paraId="77C377F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0.784</w:t>
            </w:r>
          </w:p>
        </w:tc>
        <w:tc>
          <w:tcPr>
            <w:tcW w:w="528" w:type="pct"/>
            <w:vAlign w:val="center"/>
            <w:hideMark/>
          </w:tcPr>
          <w:p w14:paraId="20DF6FA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0.874</w:t>
            </w:r>
          </w:p>
        </w:tc>
        <w:tc>
          <w:tcPr>
            <w:tcW w:w="734" w:type="pct"/>
            <w:vAlign w:val="center"/>
            <w:hideMark/>
          </w:tcPr>
          <w:p w14:paraId="36CBBAA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0.920</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40C56A98"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0.186</w:t>
            </w:r>
          </w:p>
        </w:tc>
      </w:tr>
      <w:tr w:rsidR="00822AC4" w:rsidRPr="00822AC4" w14:paraId="4F01CFCB"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724DFAED"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2014</w:t>
            </w:r>
          </w:p>
        </w:tc>
        <w:tc>
          <w:tcPr>
            <w:tcW w:w="914" w:type="pct"/>
            <w:vAlign w:val="center"/>
            <w:hideMark/>
          </w:tcPr>
          <w:p w14:paraId="34A05780"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32215</w:t>
            </w:r>
          </w:p>
        </w:tc>
        <w:tc>
          <w:tcPr>
            <w:tcW w:w="583" w:type="pct"/>
            <w:vAlign w:val="center"/>
            <w:hideMark/>
          </w:tcPr>
          <w:p w14:paraId="064997A7"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139710</w:t>
            </w:r>
          </w:p>
        </w:tc>
        <w:tc>
          <w:tcPr>
            <w:tcW w:w="680" w:type="pct"/>
            <w:vAlign w:val="center"/>
            <w:hideMark/>
          </w:tcPr>
          <w:p w14:paraId="504BA67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5879.5</w:t>
            </w:r>
          </w:p>
        </w:tc>
        <w:tc>
          <w:tcPr>
            <w:tcW w:w="648" w:type="pct"/>
            <w:vAlign w:val="center"/>
            <w:hideMark/>
          </w:tcPr>
          <w:p w14:paraId="013D803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1.038</w:t>
            </w:r>
          </w:p>
        </w:tc>
        <w:tc>
          <w:tcPr>
            <w:tcW w:w="528" w:type="pct"/>
            <w:vAlign w:val="center"/>
            <w:hideMark/>
          </w:tcPr>
          <w:p w14:paraId="2F6D84A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1.157</w:t>
            </w:r>
          </w:p>
        </w:tc>
        <w:tc>
          <w:tcPr>
            <w:tcW w:w="734" w:type="pct"/>
            <w:vAlign w:val="center"/>
            <w:hideMark/>
          </w:tcPr>
          <w:p w14:paraId="17876C2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0.625</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414D56A5"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0.241</w:t>
            </w:r>
          </w:p>
        </w:tc>
      </w:tr>
      <w:tr w:rsidR="00822AC4" w:rsidRPr="00822AC4" w14:paraId="4E164BA2" w14:textId="77777777" w:rsidTr="00822AC4">
        <w:trPr>
          <w:trHeight w:val="275"/>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138D8ACC"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2015</w:t>
            </w:r>
          </w:p>
        </w:tc>
        <w:tc>
          <w:tcPr>
            <w:tcW w:w="914" w:type="pct"/>
            <w:vAlign w:val="center"/>
            <w:hideMark/>
          </w:tcPr>
          <w:p w14:paraId="381264B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21153</w:t>
            </w:r>
          </w:p>
        </w:tc>
        <w:tc>
          <w:tcPr>
            <w:tcW w:w="583" w:type="pct"/>
            <w:vAlign w:val="center"/>
            <w:hideMark/>
          </w:tcPr>
          <w:p w14:paraId="34AF7C1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87791</w:t>
            </w:r>
          </w:p>
        </w:tc>
        <w:tc>
          <w:tcPr>
            <w:tcW w:w="680" w:type="pct"/>
            <w:vAlign w:val="center"/>
            <w:hideMark/>
          </w:tcPr>
          <w:p w14:paraId="4B37E7C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3508.0</w:t>
            </w:r>
          </w:p>
        </w:tc>
        <w:tc>
          <w:tcPr>
            <w:tcW w:w="648" w:type="pct"/>
            <w:vAlign w:val="center"/>
            <w:hideMark/>
          </w:tcPr>
          <w:p w14:paraId="3AC489D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0.908</w:t>
            </w:r>
          </w:p>
        </w:tc>
        <w:tc>
          <w:tcPr>
            <w:tcW w:w="528" w:type="pct"/>
            <w:vAlign w:val="center"/>
            <w:hideMark/>
          </w:tcPr>
          <w:p w14:paraId="20E84224"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1.012</w:t>
            </w:r>
          </w:p>
        </w:tc>
        <w:tc>
          <w:tcPr>
            <w:tcW w:w="734" w:type="pct"/>
            <w:vAlign w:val="center"/>
            <w:hideMark/>
          </w:tcPr>
          <w:p w14:paraId="093E146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0.410</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2DA28007"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0.226</w:t>
            </w:r>
          </w:p>
        </w:tc>
      </w:tr>
      <w:tr w:rsidR="00822AC4" w:rsidRPr="00822AC4" w14:paraId="1C0A5CCF"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48605D71"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2016</w:t>
            </w:r>
          </w:p>
        </w:tc>
        <w:tc>
          <w:tcPr>
            <w:tcW w:w="914" w:type="pct"/>
            <w:vAlign w:val="center"/>
            <w:hideMark/>
          </w:tcPr>
          <w:p w14:paraId="33ED9ED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29125</w:t>
            </w:r>
          </w:p>
        </w:tc>
        <w:tc>
          <w:tcPr>
            <w:tcW w:w="583" w:type="pct"/>
            <w:vAlign w:val="center"/>
            <w:hideMark/>
          </w:tcPr>
          <w:p w14:paraId="3DF3F32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122640</w:t>
            </w:r>
          </w:p>
        </w:tc>
        <w:tc>
          <w:tcPr>
            <w:tcW w:w="680" w:type="pct"/>
            <w:vAlign w:val="center"/>
            <w:hideMark/>
          </w:tcPr>
          <w:p w14:paraId="52C2FBF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7787.5</w:t>
            </w:r>
          </w:p>
        </w:tc>
        <w:tc>
          <w:tcPr>
            <w:tcW w:w="648" w:type="pct"/>
            <w:vAlign w:val="center"/>
            <w:hideMark/>
          </w:tcPr>
          <w:p w14:paraId="1D49682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1.130</w:t>
            </w:r>
          </w:p>
        </w:tc>
        <w:tc>
          <w:tcPr>
            <w:tcW w:w="528" w:type="pct"/>
            <w:vAlign w:val="center"/>
            <w:hideMark/>
          </w:tcPr>
          <w:p w14:paraId="242CB0A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1.260</w:t>
            </w:r>
          </w:p>
        </w:tc>
        <w:tc>
          <w:tcPr>
            <w:tcW w:w="734" w:type="pct"/>
            <w:vAlign w:val="center"/>
            <w:hideMark/>
          </w:tcPr>
          <w:p w14:paraId="6182ABE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0.565</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6D09623B"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0.171</w:t>
            </w:r>
          </w:p>
        </w:tc>
      </w:tr>
      <w:tr w:rsidR="00822AC4" w:rsidRPr="00822AC4" w14:paraId="21A152C6"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54972FEA"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2017</w:t>
            </w:r>
          </w:p>
        </w:tc>
        <w:tc>
          <w:tcPr>
            <w:tcW w:w="914" w:type="pct"/>
            <w:vAlign w:val="center"/>
            <w:hideMark/>
          </w:tcPr>
          <w:p w14:paraId="4715FF1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42056</w:t>
            </w:r>
          </w:p>
        </w:tc>
        <w:tc>
          <w:tcPr>
            <w:tcW w:w="583" w:type="pct"/>
            <w:vAlign w:val="center"/>
            <w:hideMark/>
          </w:tcPr>
          <w:p w14:paraId="31E91D4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152180</w:t>
            </w:r>
          </w:p>
        </w:tc>
        <w:tc>
          <w:tcPr>
            <w:tcW w:w="680" w:type="pct"/>
            <w:vAlign w:val="center"/>
            <w:hideMark/>
          </w:tcPr>
          <w:p w14:paraId="57161965"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8323.4</w:t>
            </w:r>
          </w:p>
        </w:tc>
        <w:tc>
          <w:tcPr>
            <w:tcW w:w="648" w:type="pct"/>
            <w:vAlign w:val="center"/>
            <w:hideMark/>
          </w:tcPr>
          <w:p w14:paraId="05D90C4A"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0.518</w:t>
            </w:r>
          </w:p>
        </w:tc>
        <w:tc>
          <w:tcPr>
            <w:tcW w:w="528" w:type="pct"/>
            <w:vAlign w:val="center"/>
            <w:hideMark/>
          </w:tcPr>
          <w:p w14:paraId="72B9292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0.577</w:t>
            </w:r>
          </w:p>
        </w:tc>
        <w:tc>
          <w:tcPr>
            <w:tcW w:w="734" w:type="pct"/>
            <w:vAlign w:val="center"/>
            <w:hideMark/>
          </w:tcPr>
          <w:p w14:paraId="446BC44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0.815</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7556E522"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0.111</w:t>
            </w:r>
          </w:p>
        </w:tc>
      </w:tr>
      <w:tr w:rsidR="00822AC4" w:rsidRPr="00822AC4" w14:paraId="02E0E79B"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44F12E80"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2018</w:t>
            </w:r>
          </w:p>
        </w:tc>
        <w:tc>
          <w:tcPr>
            <w:tcW w:w="914" w:type="pct"/>
            <w:vAlign w:val="center"/>
            <w:hideMark/>
          </w:tcPr>
          <w:p w14:paraId="7391C3A8"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44229</w:t>
            </w:r>
          </w:p>
        </w:tc>
        <w:tc>
          <w:tcPr>
            <w:tcW w:w="583" w:type="pct"/>
            <w:vAlign w:val="center"/>
            <w:hideMark/>
          </w:tcPr>
          <w:p w14:paraId="3A0BF819"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189570</w:t>
            </w:r>
          </w:p>
        </w:tc>
        <w:tc>
          <w:tcPr>
            <w:tcW w:w="680" w:type="pct"/>
            <w:vAlign w:val="center"/>
            <w:hideMark/>
          </w:tcPr>
          <w:p w14:paraId="7839987E"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10097.0</w:t>
            </w:r>
          </w:p>
        </w:tc>
        <w:tc>
          <w:tcPr>
            <w:tcW w:w="648" w:type="pct"/>
            <w:vAlign w:val="center"/>
            <w:hideMark/>
          </w:tcPr>
          <w:p w14:paraId="549C099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1.089</w:t>
            </w:r>
          </w:p>
        </w:tc>
        <w:tc>
          <w:tcPr>
            <w:tcW w:w="528" w:type="pct"/>
            <w:vAlign w:val="center"/>
            <w:hideMark/>
          </w:tcPr>
          <w:p w14:paraId="0127D9D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1.214</w:t>
            </w:r>
          </w:p>
        </w:tc>
        <w:tc>
          <w:tcPr>
            <w:tcW w:w="734" w:type="pct"/>
            <w:vAlign w:val="center"/>
            <w:hideMark/>
          </w:tcPr>
          <w:p w14:paraId="70DBEE1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0.857</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404A7114"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0.206</w:t>
            </w:r>
          </w:p>
        </w:tc>
      </w:tr>
      <w:tr w:rsidR="00822AC4" w:rsidRPr="00822AC4" w14:paraId="7DE37294" w14:textId="77777777" w:rsidTr="00822AC4">
        <w:trPr>
          <w:trHeight w:val="283"/>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0921E8E6"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2019</w:t>
            </w:r>
          </w:p>
        </w:tc>
        <w:tc>
          <w:tcPr>
            <w:tcW w:w="914" w:type="pct"/>
            <w:vAlign w:val="center"/>
            <w:hideMark/>
          </w:tcPr>
          <w:p w14:paraId="74F06CE3"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77940</w:t>
            </w:r>
          </w:p>
        </w:tc>
        <w:tc>
          <w:tcPr>
            <w:tcW w:w="583" w:type="pct"/>
            <w:vAlign w:val="center"/>
            <w:hideMark/>
          </w:tcPr>
          <w:p w14:paraId="468E2D2D"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337920</w:t>
            </w:r>
          </w:p>
        </w:tc>
        <w:tc>
          <w:tcPr>
            <w:tcW w:w="680" w:type="pct"/>
            <w:vAlign w:val="center"/>
            <w:hideMark/>
          </w:tcPr>
          <w:p w14:paraId="5767F77B"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22139.0</w:t>
            </w:r>
          </w:p>
        </w:tc>
        <w:tc>
          <w:tcPr>
            <w:tcW w:w="648" w:type="pct"/>
            <w:vAlign w:val="center"/>
            <w:hideMark/>
          </w:tcPr>
          <w:p w14:paraId="4A8E053F"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1.305</w:t>
            </w:r>
          </w:p>
        </w:tc>
        <w:tc>
          <w:tcPr>
            <w:tcW w:w="528" w:type="pct"/>
            <w:vAlign w:val="center"/>
            <w:hideMark/>
          </w:tcPr>
          <w:p w14:paraId="456C1A61"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1.455</w:t>
            </w:r>
          </w:p>
        </w:tc>
        <w:tc>
          <w:tcPr>
            <w:tcW w:w="734" w:type="pct"/>
            <w:vAlign w:val="center"/>
            <w:hideMark/>
          </w:tcPr>
          <w:p w14:paraId="5F3CC292" w14:textId="77777777" w:rsidR="00822AC4" w:rsidRPr="00822AC4" w:rsidRDefault="00822AC4" w:rsidP="00822AC4">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1.511</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390131E2" w14:textId="77777777" w:rsidR="00822AC4" w:rsidRPr="00822AC4" w:rsidRDefault="00822AC4" w:rsidP="00822AC4">
            <w:pPr>
              <w:pStyle w:val="Compact"/>
              <w:spacing w:before="0" w:after="0"/>
              <w:jc w:val="center"/>
              <w:rPr>
                <w:rFonts w:ascii="Arial Narrow" w:hAnsi="Arial Narrow"/>
                <w:b w:val="0"/>
                <w:bCs w:val="0"/>
                <w:sz w:val="20"/>
                <w:szCs w:val="20"/>
              </w:rPr>
            </w:pPr>
            <w:r w:rsidRPr="00822AC4">
              <w:rPr>
                <w:rFonts w:ascii="Arial Narrow" w:hAnsi="Arial Narrow"/>
                <w:b w:val="0"/>
                <w:bCs w:val="0"/>
                <w:sz w:val="20"/>
                <w:szCs w:val="20"/>
              </w:rPr>
              <w:t>0.182</w:t>
            </w:r>
          </w:p>
        </w:tc>
      </w:tr>
      <w:tr w:rsidR="00822AC4" w:rsidRPr="00822AC4" w14:paraId="3DD79915" w14:textId="77777777" w:rsidTr="00822AC4">
        <w:trPr>
          <w:cnfStyle w:val="010000000000" w:firstRow="0" w:lastRow="1" w:firstColumn="0" w:lastColumn="0" w:oddVBand="0" w:evenVBand="0" w:oddHBand="0"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439" w:type="pct"/>
            <w:vAlign w:val="center"/>
            <w:hideMark/>
          </w:tcPr>
          <w:p w14:paraId="19AFA2E9"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2020</w:t>
            </w:r>
          </w:p>
        </w:tc>
        <w:tc>
          <w:tcPr>
            <w:tcW w:w="914" w:type="pct"/>
            <w:vAlign w:val="center"/>
            <w:hideMark/>
          </w:tcPr>
          <w:p w14:paraId="020983F7" w14:textId="77777777" w:rsidR="00822AC4" w:rsidRPr="00822AC4" w:rsidRDefault="00822AC4" w:rsidP="00822AC4">
            <w:pPr>
              <w:pStyle w:val="Compact"/>
              <w:spacing w:before="0" w:after="0"/>
              <w:jc w:val="center"/>
              <w:cnfStyle w:val="010000000000" w:firstRow="0" w:lastRow="1"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90805</w:t>
            </w:r>
          </w:p>
        </w:tc>
        <w:tc>
          <w:tcPr>
            <w:tcW w:w="583" w:type="pct"/>
            <w:vAlign w:val="center"/>
            <w:hideMark/>
          </w:tcPr>
          <w:p w14:paraId="42183A80" w14:textId="77777777" w:rsidR="00822AC4" w:rsidRPr="00822AC4" w:rsidRDefault="00822AC4" w:rsidP="00822AC4">
            <w:pPr>
              <w:pStyle w:val="Compact"/>
              <w:spacing w:before="0" w:after="0"/>
              <w:jc w:val="center"/>
              <w:cnfStyle w:val="010000000000" w:firstRow="0" w:lastRow="1"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410240</w:t>
            </w:r>
          </w:p>
        </w:tc>
        <w:tc>
          <w:tcPr>
            <w:tcW w:w="680" w:type="pct"/>
            <w:vAlign w:val="center"/>
            <w:hideMark/>
          </w:tcPr>
          <w:p w14:paraId="36891AF1" w14:textId="77777777" w:rsidR="00822AC4" w:rsidRPr="00822AC4" w:rsidRDefault="00822AC4" w:rsidP="00822AC4">
            <w:pPr>
              <w:pStyle w:val="Compact"/>
              <w:spacing w:before="0" w:after="0"/>
              <w:jc w:val="center"/>
              <w:cnfStyle w:val="010000000000" w:firstRow="0" w:lastRow="1"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22301.0</w:t>
            </w:r>
          </w:p>
        </w:tc>
        <w:tc>
          <w:tcPr>
            <w:tcW w:w="648" w:type="pct"/>
            <w:vAlign w:val="center"/>
            <w:hideMark/>
          </w:tcPr>
          <w:p w14:paraId="44DB633F" w14:textId="77777777" w:rsidR="00822AC4" w:rsidRPr="00822AC4" w:rsidRDefault="00822AC4" w:rsidP="00822AC4">
            <w:pPr>
              <w:pStyle w:val="Compact"/>
              <w:spacing w:before="0" w:after="0"/>
              <w:jc w:val="center"/>
              <w:cnfStyle w:val="010000000000" w:firstRow="0" w:lastRow="1"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1.297</w:t>
            </w:r>
          </w:p>
        </w:tc>
        <w:tc>
          <w:tcPr>
            <w:tcW w:w="528" w:type="pct"/>
            <w:vAlign w:val="center"/>
            <w:hideMark/>
          </w:tcPr>
          <w:p w14:paraId="2F7B3D9B" w14:textId="77777777" w:rsidR="00822AC4" w:rsidRPr="00822AC4" w:rsidRDefault="00822AC4" w:rsidP="00822AC4">
            <w:pPr>
              <w:pStyle w:val="Compact"/>
              <w:spacing w:before="0" w:after="0"/>
              <w:jc w:val="center"/>
              <w:cnfStyle w:val="010000000000" w:firstRow="0" w:lastRow="1"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1.446</w:t>
            </w:r>
          </w:p>
        </w:tc>
        <w:tc>
          <w:tcPr>
            <w:tcW w:w="734" w:type="pct"/>
            <w:vAlign w:val="center"/>
            <w:hideMark/>
          </w:tcPr>
          <w:p w14:paraId="25F7355B" w14:textId="77777777" w:rsidR="00822AC4" w:rsidRPr="00822AC4" w:rsidRDefault="00822AC4" w:rsidP="00822AC4">
            <w:pPr>
              <w:pStyle w:val="Compact"/>
              <w:spacing w:before="0" w:after="0"/>
              <w:jc w:val="center"/>
              <w:cnfStyle w:val="010000000000" w:firstRow="0" w:lastRow="1" w:firstColumn="0" w:lastColumn="0" w:oddVBand="0" w:evenVBand="0" w:oddHBand="0" w:evenHBand="0" w:firstRowFirstColumn="0" w:firstRowLastColumn="0" w:lastRowFirstColumn="0" w:lastRowLastColumn="0"/>
              <w:rPr>
                <w:rFonts w:ascii="Arial Narrow" w:hAnsi="Arial Narrow"/>
                <w:sz w:val="20"/>
                <w:szCs w:val="20"/>
              </w:rPr>
            </w:pPr>
            <w:r w:rsidRPr="00822AC4">
              <w:rPr>
                <w:rFonts w:ascii="Arial Narrow" w:hAnsi="Arial Narrow"/>
                <w:sz w:val="20"/>
                <w:szCs w:val="20"/>
              </w:rPr>
              <w:t>1.760</w:t>
            </w:r>
          </w:p>
        </w:tc>
        <w:tc>
          <w:tcPr>
            <w:cnfStyle w:val="000100000000" w:firstRow="0" w:lastRow="0" w:firstColumn="0" w:lastColumn="1" w:oddVBand="0" w:evenVBand="0" w:oddHBand="0" w:evenHBand="0" w:firstRowFirstColumn="0" w:firstRowLastColumn="0" w:lastRowFirstColumn="0" w:lastRowLastColumn="0"/>
            <w:tcW w:w="474" w:type="pct"/>
            <w:vAlign w:val="center"/>
            <w:hideMark/>
          </w:tcPr>
          <w:p w14:paraId="17C6B9EE" w14:textId="77777777" w:rsidR="00822AC4" w:rsidRPr="00822AC4" w:rsidRDefault="00822AC4" w:rsidP="00822AC4">
            <w:pPr>
              <w:pStyle w:val="Compact"/>
              <w:spacing w:before="0" w:after="0"/>
              <w:jc w:val="center"/>
              <w:rPr>
                <w:rFonts w:ascii="Arial Narrow" w:hAnsi="Arial Narrow"/>
                <w:sz w:val="20"/>
                <w:szCs w:val="20"/>
              </w:rPr>
            </w:pPr>
            <w:r w:rsidRPr="00822AC4">
              <w:rPr>
                <w:rFonts w:ascii="Arial Narrow" w:hAnsi="Arial Narrow"/>
                <w:sz w:val="20"/>
                <w:szCs w:val="20"/>
              </w:rPr>
              <w:t>0.229</w:t>
            </w:r>
          </w:p>
        </w:tc>
      </w:tr>
    </w:tbl>
    <w:p w14:paraId="7983DA90" w14:textId="77777777" w:rsidR="00822AC4" w:rsidRDefault="00822AC4" w:rsidP="00822AC4">
      <w:pPr>
        <w:pStyle w:val="Ttulo4"/>
      </w:pPr>
      <w:r>
        <w:lastRenderedPageBreak/>
        <w:t>Estado de Explotación</w:t>
      </w:r>
    </w:p>
    <w:p w14:paraId="1686C845" w14:textId="56FE1A5C" w:rsidR="00202B7C" w:rsidRDefault="00202B7C" w:rsidP="00202B7C">
      <w:r w:rsidRPr="0091565C">
        <w:t>Como objetivo de conservación se defin</w:t>
      </w:r>
      <w:r>
        <w:t>e</w:t>
      </w:r>
      <w:r w:rsidRPr="0091565C">
        <w:t xml:space="preserve"> un valor proxy del RMS equivalente a un nivel de reducción de la biomasa desovante del 55% respecto de la biomasa desovante virgi</w:t>
      </w:r>
      <w:r>
        <w:t>na</w:t>
      </w:r>
      <w:r w:rsidRPr="0091565C">
        <w:t>l (55%BDo), el cual se asegura manteniendo un nivel de escape del 60% de la BDPR, en especies que no cuentan con u</w:t>
      </w:r>
      <w:r>
        <w:t>na</w:t>
      </w:r>
      <w:r w:rsidRPr="0091565C">
        <w:t xml:space="preserve"> relación stock recluta confiable, es decir, considera un amplio rango de </w:t>
      </w:r>
      <w:r>
        <w:t xml:space="preserve">valores de </w:t>
      </w:r>
      <w:r w:rsidRPr="0091565C">
        <w:t>ste</w:t>
      </w:r>
      <w:r>
        <w:t>e</w:t>
      </w:r>
      <w:r w:rsidRPr="0091565C">
        <w:t xml:space="preserve">pness (h) (Paya </w:t>
      </w:r>
      <w:r w:rsidRPr="0091565C">
        <w:rPr>
          <w:i/>
        </w:rPr>
        <w:t>et al</w:t>
      </w:r>
      <w:r>
        <w:t>.</w:t>
      </w:r>
      <w:r w:rsidRPr="0091565C">
        <w:t>, 2014)</w:t>
      </w:r>
      <w:r>
        <w:t>.</w:t>
      </w:r>
      <w:r w:rsidRPr="0091565C">
        <w:t xml:space="preserve"> De esta forma, el F que permite alcanzar el objetivo equivale a F</w:t>
      </w:r>
      <w:r w:rsidRPr="00E61B5C">
        <w:t>60%</w:t>
      </w:r>
      <w:r>
        <w:t xml:space="preserve">, </w:t>
      </w:r>
      <w:r w:rsidRPr="0091565C">
        <w:t>el cual es utilizado para el análisis de recomendación de la Captura Biológicamente Aceptable (CBA) para el año siguiente</w:t>
      </w:r>
      <w:r>
        <w:t>.</w:t>
      </w:r>
    </w:p>
    <w:p w14:paraId="6D462871" w14:textId="378A5BE8" w:rsidR="00FB7DE5" w:rsidRDefault="00FB7DE5" w:rsidP="00202B7C"/>
    <w:p w14:paraId="51F499A3" w14:textId="302ACFBB" w:rsidR="00FB7DE5" w:rsidRPr="004F4944" w:rsidRDefault="00FB7DE5" w:rsidP="00202B7C">
      <w:pPr>
        <w:rPr>
          <w:lang w:eastAsia="es-ES"/>
        </w:rPr>
      </w:pPr>
      <w:r w:rsidRPr="0091565C">
        <w:t xml:space="preserve">En la </w:t>
      </w:r>
      <w:r w:rsidR="00F979B6" w:rsidRPr="00F979B6">
        <w:rPr>
          <w:szCs w:val="24"/>
        </w:rPr>
        <w:fldChar w:fldCharType="begin"/>
      </w:r>
      <w:r w:rsidR="00F979B6" w:rsidRPr="00F979B6">
        <w:rPr>
          <w:szCs w:val="24"/>
        </w:rPr>
        <w:instrText xml:space="preserve"> REF _Ref50954802 \h  \* MERGEFORMAT </w:instrText>
      </w:r>
      <w:r w:rsidR="00F979B6" w:rsidRPr="00F979B6">
        <w:rPr>
          <w:szCs w:val="24"/>
        </w:rPr>
      </w:r>
      <w:r w:rsidR="00F979B6" w:rsidRPr="00F979B6">
        <w:rPr>
          <w:szCs w:val="24"/>
        </w:rPr>
        <w:fldChar w:fldCharType="separate"/>
      </w:r>
      <w:r w:rsidR="000B610D" w:rsidRPr="000B610D">
        <w:rPr>
          <w:b/>
          <w:bCs/>
          <w:szCs w:val="24"/>
        </w:rPr>
        <w:t xml:space="preserve">Figura </w:t>
      </w:r>
      <w:r w:rsidR="000B610D" w:rsidRPr="000B610D">
        <w:rPr>
          <w:b/>
          <w:bCs/>
          <w:noProof/>
          <w:szCs w:val="24"/>
        </w:rPr>
        <w:t>55</w:t>
      </w:r>
      <w:r w:rsidR="00F979B6" w:rsidRPr="00F979B6">
        <w:rPr>
          <w:szCs w:val="24"/>
        </w:rPr>
        <w:fldChar w:fldCharType="end"/>
      </w:r>
      <w:r w:rsidR="00F979B6">
        <w:t xml:space="preserve"> </w:t>
      </w:r>
      <w:r w:rsidRPr="0091565C">
        <w:t>se muestra el nivel de reducción de la biomasa desovante anual estimada por el modelo junto a la incertidumbre asociada</w:t>
      </w:r>
      <w:r>
        <w:t>.</w:t>
      </w:r>
      <w:r w:rsidRPr="0091565C">
        <w:t xml:space="preserve"> Se destaca que el recurso se ha mantenido </w:t>
      </w:r>
      <w:r>
        <w:t xml:space="preserve">en torno al </w:t>
      </w:r>
      <w:r w:rsidRPr="0091565C">
        <w:t>objetivo de manejo</w:t>
      </w:r>
      <w:r>
        <w:t xml:space="preserve"> </w:t>
      </w:r>
      <w:r w:rsidRPr="0091565C">
        <w:t>(55%BDo) en la mayor parte de</w:t>
      </w:r>
      <w:r>
        <w:t xml:space="preserve"> la serie</w:t>
      </w:r>
      <w:r w:rsidRPr="0091565C">
        <w:t xml:space="preserve"> a</w:t>
      </w:r>
      <w:r>
        <w:t>na</w:t>
      </w:r>
      <w:r w:rsidRPr="0091565C">
        <w:t>lizad</w:t>
      </w:r>
      <w:r>
        <w:t>a</w:t>
      </w:r>
      <w:r w:rsidRPr="0091565C">
        <w:t xml:space="preserve">, exceptuando </w:t>
      </w:r>
      <w:r w:rsidR="00A01CF6">
        <w:t xml:space="preserve">i) </w:t>
      </w:r>
      <w:r w:rsidR="00556D13">
        <w:t xml:space="preserve">los años </w:t>
      </w:r>
      <w:r w:rsidRPr="0091565C">
        <w:t>199</w:t>
      </w:r>
      <w:r w:rsidR="00556D13">
        <w:t>1 y 1997; años entre los cuales existió una alta explotación de recurso</w:t>
      </w:r>
      <w:r w:rsidR="00A01CF6">
        <w:t xml:space="preserve">, ii) La alta remoción </w:t>
      </w:r>
      <w:r w:rsidR="00556D13">
        <w:t>sumad</w:t>
      </w:r>
      <w:r w:rsidR="00A01CF6">
        <w:t>a</w:t>
      </w:r>
      <w:r w:rsidR="00556D13">
        <w:t xml:space="preserve"> a las débiles clases anuales de los años 200</w:t>
      </w:r>
      <w:r w:rsidRPr="0091565C">
        <w:t>0</w:t>
      </w:r>
      <w:r w:rsidR="00556D13">
        <w:t xml:space="preserve"> </w:t>
      </w:r>
      <w:r w:rsidR="00A01CF6">
        <w:t>y</w:t>
      </w:r>
      <w:r w:rsidR="00556D13">
        <w:t xml:space="preserve"> </w:t>
      </w:r>
      <w:r w:rsidRPr="0091565C">
        <w:t>200</w:t>
      </w:r>
      <w:r w:rsidR="00A01CF6">
        <w:t>1</w:t>
      </w:r>
      <w:r w:rsidRPr="0091565C">
        <w:t xml:space="preserve"> </w:t>
      </w:r>
      <w:r w:rsidR="00556D13">
        <w:t xml:space="preserve">llevaron al recurso </w:t>
      </w:r>
      <w:r w:rsidR="00A01CF6">
        <w:t>bajo el nivel límite</w:t>
      </w:r>
      <w:r>
        <w:t xml:space="preserve"> </w:t>
      </w:r>
      <w:r w:rsidR="00A01CF6">
        <w:t xml:space="preserve">y </w:t>
      </w:r>
      <w:r>
        <w:t>iii) 2014-201</w:t>
      </w:r>
      <w:r w:rsidR="00A01CF6">
        <w:t>7</w:t>
      </w:r>
      <w:r>
        <w:t xml:space="preserve"> producto de reclutamientos débiles </w:t>
      </w:r>
      <w:r w:rsidRPr="0091565C">
        <w:t>(</w:t>
      </w:r>
      <w:r w:rsidR="00113DC2" w:rsidRPr="00113DC2">
        <w:rPr>
          <w:szCs w:val="24"/>
        </w:rPr>
        <w:fldChar w:fldCharType="begin"/>
      </w:r>
      <w:r w:rsidR="00113DC2" w:rsidRPr="00113DC2">
        <w:rPr>
          <w:szCs w:val="24"/>
        </w:rPr>
        <w:instrText xml:space="preserve"> REF _Ref50956698 \h  \* MERGEFORMAT </w:instrText>
      </w:r>
      <w:r w:rsidR="00113DC2" w:rsidRPr="00113DC2">
        <w:rPr>
          <w:szCs w:val="24"/>
        </w:rPr>
      </w:r>
      <w:r w:rsidR="00113DC2" w:rsidRPr="00113DC2">
        <w:rPr>
          <w:szCs w:val="24"/>
        </w:rPr>
        <w:fldChar w:fldCharType="separate"/>
      </w:r>
      <w:r w:rsidR="000B610D" w:rsidRPr="000B610D">
        <w:rPr>
          <w:b/>
          <w:bCs/>
          <w:szCs w:val="24"/>
        </w:rPr>
        <w:t xml:space="preserve">Tabla </w:t>
      </w:r>
      <w:r w:rsidR="000B610D" w:rsidRPr="000B610D">
        <w:rPr>
          <w:b/>
          <w:bCs/>
          <w:noProof/>
          <w:szCs w:val="24"/>
        </w:rPr>
        <w:t>20</w:t>
      </w:r>
      <w:r w:rsidR="00113DC2" w:rsidRPr="00113DC2">
        <w:rPr>
          <w:szCs w:val="24"/>
        </w:rPr>
        <w:fldChar w:fldCharType="end"/>
      </w:r>
      <w:r w:rsidRPr="0091565C">
        <w:t>)</w:t>
      </w:r>
      <w:r>
        <w:t>.</w:t>
      </w:r>
      <w:r w:rsidRPr="0091565C">
        <w:t xml:space="preserve"> </w:t>
      </w:r>
      <w:r>
        <w:t>Desde</w:t>
      </w:r>
      <w:r w:rsidRPr="0091565C">
        <w:t xml:space="preserve"> el año </w:t>
      </w:r>
      <w:r>
        <w:t>201</w:t>
      </w:r>
      <w:r w:rsidR="00A01CF6">
        <w:t>9</w:t>
      </w:r>
      <w:r w:rsidRPr="0091565C">
        <w:t xml:space="preserve">, el stock se situaría sobre el objetivo de manejo alcanzando </w:t>
      </w:r>
      <w:r>
        <w:t xml:space="preserve">el 2019 un valor en torno a un </w:t>
      </w:r>
      <w:r w:rsidR="00A01CF6">
        <w:t>51</w:t>
      </w:r>
      <w:r>
        <w:t>% de la biomasa virginal. Se estima para el año 2020 un crecimiento de la biomasa desovante por sobre la condición virginal</w:t>
      </w:r>
      <w:r w:rsidR="00F979B6">
        <w:t>.</w:t>
      </w:r>
    </w:p>
    <w:p w14:paraId="415B21A4" w14:textId="4EAD41D1" w:rsidR="00202B7C" w:rsidRDefault="00202B7C" w:rsidP="00202B7C">
      <w:r w:rsidRPr="0091565C">
        <w:rPr>
          <w:lang w:val="es-ES_tradnl" w:bidi="he-IL"/>
        </w:rPr>
        <w:t>En la unidad de pesquería centro-norte, los resultados de la evaluación indirecta del stock de anchoveta indican que, desde u</w:t>
      </w:r>
      <w:r>
        <w:rPr>
          <w:lang w:val="es-ES_tradnl" w:bidi="he-IL"/>
        </w:rPr>
        <w:t>na</w:t>
      </w:r>
      <w:r w:rsidRPr="0091565C">
        <w:rPr>
          <w:lang w:val="es-ES_tradnl" w:bidi="he-IL"/>
        </w:rPr>
        <w:t xml:space="preserve"> condición de </w:t>
      </w:r>
      <w:r>
        <w:rPr>
          <w:lang w:val="es-ES_tradnl" w:bidi="he-IL"/>
        </w:rPr>
        <w:t>baja</w:t>
      </w:r>
      <w:r w:rsidRPr="0091565C">
        <w:rPr>
          <w:lang w:val="es-ES_tradnl" w:bidi="he-IL"/>
        </w:rPr>
        <w:t xml:space="preserve"> explotación en 1985, el stock estuvo sometido a mortalidades por pesca importantes y por sobre el objetivo de manejo </w:t>
      </w:r>
      <w:r w:rsidR="00132787">
        <w:rPr>
          <w:lang w:val="es-ES_tradnl" w:bidi="he-IL"/>
        </w:rPr>
        <w:t>en varios períodos de la historia de la pesquería, desde 1993 al 2000 y 20</w:t>
      </w:r>
      <w:r w:rsidR="006E2DBB">
        <w:rPr>
          <w:lang w:val="es-ES_tradnl" w:bidi="he-IL"/>
        </w:rPr>
        <w:t>0</w:t>
      </w:r>
      <w:r w:rsidR="00132787">
        <w:rPr>
          <w:lang w:val="es-ES_tradnl" w:bidi="he-IL"/>
        </w:rPr>
        <w:t>3-2010</w:t>
      </w:r>
      <w:r w:rsidR="006E2DBB">
        <w:rPr>
          <w:lang w:val="es-ES_tradnl" w:bidi="he-IL"/>
        </w:rPr>
        <w:t xml:space="preserve"> y 20</w:t>
      </w:r>
      <w:r w:rsidR="00132787">
        <w:rPr>
          <w:lang w:val="es-ES_tradnl" w:bidi="he-IL"/>
        </w:rPr>
        <w:t xml:space="preserve">. En </w:t>
      </w:r>
      <w:r w:rsidR="006E2DBB">
        <w:rPr>
          <w:lang w:val="es-ES_tradnl" w:bidi="he-IL"/>
        </w:rPr>
        <w:t xml:space="preserve">el año 2017 el </w:t>
      </w:r>
      <w:r w:rsidRPr="0091565C">
        <w:rPr>
          <w:lang w:val="es-ES_tradnl" w:bidi="he-IL"/>
        </w:rPr>
        <w:t>nivel de mortalidad por pesca disminuye</w:t>
      </w:r>
      <w:r w:rsidR="006E2DBB">
        <w:rPr>
          <w:lang w:val="es-ES_tradnl" w:bidi="he-IL"/>
        </w:rPr>
        <w:t xml:space="preserve"> muy por debajo de </w:t>
      </w:r>
      <w:r w:rsidRPr="0091565C">
        <w:rPr>
          <w:lang w:val="es-ES_tradnl" w:bidi="he-IL"/>
        </w:rPr>
        <w:t>la mortalidad por pesca objetivo</w:t>
      </w:r>
      <w:r>
        <w:rPr>
          <w:lang w:val="es-ES_tradnl" w:bidi="he-IL"/>
        </w:rPr>
        <w:t xml:space="preserve">. Para el </w:t>
      </w:r>
      <w:r w:rsidRPr="0091565C">
        <w:rPr>
          <w:lang w:val="es-ES_tradnl" w:bidi="he-IL"/>
        </w:rPr>
        <w:t xml:space="preserve">año </w:t>
      </w:r>
      <w:r>
        <w:rPr>
          <w:lang w:val="es-ES_tradnl" w:bidi="he-IL"/>
        </w:rPr>
        <w:t>2019 se estimó un nivel de remoción superior al objetivo (</w:t>
      </w:r>
      <w:r w:rsidRPr="0091565C">
        <w:rPr>
          <w:lang w:val="es-ES_tradnl" w:bidi="he-IL"/>
        </w:rPr>
        <w:t>F</w:t>
      </w:r>
      <w:r w:rsidRPr="0091565C">
        <w:rPr>
          <w:vertAlign w:val="subscript"/>
          <w:lang w:val="es-ES_tradnl" w:bidi="he-IL"/>
        </w:rPr>
        <w:t>201</w:t>
      </w:r>
      <w:r>
        <w:rPr>
          <w:vertAlign w:val="subscript"/>
          <w:lang w:val="es-ES_tradnl" w:bidi="he-IL"/>
        </w:rPr>
        <w:t>9</w:t>
      </w:r>
      <w:r w:rsidRPr="0091565C">
        <w:rPr>
          <w:lang w:val="es-ES_tradnl" w:bidi="he-IL"/>
        </w:rPr>
        <w:t xml:space="preserve">= </w:t>
      </w:r>
      <w:r w:rsidR="00FB7DE5">
        <w:rPr>
          <w:lang w:val="es-ES_tradnl" w:bidi="he-IL"/>
        </w:rPr>
        <w:t>1</w:t>
      </w:r>
      <w:r>
        <w:rPr>
          <w:lang w:val="es-ES_tradnl" w:bidi="he-IL"/>
        </w:rPr>
        <w:t>,</w:t>
      </w:r>
      <w:r w:rsidR="00FB7DE5">
        <w:rPr>
          <w:lang w:val="es-ES_tradnl" w:bidi="he-IL"/>
        </w:rPr>
        <w:t>3</w:t>
      </w:r>
      <w:r w:rsidRPr="0091565C">
        <w:rPr>
          <w:lang w:val="es-ES_tradnl" w:bidi="he-IL"/>
        </w:rPr>
        <w:t xml:space="preserve"> año</w:t>
      </w:r>
      <w:r w:rsidRPr="0091565C">
        <w:rPr>
          <w:vertAlign w:val="superscript"/>
          <w:lang w:val="es-ES_tradnl" w:bidi="he-IL"/>
        </w:rPr>
        <w:t>-1</w:t>
      </w:r>
      <w:r>
        <w:rPr>
          <w:lang w:val="es-ES_tradnl" w:bidi="he-IL"/>
        </w:rPr>
        <w:t>). Para el 2020 se estima un F=</w:t>
      </w:r>
      <w:r w:rsidR="00FB7DE5">
        <w:rPr>
          <w:lang w:val="es-ES_tradnl" w:bidi="he-IL"/>
        </w:rPr>
        <w:t>1</w:t>
      </w:r>
      <w:r>
        <w:rPr>
          <w:lang w:val="es-ES_tradnl" w:bidi="he-IL"/>
        </w:rPr>
        <w:t>,56 año</w:t>
      </w:r>
      <w:r w:rsidRPr="00C139BB">
        <w:rPr>
          <w:vertAlign w:val="superscript"/>
          <w:lang w:val="es-ES_tradnl" w:bidi="he-IL"/>
        </w:rPr>
        <w:t>-1</w:t>
      </w:r>
      <w:r>
        <w:rPr>
          <w:lang w:val="es-ES_tradnl" w:bidi="he-IL"/>
        </w:rPr>
        <w:t>, sin embargo, este valor representa</w:t>
      </w:r>
      <w:r w:rsidRPr="00ED486E">
        <w:t xml:space="preserve"> el desembarque </w:t>
      </w:r>
      <w:r>
        <w:t>supuesto de remoción en torno a la cuota global establecida.</w:t>
      </w:r>
    </w:p>
    <w:p w14:paraId="47F9E1F0" w14:textId="183259A2" w:rsidR="00D55639" w:rsidRDefault="00D55639" w:rsidP="0072065B">
      <w:pPr>
        <w:pStyle w:val="Tabla"/>
        <w:ind w:right="616"/>
        <w:jc w:val="both"/>
        <w:rPr>
          <w:sz w:val="24"/>
        </w:rPr>
      </w:pPr>
    </w:p>
    <w:p w14:paraId="5EA55099" w14:textId="5EBE228E" w:rsidR="00202B7C" w:rsidRDefault="00202B7C" w:rsidP="00F979B6">
      <w:pPr>
        <w:pStyle w:val="Tabla"/>
        <w:spacing w:after="120"/>
        <w:ind w:right="618"/>
        <w:rPr>
          <w:sz w:val="24"/>
        </w:rPr>
      </w:pPr>
      <w:r>
        <w:rPr>
          <w:noProof/>
        </w:rPr>
        <w:lastRenderedPageBreak/>
        <w:drawing>
          <wp:inline distT="0" distB="0" distL="0" distR="0" wp14:anchorId="3F408E28" wp14:editId="62DF2019">
            <wp:extent cx="4378669" cy="3317966"/>
            <wp:effectExtent l="0" t="0" r="3175" b="0"/>
            <wp:docPr id="20" name="Picture"/>
            <wp:cNvGraphicFramePr/>
            <a:graphic xmlns:a="http://schemas.openxmlformats.org/drawingml/2006/main">
              <a:graphicData uri="http://schemas.openxmlformats.org/drawingml/2006/picture">
                <pic:pic xmlns:pic="http://schemas.openxmlformats.org/drawingml/2006/picture">
                  <pic:nvPicPr>
                    <pic:cNvPr id="7" name="Picture"/>
                    <pic:cNvPicPr/>
                  </pic:nvPicPr>
                  <pic:blipFill>
                    <a:blip r:embed="rId122"/>
                    <a:stretch>
                      <a:fillRect/>
                    </a:stretch>
                  </pic:blipFill>
                  <pic:spPr bwMode="auto">
                    <a:xfrm>
                      <a:off x="0" y="0"/>
                      <a:ext cx="4389632" cy="3326273"/>
                    </a:xfrm>
                    <a:prstGeom prst="rect">
                      <a:avLst/>
                    </a:prstGeom>
                    <a:noFill/>
                    <a:ln w="9525">
                      <a:noFill/>
                      <a:headEnd/>
                      <a:tailEnd/>
                    </a:ln>
                  </pic:spPr>
                </pic:pic>
              </a:graphicData>
            </a:graphic>
          </wp:inline>
        </w:drawing>
      </w:r>
    </w:p>
    <w:p w14:paraId="192F87EE" w14:textId="4C307CAB" w:rsidR="00D55639" w:rsidRPr="00F979B6" w:rsidRDefault="00F979B6" w:rsidP="00F979B6">
      <w:pPr>
        <w:pStyle w:val="Descripcin"/>
        <w:ind w:left="993" w:hanging="993"/>
        <w:rPr>
          <w:i w:val="0"/>
          <w:iCs w:val="0"/>
          <w:color w:val="auto"/>
          <w:sz w:val="32"/>
          <w:szCs w:val="22"/>
        </w:rPr>
      </w:pPr>
      <w:bookmarkStart w:id="138" w:name="_Ref50954802"/>
      <w:r w:rsidRPr="00F979B6">
        <w:rPr>
          <w:b/>
          <w:bCs/>
          <w:i w:val="0"/>
          <w:iCs w:val="0"/>
          <w:color w:val="auto"/>
          <w:sz w:val="22"/>
          <w:szCs w:val="22"/>
        </w:rPr>
        <w:t xml:space="preserve">Figura </w:t>
      </w:r>
      <w:r w:rsidRPr="00F979B6">
        <w:rPr>
          <w:b/>
          <w:bCs/>
          <w:i w:val="0"/>
          <w:iCs w:val="0"/>
          <w:color w:val="auto"/>
          <w:sz w:val="22"/>
          <w:szCs w:val="22"/>
        </w:rPr>
        <w:fldChar w:fldCharType="begin"/>
      </w:r>
      <w:r w:rsidRPr="00F979B6">
        <w:rPr>
          <w:b/>
          <w:bCs/>
          <w:i w:val="0"/>
          <w:iCs w:val="0"/>
          <w:color w:val="auto"/>
          <w:sz w:val="22"/>
          <w:szCs w:val="22"/>
        </w:rPr>
        <w:instrText xml:space="preserve"> SEQ Figura \* ARABIC </w:instrText>
      </w:r>
      <w:r w:rsidRPr="00F979B6">
        <w:rPr>
          <w:b/>
          <w:bCs/>
          <w:i w:val="0"/>
          <w:iCs w:val="0"/>
          <w:color w:val="auto"/>
          <w:sz w:val="22"/>
          <w:szCs w:val="22"/>
        </w:rPr>
        <w:fldChar w:fldCharType="separate"/>
      </w:r>
      <w:r w:rsidR="000B610D">
        <w:rPr>
          <w:b/>
          <w:bCs/>
          <w:i w:val="0"/>
          <w:iCs w:val="0"/>
          <w:noProof/>
          <w:color w:val="auto"/>
          <w:sz w:val="22"/>
          <w:szCs w:val="22"/>
        </w:rPr>
        <w:t>55</w:t>
      </w:r>
      <w:r w:rsidRPr="00F979B6">
        <w:rPr>
          <w:b/>
          <w:bCs/>
          <w:i w:val="0"/>
          <w:iCs w:val="0"/>
          <w:color w:val="auto"/>
          <w:sz w:val="22"/>
          <w:szCs w:val="22"/>
        </w:rPr>
        <w:fldChar w:fldCharType="end"/>
      </w:r>
      <w:bookmarkEnd w:id="138"/>
      <w:r w:rsidRPr="00F979B6">
        <w:rPr>
          <w:b/>
          <w:bCs/>
          <w:i w:val="0"/>
          <w:iCs w:val="0"/>
          <w:color w:val="auto"/>
          <w:sz w:val="22"/>
          <w:szCs w:val="22"/>
        </w:rPr>
        <w:t>.</w:t>
      </w:r>
      <w:r w:rsidRPr="00F979B6">
        <w:rPr>
          <w:b/>
          <w:bCs/>
          <w:i w:val="0"/>
          <w:iCs w:val="0"/>
          <w:color w:val="auto"/>
          <w:sz w:val="22"/>
          <w:szCs w:val="22"/>
        </w:rPr>
        <w:tab/>
      </w:r>
      <w:r w:rsidR="00FB7DE5" w:rsidRPr="00F979B6">
        <w:rPr>
          <w:i w:val="0"/>
          <w:iCs w:val="0"/>
          <w:color w:val="auto"/>
          <w:sz w:val="22"/>
          <w:szCs w:val="22"/>
        </w:rPr>
        <w:t>Series históricas de a) biomasa desovante, b) Razón BD/BD</w:t>
      </w:r>
      <w:r w:rsidR="00FB7DE5" w:rsidRPr="00F979B6">
        <w:rPr>
          <w:i w:val="0"/>
          <w:iCs w:val="0"/>
          <w:color w:val="auto"/>
          <w:sz w:val="22"/>
          <w:szCs w:val="22"/>
          <w:vertAlign w:val="subscript"/>
        </w:rPr>
        <w:t>RMS</w:t>
      </w:r>
      <w:r w:rsidR="00FB7DE5" w:rsidRPr="00F979B6">
        <w:rPr>
          <w:i w:val="0"/>
          <w:iCs w:val="0"/>
          <w:color w:val="auto"/>
          <w:sz w:val="22"/>
          <w:szCs w:val="22"/>
        </w:rPr>
        <w:t>, c) Mortalidad por pesca y d) razón F/F</w:t>
      </w:r>
      <w:r w:rsidR="00FB7DE5" w:rsidRPr="00F979B6">
        <w:rPr>
          <w:i w:val="0"/>
          <w:iCs w:val="0"/>
          <w:color w:val="auto"/>
          <w:sz w:val="22"/>
          <w:szCs w:val="22"/>
          <w:vertAlign w:val="subscript"/>
        </w:rPr>
        <w:t>RMS</w:t>
      </w:r>
      <w:r w:rsidR="00FB7DE5" w:rsidRPr="00F979B6">
        <w:rPr>
          <w:i w:val="0"/>
          <w:iCs w:val="0"/>
          <w:color w:val="auto"/>
          <w:sz w:val="22"/>
          <w:szCs w:val="22"/>
        </w:rPr>
        <w:t>. Todas las series presentan los puntos biológicos de referencia respectivos</w:t>
      </w:r>
      <w:r w:rsidRPr="00F979B6">
        <w:rPr>
          <w:i w:val="0"/>
          <w:iCs w:val="0"/>
          <w:color w:val="auto"/>
          <w:sz w:val="22"/>
          <w:szCs w:val="22"/>
        </w:rPr>
        <w:t>.</w:t>
      </w:r>
    </w:p>
    <w:p w14:paraId="129B2FB1" w14:textId="66814AFA" w:rsidR="00FB7DE5" w:rsidRDefault="00FB7DE5" w:rsidP="0072065B">
      <w:pPr>
        <w:pStyle w:val="Tabla"/>
        <w:ind w:right="616"/>
        <w:jc w:val="both"/>
        <w:rPr>
          <w:sz w:val="24"/>
        </w:rPr>
      </w:pPr>
    </w:p>
    <w:p w14:paraId="09264313" w14:textId="2AE0E3E1" w:rsidR="00FB7DE5" w:rsidRDefault="00FB7DE5" w:rsidP="0072065B">
      <w:pPr>
        <w:pStyle w:val="Tabla"/>
        <w:ind w:right="616"/>
        <w:jc w:val="both"/>
        <w:rPr>
          <w:sz w:val="24"/>
        </w:rPr>
      </w:pPr>
    </w:p>
    <w:p w14:paraId="3A1BAC70" w14:textId="471A4A9F" w:rsidR="00A01CF6" w:rsidRPr="00B150D7" w:rsidRDefault="00A01CF6" w:rsidP="00A01CF6">
      <w:r>
        <w:t xml:space="preserve">En la </w:t>
      </w:r>
      <w:r w:rsidR="00113DC2">
        <w:fldChar w:fldCharType="begin"/>
      </w:r>
      <w:r w:rsidR="00113DC2">
        <w:instrText xml:space="preserve"> REF _Ref50956664 \h </w:instrText>
      </w:r>
      <w:r w:rsidR="00113DC2">
        <w:fldChar w:fldCharType="separate"/>
      </w:r>
      <w:r w:rsidR="000B610D" w:rsidRPr="007F063B">
        <w:rPr>
          <w:b/>
        </w:rPr>
        <w:t xml:space="preserve">Tabla </w:t>
      </w:r>
      <w:r w:rsidR="000B610D">
        <w:rPr>
          <w:b/>
          <w:noProof/>
        </w:rPr>
        <w:t>21</w:t>
      </w:r>
      <w:r w:rsidR="00113DC2">
        <w:fldChar w:fldCharType="end"/>
      </w:r>
      <w:r w:rsidR="00113DC2">
        <w:t xml:space="preserve"> </w:t>
      </w:r>
      <w:r w:rsidRPr="004F4944">
        <w:t>se presentan los valores calculado</w:t>
      </w:r>
      <w:r>
        <w:t xml:space="preserve">s en la evaluación bajo el enfoque MAET </w:t>
      </w:r>
      <w:r w:rsidRPr="004F4944">
        <w:t>de F</w:t>
      </w:r>
      <w:r w:rsidRPr="004F4944">
        <w:rPr>
          <w:vertAlign w:val="subscript"/>
        </w:rPr>
        <w:t>RMS</w:t>
      </w:r>
      <w:r w:rsidRPr="004F4944">
        <w:t>, BD</w:t>
      </w:r>
      <w:r w:rsidRPr="004F4944">
        <w:rPr>
          <w:vertAlign w:val="subscript"/>
        </w:rPr>
        <w:t>RMS</w:t>
      </w:r>
      <w:r w:rsidRPr="004F4944">
        <w:t xml:space="preserve"> y BD</w:t>
      </w:r>
      <w:r w:rsidRPr="004F4944">
        <w:rPr>
          <w:vertAlign w:val="subscript"/>
        </w:rPr>
        <w:t>LIM</w:t>
      </w:r>
      <w:r>
        <w:t>, puntos biológicos de referencia</w:t>
      </w:r>
      <w:r w:rsidRPr="004F4944">
        <w:t xml:space="preserve"> recomendados por el Comité Científico Técnicos de Pelágicos Pequeños</w:t>
      </w:r>
      <w:r>
        <w:t>.</w:t>
      </w:r>
    </w:p>
    <w:p w14:paraId="13924968" w14:textId="7B1C2E07" w:rsidR="00A01CF6" w:rsidRPr="007F063B" w:rsidRDefault="00A01CF6" w:rsidP="00A01CF6">
      <w:pPr>
        <w:pStyle w:val="Tabla"/>
        <w:rPr>
          <w:b/>
        </w:rPr>
      </w:pPr>
      <w:bookmarkStart w:id="139" w:name="_Ref50956664"/>
      <w:r w:rsidRPr="007F063B">
        <w:rPr>
          <w:b/>
        </w:rPr>
        <w:t xml:space="preserve">Tabla </w:t>
      </w:r>
      <w:r w:rsidRPr="007F063B">
        <w:rPr>
          <w:b/>
        </w:rPr>
        <w:fldChar w:fldCharType="begin"/>
      </w:r>
      <w:r w:rsidRPr="007F063B">
        <w:rPr>
          <w:b/>
        </w:rPr>
        <w:instrText xml:space="preserve"> SEQ Tabla \* ARABIC </w:instrText>
      </w:r>
      <w:r w:rsidRPr="007F063B">
        <w:rPr>
          <w:b/>
        </w:rPr>
        <w:fldChar w:fldCharType="separate"/>
      </w:r>
      <w:r w:rsidR="000B610D">
        <w:rPr>
          <w:b/>
          <w:noProof/>
        </w:rPr>
        <w:t>21</w:t>
      </w:r>
      <w:r w:rsidRPr="007F063B">
        <w:rPr>
          <w:b/>
          <w:noProof/>
        </w:rPr>
        <w:fldChar w:fldCharType="end"/>
      </w:r>
      <w:bookmarkEnd w:id="139"/>
    </w:p>
    <w:p w14:paraId="6E16C75C" w14:textId="202F18D7" w:rsidR="00A01CF6" w:rsidRDefault="00A01CF6" w:rsidP="00A01CF6">
      <w:pPr>
        <w:pStyle w:val="Tabla"/>
        <w:spacing w:after="120"/>
        <w:rPr>
          <w:b/>
        </w:rPr>
      </w:pPr>
      <w:r w:rsidRPr="00F76680">
        <w:t xml:space="preserve">Puntos Biológicos de referencia (PBRs), probabilidad que </w:t>
      </w:r>
      <w:r>
        <w:t>la</w:t>
      </w:r>
      <w:r w:rsidRPr="00F76680">
        <w:t xml:space="preserve"> BD del año más reciente sea menor a BD</w:t>
      </w:r>
      <w:r w:rsidRPr="00F76680">
        <w:rPr>
          <w:vertAlign w:val="subscript"/>
        </w:rPr>
        <w:t>RMS</w:t>
      </w:r>
      <w:r w:rsidRPr="00F76680">
        <w:t xml:space="preserve"> p(BD&lt;BD</w:t>
      </w:r>
      <w:r w:rsidRPr="00F76680">
        <w:rPr>
          <w:vertAlign w:val="subscript"/>
        </w:rPr>
        <w:t>RMS</w:t>
      </w:r>
      <w:r w:rsidRPr="00F76680">
        <w:t xml:space="preserve">) y la probabilidad que la </w:t>
      </w:r>
      <w:r>
        <w:t>Ft</w:t>
      </w:r>
      <w:r w:rsidRPr="00F76680">
        <w:t xml:space="preserve"> del año más reciente sea menor a F</w:t>
      </w:r>
      <w:r w:rsidRPr="00F76680">
        <w:rPr>
          <w:vertAlign w:val="subscript"/>
        </w:rPr>
        <w:t>RMS</w:t>
      </w:r>
      <w:r w:rsidRPr="00F76680">
        <w:t xml:space="preserve"> p(F</w:t>
      </w:r>
      <w:r>
        <w:t>&gt;</w:t>
      </w:r>
      <w:r w:rsidRPr="00F76680">
        <w:t>F</w:t>
      </w:r>
      <w:r w:rsidRPr="00F76680">
        <w:rPr>
          <w:vertAlign w:val="subscript"/>
        </w:rPr>
        <w:t>RMS</w:t>
      </w:r>
      <w:r w:rsidRPr="00F76680">
        <w:t xml:space="preserve">) estimados en </w:t>
      </w:r>
      <w:r>
        <w:t>la evaluación de stock bajo el enfoque MAET.</w:t>
      </w:r>
    </w:p>
    <w:tbl>
      <w:tblPr>
        <w:tblStyle w:val="Tablaconcuadrcula"/>
        <w:tblW w:w="0" w:type="auto"/>
        <w:jc w:val="center"/>
        <w:tblLook w:val="04A0" w:firstRow="1" w:lastRow="0" w:firstColumn="1" w:lastColumn="0" w:noHBand="0" w:noVBand="1"/>
      </w:tblPr>
      <w:tblGrid>
        <w:gridCol w:w="1756"/>
        <w:gridCol w:w="2067"/>
      </w:tblGrid>
      <w:tr w:rsidR="00A01CF6" w:rsidRPr="00803B5B" w14:paraId="28E24AC4" w14:textId="77777777" w:rsidTr="00A01CF6">
        <w:trPr>
          <w:trHeight w:val="454"/>
          <w:jc w:val="center"/>
        </w:trPr>
        <w:tc>
          <w:tcPr>
            <w:tcW w:w="17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659CF3" w14:textId="77777777" w:rsidR="00A01CF6" w:rsidRPr="00803B5B" w:rsidRDefault="00A01CF6" w:rsidP="00A01CF6">
            <w:pPr>
              <w:jc w:val="left"/>
              <w:rPr>
                <w:b/>
                <w:sz w:val="20"/>
                <w:lang w:val="es-ES_tradnl" w:eastAsia="es-ES"/>
              </w:rPr>
            </w:pPr>
            <w:r w:rsidRPr="00803B5B">
              <w:rPr>
                <w:b/>
                <w:sz w:val="20"/>
                <w:lang w:val="es-ES_tradnl" w:eastAsia="es-ES"/>
              </w:rPr>
              <w:t>PBRs</w:t>
            </w:r>
          </w:p>
        </w:tc>
        <w:tc>
          <w:tcPr>
            <w:tcW w:w="2067"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642E22D" w14:textId="77777777" w:rsidR="00A01CF6" w:rsidRPr="00803B5B" w:rsidRDefault="00A01CF6" w:rsidP="00A01CF6">
            <w:pPr>
              <w:jc w:val="left"/>
              <w:rPr>
                <w:b/>
                <w:sz w:val="20"/>
                <w:lang w:val="es-ES_tradnl" w:eastAsia="es-ES"/>
              </w:rPr>
            </w:pPr>
            <w:r w:rsidRPr="00803B5B">
              <w:rPr>
                <w:b/>
                <w:sz w:val="20"/>
                <w:lang w:val="es-ES_tradnl" w:eastAsia="es-ES"/>
              </w:rPr>
              <w:t xml:space="preserve">Valor </w:t>
            </w:r>
            <w:r>
              <w:rPr>
                <w:b/>
                <w:sz w:val="20"/>
                <w:lang w:val="es-ES_tradnl" w:eastAsia="es-ES"/>
              </w:rPr>
              <w:t xml:space="preserve">septiembre </w:t>
            </w:r>
            <w:r w:rsidRPr="00803B5B">
              <w:rPr>
                <w:b/>
                <w:sz w:val="20"/>
                <w:lang w:val="es-ES_tradnl" w:eastAsia="es-ES"/>
              </w:rPr>
              <w:t>20</w:t>
            </w:r>
            <w:r>
              <w:rPr>
                <w:b/>
                <w:sz w:val="20"/>
                <w:lang w:val="es-ES_tradnl" w:eastAsia="es-ES"/>
              </w:rPr>
              <w:t>20</w:t>
            </w:r>
          </w:p>
        </w:tc>
      </w:tr>
      <w:tr w:rsidR="00A01CF6" w:rsidRPr="00803B5B" w14:paraId="45F73E72" w14:textId="77777777" w:rsidTr="00A01CF6">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0C5B167A" w14:textId="77777777" w:rsidR="00A01CF6" w:rsidRPr="00803B5B" w:rsidRDefault="00A01CF6" w:rsidP="00A01CF6">
            <w:pPr>
              <w:pStyle w:val="Tabla"/>
              <w:rPr>
                <w:lang w:val="es-ES_tradnl" w:eastAsia="es-ES"/>
              </w:rPr>
            </w:pPr>
            <w:r w:rsidRPr="00803B5B">
              <w:rPr>
                <w:lang w:val="es-ES_tradnl" w:eastAsia="es-ES"/>
              </w:rPr>
              <w:t>F</w:t>
            </w:r>
            <w:r w:rsidRPr="00803B5B">
              <w:rPr>
                <w:vertAlign w:val="subscript"/>
                <w:lang w:val="es-ES_tradnl" w:eastAsia="es-ES"/>
              </w:rPr>
              <w:t>RMS</w:t>
            </w:r>
          </w:p>
        </w:tc>
        <w:tc>
          <w:tcPr>
            <w:tcW w:w="2067" w:type="dxa"/>
            <w:tcBorders>
              <w:top w:val="single" w:sz="4" w:space="0" w:color="auto"/>
              <w:left w:val="single" w:sz="4" w:space="0" w:color="auto"/>
              <w:bottom w:val="single" w:sz="4" w:space="0" w:color="auto"/>
              <w:right w:val="single" w:sz="4" w:space="0" w:color="auto"/>
            </w:tcBorders>
            <w:vAlign w:val="center"/>
          </w:tcPr>
          <w:p w14:paraId="1D79EE8F" w14:textId="594A1DF3" w:rsidR="00A01CF6" w:rsidRDefault="00A01CF6" w:rsidP="00A01CF6">
            <w:pPr>
              <w:pStyle w:val="Tabla"/>
              <w:rPr>
                <w:szCs w:val="20"/>
              </w:rPr>
            </w:pPr>
            <w:r>
              <w:rPr>
                <w:szCs w:val="20"/>
              </w:rPr>
              <w:t>0,897</w:t>
            </w:r>
          </w:p>
        </w:tc>
      </w:tr>
      <w:tr w:rsidR="00A01CF6" w:rsidRPr="00803B5B" w14:paraId="608595FF" w14:textId="77777777" w:rsidTr="00A01CF6">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39237E2C" w14:textId="77777777" w:rsidR="00A01CF6" w:rsidRPr="00803B5B" w:rsidRDefault="00A01CF6" w:rsidP="00A01CF6">
            <w:pPr>
              <w:pStyle w:val="Tabla"/>
              <w:rPr>
                <w:lang w:val="es-ES_tradnl" w:eastAsia="es-ES"/>
              </w:rPr>
            </w:pPr>
            <w:r w:rsidRPr="00803B5B">
              <w:rPr>
                <w:lang w:val="es-ES_tradnl" w:eastAsia="es-ES"/>
              </w:rPr>
              <w:t>BD</w:t>
            </w:r>
            <w:r w:rsidRPr="00803B5B">
              <w:rPr>
                <w:vertAlign w:val="subscript"/>
                <w:lang w:val="es-ES_tradnl" w:eastAsia="es-ES"/>
              </w:rPr>
              <w:t>RMS</w:t>
            </w:r>
          </w:p>
        </w:tc>
        <w:tc>
          <w:tcPr>
            <w:tcW w:w="2067" w:type="dxa"/>
            <w:tcBorders>
              <w:top w:val="single" w:sz="4" w:space="0" w:color="auto"/>
              <w:left w:val="single" w:sz="4" w:space="0" w:color="auto"/>
              <w:bottom w:val="single" w:sz="4" w:space="0" w:color="auto"/>
              <w:right w:val="single" w:sz="4" w:space="0" w:color="auto"/>
            </w:tcBorders>
            <w:vAlign w:val="center"/>
          </w:tcPr>
          <w:p w14:paraId="21AC20E6" w14:textId="32426ED4" w:rsidR="00A01CF6" w:rsidRDefault="00A01CF6" w:rsidP="00A01CF6">
            <w:pPr>
              <w:pStyle w:val="Tabla"/>
              <w:rPr>
                <w:szCs w:val="20"/>
              </w:rPr>
            </w:pPr>
            <w:r>
              <w:rPr>
                <w:szCs w:val="20"/>
              </w:rPr>
              <w:t>51,58 mil t</w:t>
            </w:r>
          </w:p>
        </w:tc>
      </w:tr>
      <w:tr w:rsidR="00A01CF6" w:rsidRPr="00803B5B" w14:paraId="68D41C75" w14:textId="77777777" w:rsidTr="00A01CF6">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7FD84CAC" w14:textId="77777777" w:rsidR="00A01CF6" w:rsidRPr="00803B5B" w:rsidRDefault="00A01CF6" w:rsidP="00A01CF6">
            <w:pPr>
              <w:pStyle w:val="Tabla"/>
              <w:rPr>
                <w:lang w:val="es-ES_tradnl" w:eastAsia="es-ES"/>
              </w:rPr>
            </w:pPr>
            <w:r w:rsidRPr="00803B5B">
              <w:rPr>
                <w:lang w:val="es-ES_tradnl" w:eastAsia="es-ES"/>
              </w:rPr>
              <w:t>BD</w:t>
            </w:r>
            <w:r w:rsidRPr="00803B5B">
              <w:rPr>
                <w:vertAlign w:val="subscript"/>
                <w:lang w:val="es-ES_tradnl" w:eastAsia="es-ES"/>
              </w:rPr>
              <w:t>LIM</w:t>
            </w:r>
          </w:p>
        </w:tc>
        <w:tc>
          <w:tcPr>
            <w:tcW w:w="2067" w:type="dxa"/>
            <w:tcBorders>
              <w:top w:val="single" w:sz="4" w:space="0" w:color="auto"/>
              <w:left w:val="single" w:sz="4" w:space="0" w:color="auto"/>
              <w:bottom w:val="single" w:sz="4" w:space="0" w:color="auto"/>
              <w:right w:val="single" w:sz="4" w:space="0" w:color="auto"/>
            </w:tcBorders>
            <w:vAlign w:val="center"/>
          </w:tcPr>
          <w:p w14:paraId="2802580C" w14:textId="1A202C1C" w:rsidR="00A01CF6" w:rsidRDefault="00A01CF6" w:rsidP="00A01CF6">
            <w:pPr>
              <w:pStyle w:val="Tabla"/>
              <w:rPr>
                <w:szCs w:val="20"/>
              </w:rPr>
            </w:pPr>
            <w:r>
              <w:rPr>
                <w:szCs w:val="20"/>
              </w:rPr>
              <w:t>25,79 mil t</w:t>
            </w:r>
          </w:p>
        </w:tc>
      </w:tr>
      <w:tr w:rsidR="00A01CF6" w:rsidRPr="00803B5B" w14:paraId="0C915869" w14:textId="77777777" w:rsidTr="00A01CF6">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2C549623" w14:textId="77777777" w:rsidR="00A01CF6" w:rsidRPr="00803B5B" w:rsidRDefault="00A01CF6" w:rsidP="00A01CF6">
            <w:pPr>
              <w:pStyle w:val="Tabla"/>
              <w:rPr>
                <w:lang w:val="es-ES_tradnl" w:eastAsia="es-ES"/>
              </w:rPr>
            </w:pPr>
            <w:r w:rsidRPr="00803B5B">
              <w:rPr>
                <w:lang w:val="es-ES_tradnl" w:eastAsia="es-ES"/>
              </w:rPr>
              <w:t>P(*BD</w:t>
            </w:r>
            <w:r w:rsidRPr="00803B5B">
              <w:rPr>
                <w:vertAlign w:val="subscript"/>
                <w:lang w:val="es-ES_tradnl" w:eastAsia="es-ES"/>
              </w:rPr>
              <w:t>last</w:t>
            </w:r>
            <w:r w:rsidRPr="00803B5B">
              <w:rPr>
                <w:lang w:val="es-ES_tradnl" w:eastAsia="es-ES"/>
              </w:rPr>
              <w:t>&lt;BD</w:t>
            </w:r>
            <w:r w:rsidRPr="00803B5B">
              <w:rPr>
                <w:vertAlign w:val="subscript"/>
                <w:lang w:val="es-ES_tradnl" w:eastAsia="es-ES"/>
              </w:rPr>
              <w:t>RMS</w:t>
            </w:r>
            <w:r w:rsidRPr="00803B5B">
              <w:rPr>
                <w:lang w:val="es-ES_tradnl" w:eastAsia="es-ES"/>
              </w:rPr>
              <w:t>)</w:t>
            </w:r>
          </w:p>
        </w:tc>
        <w:tc>
          <w:tcPr>
            <w:tcW w:w="2067" w:type="dxa"/>
            <w:tcBorders>
              <w:top w:val="single" w:sz="4" w:space="0" w:color="auto"/>
              <w:left w:val="single" w:sz="4" w:space="0" w:color="auto"/>
              <w:bottom w:val="single" w:sz="4" w:space="0" w:color="auto"/>
              <w:right w:val="single" w:sz="4" w:space="0" w:color="auto"/>
            </w:tcBorders>
            <w:vAlign w:val="center"/>
          </w:tcPr>
          <w:p w14:paraId="44108A31" w14:textId="77777777" w:rsidR="00A01CF6" w:rsidRPr="00803B5B" w:rsidRDefault="00A01CF6" w:rsidP="00A01CF6">
            <w:pPr>
              <w:pStyle w:val="Tabla"/>
              <w:rPr>
                <w:szCs w:val="20"/>
              </w:rPr>
            </w:pPr>
            <w:r w:rsidRPr="00803B5B">
              <w:rPr>
                <w:szCs w:val="20"/>
              </w:rPr>
              <w:t>0</w:t>
            </w:r>
            <w:r>
              <w:rPr>
                <w:szCs w:val="20"/>
              </w:rPr>
              <w:t>,0</w:t>
            </w:r>
          </w:p>
        </w:tc>
      </w:tr>
      <w:tr w:rsidR="00A01CF6" w:rsidRPr="00803B5B" w14:paraId="572B42A1" w14:textId="77777777" w:rsidTr="00A01CF6">
        <w:trPr>
          <w:trHeight w:val="20"/>
          <w:jc w:val="center"/>
        </w:trPr>
        <w:tc>
          <w:tcPr>
            <w:tcW w:w="1756" w:type="dxa"/>
            <w:tcBorders>
              <w:top w:val="single" w:sz="4" w:space="0" w:color="auto"/>
              <w:left w:val="single" w:sz="4" w:space="0" w:color="auto"/>
              <w:bottom w:val="single" w:sz="4" w:space="0" w:color="auto"/>
              <w:right w:val="single" w:sz="4" w:space="0" w:color="auto"/>
            </w:tcBorders>
            <w:vAlign w:val="center"/>
            <w:hideMark/>
          </w:tcPr>
          <w:p w14:paraId="3EF96AEB" w14:textId="77777777" w:rsidR="00A01CF6" w:rsidRPr="00803B5B" w:rsidRDefault="00A01CF6" w:rsidP="00A01CF6">
            <w:pPr>
              <w:pStyle w:val="Tabla"/>
              <w:rPr>
                <w:lang w:val="es-ES_tradnl" w:eastAsia="es-ES"/>
              </w:rPr>
            </w:pPr>
            <w:r w:rsidRPr="00803B5B">
              <w:rPr>
                <w:lang w:val="es-ES_tradnl" w:eastAsia="es-ES"/>
              </w:rPr>
              <w:t>P(*F</w:t>
            </w:r>
            <w:r w:rsidRPr="00803B5B">
              <w:rPr>
                <w:vertAlign w:val="subscript"/>
                <w:lang w:val="es-ES_tradnl" w:eastAsia="es-ES"/>
              </w:rPr>
              <w:t>last</w:t>
            </w:r>
            <w:r w:rsidRPr="00803B5B">
              <w:rPr>
                <w:lang w:val="es-ES_tradnl" w:eastAsia="es-ES"/>
              </w:rPr>
              <w:t>&gt;F</w:t>
            </w:r>
            <w:r w:rsidRPr="00803B5B">
              <w:rPr>
                <w:vertAlign w:val="subscript"/>
                <w:lang w:val="es-ES_tradnl" w:eastAsia="es-ES"/>
              </w:rPr>
              <w:t>RMS</w:t>
            </w:r>
            <w:r w:rsidRPr="00803B5B">
              <w:rPr>
                <w:lang w:val="es-ES_tradnl" w:eastAsia="es-ES"/>
              </w:rPr>
              <w:t>)</w:t>
            </w:r>
          </w:p>
        </w:tc>
        <w:tc>
          <w:tcPr>
            <w:tcW w:w="2067" w:type="dxa"/>
            <w:tcBorders>
              <w:top w:val="single" w:sz="4" w:space="0" w:color="auto"/>
              <w:left w:val="single" w:sz="4" w:space="0" w:color="auto"/>
              <w:bottom w:val="single" w:sz="4" w:space="0" w:color="auto"/>
              <w:right w:val="single" w:sz="4" w:space="0" w:color="auto"/>
            </w:tcBorders>
            <w:vAlign w:val="center"/>
          </w:tcPr>
          <w:p w14:paraId="01878ABF" w14:textId="38CAEFC2" w:rsidR="00A01CF6" w:rsidRDefault="00A01CF6" w:rsidP="00A01CF6">
            <w:pPr>
              <w:pStyle w:val="Tabla"/>
              <w:rPr>
                <w:szCs w:val="20"/>
              </w:rPr>
            </w:pPr>
            <w:r>
              <w:rPr>
                <w:szCs w:val="20"/>
              </w:rPr>
              <w:t>0,94</w:t>
            </w:r>
          </w:p>
        </w:tc>
      </w:tr>
    </w:tbl>
    <w:p w14:paraId="1092E61D" w14:textId="6E92A2ED" w:rsidR="00A01CF6" w:rsidRDefault="00A01CF6" w:rsidP="0072065B">
      <w:pPr>
        <w:pStyle w:val="Tabla"/>
        <w:ind w:right="616"/>
        <w:jc w:val="both"/>
        <w:rPr>
          <w:sz w:val="24"/>
        </w:rPr>
      </w:pPr>
    </w:p>
    <w:p w14:paraId="0A814760" w14:textId="1C9BE94C" w:rsidR="00A01CF6" w:rsidRDefault="00A01CF6" w:rsidP="0072065B">
      <w:pPr>
        <w:pStyle w:val="Tabla"/>
        <w:ind w:right="616"/>
        <w:jc w:val="both"/>
        <w:rPr>
          <w:sz w:val="24"/>
        </w:rPr>
      </w:pPr>
    </w:p>
    <w:p w14:paraId="2451BDA9" w14:textId="29296374" w:rsidR="00A01CF6" w:rsidRPr="00A01CF6" w:rsidRDefault="00A01CF6" w:rsidP="00F979B6">
      <w:pPr>
        <w:pStyle w:val="Tabla"/>
        <w:ind w:right="49"/>
        <w:jc w:val="both"/>
        <w:rPr>
          <w:sz w:val="24"/>
          <w:szCs w:val="24"/>
        </w:rPr>
      </w:pPr>
      <w:r w:rsidRPr="00A01CF6">
        <w:rPr>
          <w:sz w:val="24"/>
          <w:szCs w:val="24"/>
        </w:rPr>
        <w:t xml:space="preserve">En la evaluación </w:t>
      </w:r>
      <w:r>
        <w:rPr>
          <w:sz w:val="24"/>
          <w:szCs w:val="24"/>
        </w:rPr>
        <w:t xml:space="preserve">bajo el enfoque MAET, </w:t>
      </w:r>
      <w:r w:rsidRPr="00A01CF6">
        <w:rPr>
          <w:sz w:val="24"/>
          <w:szCs w:val="24"/>
        </w:rPr>
        <w:t xml:space="preserve">el estatus </w:t>
      </w:r>
      <w:r w:rsidR="0047721E">
        <w:rPr>
          <w:sz w:val="24"/>
          <w:szCs w:val="24"/>
        </w:rPr>
        <w:t xml:space="preserve">consolidado al año </w:t>
      </w:r>
      <w:r w:rsidRPr="00A01CF6">
        <w:rPr>
          <w:sz w:val="24"/>
          <w:szCs w:val="24"/>
        </w:rPr>
        <w:t xml:space="preserve">2019 </w:t>
      </w:r>
      <w:r>
        <w:rPr>
          <w:sz w:val="24"/>
          <w:szCs w:val="24"/>
        </w:rPr>
        <w:t>muestra un</w:t>
      </w:r>
      <w:r w:rsidR="0047721E">
        <w:rPr>
          <w:sz w:val="24"/>
          <w:szCs w:val="24"/>
        </w:rPr>
        <w:t xml:space="preserve"> recurso en buena condición</w:t>
      </w:r>
      <w:r>
        <w:rPr>
          <w:sz w:val="24"/>
          <w:szCs w:val="24"/>
        </w:rPr>
        <w:t xml:space="preserve"> en términos de la biomasa desovante </w:t>
      </w:r>
      <w:r w:rsidR="0047721E" w:rsidRPr="00A01CF6">
        <w:rPr>
          <w:sz w:val="24"/>
          <w:szCs w:val="24"/>
        </w:rPr>
        <w:t>(BD</w:t>
      </w:r>
      <w:r w:rsidR="0047721E" w:rsidRPr="00A01CF6">
        <w:rPr>
          <w:sz w:val="24"/>
          <w:szCs w:val="24"/>
          <w:vertAlign w:val="subscript"/>
        </w:rPr>
        <w:t>20</w:t>
      </w:r>
      <w:r w:rsidR="0047721E">
        <w:rPr>
          <w:sz w:val="24"/>
          <w:szCs w:val="24"/>
          <w:vertAlign w:val="subscript"/>
        </w:rPr>
        <w:t>19</w:t>
      </w:r>
      <w:r w:rsidR="0047721E" w:rsidRPr="00A01CF6">
        <w:rPr>
          <w:sz w:val="24"/>
          <w:szCs w:val="24"/>
        </w:rPr>
        <w:t>/BD</w:t>
      </w:r>
      <w:r w:rsidR="0047721E" w:rsidRPr="00A01CF6">
        <w:rPr>
          <w:sz w:val="24"/>
          <w:szCs w:val="24"/>
          <w:vertAlign w:val="subscript"/>
        </w:rPr>
        <w:t>RMS</w:t>
      </w:r>
      <w:r w:rsidR="0047721E" w:rsidRPr="00A01CF6">
        <w:rPr>
          <w:sz w:val="24"/>
          <w:szCs w:val="24"/>
        </w:rPr>
        <w:t xml:space="preserve">= </w:t>
      </w:r>
      <w:r w:rsidR="0047721E">
        <w:rPr>
          <w:sz w:val="24"/>
          <w:szCs w:val="24"/>
        </w:rPr>
        <w:t>1</w:t>
      </w:r>
      <w:r w:rsidR="0047721E" w:rsidRPr="00A01CF6">
        <w:rPr>
          <w:sz w:val="24"/>
          <w:szCs w:val="24"/>
        </w:rPr>
        <w:t>,</w:t>
      </w:r>
      <w:r w:rsidR="0047721E">
        <w:rPr>
          <w:sz w:val="24"/>
          <w:szCs w:val="24"/>
        </w:rPr>
        <w:t>51</w:t>
      </w:r>
      <w:r w:rsidR="0047721E" w:rsidRPr="00A01CF6">
        <w:rPr>
          <w:sz w:val="24"/>
          <w:szCs w:val="24"/>
        </w:rPr>
        <w:t xml:space="preserve">) </w:t>
      </w:r>
      <w:r>
        <w:rPr>
          <w:sz w:val="24"/>
          <w:szCs w:val="24"/>
        </w:rPr>
        <w:t>pero con un</w:t>
      </w:r>
      <w:r w:rsidR="0047721E">
        <w:rPr>
          <w:sz w:val="24"/>
          <w:szCs w:val="24"/>
        </w:rPr>
        <w:t xml:space="preserve"> importante nivel </w:t>
      </w:r>
      <w:r>
        <w:rPr>
          <w:sz w:val="24"/>
          <w:szCs w:val="24"/>
        </w:rPr>
        <w:t xml:space="preserve">de sobrepesca </w:t>
      </w:r>
      <w:r w:rsidR="0047721E" w:rsidRPr="00A01CF6">
        <w:rPr>
          <w:sz w:val="24"/>
          <w:szCs w:val="24"/>
        </w:rPr>
        <w:t>(F</w:t>
      </w:r>
      <w:r w:rsidR="0047721E" w:rsidRPr="00A01CF6">
        <w:rPr>
          <w:sz w:val="24"/>
          <w:szCs w:val="24"/>
          <w:vertAlign w:val="subscript"/>
        </w:rPr>
        <w:t>20</w:t>
      </w:r>
      <w:r w:rsidR="0047721E">
        <w:rPr>
          <w:sz w:val="24"/>
          <w:szCs w:val="24"/>
          <w:vertAlign w:val="subscript"/>
        </w:rPr>
        <w:t>19</w:t>
      </w:r>
      <w:r w:rsidR="0047721E" w:rsidRPr="00A01CF6">
        <w:rPr>
          <w:sz w:val="24"/>
          <w:szCs w:val="24"/>
        </w:rPr>
        <w:t>/F</w:t>
      </w:r>
      <w:r w:rsidR="0047721E" w:rsidRPr="00A01CF6">
        <w:rPr>
          <w:sz w:val="24"/>
          <w:szCs w:val="24"/>
          <w:vertAlign w:val="subscript"/>
        </w:rPr>
        <w:t>RMS</w:t>
      </w:r>
      <w:r w:rsidR="0047721E" w:rsidRPr="00A01CF6">
        <w:rPr>
          <w:sz w:val="24"/>
          <w:szCs w:val="24"/>
        </w:rPr>
        <w:t>= 1,</w:t>
      </w:r>
      <w:r w:rsidR="0047721E">
        <w:rPr>
          <w:sz w:val="24"/>
          <w:szCs w:val="24"/>
        </w:rPr>
        <w:t>46</w:t>
      </w:r>
      <w:r w:rsidR="0047721E" w:rsidRPr="00A01CF6">
        <w:rPr>
          <w:sz w:val="24"/>
          <w:szCs w:val="24"/>
        </w:rPr>
        <w:t>)</w:t>
      </w:r>
      <w:r w:rsidRPr="00A01CF6">
        <w:rPr>
          <w:sz w:val="24"/>
          <w:szCs w:val="24"/>
        </w:rPr>
        <w:t xml:space="preserve">. La condición para el año 2020 </w:t>
      </w:r>
      <w:r w:rsidR="0047721E">
        <w:rPr>
          <w:sz w:val="24"/>
          <w:szCs w:val="24"/>
        </w:rPr>
        <w:t xml:space="preserve">nuevamente se proyecta </w:t>
      </w:r>
      <w:r w:rsidRPr="00A01CF6">
        <w:rPr>
          <w:sz w:val="24"/>
          <w:szCs w:val="24"/>
        </w:rPr>
        <w:lastRenderedPageBreak/>
        <w:t>favorable</w:t>
      </w:r>
      <w:r w:rsidR="0047721E">
        <w:rPr>
          <w:sz w:val="24"/>
          <w:szCs w:val="24"/>
        </w:rPr>
        <w:t xml:space="preserve"> para la biomasa desovante</w:t>
      </w:r>
      <w:r w:rsidRPr="00A01CF6">
        <w:rPr>
          <w:sz w:val="24"/>
          <w:szCs w:val="24"/>
        </w:rPr>
        <w:t xml:space="preserve"> (BD</w:t>
      </w:r>
      <w:r w:rsidRPr="00A01CF6">
        <w:rPr>
          <w:sz w:val="24"/>
          <w:szCs w:val="24"/>
          <w:vertAlign w:val="subscript"/>
        </w:rPr>
        <w:t>2020</w:t>
      </w:r>
      <w:r w:rsidRPr="00A01CF6">
        <w:rPr>
          <w:sz w:val="24"/>
          <w:szCs w:val="24"/>
        </w:rPr>
        <w:t>/BD</w:t>
      </w:r>
      <w:r w:rsidRPr="00A01CF6">
        <w:rPr>
          <w:sz w:val="24"/>
          <w:szCs w:val="24"/>
          <w:vertAlign w:val="subscript"/>
        </w:rPr>
        <w:t>RMS</w:t>
      </w:r>
      <w:r w:rsidRPr="00A01CF6">
        <w:rPr>
          <w:sz w:val="24"/>
          <w:szCs w:val="24"/>
        </w:rPr>
        <w:t>= 2,</w:t>
      </w:r>
      <w:r w:rsidR="0047721E">
        <w:rPr>
          <w:sz w:val="24"/>
          <w:szCs w:val="24"/>
        </w:rPr>
        <w:t>76</w:t>
      </w:r>
      <w:r w:rsidRPr="00A01CF6">
        <w:rPr>
          <w:sz w:val="24"/>
          <w:szCs w:val="24"/>
        </w:rPr>
        <w:t>)</w:t>
      </w:r>
      <w:r w:rsidR="0047721E">
        <w:rPr>
          <w:sz w:val="24"/>
          <w:szCs w:val="24"/>
        </w:rPr>
        <w:t xml:space="preserve"> y con un nivel de sobrepesca </w:t>
      </w:r>
      <w:r w:rsidRPr="00A01CF6">
        <w:rPr>
          <w:sz w:val="24"/>
          <w:szCs w:val="24"/>
        </w:rPr>
        <w:t>(F</w:t>
      </w:r>
      <w:r w:rsidRPr="00A01CF6">
        <w:rPr>
          <w:sz w:val="24"/>
          <w:szCs w:val="24"/>
          <w:vertAlign w:val="subscript"/>
        </w:rPr>
        <w:t>2020</w:t>
      </w:r>
      <w:r w:rsidRPr="00A01CF6">
        <w:rPr>
          <w:sz w:val="24"/>
          <w:szCs w:val="24"/>
        </w:rPr>
        <w:t>/F</w:t>
      </w:r>
      <w:r w:rsidRPr="00A01CF6">
        <w:rPr>
          <w:sz w:val="24"/>
          <w:szCs w:val="24"/>
          <w:vertAlign w:val="subscript"/>
        </w:rPr>
        <w:t>RMS</w:t>
      </w:r>
      <w:r w:rsidRPr="00A01CF6">
        <w:rPr>
          <w:sz w:val="24"/>
          <w:szCs w:val="24"/>
        </w:rPr>
        <w:t>= 1,</w:t>
      </w:r>
      <w:r w:rsidR="0047721E">
        <w:rPr>
          <w:sz w:val="24"/>
          <w:szCs w:val="24"/>
        </w:rPr>
        <w:t>45</w:t>
      </w:r>
      <w:r w:rsidRPr="00A01CF6">
        <w:rPr>
          <w:sz w:val="24"/>
          <w:szCs w:val="24"/>
        </w:rPr>
        <w:t xml:space="preserve">), </w:t>
      </w:r>
      <w:r w:rsidR="0047721E" w:rsidRPr="00A01CF6">
        <w:rPr>
          <w:sz w:val="24"/>
          <w:szCs w:val="24"/>
        </w:rPr>
        <w:t>con p</w:t>
      </w:r>
      <w:r w:rsidRPr="00A01CF6">
        <w:rPr>
          <w:sz w:val="24"/>
          <w:szCs w:val="24"/>
        </w:rPr>
        <w:t>(F</w:t>
      </w:r>
      <w:r w:rsidRPr="00A01CF6">
        <w:rPr>
          <w:sz w:val="24"/>
          <w:szCs w:val="24"/>
          <w:vertAlign w:val="subscript"/>
        </w:rPr>
        <w:t>2020</w:t>
      </w:r>
      <w:r w:rsidRPr="00A01CF6">
        <w:rPr>
          <w:sz w:val="24"/>
          <w:szCs w:val="24"/>
        </w:rPr>
        <w:t>&gt;F</w:t>
      </w:r>
      <w:r w:rsidRPr="00A01CF6">
        <w:rPr>
          <w:sz w:val="24"/>
          <w:szCs w:val="24"/>
          <w:vertAlign w:val="subscript"/>
        </w:rPr>
        <w:t>RMS</w:t>
      </w:r>
      <w:r w:rsidRPr="00A01CF6">
        <w:rPr>
          <w:sz w:val="24"/>
          <w:szCs w:val="24"/>
        </w:rPr>
        <w:t>)</w:t>
      </w:r>
      <w:r w:rsidR="0053717C">
        <w:rPr>
          <w:sz w:val="24"/>
          <w:szCs w:val="24"/>
        </w:rPr>
        <w:t xml:space="preserve"> </w:t>
      </w:r>
      <w:r w:rsidRPr="00A01CF6">
        <w:rPr>
          <w:sz w:val="24"/>
          <w:szCs w:val="24"/>
        </w:rPr>
        <w:t>=</w:t>
      </w:r>
      <w:r w:rsidR="0053717C">
        <w:rPr>
          <w:sz w:val="24"/>
          <w:szCs w:val="24"/>
        </w:rPr>
        <w:t xml:space="preserve"> </w:t>
      </w:r>
      <w:r w:rsidR="0047721E">
        <w:rPr>
          <w:sz w:val="24"/>
          <w:szCs w:val="24"/>
        </w:rPr>
        <w:t>0,94</w:t>
      </w:r>
      <w:r w:rsidRPr="00A01CF6">
        <w:rPr>
          <w:sz w:val="24"/>
          <w:szCs w:val="24"/>
        </w:rPr>
        <w:t xml:space="preserve"> (</w:t>
      </w:r>
      <w:r w:rsidR="00113DC2" w:rsidRPr="00113DC2">
        <w:rPr>
          <w:sz w:val="24"/>
          <w:szCs w:val="24"/>
        </w:rPr>
        <w:fldChar w:fldCharType="begin"/>
      </w:r>
      <w:r w:rsidR="00113DC2" w:rsidRPr="00113DC2">
        <w:rPr>
          <w:sz w:val="24"/>
          <w:szCs w:val="24"/>
        </w:rPr>
        <w:instrText xml:space="preserve"> REF _Ref50956698 \h  \* MERGEFORMAT </w:instrText>
      </w:r>
      <w:r w:rsidR="00113DC2" w:rsidRPr="00113DC2">
        <w:rPr>
          <w:sz w:val="24"/>
          <w:szCs w:val="24"/>
        </w:rPr>
      </w:r>
      <w:r w:rsidR="00113DC2" w:rsidRPr="00113DC2">
        <w:rPr>
          <w:sz w:val="24"/>
          <w:szCs w:val="24"/>
        </w:rPr>
        <w:fldChar w:fldCharType="separate"/>
      </w:r>
      <w:r w:rsidR="000B610D" w:rsidRPr="000B610D">
        <w:rPr>
          <w:b/>
          <w:bCs/>
          <w:sz w:val="24"/>
          <w:szCs w:val="24"/>
        </w:rPr>
        <w:t xml:space="preserve">Tabla </w:t>
      </w:r>
      <w:r w:rsidR="000B610D" w:rsidRPr="000B610D">
        <w:rPr>
          <w:b/>
          <w:bCs/>
          <w:noProof/>
          <w:sz w:val="24"/>
          <w:szCs w:val="24"/>
        </w:rPr>
        <w:t>20</w:t>
      </w:r>
      <w:r w:rsidR="00113DC2" w:rsidRPr="00113DC2">
        <w:rPr>
          <w:sz w:val="24"/>
          <w:szCs w:val="24"/>
        </w:rPr>
        <w:fldChar w:fldCharType="end"/>
      </w:r>
      <w:r w:rsidRPr="00A01CF6">
        <w:rPr>
          <w:sz w:val="24"/>
          <w:szCs w:val="24"/>
        </w:rPr>
        <w:t>).</w:t>
      </w:r>
      <w:r w:rsidR="0047721E">
        <w:rPr>
          <w:sz w:val="24"/>
          <w:szCs w:val="24"/>
        </w:rPr>
        <w:t xml:space="preserve"> Se debe tener en cuenta que el nivel de sobrepesca está condicionado al supuesto de captura 2020 igual a la cuota establecida.</w:t>
      </w:r>
    </w:p>
    <w:p w14:paraId="000E27DB" w14:textId="3C4067CC" w:rsidR="00A01CF6" w:rsidRDefault="00A01CF6" w:rsidP="0072065B">
      <w:pPr>
        <w:pStyle w:val="Tabla"/>
        <w:ind w:right="616"/>
        <w:jc w:val="both"/>
        <w:rPr>
          <w:sz w:val="24"/>
          <w:szCs w:val="24"/>
        </w:rPr>
      </w:pPr>
    </w:p>
    <w:p w14:paraId="0DDADD78" w14:textId="19FFBBA6" w:rsidR="0047721E" w:rsidRDefault="0047721E" w:rsidP="002B2692">
      <w:pPr>
        <w:pStyle w:val="Tabla"/>
        <w:ind w:right="49"/>
        <w:rPr>
          <w:sz w:val="24"/>
          <w:szCs w:val="24"/>
        </w:rPr>
      </w:pPr>
      <w:r>
        <w:rPr>
          <w:noProof/>
          <w:sz w:val="24"/>
          <w:szCs w:val="24"/>
        </w:rPr>
        <w:drawing>
          <wp:inline distT="0" distB="0" distL="0" distR="0" wp14:anchorId="777E06A1" wp14:editId="2D347E35">
            <wp:extent cx="3386666" cy="32035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 r="-5822"/>
                    <a:stretch/>
                  </pic:blipFill>
                  <pic:spPr bwMode="auto">
                    <a:xfrm>
                      <a:off x="0" y="0"/>
                      <a:ext cx="3407666" cy="322344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4C7A15CB" wp14:editId="197F0570">
            <wp:extent cx="1769110" cy="3077609"/>
            <wp:effectExtent l="0" t="0" r="254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5200" b="-19082"/>
                    <a:stretch/>
                  </pic:blipFill>
                  <pic:spPr bwMode="auto">
                    <a:xfrm>
                      <a:off x="0" y="0"/>
                      <a:ext cx="1786632" cy="3108091"/>
                    </a:xfrm>
                    <a:prstGeom prst="rect">
                      <a:avLst/>
                    </a:prstGeom>
                    <a:noFill/>
                    <a:ln>
                      <a:noFill/>
                    </a:ln>
                    <a:extLst>
                      <a:ext uri="{53640926-AAD7-44D8-BBD7-CCE9431645EC}">
                        <a14:shadowObscured xmlns:a14="http://schemas.microsoft.com/office/drawing/2010/main"/>
                      </a:ext>
                    </a:extLst>
                  </pic:spPr>
                </pic:pic>
              </a:graphicData>
            </a:graphic>
          </wp:inline>
        </w:drawing>
      </w:r>
    </w:p>
    <w:p w14:paraId="5F93B527" w14:textId="409987FD" w:rsidR="0047721E" w:rsidRDefault="0047721E" w:rsidP="002B2692">
      <w:pPr>
        <w:pStyle w:val="Tabla"/>
        <w:ind w:left="993" w:right="616" w:hanging="993"/>
        <w:jc w:val="both"/>
        <w:rPr>
          <w:sz w:val="24"/>
          <w:szCs w:val="24"/>
        </w:rPr>
      </w:pPr>
    </w:p>
    <w:p w14:paraId="5D02C130" w14:textId="0A31A5F4" w:rsidR="0047721E" w:rsidRPr="002B2692" w:rsidRDefault="002B2692" w:rsidP="002B2692">
      <w:pPr>
        <w:pStyle w:val="Descripcin"/>
        <w:ind w:left="993" w:hanging="993"/>
        <w:rPr>
          <w:i w:val="0"/>
          <w:iCs w:val="0"/>
          <w:color w:val="auto"/>
          <w:sz w:val="32"/>
          <w:szCs w:val="32"/>
        </w:rPr>
      </w:pPr>
      <w:r w:rsidRPr="002B2692">
        <w:rPr>
          <w:b/>
          <w:bCs/>
          <w:i w:val="0"/>
          <w:iCs w:val="0"/>
          <w:color w:val="auto"/>
          <w:sz w:val="22"/>
          <w:szCs w:val="22"/>
        </w:rPr>
        <w:t xml:space="preserve">Figura </w:t>
      </w:r>
      <w:r w:rsidRPr="002B2692">
        <w:rPr>
          <w:b/>
          <w:bCs/>
          <w:i w:val="0"/>
          <w:iCs w:val="0"/>
          <w:color w:val="auto"/>
          <w:sz w:val="22"/>
          <w:szCs w:val="22"/>
        </w:rPr>
        <w:fldChar w:fldCharType="begin"/>
      </w:r>
      <w:r w:rsidRPr="002B2692">
        <w:rPr>
          <w:b/>
          <w:bCs/>
          <w:i w:val="0"/>
          <w:iCs w:val="0"/>
          <w:color w:val="auto"/>
          <w:sz w:val="22"/>
          <w:szCs w:val="22"/>
        </w:rPr>
        <w:instrText xml:space="preserve"> SEQ Figura \* ARABIC </w:instrText>
      </w:r>
      <w:r w:rsidRPr="002B2692">
        <w:rPr>
          <w:b/>
          <w:bCs/>
          <w:i w:val="0"/>
          <w:iCs w:val="0"/>
          <w:color w:val="auto"/>
          <w:sz w:val="22"/>
          <w:szCs w:val="22"/>
        </w:rPr>
        <w:fldChar w:fldCharType="separate"/>
      </w:r>
      <w:r w:rsidR="000B610D">
        <w:rPr>
          <w:b/>
          <w:bCs/>
          <w:i w:val="0"/>
          <w:iCs w:val="0"/>
          <w:noProof/>
          <w:color w:val="auto"/>
          <w:sz w:val="22"/>
          <w:szCs w:val="22"/>
        </w:rPr>
        <w:t>56</w:t>
      </w:r>
      <w:r w:rsidRPr="002B2692">
        <w:rPr>
          <w:b/>
          <w:bCs/>
          <w:i w:val="0"/>
          <w:iCs w:val="0"/>
          <w:color w:val="auto"/>
          <w:sz w:val="22"/>
          <w:szCs w:val="22"/>
        </w:rPr>
        <w:fldChar w:fldCharType="end"/>
      </w:r>
      <w:r w:rsidRPr="002B2692">
        <w:rPr>
          <w:b/>
          <w:bCs/>
          <w:i w:val="0"/>
          <w:iCs w:val="0"/>
          <w:color w:val="auto"/>
          <w:sz w:val="22"/>
          <w:szCs w:val="22"/>
        </w:rPr>
        <w:t>.</w:t>
      </w:r>
      <w:r w:rsidRPr="002B2692">
        <w:rPr>
          <w:i w:val="0"/>
          <w:iCs w:val="0"/>
          <w:color w:val="auto"/>
          <w:sz w:val="22"/>
          <w:szCs w:val="22"/>
        </w:rPr>
        <w:tab/>
      </w:r>
      <w:r w:rsidR="0047721E" w:rsidRPr="002B2692">
        <w:rPr>
          <w:i w:val="0"/>
          <w:iCs w:val="0"/>
          <w:color w:val="auto"/>
          <w:sz w:val="22"/>
          <w:szCs w:val="22"/>
        </w:rPr>
        <w:t>Diagrama de fases de explotación de la biomasa desovante respecto de la mortalidad por pesca bajo el modelo MAET. Los ejes están estandarizados a los valores que generan el RMS proxy, la cruz corresponde a los intervalos de confianza de la razón BD/BD</w:t>
      </w:r>
      <w:r w:rsidR="0047721E" w:rsidRPr="002B2692">
        <w:rPr>
          <w:i w:val="0"/>
          <w:iCs w:val="0"/>
          <w:color w:val="auto"/>
          <w:sz w:val="22"/>
          <w:szCs w:val="22"/>
          <w:vertAlign w:val="subscript"/>
        </w:rPr>
        <w:t xml:space="preserve">RMS </w:t>
      </w:r>
      <w:r w:rsidR="0047721E" w:rsidRPr="002B2692">
        <w:rPr>
          <w:i w:val="0"/>
          <w:iCs w:val="0"/>
          <w:color w:val="auto"/>
          <w:sz w:val="22"/>
          <w:szCs w:val="22"/>
        </w:rPr>
        <w:t>y F/F</w:t>
      </w:r>
      <w:r w:rsidR="0047721E" w:rsidRPr="002B2692">
        <w:rPr>
          <w:i w:val="0"/>
          <w:iCs w:val="0"/>
          <w:color w:val="auto"/>
          <w:sz w:val="22"/>
          <w:szCs w:val="22"/>
          <w:vertAlign w:val="subscript"/>
        </w:rPr>
        <w:t>RMS</w:t>
      </w:r>
      <w:r w:rsidR="00B80E33" w:rsidRPr="002B2692">
        <w:rPr>
          <w:i w:val="0"/>
          <w:iCs w:val="0"/>
          <w:color w:val="auto"/>
          <w:sz w:val="22"/>
          <w:szCs w:val="22"/>
        </w:rPr>
        <w:t>. A la derecha se presenta la distribución de probabilidad para las estimaciones del año 2020.</w:t>
      </w:r>
    </w:p>
    <w:p w14:paraId="7923C369" w14:textId="6C0C90A6" w:rsidR="0047721E" w:rsidRDefault="0047721E" w:rsidP="0072065B">
      <w:pPr>
        <w:pStyle w:val="Tabla"/>
        <w:ind w:right="616"/>
        <w:jc w:val="both"/>
        <w:rPr>
          <w:sz w:val="24"/>
          <w:szCs w:val="24"/>
        </w:rPr>
      </w:pPr>
    </w:p>
    <w:p w14:paraId="391613BC" w14:textId="77777777" w:rsidR="0047721E" w:rsidRPr="00A01CF6" w:rsidRDefault="0047721E" w:rsidP="0072065B">
      <w:pPr>
        <w:pStyle w:val="Tabla"/>
        <w:ind w:right="616"/>
        <w:jc w:val="both"/>
        <w:rPr>
          <w:sz w:val="24"/>
          <w:szCs w:val="24"/>
        </w:rPr>
      </w:pPr>
    </w:p>
    <w:p w14:paraId="0717F816" w14:textId="58FBCA8F" w:rsidR="0072065B" w:rsidRDefault="00482934" w:rsidP="00482934">
      <w:pPr>
        <w:pStyle w:val="Ttulo4"/>
      </w:pPr>
      <w:r>
        <w:t>Cálculo de la Captura Biológicamente Aceptable 2021</w:t>
      </w:r>
    </w:p>
    <w:p w14:paraId="1F015348" w14:textId="77777777" w:rsidR="00482934" w:rsidRDefault="00482934" w:rsidP="00482934">
      <w:pPr>
        <w:pStyle w:val="Ttulo5"/>
      </w:pPr>
      <w:r>
        <w:t xml:space="preserve">Primer proceso de asesoría: CBA inicial 2021 (septiembre 2020) </w:t>
      </w:r>
    </w:p>
    <w:p w14:paraId="31894A20" w14:textId="72E2FD5F" w:rsidR="00482934" w:rsidRDefault="00482934" w:rsidP="00482934">
      <w:r>
        <w:t>L</w:t>
      </w:r>
      <w:r w:rsidRPr="00E92523">
        <w:t>a simulación para todos los esce</w:t>
      </w:r>
      <w:r>
        <w:t>na</w:t>
      </w:r>
      <w:r w:rsidRPr="00E92523">
        <w:t xml:space="preserve">rios, se realizó en escala anual bajo un horizonte de proyección de </w:t>
      </w:r>
      <w:r>
        <w:t>1 año.</w:t>
      </w:r>
      <w:r w:rsidRPr="00E92523">
        <w:t xml:space="preserve"> La ecuación que gobier</w:t>
      </w:r>
      <w:r>
        <w:t>na</w:t>
      </w:r>
      <w:r w:rsidRPr="00E92523">
        <w:t xml:space="preserve"> la dinámica de la población es la misma que la utilizada en el período de modelamientos del stock</w:t>
      </w:r>
      <w:r>
        <w:t>.</w:t>
      </w:r>
      <w:r w:rsidRPr="00E92523">
        <w:t xml:space="preserve"> La estrategia de explotación corresponde al nivel referencial de mortalidad por pesca constantes F=F</w:t>
      </w:r>
      <w:r w:rsidRPr="00E92523">
        <w:rPr>
          <w:vertAlign w:val="subscript"/>
        </w:rPr>
        <w:t>RMS</w:t>
      </w:r>
      <w:r w:rsidRPr="00E92523">
        <w:t xml:space="preserve"> para la cual se presenta</w:t>
      </w:r>
      <w:r>
        <w:t>ro</w:t>
      </w:r>
      <w:r w:rsidRPr="00E92523">
        <w:t xml:space="preserve">n las capturas asociadas y los percentiles de riesgo (10% </w:t>
      </w:r>
      <w:r>
        <w:t>al</w:t>
      </w:r>
      <w:r w:rsidRPr="00E92523">
        <w:t xml:space="preserve"> 50%) de exceder e</w:t>
      </w:r>
      <w:r>
        <w:t>l nivel de explotación evaluado.</w:t>
      </w:r>
      <w:r w:rsidRPr="00E92523">
        <w:t xml:space="preserve"> La mortalidad por pesca de referencia es aquella que permite alcanzar el rendimiento máximo sostenido, consistente con los puntos biológicos de referencia (F</w:t>
      </w:r>
      <w:r w:rsidRPr="00E92523">
        <w:rPr>
          <w:vertAlign w:val="subscript"/>
        </w:rPr>
        <w:t>60%</w:t>
      </w:r>
      <w:r w:rsidRPr="00E92523">
        <w:t>)</w:t>
      </w:r>
      <w:r>
        <w:t>.</w:t>
      </w:r>
    </w:p>
    <w:p w14:paraId="2941B38B" w14:textId="7B3EE9A5" w:rsidR="00F979B6" w:rsidRDefault="00482934" w:rsidP="00F979B6">
      <w:pPr>
        <w:rPr>
          <w:rFonts w:cs="Arial Narrow"/>
          <w:bCs/>
          <w:color w:val="000000"/>
        </w:rPr>
      </w:pPr>
      <w:r>
        <w:rPr>
          <w:rFonts w:cs="Arial Narrow"/>
          <w:bCs/>
          <w:color w:val="000000"/>
        </w:rPr>
        <w:t xml:space="preserve">Debido a que los reclutamientos de anchoveta presentan alta variabilidad interanual, se proyecta en base a una variedad de posibles </w:t>
      </w:r>
      <w:r>
        <w:rPr>
          <w:lang w:eastAsia="es-ES" w:bidi="he-IL"/>
        </w:rPr>
        <w:t xml:space="preserve">estados de la naturaleza, </w:t>
      </w:r>
      <w:r w:rsidRPr="000C5E51">
        <w:rPr>
          <w:lang w:eastAsia="es-ES" w:bidi="he-IL"/>
        </w:rPr>
        <w:t>represent</w:t>
      </w:r>
      <w:r>
        <w:rPr>
          <w:lang w:eastAsia="es-ES" w:bidi="he-IL"/>
        </w:rPr>
        <w:t>ados</w:t>
      </w:r>
      <w:r w:rsidRPr="000C5E51">
        <w:rPr>
          <w:lang w:eastAsia="es-ES" w:bidi="he-IL"/>
        </w:rPr>
        <w:t xml:space="preserve"> </w:t>
      </w:r>
      <w:r>
        <w:rPr>
          <w:lang w:eastAsia="es-ES" w:bidi="he-IL"/>
        </w:rPr>
        <w:t>por e</w:t>
      </w:r>
      <w:r w:rsidRPr="000C5E51">
        <w:rPr>
          <w:lang w:eastAsia="es-ES" w:bidi="he-IL"/>
        </w:rPr>
        <w:t xml:space="preserve">scenarios </w:t>
      </w:r>
      <w:r>
        <w:rPr>
          <w:lang w:eastAsia="es-ES" w:bidi="he-IL"/>
        </w:rPr>
        <w:t xml:space="preserve">asociados a </w:t>
      </w:r>
      <w:r>
        <w:rPr>
          <w:lang w:eastAsia="es-ES" w:bidi="he-IL"/>
        </w:rPr>
        <w:lastRenderedPageBreak/>
        <w:t xml:space="preserve">los cuartiles de distribución de </w:t>
      </w:r>
      <w:r w:rsidRPr="000C5E51">
        <w:rPr>
          <w:lang w:eastAsia="es-ES" w:bidi="he-IL"/>
        </w:rPr>
        <w:t>los reclutamientos históricos</w:t>
      </w:r>
      <w:r>
        <w:rPr>
          <w:lang w:eastAsia="es-ES" w:bidi="he-IL"/>
        </w:rPr>
        <w:t xml:space="preserve"> estimados por el modelo de evaluación (</w:t>
      </w:r>
      <w:r w:rsidR="00F979B6" w:rsidRPr="00F979B6">
        <w:rPr>
          <w:szCs w:val="24"/>
          <w:lang w:eastAsia="es-ES" w:bidi="he-IL"/>
        </w:rPr>
        <w:fldChar w:fldCharType="begin"/>
      </w:r>
      <w:r w:rsidR="00F979B6" w:rsidRPr="00F979B6">
        <w:rPr>
          <w:szCs w:val="24"/>
          <w:lang w:eastAsia="es-ES" w:bidi="he-IL"/>
        </w:rPr>
        <w:instrText xml:space="preserve"> REF _Ref50954972 \h  \* MERGEFORMAT </w:instrText>
      </w:r>
      <w:r w:rsidR="00F979B6" w:rsidRPr="00F979B6">
        <w:rPr>
          <w:szCs w:val="24"/>
          <w:lang w:eastAsia="es-ES" w:bidi="he-IL"/>
        </w:rPr>
      </w:r>
      <w:r w:rsidR="00F979B6" w:rsidRPr="00F979B6">
        <w:rPr>
          <w:szCs w:val="24"/>
          <w:lang w:eastAsia="es-ES" w:bidi="he-IL"/>
        </w:rPr>
        <w:fldChar w:fldCharType="separate"/>
      </w:r>
      <w:r w:rsidR="000B610D" w:rsidRPr="000B610D">
        <w:rPr>
          <w:b/>
          <w:color w:val="000000" w:themeColor="text1"/>
          <w:szCs w:val="24"/>
        </w:rPr>
        <w:t xml:space="preserve">Figura </w:t>
      </w:r>
      <w:r w:rsidR="000B610D" w:rsidRPr="000B610D">
        <w:rPr>
          <w:b/>
          <w:noProof/>
          <w:color w:val="000000" w:themeColor="text1"/>
          <w:szCs w:val="24"/>
        </w:rPr>
        <w:t>57</w:t>
      </w:r>
      <w:r w:rsidR="00F979B6" w:rsidRPr="00F979B6">
        <w:rPr>
          <w:szCs w:val="24"/>
          <w:lang w:eastAsia="es-ES" w:bidi="he-IL"/>
        </w:rPr>
        <w:fldChar w:fldCharType="end"/>
      </w:r>
      <w:r>
        <w:rPr>
          <w:lang w:eastAsia="es-ES" w:bidi="he-IL"/>
        </w:rPr>
        <w:t>)</w:t>
      </w:r>
      <w:r>
        <w:rPr>
          <w:rFonts w:cs="Arial Narrow"/>
          <w:bCs/>
          <w:color w:val="000000"/>
        </w:rPr>
        <w:t xml:space="preserve">. </w:t>
      </w:r>
      <w:bookmarkStart w:id="140" w:name="_Hlk50950874"/>
      <w:r w:rsidR="009D10A8">
        <w:rPr>
          <w:rFonts w:cs="Arial Narrow"/>
          <w:bCs/>
          <w:color w:val="000000"/>
        </w:rPr>
        <w:t>S</w:t>
      </w:r>
      <w:r w:rsidR="00F979B6">
        <w:rPr>
          <w:rFonts w:cs="Arial Narrow"/>
          <w:bCs/>
          <w:color w:val="000000"/>
        </w:rPr>
        <w:t>e presenta la distribución a la talla para cada escenario de reclutamiento proyectado el que en conjunto con la sobrevivencia conforman la abundancia vulnerable a la pesca 2021</w:t>
      </w:r>
      <w:r w:rsidR="002B2692">
        <w:rPr>
          <w:rFonts w:cs="Arial Narrow"/>
          <w:bCs/>
          <w:color w:val="000000"/>
        </w:rPr>
        <w:t xml:space="preserve"> (</w:t>
      </w:r>
      <w:r w:rsidR="002B2692" w:rsidRPr="002B2692">
        <w:rPr>
          <w:rFonts w:cs="Arial Narrow"/>
          <w:bCs/>
          <w:color w:val="000000"/>
          <w:szCs w:val="24"/>
        </w:rPr>
        <w:fldChar w:fldCharType="begin"/>
      </w:r>
      <w:r w:rsidR="002B2692" w:rsidRPr="002B2692">
        <w:rPr>
          <w:rFonts w:cs="Arial Narrow"/>
          <w:bCs/>
          <w:color w:val="000000"/>
          <w:szCs w:val="24"/>
        </w:rPr>
        <w:instrText xml:space="preserve"> REF _Ref50955373 \h  \* MERGEFORMAT </w:instrText>
      </w:r>
      <w:r w:rsidR="002B2692" w:rsidRPr="002B2692">
        <w:rPr>
          <w:rFonts w:cs="Arial Narrow"/>
          <w:bCs/>
          <w:color w:val="000000"/>
          <w:szCs w:val="24"/>
        </w:rPr>
      </w:r>
      <w:r w:rsidR="002B2692" w:rsidRPr="002B2692">
        <w:rPr>
          <w:rFonts w:cs="Arial Narrow"/>
          <w:bCs/>
          <w:color w:val="000000"/>
          <w:szCs w:val="24"/>
        </w:rPr>
        <w:fldChar w:fldCharType="separate"/>
      </w:r>
      <w:r w:rsidR="000B610D" w:rsidRPr="000B610D">
        <w:rPr>
          <w:b/>
          <w:bCs/>
          <w:szCs w:val="24"/>
        </w:rPr>
        <w:t xml:space="preserve">Figura </w:t>
      </w:r>
      <w:r w:rsidR="000B610D" w:rsidRPr="000B610D">
        <w:rPr>
          <w:b/>
          <w:bCs/>
          <w:noProof/>
          <w:szCs w:val="24"/>
        </w:rPr>
        <w:t>58</w:t>
      </w:r>
      <w:r w:rsidR="002B2692" w:rsidRPr="002B2692">
        <w:rPr>
          <w:rFonts w:cs="Arial Narrow"/>
          <w:bCs/>
          <w:color w:val="000000"/>
          <w:szCs w:val="24"/>
        </w:rPr>
        <w:fldChar w:fldCharType="end"/>
      </w:r>
      <w:r w:rsidR="002B2692">
        <w:rPr>
          <w:rFonts w:cs="Arial Narrow"/>
          <w:bCs/>
          <w:color w:val="000000"/>
        </w:rPr>
        <w:t>)</w:t>
      </w:r>
      <w:r w:rsidR="00F979B6">
        <w:rPr>
          <w:rFonts w:cs="Arial Narrow"/>
          <w:bCs/>
          <w:color w:val="000000"/>
        </w:rPr>
        <w:t>.</w:t>
      </w:r>
    </w:p>
    <w:bookmarkEnd w:id="140"/>
    <w:p w14:paraId="619BAD42" w14:textId="20D713DC" w:rsidR="00482934" w:rsidRDefault="00B80E33" w:rsidP="00482934">
      <w:pPr>
        <w:autoSpaceDE w:val="0"/>
        <w:autoSpaceDN w:val="0"/>
        <w:adjustRightInd w:val="0"/>
        <w:jc w:val="center"/>
        <w:rPr>
          <w:rFonts w:eastAsia="Times New Roman" w:cs="Arial Narrow"/>
        </w:rPr>
      </w:pPr>
      <w:r>
        <w:rPr>
          <w:rFonts w:eastAsia="Times New Roman" w:cs="Arial Narrow"/>
          <w:noProof/>
        </w:rPr>
        <w:drawing>
          <wp:inline distT="0" distB="0" distL="0" distR="0" wp14:anchorId="7621A234" wp14:editId="4323F420">
            <wp:extent cx="3814354" cy="2196771"/>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a:blip r:embed="rId125">
                      <a:extLst>
                        <a:ext uri="{28A0092B-C50C-407E-A947-70E740481C1C}">
                          <a14:useLocalDpi xmlns:a14="http://schemas.microsoft.com/office/drawing/2010/main" val="0"/>
                        </a:ext>
                      </a:extLst>
                    </a:blip>
                    <a:stretch>
                      <a:fillRect/>
                    </a:stretch>
                  </pic:blipFill>
                  <pic:spPr>
                    <a:xfrm>
                      <a:off x="0" y="0"/>
                      <a:ext cx="3847953" cy="2216121"/>
                    </a:xfrm>
                    <a:prstGeom prst="rect">
                      <a:avLst/>
                    </a:prstGeom>
                  </pic:spPr>
                </pic:pic>
              </a:graphicData>
            </a:graphic>
          </wp:inline>
        </w:drawing>
      </w:r>
    </w:p>
    <w:p w14:paraId="2C529BD7" w14:textId="4E074CB0" w:rsidR="00482934" w:rsidRDefault="00482934" w:rsidP="00482934">
      <w:pPr>
        <w:pStyle w:val="Descripcin"/>
        <w:ind w:left="993" w:hanging="993"/>
        <w:rPr>
          <w:i w:val="0"/>
          <w:color w:val="auto"/>
          <w:sz w:val="22"/>
        </w:rPr>
      </w:pPr>
      <w:bookmarkStart w:id="141" w:name="_Ref50954972"/>
      <w:r w:rsidRPr="00716C8E">
        <w:rPr>
          <w:b/>
          <w:i w:val="0"/>
          <w:iCs w:val="0"/>
          <w:color w:val="000000" w:themeColor="text1"/>
          <w:sz w:val="22"/>
          <w:szCs w:val="22"/>
        </w:rPr>
        <w:t xml:space="preserve">Figura </w:t>
      </w:r>
      <w:r w:rsidRPr="00716C8E">
        <w:rPr>
          <w:b/>
          <w:i w:val="0"/>
          <w:iCs w:val="0"/>
          <w:color w:val="000000" w:themeColor="text1"/>
          <w:sz w:val="22"/>
          <w:szCs w:val="22"/>
        </w:rPr>
        <w:fldChar w:fldCharType="begin"/>
      </w:r>
      <w:r w:rsidRPr="00716C8E">
        <w:rPr>
          <w:b/>
          <w:i w:val="0"/>
          <w:iCs w:val="0"/>
          <w:color w:val="000000" w:themeColor="text1"/>
          <w:sz w:val="22"/>
          <w:szCs w:val="22"/>
        </w:rPr>
        <w:instrText xml:space="preserve"> SEQ Figura \* ARABIC </w:instrText>
      </w:r>
      <w:r w:rsidRPr="00716C8E">
        <w:rPr>
          <w:b/>
          <w:i w:val="0"/>
          <w:iCs w:val="0"/>
          <w:color w:val="000000" w:themeColor="text1"/>
          <w:sz w:val="22"/>
          <w:szCs w:val="22"/>
        </w:rPr>
        <w:fldChar w:fldCharType="separate"/>
      </w:r>
      <w:r w:rsidR="000B610D">
        <w:rPr>
          <w:b/>
          <w:i w:val="0"/>
          <w:iCs w:val="0"/>
          <w:noProof/>
          <w:color w:val="000000" w:themeColor="text1"/>
          <w:sz w:val="22"/>
          <w:szCs w:val="22"/>
        </w:rPr>
        <w:t>57</w:t>
      </w:r>
      <w:r w:rsidRPr="00716C8E">
        <w:rPr>
          <w:b/>
          <w:i w:val="0"/>
          <w:iCs w:val="0"/>
          <w:color w:val="000000" w:themeColor="text1"/>
          <w:sz w:val="22"/>
          <w:szCs w:val="22"/>
        </w:rPr>
        <w:fldChar w:fldCharType="end"/>
      </w:r>
      <w:bookmarkEnd w:id="141"/>
      <w:r>
        <w:rPr>
          <w:b/>
        </w:rPr>
        <w:t>.</w:t>
      </w:r>
      <w:r>
        <w:rPr>
          <w:b/>
        </w:rPr>
        <w:tab/>
      </w:r>
      <w:r w:rsidRPr="00AF6BB0">
        <w:rPr>
          <w:i w:val="0"/>
          <w:color w:val="auto"/>
          <w:sz w:val="22"/>
        </w:rPr>
        <w:t>Serie de reclutamientos históricos de la anchoveta centro-norte</w:t>
      </w:r>
      <w:r>
        <w:rPr>
          <w:i w:val="0"/>
          <w:color w:val="auto"/>
          <w:sz w:val="22"/>
        </w:rPr>
        <w:t xml:space="preserve"> (septiembre 20</w:t>
      </w:r>
      <w:r w:rsidR="00BA77E7">
        <w:rPr>
          <w:i w:val="0"/>
          <w:color w:val="auto"/>
          <w:sz w:val="22"/>
        </w:rPr>
        <w:t>20</w:t>
      </w:r>
      <w:r>
        <w:rPr>
          <w:i w:val="0"/>
          <w:color w:val="auto"/>
          <w:sz w:val="22"/>
        </w:rPr>
        <w:t>)</w:t>
      </w:r>
      <w:r w:rsidR="00BA77E7">
        <w:rPr>
          <w:i w:val="0"/>
          <w:color w:val="auto"/>
          <w:sz w:val="22"/>
        </w:rPr>
        <w:t>, estimadas bajo el enfoque de modelación MAET</w:t>
      </w:r>
      <w:r w:rsidRPr="00AF6BB0">
        <w:rPr>
          <w:i w:val="0"/>
          <w:color w:val="auto"/>
          <w:sz w:val="22"/>
        </w:rPr>
        <w:t>. La</w:t>
      </w:r>
      <w:r>
        <w:rPr>
          <w:i w:val="0"/>
          <w:color w:val="auto"/>
          <w:sz w:val="22"/>
        </w:rPr>
        <w:t>s</w:t>
      </w:r>
      <w:r w:rsidRPr="00AF6BB0">
        <w:rPr>
          <w:i w:val="0"/>
          <w:color w:val="auto"/>
          <w:sz w:val="22"/>
        </w:rPr>
        <w:t xml:space="preserve"> líneas </w:t>
      </w:r>
      <w:r>
        <w:rPr>
          <w:i w:val="0"/>
          <w:color w:val="auto"/>
          <w:sz w:val="22"/>
        </w:rPr>
        <w:t xml:space="preserve">horizontales paralelas al eje x </w:t>
      </w:r>
      <w:r w:rsidRPr="00AF6BB0">
        <w:rPr>
          <w:i w:val="0"/>
          <w:color w:val="auto"/>
          <w:sz w:val="22"/>
        </w:rPr>
        <w:t>corresponden a</w:t>
      </w:r>
      <w:r>
        <w:rPr>
          <w:i w:val="0"/>
          <w:color w:val="auto"/>
          <w:sz w:val="22"/>
        </w:rPr>
        <w:t xml:space="preserve"> los posibles escenarios de reclutamiento 202</w:t>
      </w:r>
      <w:r w:rsidR="00BA77E7">
        <w:rPr>
          <w:i w:val="0"/>
          <w:color w:val="auto"/>
          <w:sz w:val="22"/>
        </w:rPr>
        <w:t>1</w:t>
      </w:r>
      <w:r>
        <w:rPr>
          <w:i w:val="0"/>
          <w:color w:val="auto"/>
          <w:sz w:val="22"/>
        </w:rPr>
        <w:t xml:space="preserve">, supuestos para la proyección de la población i) rojo: corresponde al 1er Cuartil de la distribución histórica de los reclutamientos; ii) amarillo: Mediana; iii) </w:t>
      </w:r>
      <w:r w:rsidR="00C00BE9">
        <w:rPr>
          <w:i w:val="0"/>
          <w:color w:val="auto"/>
          <w:sz w:val="22"/>
        </w:rPr>
        <w:t xml:space="preserve">azul: </w:t>
      </w:r>
      <w:r>
        <w:rPr>
          <w:i w:val="0"/>
          <w:color w:val="auto"/>
          <w:sz w:val="22"/>
        </w:rPr>
        <w:t xml:space="preserve">Media, iv) </w:t>
      </w:r>
      <w:r w:rsidR="00C00BE9">
        <w:rPr>
          <w:i w:val="0"/>
          <w:color w:val="auto"/>
          <w:sz w:val="22"/>
        </w:rPr>
        <w:t xml:space="preserve">verde: </w:t>
      </w:r>
      <w:r>
        <w:rPr>
          <w:i w:val="0"/>
          <w:color w:val="auto"/>
          <w:sz w:val="22"/>
        </w:rPr>
        <w:t>3er Cuartil.</w:t>
      </w:r>
    </w:p>
    <w:p w14:paraId="78314FEF" w14:textId="26EC3E77" w:rsidR="00482934" w:rsidRDefault="00482934" w:rsidP="00482934"/>
    <w:p w14:paraId="5970ED1F" w14:textId="6BE7618A" w:rsidR="00B80E33" w:rsidRDefault="00B80E33" w:rsidP="00B80E33">
      <w:pPr>
        <w:jc w:val="center"/>
      </w:pPr>
      <w:r>
        <w:rPr>
          <w:noProof/>
        </w:rPr>
        <w:drawing>
          <wp:inline distT="0" distB="0" distL="0" distR="0" wp14:anchorId="2C221965" wp14:editId="16DACCC8">
            <wp:extent cx="3912178" cy="2248747"/>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pic:cNvPicPr/>
                  </pic:nvPicPr>
                  <pic:blipFill rotWithShape="1">
                    <a:blip r:embed="rId126">
                      <a:extLst>
                        <a:ext uri="{28A0092B-C50C-407E-A947-70E740481C1C}">
                          <a14:useLocalDpi xmlns:a14="http://schemas.microsoft.com/office/drawing/2010/main" val="0"/>
                        </a:ext>
                      </a:extLst>
                    </a:blip>
                    <a:srcRect t="4330" b="2491"/>
                    <a:stretch/>
                  </pic:blipFill>
                  <pic:spPr bwMode="auto">
                    <a:xfrm>
                      <a:off x="0" y="0"/>
                      <a:ext cx="3951453" cy="2271323"/>
                    </a:xfrm>
                    <a:prstGeom prst="rect">
                      <a:avLst/>
                    </a:prstGeom>
                    <a:ln>
                      <a:noFill/>
                    </a:ln>
                    <a:extLst>
                      <a:ext uri="{53640926-AAD7-44D8-BBD7-CCE9431645EC}">
                        <a14:shadowObscured xmlns:a14="http://schemas.microsoft.com/office/drawing/2010/main"/>
                      </a:ext>
                    </a:extLst>
                  </pic:spPr>
                </pic:pic>
              </a:graphicData>
            </a:graphic>
          </wp:inline>
        </w:drawing>
      </w:r>
    </w:p>
    <w:p w14:paraId="2695D96E" w14:textId="3E229FF5" w:rsidR="00B80E33" w:rsidRPr="009D10A8" w:rsidRDefault="009D10A8" w:rsidP="009D10A8">
      <w:pPr>
        <w:pStyle w:val="Descripcin"/>
        <w:ind w:left="993" w:hanging="993"/>
        <w:rPr>
          <w:i w:val="0"/>
          <w:iCs w:val="0"/>
          <w:color w:val="auto"/>
          <w:sz w:val="22"/>
          <w:szCs w:val="22"/>
        </w:rPr>
      </w:pPr>
      <w:bookmarkStart w:id="142" w:name="_Ref50955373"/>
      <w:r w:rsidRPr="009D10A8">
        <w:rPr>
          <w:b/>
          <w:bCs/>
          <w:i w:val="0"/>
          <w:iCs w:val="0"/>
          <w:color w:val="auto"/>
          <w:sz w:val="22"/>
          <w:szCs w:val="22"/>
        </w:rPr>
        <w:t xml:space="preserve">Figura </w:t>
      </w:r>
      <w:r w:rsidRPr="009D10A8">
        <w:rPr>
          <w:b/>
          <w:bCs/>
          <w:i w:val="0"/>
          <w:iCs w:val="0"/>
          <w:color w:val="auto"/>
          <w:sz w:val="22"/>
          <w:szCs w:val="22"/>
        </w:rPr>
        <w:fldChar w:fldCharType="begin"/>
      </w:r>
      <w:r w:rsidRPr="009D10A8">
        <w:rPr>
          <w:b/>
          <w:bCs/>
          <w:i w:val="0"/>
          <w:iCs w:val="0"/>
          <w:color w:val="auto"/>
          <w:sz w:val="22"/>
          <w:szCs w:val="22"/>
        </w:rPr>
        <w:instrText xml:space="preserve"> SEQ Figura \* ARABIC </w:instrText>
      </w:r>
      <w:r w:rsidRPr="009D10A8">
        <w:rPr>
          <w:b/>
          <w:bCs/>
          <w:i w:val="0"/>
          <w:iCs w:val="0"/>
          <w:color w:val="auto"/>
          <w:sz w:val="22"/>
          <w:szCs w:val="22"/>
        </w:rPr>
        <w:fldChar w:fldCharType="separate"/>
      </w:r>
      <w:r w:rsidR="000B610D">
        <w:rPr>
          <w:b/>
          <w:bCs/>
          <w:i w:val="0"/>
          <w:iCs w:val="0"/>
          <w:noProof/>
          <w:color w:val="auto"/>
          <w:sz w:val="22"/>
          <w:szCs w:val="22"/>
        </w:rPr>
        <w:t>58</w:t>
      </w:r>
      <w:r w:rsidRPr="009D10A8">
        <w:rPr>
          <w:b/>
          <w:bCs/>
          <w:i w:val="0"/>
          <w:iCs w:val="0"/>
          <w:color w:val="auto"/>
          <w:sz w:val="22"/>
          <w:szCs w:val="22"/>
        </w:rPr>
        <w:fldChar w:fldCharType="end"/>
      </w:r>
      <w:bookmarkEnd w:id="142"/>
      <w:r w:rsidRPr="009D10A8">
        <w:rPr>
          <w:b/>
          <w:bCs/>
          <w:i w:val="0"/>
          <w:iCs w:val="0"/>
          <w:color w:val="auto"/>
          <w:sz w:val="22"/>
          <w:szCs w:val="22"/>
        </w:rPr>
        <w:t>.</w:t>
      </w:r>
      <w:r w:rsidRPr="009D10A8">
        <w:rPr>
          <w:b/>
          <w:bCs/>
          <w:i w:val="0"/>
          <w:iCs w:val="0"/>
          <w:color w:val="auto"/>
          <w:sz w:val="22"/>
          <w:szCs w:val="22"/>
        </w:rPr>
        <w:tab/>
      </w:r>
      <w:r w:rsidR="00B80E33" w:rsidRPr="009D10A8">
        <w:rPr>
          <w:i w:val="0"/>
          <w:iCs w:val="0"/>
          <w:color w:val="auto"/>
          <w:sz w:val="22"/>
          <w:szCs w:val="22"/>
        </w:rPr>
        <w:t xml:space="preserve">Distribución a la talla de los ejemplares de anchoveta (número) que son susceptibles de ser capturados durante el año 2021. </w:t>
      </w:r>
      <w:r w:rsidR="00964B78" w:rsidRPr="009D10A8">
        <w:rPr>
          <w:i w:val="0"/>
          <w:iCs w:val="0"/>
          <w:color w:val="auto"/>
          <w:sz w:val="22"/>
          <w:szCs w:val="22"/>
        </w:rPr>
        <w:t xml:space="preserve">Las líneas representan la contribución de los supuestos de reclutamiento proyectado </w:t>
      </w:r>
      <w:r w:rsidRPr="009D10A8">
        <w:rPr>
          <w:i w:val="0"/>
          <w:iCs w:val="0"/>
          <w:color w:val="auto"/>
          <w:sz w:val="22"/>
          <w:szCs w:val="22"/>
        </w:rPr>
        <w:t>junto a</w:t>
      </w:r>
      <w:r w:rsidR="00964B78" w:rsidRPr="009D10A8">
        <w:rPr>
          <w:i w:val="0"/>
          <w:iCs w:val="0"/>
          <w:color w:val="auto"/>
          <w:sz w:val="22"/>
          <w:szCs w:val="22"/>
        </w:rPr>
        <w:t xml:space="preserve"> la sobrevivencia. i) rojo: corresponde al 1er Cuartil de la distribución histórica de los reclutamientos; ii) amarillo: Mediana; iii) </w:t>
      </w:r>
      <w:r w:rsidR="00C00BE9">
        <w:rPr>
          <w:i w:val="0"/>
          <w:iCs w:val="0"/>
          <w:color w:val="auto"/>
          <w:sz w:val="22"/>
          <w:szCs w:val="22"/>
        </w:rPr>
        <w:t xml:space="preserve">azul: </w:t>
      </w:r>
      <w:r w:rsidR="00964B78" w:rsidRPr="009D10A8">
        <w:rPr>
          <w:i w:val="0"/>
          <w:iCs w:val="0"/>
          <w:color w:val="auto"/>
          <w:sz w:val="22"/>
          <w:szCs w:val="22"/>
        </w:rPr>
        <w:t xml:space="preserve">Media, iv) </w:t>
      </w:r>
      <w:r w:rsidR="00C00BE9">
        <w:rPr>
          <w:i w:val="0"/>
          <w:iCs w:val="0"/>
          <w:color w:val="auto"/>
          <w:sz w:val="22"/>
          <w:szCs w:val="22"/>
        </w:rPr>
        <w:t xml:space="preserve">verde: </w:t>
      </w:r>
      <w:r w:rsidR="00964B78" w:rsidRPr="009D10A8">
        <w:rPr>
          <w:i w:val="0"/>
          <w:iCs w:val="0"/>
          <w:color w:val="auto"/>
          <w:sz w:val="22"/>
          <w:szCs w:val="22"/>
        </w:rPr>
        <w:t>3er Cuartil.</w:t>
      </w:r>
    </w:p>
    <w:p w14:paraId="16D472F2" w14:textId="14CE175E" w:rsidR="00482934" w:rsidRDefault="00964B78" w:rsidP="00482934">
      <w:pPr>
        <w:autoSpaceDE w:val="0"/>
        <w:autoSpaceDN w:val="0"/>
        <w:adjustRightInd w:val="0"/>
        <w:rPr>
          <w:rFonts w:eastAsia="Times New Roman" w:cs="Arial Narrow"/>
        </w:rPr>
      </w:pPr>
      <w:r>
        <w:rPr>
          <w:rFonts w:eastAsia="Times New Roman" w:cs="Arial Narrow"/>
        </w:rPr>
        <w:lastRenderedPageBreak/>
        <w:t>Finalmente, l</w:t>
      </w:r>
      <w:r w:rsidR="00482934" w:rsidRPr="001407EC">
        <w:rPr>
          <w:rFonts w:eastAsia="Times New Roman" w:cs="Arial Narrow"/>
        </w:rPr>
        <w:t xml:space="preserve">a captura biológicamente aceptable para el </w:t>
      </w:r>
      <w:r w:rsidR="00482934">
        <w:rPr>
          <w:rFonts w:eastAsia="Times New Roman" w:cs="Arial Narrow"/>
        </w:rPr>
        <w:t xml:space="preserve">2021, bajo el </w:t>
      </w:r>
      <w:r w:rsidR="00482934" w:rsidRPr="001407EC">
        <w:rPr>
          <w:rFonts w:eastAsia="Times New Roman" w:cs="Arial Narrow"/>
        </w:rPr>
        <w:t>criterio F</w:t>
      </w:r>
      <w:r w:rsidR="00482934" w:rsidRPr="001407EC">
        <w:rPr>
          <w:rFonts w:eastAsia="Times New Roman" w:cs="Arial Narrow"/>
          <w:vertAlign w:val="subscript"/>
        </w:rPr>
        <w:t>RMS</w:t>
      </w:r>
      <w:r w:rsidR="00482934">
        <w:rPr>
          <w:rFonts w:eastAsia="Times New Roman" w:cs="Arial Narrow"/>
        </w:rPr>
        <w:t xml:space="preserve"> y cuatro </w:t>
      </w:r>
      <w:r w:rsidR="00482934" w:rsidRPr="001407EC">
        <w:rPr>
          <w:rFonts w:eastAsia="Times New Roman" w:cs="Arial Narrow"/>
        </w:rPr>
        <w:t>esce</w:t>
      </w:r>
      <w:r w:rsidR="00482934">
        <w:rPr>
          <w:rFonts w:eastAsia="Times New Roman" w:cs="Arial Narrow"/>
        </w:rPr>
        <w:t>na</w:t>
      </w:r>
      <w:r w:rsidR="00482934" w:rsidRPr="001407EC">
        <w:rPr>
          <w:rFonts w:eastAsia="Times New Roman" w:cs="Arial Narrow"/>
        </w:rPr>
        <w:t xml:space="preserve">rios de </w:t>
      </w:r>
      <w:r w:rsidR="00482934">
        <w:rPr>
          <w:rFonts w:eastAsia="Times New Roman" w:cs="Arial Narrow"/>
        </w:rPr>
        <w:t xml:space="preserve">reclutamiento, estimadas </w:t>
      </w:r>
      <w:r>
        <w:rPr>
          <w:rFonts w:eastAsia="Times New Roman" w:cs="Arial Narrow"/>
        </w:rPr>
        <w:t>bajo el enfoque de modelación MAET (</w:t>
      </w:r>
      <w:r w:rsidR="00482934">
        <w:rPr>
          <w:rFonts w:eastAsia="Times New Roman" w:cs="Arial Narrow"/>
        </w:rPr>
        <w:t>septiembre 2020</w:t>
      </w:r>
      <w:r>
        <w:rPr>
          <w:rFonts w:eastAsia="Times New Roman" w:cs="Arial Narrow"/>
        </w:rPr>
        <w:t>)</w:t>
      </w:r>
      <w:r w:rsidR="00482934">
        <w:rPr>
          <w:rFonts w:eastAsia="Times New Roman" w:cs="Arial Narrow"/>
        </w:rPr>
        <w:t>,</w:t>
      </w:r>
      <w:r w:rsidR="00482934" w:rsidRPr="001407EC">
        <w:rPr>
          <w:rFonts w:eastAsia="Times New Roman" w:cs="Arial Narrow"/>
        </w:rPr>
        <w:t xml:space="preserve"> </w:t>
      </w:r>
      <w:r w:rsidR="00482934">
        <w:rPr>
          <w:rFonts w:eastAsia="Times New Roman" w:cs="Arial Narrow"/>
        </w:rPr>
        <w:t xml:space="preserve">con sus percentiles de distribución se presentan en </w:t>
      </w:r>
      <w:r w:rsidR="00482934" w:rsidRPr="001407EC">
        <w:rPr>
          <w:rFonts w:eastAsia="Times New Roman" w:cs="Arial Narrow"/>
        </w:rPr>
        <w:t>la</w:t>
      </w:r>
      <w:r w:rsidR="00C104BF">
        <w:rPr>
          <w:rFonts w:eastAsia="Times New Roman" w:cs="Arial Narrow"/>
        </w:rPr>
        <w:t xml:space="preserve"> </w:t>
      </w:r>
      <w:r w:rsidR="00C104BF" w:rsidRPr="00C104BF">
        <w:rPr>
          <w:rFonts w:eastAsia="Times New Roman" w:cs="Arial Narrow"/>
          <w:szCs w:val="24"/>
        </w:rPr>
        <w:fldChar w:fldCharType="begin"/>
      </w:r>
      <w:r w:rsidR="00C104BF" w:rsidRPr="00C104BF">
        <w:rPr>
          <w:rFonts w:eastAsia="Times New Roman" w:cs="Arial Narrow"/>
          <w:szCs w:val="24"/>
        </w:rPr>
        <w:instrText xml:space="preserve"> REF _Ref50956977 \h  \* MERGEFORMAT </w:instrText>
      </w:r>
      <w:r w:rsidR="00C104BF" w:rsidRPr="00C104BF">
        <w:rPr>
          <w:rFonts w:eastAsia="Times New Roman" w:cs="Arial Narrow"/>
          <w:szCs w:val="24"/>
        </w:rPr>
      </w:r>
      <w:r w:rsidR="00C104BF" w:rsidRPr="00C104BF">
        <w:rPr>
          <w:rFonts w:eastAsia="Times New Roman" w:cs="Arial Narrow"/>
          <w:szCs w:val="24"/>
        </w:rPr>
        <w:fldChar w:fldCharType="separate"/>
      </w:r>
      <w:r w:rsidR="000B610D" w:rsidRPr="000B610D">
        <w:rPr>
          <w:b/>
          <w:bCs/>
          <w:szCs w:val="24"/>
        </w:rPr>
        <w:t xml:space="preserve">Tabla </w:t>
      </w:r>
      <w:r w:rsidR="000B610D" w:rsidRPr="000B610D">
        <w:rPr>
          <w:b/>
          <w:bCs/>
          <w:noProof/>
          <w:szCs w:val="24"/>
        </w:rPr>
        <w:t>22</w:t>
      </w:r>
      <w:r w:rsidR="00C104BF" w:rsidRPr="00C104BF">
        <w:rPr>
          <w:rFonts w:eastAsia="Times New Roman" w:cs="Arial Narrow"/>
          <w:szCs w:val="24"/>
        </w:rPr>
        <w:fldChar w:fldCharType="end"/>
      </w:r>
      <w:r w:rsidR="00482934" w:rsidRPr="00C104BF">
        <w:rPr>
          <w:rFonts w:eastAsia="Times New Roman" w:cs="Arial Narrow"/>
          <w:szCs w:val="24"/>
        </w:rPr>
        <w:t>.</w:t>
      </w:r>
      <w:r w:rsidR="00482934" w:rsidRPr="001407EC">
        <w:rPr>
          <w:rFonts w:eastAsia="Times New Roman" w:cs="Arial Narrow"/>
        </w:rPr>
        <w:t xml:space="preserve"> </w:t>
      </w:r>
      <w:r w:rsidR="00482934">
        <w:rPr>
          <w:rFonts w:eastAsia="Times New Roman" w:cs="Arial Narrow"/>
        </w:rPr>
        <w:t>E</w:t>
      </w:r>
      <w:r w:rsidR="00482934" w:rsidRPr="001407EC">
        <w:rPr>
          <w:rFonts w:eastAsia="Times New Roman" w:cs="Arial Narrow"/>
        </w:rPr>
        <w:t xml:space="preserve">l valor de </w:t>
      </w:r>
      <w:r w:rsidR="00482934">
        <w:rPr>
          <w:rFonts w:eastAsia="Times New Roman" w:cs="Arial Narrow"/>
        </w:rPr>
        <w:t xml:space="preserve">la </w:t>
      </w:r>
      <w:r w:rsidR="00482934" w:rsidRPr="001407EC">
        <w:rPr>
          <w:rFonts w:eastAsia="Times New Roman" w:cs="Arial Narrow"/>
        </w:rPr>
        <w:t xml:space="preserve">captura biológicamente aceptable esperado se </w:t>
      </w:r>
      <w:r w:rsidR="00C104BF">
        <w:rPr>
          <w:rFonts w:eastAsia="Times New Roman" w:cs="Arial Narrow"/>
        </w:rPr>
        <w:t>estimó</w:t>
      </w:r>
      <w:r w:rsidR="00482934" w:rsidRPr="001407EC">
        <w:rPr>
          <w:rFonts w:eastAsia="Times New Roman" w:cs="Arial Narrow"/>
        </w:rPr>
        <w:t xml:space="preserve"> entre </w:t>
      </w:r>
      <w:r w:rsidR="00BA77E7">
        <w:rPr>
          <w:rFonts w:eastAsia="Times New Roman" w:cs="Arial Narrow"/>
        </w:rPr>
        <w:t>27</w:t>
      </w:r>
      <w:r w:rsidR="00482934" w:rsidRPr="00FE0B4B">
        <w:rPr>
          <w:rFonts w:eastAsia="Times New Roman" w:cs="Arial Narrow"/>
        </w:rPr>
        <w:t xml:space="preserve"> mil </w:t>
      </w:r>
      <w:r w:rsidR="00482934">
        <w:rPr>
          <w:rFonts w:eastAsia="Times New Roman" w:cs="Arial Narrow"/>
        </w:rPr>
        <w:t xml:space="preserve">y </w:t>
      </w:r>
      <w:r w:rsidR="00BA77E7">
        <w:rPr>
          <w:rFonts w:eastAsia="Times New Roman" w:cs="Arial Narrow"/>
        </w:rPr>
        <w:t>61</w:t>
      </w:r>
      <w:r w:rsidR="00482934">
        <w:rPr>
          <w:rFonts w:eastAsia="Times New Roman" w:cs="Arial Narrow"/>
        </w:rPr>
        <w:t xml:space="preserve"> mil </w:t>
      </w:r>
      <w:r w:rsidR="00482934" w:rsidRPr="00FE0B4B">
        <w:rPr>
          <w:rFonts w:eastAsia="Times New Roman" w:cs="Arial Narrow"/>
        </w:rPr>
        <w:t>toneladas</w:t>
      </w:r>
      <w:r w:rsidR="00482934">
        <w:rPr>
          <w:rFonts w:eastAsia="Times New Roman" w:cs="Arial Narrow"/>
        </w:rPr>
        <w:t>.</w:t>
      </w:r>
    </w:p>
    <w:p w14:paraId="25F497CC" w14:textId="77777777" w:rsidR="00C104BF" w:rsidRDefault="00C104BF" w:rsidP="00482934">
      <w:pPr>
        <w:autoSpaceDE w:val="0"/>
        <w:autoSpaceDN w:val="0"/>
        <w:adjustRightInd w:val="0"/>
        <w:rPr>
          <w:rFonts w:eastAsia="Times New Roman" w:cs="Arial Narrow"/>
        </w:rPr>
      </w:pPr>
    </w:p>
    <w:p w14:paraId="780DF055" w14:textId="11125ABF" w:rsidR="00482934" w:rsidRPr="00C104BF" w:rsidRDefault="00C104BF" w:rsidP="00C104BF">
      <w:pPr>
        <w:pStyle w:val="Descripcin"/>
        <w:spacing w:after="0"/>
        <w:jc w:val="center"/>
        <w:rPr>
          <w:b/>
          <w:bCs/>
          <w:i w:val="0"/>
          <w:iCs w:val="0"/>
          <w:color w:val="auto"/>
          <w:sz w:val="22"/>
          <w:szCs w:val="22"/>
        </w:rPr>
      </w:pPr>
      <w:bookmarkStart w:id="143" w:name="_Ref50956977"/>
      <w:r w:rsidRPr="00C104BF">
        <w:rPr>
          <w:b/>
          <w:bCs/>
          <w:i w:val="0"/>
          <w:iCs w:val="0"/>
          <w:color w:val="auto"/>
          <w:sz w:val="22"/>
          <w:szCs w:val="22"/>
        </w:rPr>
        <w:t xml:space="preserve">Tabla </w:t>
      </w:r>
      <w:r w:rsidRPr="00C104BF">
        <w:rPr>
          <w:b/>
          <w:bCs/>
          <w:i w:val="0"/>
          <w:iCs w:val="0"/>
          <w:color w:val="auto"/>
          <w:sz w:val="22"/>
          <w:szCs w:val="22"/>
        </w:rPr>
        <w:fldChar w:fldCharType="begin"/>
      </w:r>
      <w:r w:rsidRPr="00C104BF">
        <w:rPr>
          <w:b/>
          <w:bCs/>
          <w:i w:val="0"/>
          <w:iCs w:val="0"/>
          <w:color w:val="auto"/>
          <w:sz w:val="22"/>
          <w:szCs w:val="22"/>
        </w:rPr>
        <w:instrText xml:space="preserve"> SEQ Tabla \* ARABIC </w:instrText>
      </w:r>
      <w:r w:rsidRPr="00C104BF">
        <w:rPr>
          <w:b/>
          <w:bCs/>
          <w:i w:val="0"/>
          <w:iCs w:val="0"/>
          <w:color w:val="auto"/>
          <w:sz w:val="22"/>
          <w:szCs w:val="22"/>
        </w:rPr>
        <w:fldChar w:fldCharType="separate"/>
      </w:r>
      <w:r w:rsidR="000B610D">
        <w:rPr>
          <w:b/>
          <w:bCs/>
          <w:i w:val="0"/>
          <w:iCs w:val="0"/>
          <w:noProof/>
          <w:color w:val="auto"/>
          <w:sz w:val="22"/>
          <w:szCs w:val="22"/>
        </w:rPr>
        <w:t>22</w:t>
      </w:r>
      <w:r w:rsidRPr="00C104BF">
        <w:rPr>
          <w:b/>
          <w:bCs/>
          <w:i w:val="0"/>
          <w:iCs w:val="0"/>
          <w:color w:val="auto"/>
          <w:sz w:val="22"/>
          <w:szCs w:val="22"/>
        </w:rPr>
        <w:fldChar w:fldCharType="end"/>
      </w:r>
      <w:bookmarkEnd w:id="143"/>
    </w:p>
    <w:p w14:paraId="7085745E" w14:textId="6DCA1C5F" w:rsidR="00964B78" w:rsidRDefault="00964B78" w:rsidP="00964B78">
      <w:pPr>
        <w:rPr>
          <w:sz w:val="22"/>
        </w:rPr>
      </w:pPr>
      <w:r>
        <w:rPr>
          <w:sz w:val="22"/>
        </w:rPr>
        <w:t xml:space="preserve">Tabla de decisión de </w:t>
      </w:r>
      <w:r w:rsidRPr="0091565C">
        <w:rPr>
          <w:sz w:val="22"/>
        </w:rPr>
        <w:t xml:space="preserve">Captura Biológicamente Aceptable (CBA) año </w:t>
      </w:r>
      <w:r>
        <w:rPr>
          <w:sz w:val="22"/>
        </w:rPr>
        <w:t xml:space="preserve">2021, </w:t>
      </w:r>
      <w:r w:rsidRPr="0091565C">
        <w:rPr>
          <w:sz w:val="22"/>
        </w:rPr>
        <w:t xml:space="preserve">para la anchoveta de la </w:t>
      </w:r>
      <w:r>
        <w:rPr>
          <w:sz w:val="22"/>
        </w:rPr>
        <w:t xml:space="preserve">zona centro-norte, presentada al CCT – PP en el proceso de asesoría inicial. Se consideran 4 escenarios de estados de la naturales y </w:t>
      </w:r>
      <w:r w:rsidRPr="0091565C">
        <w:rPr>
          <w:sz w:val="22"/>
        </w:rPr>
        <w:t>niveles de riesgo de sobrepasar la estrategia de manejo (F</w:t>
      </w:r>
      <w:r>
        <w:rPr>
          <w:sz w:val="22"/>
          <w:vertAlign w:val="subscript"/>
        </w:rPr>
        <w:t>RMS</w:t>
      </w:r>
      <w:r w:rsidRPr="001C2E7E">
        <w:rPr>
          <w:sz w:val="22"/>
        </w:rPr>
        <w:t>=</w:t>
      </w:r>
      <w:r>
        <w:rPr>
          <w:sz w:val="22"/>
        </w:rPr>
        <w:t xml:space="preserve"> F</w:t>
      </w:r>
      <w:r w:rsidRPr="001C2E7E">
        <w:rPr>
          <w:sz w:val="22"/>
          <w:vertAlign w:val="subscript"/>
        </w:rPr>
        <w:t>60%</w:t>
      </w:r>
      <w:r w:rsidRPr="0091565C">
        <w:rPr>
          <w:sz w:val="22"/>
        </w:rPr>
        <w:t>)</w:t>
      </w:r>
      <w:r>
        <w:rPr>
          <w:sz w:val="22"/>
        </w:rPr>
        <w:t xml:space="preserve">. Modelo </w:t>
      </w:r>
      <w:r w:rsidRPr="00964B78">
        <w:rPr>
          <w:b/>
          <w:bCs/>
          <w:sz w:val="22"/>
        </w:rPr>
        <w:t>MAET</w:t>
      </w:r>
    </w:p>
    <w:tbl>
      <w:tblPr>
        <w:tblStyle w:val="Tablaconcuadrcula"/>
        <w:tblW w:w="8384" w:type="dxa"/>
        <w:jc w:val="center"/>
        <w:tblLook w:val="04A0" w:firstRow="1" w:lastRow="0" w:firstColumn="1" w:lastColumn="0" w:noHBand="0" w:noVBand="1"/>
      </w:tblPr>
      <w:tblGrid>
        <w:gridCol w:w="1207"/>
        <w:gridCol w:w="870"/>
        <w:gridCol w:w="1022"/>
        <w:gridCol w:w="1057"/>
        <w:gridCol w:w="1057"/>
        <w:gridCol w:w="1057"/>
        <w:gridCol w:w="1057"/>
        <w:gridCol w:w="1057"/>
      </w:tblGrid>
      <w:tr w:rsidR="00482934" w:rsidRPr="005037D8" w14:paraId="694B3841" w14:textId="77777777" w:rsidTr="005037D8">
        <w:trPr>
          <w:trHeight w:val="400"/>
          <w:jc w:val="center"/>
        </w:trPr>
        <w:tc>
          <w:tcPr>
            <w:tcW w:w="1207" w:type="dxa"/>
            <w:shd w:val="clear" w:color="auto" w:fill="D9D9D9" w:themeFill="background1" w:themeFillShade="D9"/>
            <w:vAlign w:val="center"/>
          </w:tcPr>
          <w:p w14:paraId="0D14A1BB" w14:textId="77777777" w:rsidR="00482934" w:rsidRPr="005037D8" w:rsidRDefault="00482934" w:rsidP="009408AE">
            <w:pPr>
              <w:jc w:val="center"/>
              <w:rPr>
                <w:rFonts w:asciiTheme="minorHAnsi" w:hAnsiTheme="minorHAnsi" w:cstheme="minorHAnsi"/>
                <w:b/>
                <w:sz w:val="20"/>
                <w:szCs w:val="20"/>
              </w:rPr>
            </w:pPr>
            <w:r w:rsidRPr="005037D8">
              <w:rPr>
                <w:rFonts w:asciiTheme="minorHAnsi" w:eastAsia="Calibri" w:hAnsiTheme="minorHAnsi" w:cstheme="minorHAnsi"/>
                <w:b/>
                <w:bCs/>
                <w:color w:val="000000" w:themeColor="text1"/>
                <w:kern w:val="24"/>
                <w:sz w:val="20"/>
                <w:szCs w:val="20"/>
              </w:rPr>
              <w:t>Escenario</w:t>
            </w:r>
          </w:p>
        </w:tc>
        <w:tc>
          <w:tcPr>
            <w:tcW w:w="870" w:type="dxa"/>
            <w:shd w:val="clear" w:color="auto" w:fill="D9D9D9" w:themeFill="background1" w:themeFillShade="D9"/>
            <w:vAlign w:val="center"/>
          </w:tcPr>
          <w:p w14:paraId="6B8D2D1E" w14:textId="77777777" w:rsidR="00482934" w:rsidRPr="005037D8" w:rsidRDefault="00482934" w:rsidP="009408AE">
            <w:pPr>
              <w:jc w:val="center"/>
              <w:rPr>
                <w:rFonts w:asciiTheme="minorHAnsi" w:hAnsiTheme="minorHAnsi" w:cstheme="minorHAnsi"/>
                <w:b/>
                <w:sz w:val="20"/>
                <w:szCs w:val="20"/>
              </w:rPr>
            </w:pPr>
            <w:r w:rsidRPr="005037D8">
              <w:rPr>
                <w:rFonts w:asciiTheme="minorHAnsi" w:eastAsia="Calibri" w:hAnsiTheme="minorHAnsi" w:cstheme="minorHAnsi"/>
                <w:b/>
                <w:bCs/>
                <w:color w:val="000000"/>
                <w:kern w:val="24"/>
                <w:sz w:val="20"/>
                <w:szCs w:val="20"/>
              </w:rPr>
              <w:t>Media</w:t>
            </w:r>
          </w:p>
        </w:tc>
        <w:tc>
          <w:tcPr>
            <w:tcW w:w="1022" w:type="dxa"/>
            <w:shd w:val="clear" w:color="auto" w:fill="D9D9D9" w:themeFill="background1" w:themeFillShade="D9"/>
            <w:vAlign w:val="center"/>
          </w:tcPr>
          <w:p w14:paraId="2208BBDB" w14:textId="77777777" w:rsidR="00482934" w:rsidRPr="005037D8" w:rsidRDefault="00482934" w:rsidP="009408AE">
            <w:pPr>
              <w:jc w:val="center"/>
              <w:rPr>
                <w:rFonts w:asciiTheme="minorHAnsi" w:hAnsiTheme="minorHAnsi" w:cstheme="minorHAnsi"/>
                <w:b/>
                <w:sz w:val="20"/>
                <w:szCs w:val="20"/>
              </w:rPr>
            </w:pPr>
            <w:r w:rsidRPr="005037D8">
              <w:rPr>
                <w:rFonts w:asciiTheme="minorHAnsi" w:eastAsia="Calibri" w:hAnsiTheme="minorHAnsi" w:cstheme="minorHAnsi"/>
                <w:b/>
                <w:bCs/>
                <w:color w:val="000000"/>
                <w:kern w:val="24"/>
                <w:sz w:val="20"/>
                <w:szCs w:val="20"/>
              </w:rPr>
              <w:t>Des. Est.</w:t>
            </w:r>
          </w:p>
        </w:tc>
        <w:tc>
          <w:tcPr>
            <w:tcW w:w="1057" w:type="dxa"/>
            <w:shd w:val="clear" w:color="auto" w:fill="D9D9D9" w:themeFill="background1" w:themeFillShade="D9"/>
            <w:vAlign w:val="center"/>
          </w:tcPr>
          <w:p w14:paraId="441B8006" w14:textId="77777777" w:rsidR="00482934" w:rsidRPr="005037D8" w:rsidRDefault="00482934" w:rsidP="009408AE">
            <w:pPr>
              <w:jc w:val="center"/>
              <w:rPr>
                <w:rFonts w:asciiTheme="minorHAnsi" w:hAnsiTheme="minorHAnsi" w:cstheme="minorHAnsi"/>
                <w:b/>
                <w:sz w:val="20"/>
                <w:szCs w:val="20"/>
              </w:rPr>
            </w:pPr>
            <w:r w:rsidRPr="005037D8">
              <w:rPr>
                <w:rFonts w:asciiTheme="minorHAnsi" w:eastAsia="Calibri" w:hAnsiTheme="minorHAnsi" w:cstheme="minorHAnsi"/>
                <w:b/>
                <w:bCs/>
                <w:color w:val="000000"/>
                <w:kern w:val="24"/>
                <w:sz w:val="20"/>
                <w:szCs w:val="20"/>
              </w:rPr>
              <w:t>10%</w:t>
            </w:r>
          </w:p>
        </w:tc>
        <w:tc>
          <w:tcPr>
            <w:tcW w:w="1057" w:type="dxa"/>
            <w:shd w:val="clear" w:color="auto" w:fill="D9D9D9" w:themeFill="background1" w:themeFillShade="D9"/>
            <w:vAlign w:val="center"/>
          </w:tcPr>
          <w:p w14:paraId="6E0B3A3F" w14:textId="77777777" w:rsidR="00482934" w:rsidRPr="005037D8" w:rsidRDefault="00482934" w:rsidP="009408AE">
            <w:pPr>
              <w:jc w:val="center"/>
              <w:rPr>
                <w:rFonts w:asciiTheme="minorHAnsi" w:hAnsiTheme="minorHAnsi" w:cstheme="minorHAnsi"/>
                <w:b/>
                <w:sz w:val="20"/>
                <w:szCs w:val="20"/>
              </w:rPr>
            </w:pPr>
            <w:r w:rsidRPr="005037D8">
              <w:rPr>
                <w:rFonts w:asciiTheme="minorHAnsi" w:eastAsia="Calibri" w:hAnsiTheme="minorHAnsi" w:cstheme="minorHAnsi"/>
                <w:b/>
                <w:bCs/>
                <w:color w:val="000000"/>
                <w:kern w:val="24"/>
                <w:sz w:val="20"/>
                <w:szCs w:val="20"/>
              </w:rPr>
              <w:t>20%</w:t>
            </w:r>
          </w:p>
        </w:tc>
        <w:tc>
          <w:tcPr>
            <w:tcW w:w="1057" w:type="dxa"/>
            <w:shd w:val="clear" w:color="auto" w:fill="D9D9D9" w:themeFill="background1" w:themeFillShade="D9"/>
            <w:vAlign w:val="center"/>
          </w:tcPr>
          <w:p w14:paraId="3FC67B72" w14:textId="77777777" w:rsidR="00482934" w:rsidRPr="005037D8" w:rsidRDefault="00482934" w:rsidP="009408AE">
            <w:pPr>
              <w:jc w:val="center"/>
              <w:rPr>
                <w:rFonts w:asciiTheme="minorHAnsi" w:hAnsiTheme="minorHAnsi" w:cstheme="minorHAnsi"/>
                <w:b/>
                <w:sz w:val="20"/>
                <w:szCs w:val="20"/>
              </w:rPr>
            </w:pPr>
            <w:r w:rsidRPr="005037D8">
              <w:rPr>
                <w:rFonts w:asciiTheme="minorHAnsi" w:eastAsia="Calibri" w:hAnsiTheme="minorHAnsi" w:cstheme="minorHAnsi"/>
                <w:b/>
                <w:bCs/>
                <w:color w:val="000000"/>
                <w:kern w:val="24"/>
                <w:sz w:val="20"/>
                <w:szCs w:val="20"/>
              </w:rPr>
              <w:t>30%</w:t>
            </w:r>
          </w:p>
        </w:tc>
        <w:tc>
          <w:tcPr>
            <w:tcW w:w="1057" w:type="dxa"/>
            <w:shd w:val="clear" w:color="auto" w:fill="D9D9D9" w:themeFill="background1" w:themeFillShade="D9"/>
            <w:vAlign w:val="center"/>
          </w:tcPr>
          <w:p w14:paraId="3C7AA84B" w14:textId="77777777" w:rsidR="00482934" w:rsidRPr="005037D8" w:rsidRDefault="00482934" w:rsidP="009408AE">
            <w:pPr>
              <w:jc w:val="center"/>
              <w:rPr>
                <w:rFonts w:asciiTheme="minorHAnsi" w:hAnsiTheme="minorHAnsi" w:cstheme="minorHAnsi"/>
                <w:b/>
                <w:sz w:val="20"/>
                <w:szCs w:val="20"/>
              </w:rPr>
            </w:pPr>
            <w:r w:rsidRPr="005037D8">
              <w:rPr>
                <w:rFonts w:asciiTheme="minorHAnsi" w:eastAsia="Calibri" w:hAnsiTheme="minorHAnsi" w:cstheme="minorHAnsi"/>
                <w:b/>
                <w:bCs/>
                <w:color w:val="000000"/>
                <w:kern w:val="24"/>
                <w:sz w:val="20"/>
                <w:szCs w:val="20"/>
              </w:rPr>
              <w:t>40%</w:t>
            </w:r>
          </w:p>
        </w:tc>
        <w:tc>
          <w:tcPr>
            <w:tcW w:w="1057" w:type="dxa"/>
            <w:shd w:val="clear" w:color="auto" w:fill="D9D9D9" w:themeFill="background1" w:themeFillShade="D9"/>
            <w:vAlign w:val="center"/>
          </w:tcPr>
          <w:p w14:paraId="489723F5" w14:textId="77777777" w:rsidR="00482934" w:rsidRPr="005037D8" w:rsidRDefault="00482934" w:rsidP="009408AE">
            <w:pPr>
              <w:jc w:val="center"/>
              <w:rPr>
                <w:rFonts w:asciiTheme="minorHAnsi" w:hAnsiTheme="minorHAnsi" w:cstheme="minorHAnsi"/>
                <w:b/>
                <w:sz w:val="20"/>
                <w:szCs w:val="20"/>
              </w:rPr>
            </w:pPr>
            <w:r w:rsidRPr="005037D8">
              <w:rPr>
                <w:rFonts w:asciiTheme="minorHAnsi" w:eastAsia="Calibri" w:hAnsiTheme="minorHAnsi" w:cstheme="minorHAnsi"/>
                <w:b/>
                <w:bCs/>
                <w:color w:val="000000"/>
                <w:kern w:val="24"/>
                <w:sz w:val="20"/>
                <w:szCs w:val="20"/>
              </w:rPr>
              <w:t>50%</w:t>
            </w:r>
          </w:p>
        </w:tc>
      </w:tr>
      <w:tr w:rsidR="00482934" w:rsidRPr="005037D8" w14:paraId="2680F027" w14:textId="77777777" w:rsidTr="005037D8">
        <w:trPr>
          <w:trHeight w:val="300"/>
          <w:jc w:val="center"/>
        </w:trPr>
        <w:tc>
          <w:tcPr>
            <w:tcW w:w="1207" w:type="dxa"/>
            <w:vAlign w:val="center"/>
          </w:tcPr>
          <w:p w14:paraId="05BA160B" w14:textId="77777777" w:rsidR="00482934" w:rsidRPr="005037D8" w:rsidRDefault="00482934" w:rsidP="00482934">
            <w:pPr>
              <w:jc w:val="center"/>
              <w:rPr>
                <w:rFonts w:asciiTheme="minorHAnsi" w:hAnsiTheme="minorHAnsi" w:cstheme="minorHAnsi"/>
                <w:b/>
                <w:sz w:val="20"/>
                <w:szCs w:val="20"/>
              </w:rPr>
            </w:pPr>
            <w:r w:rsidRPr="005037D8">
              <w:rPr>
                <w:rFonts w:asciiTheme="minorHAnsi" w:eastAsia="Calibri" w:hAnsiTheme="minorHAnsi" w:cstheme="minorHAnsi"/>
                <w:b/>
                <w:bCs/>
                <w:color w:val="000000" w:themeColor="text1"/>
                <w:kern w:val="24"/>
                <w:sz w:val="20"/>
                <w:szCs w:val="20"/>
              </w:rPr>
              <w:t>1er Cuartil</w:t>
            </w:r>
          </w:p>
        </w:tc>
        <w:tc>
          <w:tcPr>
            <w:tcW w:w="870" w:type="dxa"/>
            <w:vAlign w:val="center"/>
          </w:tcPr>
          <w:p w14:paraId="4EEC6436" w14:textId="5FA772F0"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31031</w:t>
            </w:r>
          </w:p>
        </w:tc>
        <w:tc>
          <w:tcPr>
            <w:tcW w:w="1022" w:type="dxa"/>
            <w:vAlign w:val="center"/>
          </w:tcPr>
          <w:p w14:paraId="5DCD38A4" w14:textId="35F15DB8"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3165</w:t>
            </w:r>
          </w:p>
        </w:tc>
        <w:tc>
          <w:tcPr>
            <w:tcW w:w="1057" w:type="dxa"/>
            <w:vAlign w:val="center"/>
          </w:tcPr>
          <w:p w14:paraId="2502E14B" w14:textId="07A53157"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26975</w:t>
            </w:r>
          </w:p>
        </w:tc>
        <w:tc>
          <w:tcPr>
            <w:tcW w:w="1057" w:type="dxa"/>
            <w:vAlign w:val="center"/>
          </w:tcPr>
          <w:p w14:paraId="7A89BB6E" w14:textId="676293BF"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28367</w:t>
            </w:r>
          </w:p>
        </w:tc>
        <w:tc>
          <w:tcPr>
            <w:tcW w:w="1057" w:type="dxa"/>
            <w:vAlign w:val="center"/>
          </w:tcPr>
          <w:p w14:paraId="10E86C37" w14:textId="4BCAE89E"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29371</w:t>
            </w:r>
          </w:p>
        </w:tc>
        <w:tc>
          <w:tcPr>
            <w:tcW w:w="1057" w:type="dxa"/>
            <w:vAlign w:val="center"/>
          </w:tcPr>
          <w:p w14:paraId="3F8C3A32" w14:textId="424AD442"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30229</w:t>
            </w:r>
          </w:p>
        </w:tc>
        <w:tc>
          <w:tcPr>
            <w:tcW w:w="1057" w:type="dxa"/>
            <w:vAlign w:val="center"/>
          </w:tcPr>
          <w:p w14:paraId="01A15D32" w14:textId="4BBDC02B"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31031</w:t>
            </w:r>
          </w:p>
        </w:tc>
      </w:tr>
      <w:tr w:rsidR="00482934" w:rsidRPr="005037D8" w14:paraId="3DCB7460" w14:textId="77777777" w:rsidTr="005037D8">
        <w:trPr>
          <w:trHeight w:val="300"/>
          <w:jc w:val="center"/>
        </w:trPr>
        <w:tc>
          <w:tcPr>
            <w:tcW w:w="1207" w:type="dxa"/>
            <w:vAlign w:val="center"/>
          </w:tcPr>
          <w:p w14:paraId="3B89C95B" w14:textId="77777777" w:rsidR="00482934" w:rsidRPr="005037D8" w:rsidRDefault="00482934" w:rsidP="00482934">
            <w:pPr>
              <w:jc w:val="center"/>
              <w:rPr>
                <w:rFonts w:asciiTheme="minorHAnsi" w:hAnsiTheme="minorHAnsi" w:cstheme="minorHAnsi"/>
                <w:b/>
                <w:sz w:val="20"/>
                <w:szCs w:val="20"/>
              </w:rPr>
            </w:pPr>
            <w:r w:rsidRPr="005037D8">
              <w:rPr>
                <w:rFonts w:asciiTheme="minorHAnsi" w:eastAsia="Cambria" w:hAnsiTheme="minorHAnsi" w:cstheme="minorHAnsi"/>
                <w:b/>
                <w:bCs/>
                <w:color w:val="000000"/>
                <w:kern w:val="24"/>
                <w:sz w:val="20"/>
                <w:szCs w:val="20"/>
                <w:lang w:val="en-US"/>
              </w:rPr>
              <w:t>Mediana</w:t>
            </w:r>
          </w:p>
        </w:tc>
        <w:tc>
          <w:tcPr>
            <w:tcW w:w="870" w:type="dxa"/>
            <w:vAlign w:val="center"/>
          </w:tcPr>
          <w:p w14:paraId="2FFE8E73" w14:textId="49820371"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39137</w:t>
            </w:r>
          </w:p>
        </w:tc>
        <w:tc>
          <w:tcPr>
            <w:tcW w:w="1022" w:type="dxa"/>
            <w:vAlign w:val="center"/>
          </w:tcPr>
          <w:p w14:paraId="53ABA09A" w14:textId="1BCAED61"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3784</w:t>
            </w:r>
          </w:p>
        </w:tc>
        <w:tc>
          <w:tcPr>
            <w:tcW w:w="1057" w:type="dxa"/>
            <w:vAlign w:val="center"/>
          </w:tcPr>
          <w:p w14:paraId="7A3D1114" w14:textId="53016838"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34288</w:t>
            </w:r>
          </w:p>
        </w:tc>
        <w:tc>
          <w:tcPr>
            <w:tcW w:w="1057" w:type="dxa"/>
            <w:vAlign w:val="center"/>
          </w:tcPr>
          <w:p w14:paraId="13C52401" w14:textId="78081F35"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35952</w:t>
            </w:r>
          </w:p>
        </w:tc>
        <w:tc>
          <w:tcPr>
            <w:tcW w:w="1057" w:type="dxa"/>
            <w:vAlign w:val="center"/>
          </w:tcPr>
          <w:p w14:paraId="0D02F808" w14:textId="6AA21F8D"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37153</w:t>
            </w:r>
          </w:p>
        </w:tc>
        <w:tc>
          <w:tcPr>
            <w:tcW w:w="1057" w:type="dxa"/>
            <w:vAlign w:val="center"/>
          </w:tcPr>
          <w:p w14:paraId="45F21130" w14:textId="68A14241"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38178</w:t>
            </w:r>
          </w:p>
        </w:tc>
        <w:tc>
          <w:tcPr>
            <w:tcW w:w="1057" w:type="dxa"/>
            <w:vAlign w:val="center"/>
          </w:tcPr>
          <w:p w14:paraId="728A46CF" w14:textId="0D77B63F" w:rsidR="00482934" w:rsidRPr="005037D8" w:rsidRDefault="00482934" w:rsidP="00482934">
            <w:pPr>
              <w:jc w:val="center"/>
              <w:rPr>
                <w:rFonts w:asciiTheme="minorHAnsi" w:hAnsiTheme="minorHAnsi" w:cstheme="minorHAnsi"/>
                <w:sz w:val="20"/>
                <w:szCs w:val="20"/>
              </w:rPr>
            </w:pPr>
            <w:r w:rsidRPr="005037D8">
              <w:rPr>
                <w:rFonts w:asciiTheme="minorHAnsi" w:hAnsiTheme="minorHAnsi" w:cstheme="minorHAnsi"/>
                <w:color w:val="000000"/>
                <w:sz w:val="20"/>
                <w:szCs w:val="20"/>
              </w:rPr>
              <w:t>39137</w:t>
            </w:r>
          </w:p>
        </w:tc>
      </w:tr>
      <w:tr w:rsidR="00482934" w:rsidRPr="005037D8" w14:paraId="6AD13826" w14:textId="77777777" w:rsidTr="005037D8">
        <w:trPr>
          <w:trHeight w:val="300"/>
          <w:jc w:val="center"/>
        </w:trPr>
        <w:tc>
          <w:tcPr>
            <w:tcW w:w="1207" w:type="dxa"/>
            <w:vAlign w:val="center"/>
          </w:tcPr>
          <w:p w14:paraId="413C6669" w14:textId="77777777" w:rsidR="00482934" w:rsidRPr="005037D8" w:rsidRDefault="00482934" w:rsidP="00482934">
            <w:pPr>
              <w:pStyle w:val="NormalWeb"/>
              <w:spacing w:before="36" w:after="36"/>
              <w:jc w:val="center"/>
              <w:rPr>
                <w:rFonts w:asciiTheme="minorHAnsi" w:hAnsiTheme="minorHAnsi" w:cstheme="minorHAnsi"/>
                <w:b/>
                <w:sz w:val="20"/>
                <w:szCs w:val="20"/>
              </w:rPr>
            </w:pPr>
            <w:r w:rsidRPr="005037D8">
              <w:rPr>
                <w:rFonts w:asciiTheme="minorHAnsi" w:hAnsiTheme="minorHAnsi" w:cstheme="minorHAnsi"/>
                <w:b/>
                <w:bCs/>
                <w:color w:val="000000" w:themeColor="text1"/>
                <w:kern w:val="24"/>
                <w:sz w:val="20"/>
                <w:szCs w:val="20"/>
              </w:rPr>
              <w:t>Media</w:t>
            </w:r>
          </w:p>
        </w:tc>
        <w:tc>
          <w:tcPr>
            <w:tcW w:w="870" w:type="dxa"/>
            <w:vAlign w:val="center"/>
          </w:tcPr>
          <w:p w14:paraId="45319453" w14:textId="44974150"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47424</w:t>
            </w:r>
          </w:p>
        </w:tc>
        <w:tc>
          <w:tcPr>
            <w:tcW w:w="1022" w:type="dxa"/>
            <w:vAlign w:val="center"/>
          </w:tcPr>
          <w:p w14:paraId="1A140740" w14:textId="79B17D44"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4439</w:t>
            </w:r>
          </w:p>
        </w:tc>
        <w:tc>
          <w:tcPr>
            <w:tcW w:w="1057" w:type="dxa"/>
            <w:vAlign w:val="center"/>
          </w:tcPr>
          <w:p w14:paraId="0D66E697" w14:textId="291F866D"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41735</w:t>
            </w:r>
          </w:p>
        </w:tc>
        <w:tc>
          <w:tcPr>
            <w:tcW w:w="1057" w:type="dxa"/>
            <w:vAlign w:val="center"/>
          </w:tcPr>
          <w:p w14:paraId="3FA8D525" w14:textId="3974CCA7"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43688</w:t>
            </w:r>
          </w:p>
        </w:tc>
        <w:tc>
          <w:tcPr>
            <w:tcW w:w="1057" w:type="dxa"/>
            <w:vAlign w:val="center"/>
          </w:tcPr>
          <w:p w14:paraId="4B05BF50" w14:textId="50DC0054"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45096</w:t>
            </w:r>
          </w:p>
        </w:tc>
        <w:tc>
          <w:tcPr>
            <w:tcW w:w="1057" w:type="dxa"/>
            <w:vAlign w:val="center"/>
          </w:tcPr>
          <w:p w14:paraId="368935DB" w14:textId="2305724E"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46299</w:t>
            </w:r>
          </w:p>
        </w:tc>
        <w:tc>
          <w:tcPr>
            <w:tcW w:w="1057" w:type="dxa"/>
            <w:vAlign w:val="center"/>
          </w:tcPr>
          <w:p w14:paraId="48E3EB93" w14:textId="22FEE15F"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47424</w:t>
            </w:r>
          </w:p>
        </w:tc>
      </w:tr>
      <w:tr w:rsidR="00482934" w:rsidRPr="005037D8" w14:paraId="4413599B" w14:textId="77777777" w:rsidTr="005037D8">
        <w:trPr>
          <w:trHeight w:val="300"/>
          <w:jc w:val="center"/>
        </w:trPr>
        <w:tc>
          <w:tcPr>
            <w:tcW w:w="1207" w:type="dxa"/>
            <w:vAlign w:val="center"/>
          </w:tcPr>
          <w:p w14:paraId="7763EA29" w14:textId="77777777" w:rsidR="00482934" w:rsidRPr="005037D8" w:rsidRDefault="00482934" w:rsidP="00482934">
            <w:pPr>
              <w:jc w:val="center"/>
              <w:rPr>
                <w:rFonts w:asciiTheme="minorHAnsi" w:hAnsiTheme="minorHAnsi" w:cstheme="minorHAnsi"/>
                <w:b/>
                <w:sz w:val="20"/>
                <w:szCs w:val="20"/>
              </w:rPr>
            </w:pPr>
            <w:r w:rsidRPr="005037D8">
              <w:rPr>
                <w:rFonts w:asciiTheme="minorHAnsi" w:eastAsia="Calibri" w:hAnsiTheme="minorHAnsi" w:cstheme="minorHAnsi"/>
                <w:b/>
                <w:bCs/>
                <w:color w:val="000000" w:themeColor="text1"/>
                <w:kern w:val="24"/>
                <w:sz w:val="20"/>
                <w:szCs w:val="20"/>
              </w:rPr>
              <w:t>3er Cuartil</w:t>
            </w:r>
          </w:p>
        </w:tc>
        <w:tc>
          <w:tcPr>
            <w:tcW w:w="870" w:type="dxa"/>
            <w:vAlign w:val="center"/>
          </w:tcPr>
          <w:p w14:paraId="4F1B1783" w14:textId="2718B47B"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61039</w:t>
            </w:r>
          </w:p>
        </w:tc>
        <w:tc>
          <w:tcPr>
            <w:tcW w:w="1022" w:type="dxa"/>
            <w:vAlign w:val="center"/>
          </w:tcPr>
          <w:p w14:paraId="5D61D6BA" w14:textId="79D0AAA5"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5544</w:t>
            </w:r>
          </w:p>
        </w:tc>
        <w:tc>
          <w:tcPr>
            <w:tcW w:w="1057" w:type="dxa"/>
            <w:shd w:val="clear" w:color="auto" w:fill="auto"/>
            <w:vAlign w:val="center"/>
          </w:tcPr>
          <w:p w14:paraId="0D778B1E" w14:textId="552F8595"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53934</w:t>
            </w:r>
          </w:p>
        </w:tc>
        <w:tc>
          <w:tcPr>
            <w:tcW w:w="1057" w:type="dxa"/>
            <w:vAlign w:val="center"/>
          </w:tcPr>
          <w:p w14:paraId="3E20C6CE" w14:textId="1B2498E5"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56373</w:t>
            </w:r>
          </w:p>
        </w:tc>
        <w:tc>
          <w:tcPr>
            <w:tcW w:w="1057" w:type="dxa"/>
            <w:vAlign w:val="center"/>
          </w:tcPr>
          <w:p w14:paraId="0A779C90" w14:textId="660A5504"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58132</w:t>
            </w:r>
          </w:p>
        </w:tc>
        <w:tc>
          <w:tcPr>
            <w:tcW w:w="1057" w:type="dxa"/>
            <w:vAlign w:val="center"/>
          </w:tcPr>
          <w:p w14:paraId="29BDFDFB" w14:textId="356C73C3"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59634</w:t>
            </w:r>
          </w:p>
        </w:tc>
        <w:tc>
          <w:tcPr>
            <w:tcW w:w="1057" w:type="dxa"/>
            <w:vAlign w:val="center"/>
          </w:tcPr>
          <w:p w14:paraId="78C54C77" w14:textId="1CA1DC9B" w:rsidR="00482934" w:rsidRPr="005037D8" w:rsidRDefault="00482934" w:rsidP="00482934">
            <w:pPr>
              <w:pStyle w:val="NormalWeb"/>
              <w:spacing w:before="36" w:after="36"/>
              <w:jc w:val="center"/>
              <w:rPr>
                <w:rFonts w:asciiTheme="minorHAnsi" w:hAnsiTheme="minorHAnsi" w:cstheme="minorHAnsi"/>
                <w:sz w:val="20"/>
                <w:szCs w:val="20"/>
              </w:rPr>
            </w:pPr>
            <w:r w:rsidRPr="005037D8">
              <w:rPr>
                <w:rFonts w:asciiTheme="minorHAnsi" w:hAnsiTheme="minorHAnsi" w:cstheme="minorHAnsi"/>
                <w:color w:val="000000"/>
                <w:sz w:val="20"/>
                <w:szCs w:val="20"/>
              </w:rPr>
              <w:t>61039</w:t>
            </w:r>
          </w:p>
        </w:tc>
      </w:tr>
    </w:tbl>
    <w:p w14:paraId="6F27A073" w14:textId="5E43425A" w:rsidR="0072065B" w:rsidRDefault="0072065B" w:rsidP="0072065B">
      <w:pPr>
        <w:pStyle w:val="Tabla"/>
        <w:ind w:right="616"/>
        <w:jc w:val="both"/>
        <w:rPr>
          <w:sz w:val="24"/>
        </w:rPr>
      </w:pPr>
    </w:p>
    <w:p w14:paraId="55556A29" w14:textId="77777777" w:rsidR="0072065B" w:rsidRPr="0072065B" w:rsidRDefault="0072065B" w:rsidP="0072065B">
      <w:pPr>
        <w:pStyle w:val="Tabla"/>
        <w:ind w:right="616"/>
        <w:jc w:val="both"/>
        <w:rPr>
          <w:sz w:val="24"/>
        </w:rPr>
      </w:pPr>
    </w:p>
    <w:p w14:paraId="603C93F8" w14:textId="0F0577D3" w:rsidR="00343FD9" w:rsidRDefault="00343FD9" w:rsidP="0072065B"/>
    <w:p w14:paraId="08ABF2A8" w14:textId="77777777" w:rsidR="000378E7" w:rsidRDefault="000378E7" w:rsidP="00696637">
      <w:pPr>
        <w:sectPr w:rsidR="000378E7" w:rsidSect="0072065B">
          <w:pgSz w:w="12240" w:h="15840"/>
          <w:pgMar w:top="1417" w:right="1701" w:bottom="1417" w:left="1701" w:header="708" w:footer="708" w:gutter="0"/>
          <w:cols w:space="708"/>
          <w:docGrid w:linePitch="360"/>
        </w:sectPr>
      </w:pPr>
    </w:p>
    <w:p w14:paraId="6FD7DEDC" w14:textId="0C271D89" w:rsidR="002C4D16" w:rsidRDefault="00870E8A" w:rsidP="009A0F0E">
      <w:pPr>
        <w:pStyle w:val="Ttulo1"/>
      </w:pPr>
      <w:bookmarkStart w:id="144" w:name="_Toc51055455"/>
      <w:r>
        <w:lastRenderedPageBreak/>
        <w:t xml:space="preserve">ANALISIS Y </w:t>
      </w:r>
      <w:r w:rsidR="002C4D16">
        <w:t xml:space="preserve">DISCUSIÓN DE </w:t>
      </w:r>
      <w:r>
        <w:t xml:space="preserve">LOS </w:t>
      </w:r>
      <w:r w:rsidR="002C4D16">
        <w:t>RESULTADOS</w:t>
      </w:r>
      <w:bookmarkEnd w:id="144"/>
    </w:p>
    <w:p w14:paraId="334BFD3D" w14:textId="3E0CDC48" w:rsidR="00A32377" w:rsidRDefault="007D5D3B" w:rsidP="0014461F">
      <w:pPr>
        <w:spacing w:after="240"/>
        <w:rPr>
          <w:lang w:val="es-ES_tradnl"/>
        </w:rPr>
      </w:pPr>
      <w:r>
        <w:rPr>
          <w:lang w:val="es-ES_tradnl"/>
        </w:rPr>
        <w:t>L</w:t>
      </w:r>
      <w:r w:rsidR="00296FA7" w:rsidRPr="0091565C">
        <w:rPr>
          <w:lang w:val="es-ES_tradnl"/>
        </w:rPr>
        <w:t>a ejecución de</w:t>
      </w:r>
      <w:r w:rsidR="00A32377">
        <w:rPr>
          <w:lang w:val="es-ES_tradnl"/>
        </w:rPr>
        <w:t xml:space="preserve">l proyecto Estatus 2020, contempla </w:t>
      </w:r>
      <w:r w:rsidR="00296FA7">
        <w:rPr>
          <w:lang w:val="es-ES_tradnl"/>
        </w:rPr>
        <w:t xml:space="preserve">la continuación de las actividades y tareas recomendadas en </w:t>
      </w:r>
      <w:r w:rsidR="00545B88">
        <w:rPr>
          <w:lang w:val="es-ES_tradnl"/>
        </w:rPr>
        <w:t>los</w:t>
      </w:r>
      <w:r w:rsidR="00296FA7">
        <w:rPr>
          <w:lang w:val="es-ES_tradnl"/>
        </w:rPr>
        <w:t xml:space="preserve"> </w:t>
      </w:r>
      <w:r w:rsidR="00296FA7" w:rsidRPr="0091565C">
        <w:rPr>
          <w:lang w:val="es-ES_tradnl"/>
        </w:rPr>
        <w:t>taller</w:t>
      </w:r>
      <w:r w:rsidR="00545B88">
        <w:rPr>
          <w:lang w:val="es-ES_tradnl"/>
        </w:rPr>
        <w:t>es</w:t>
      </w:r>
      <w:r w:rsidR="00296FA7" w:rsidRPr="0091565C">
        <w:rPr>
          <w:lang w:val="es-ES_tradnl"/>
        </w:rPr>
        <w:t xml:space="preserve"> de revisión de datos y modelo de evaluación, </w:t>
      </w:r>
      <w:r w:rsidR="006A2A50">
        <w:rPr>
          <w:lang w:val="es-ES_tradnl"/>
        </w:rPr>
        <w:t>realizados</w:t>
      </w:r>
      <w:r w:rsidR="00545B88">
        <w:rPr>
          <w:lang w:val="es-ES_tradnl"/>
        </w:rPr>
        <w:t xml:space="preserve"> </w:t>
      </w:r>
      <w:r w:rsidR="00A32377">
        <w:rPr>
          <w:lang w:val="es-ES_tradnl"/>
        </w:rPr>
        <w:t>desde el año 2017</w:t>
      </w:r>
      <w:r>
        <w:rPr>
          <w:lang w:val="es-ES_tradnl"/>
        </w:rPr>
        <w:t>,</w:t>
      </w:r>
      <w:r w:rsidR="009A2197">
        <w:rPr>
          <w:lang w:val="es-ES_tradnl"/>
        </w:rPr>
        <w:t xml:space="preserve"> </w:t>
      </w:r>
      <w:r w:rsidR="006A2A50">
        <w:rPr>
          <w:lang w:val="es-ES_tradnl"/>
        </w:rPr>
        <w:t xml:space="preserve">en </w:t>
      </w:r>
      <w:r>
        <w:rPr>
          <w:lang w:val="es-ES_tradnl"/>
        </w:rPr>
        <w:t xml:space="preserve">conjunto con </w:t>
      </w:r>
      <w:r w:rsidR="009A2197">
        <w:rPr>
          <w:lang w:val="es-ES_tradnl"/>
        </w:rPr>
        <w:t xml:space="preserve">el </w:t>
      </w:r>
      <w:r w:rsidR="00296FA7" w:rsidRPr="0091565C">
        <w:rPr>
          <w:lang w:val="es-ES_tradnl"/>
        </w:rPr>
        <w:t>CCT- PP</w:t>
      </w:r>
      <w:r>
        <w:rPr>
          <w:lang w:val="es-ES_tradnl"/>
        </w:rPr>
        <w:t xml:space="preserve">. </w:t>
      </w:r>
      <w:r w:rsidR="00A32377">
        <w:rPr>
          <w:lang w:val="es-ES_tradnl"/>
        </w:rPr>
        <w:t xml:space="preserve">Además, </w:t>
      </w:r>
      <w:r>
        <w:rPr>
          <w:lang w:val="es-ES_tradnl"/>
        </w:rPr>
        <w:t>son consideradas</w:t>
      </w:r>
      <w:r w:rsidR="006A2A50">
        <w:rPr>
          <w:lang w:val="es-ES_tradnl"/>
        </w:rPr>
        <w:t xml:space="preserve"> las recomendaciones </w:t>
      </w:r>
      <w:r w:rsidR="004433FF">
        <w:rPr>
          <w:lang w:val="es-ES_tradnl"/>
        </w:rPr>
        <w:t xml:space="preserve">realizadas por expertos nacionales a través de los Informes de evaluación técnica de proyectos del programa de investigación básica o permanente para la regulación pesquera y de acuicultura. </w:t>
      </w:r>
      <w:r w:rsidR="00296FA7" w:rsidRPr="0091565C">
        <w:rPr>
          <w:lang w:val="es-ES_tradnl"/>
        </w:rPr>
        <w:t xml:space="preserve">De este modo, </w:t>
      </w:r>
      <w:r w:rsidR="004433FF">
        <w:rPr>
          <w:lang w:val="es-ES_tradnl"/>
        </w:rPr>
        <w:t xml:space="preserve">representantes de la comunidad científica </w:t>
      </w:r>
      <w:r w:rsidR="00296FA7" w:rsidRPr="0091565C">
        <w:rPr>
          <w:lang w:val="es-ES_tradnl"/>
        </w:rPr>
        <w:t>son partícipes del proceso de análisis de la información de entrada al modelo y del modelo propiamente tal, lo que permite dar cumplimiento al propósito de procedimiento de trabajo científico e inclusivo</w:t>
      </w:r>
      <w:r w:rsidR="004C50BC">
        <w:rPr>
          <w:lang w:val="es-ES_tradnl"/>
        </w:rPr>
        <w:t>.</w:t>
      </w:r>
      <w:r w:rsidR="00296FA7" w:rsidRPr="0091565C">
        <w:rPr>
          <w:lang w:val="es-ES_tradnl"/>
        </w:rPr>
        <w:t xml:space="preserve"> Además, la discusión generada permite vincular las brechas del conocimiento con el programa de mejoramiento continuo de la calidad de la asesoría científica (PMCCAC)</w:t>
      </w:r>
      <w:r w:rsidR="00B04052">
        <w:rPr>
          <w:lang w:val="es-ES_tradnl"/>
        </w:rPr>
        <w:t>,</w:t>
      </w:r>
      <w:r w:rsidR="00296FA7" w:rsidRPr="0091565C">
        <w:rPr>
          <w:lang w:val="es-ES_tradnl"/>
        </w:rPr>
        <w:t xml:space="preserve"> a través de la definición de lineamientos y prioridades de investigación asociados a este proyecto u otros, orientados a mejorar el nivel de conocimiento de l</w:t>
      </w:r>
      <w:r w:rsidR="004433FF">
        <w:rPr>
          <w:lang w:val="es-ES_tradnl"/>
        </w:rPr>
        <w:t xml:space="preserve">os pequeños pelágicos y en particular de la </w:t>
      </w:r>
      <w:r w:rsidR="00296FA7" w:rsidRPr="0091565C">
        <w:rPr>
          <w:lang w:val="es-ES_tradnl"/>
        </w:rPr>
        <w:t>anchoveta de la zo</w:t>
      </w:r>
      <w:r w:rsidR="00473507">
        <w:rPr>
          <w:lang w:val="es-ES_tradnl"/>
        </w:rPr>
        <w:t>na</w:t>
      </w:r>
      <w:r w:rsidR="00296FA7" w:rsidRPr="0091565C">
        <w:rPr>
          <w:lang w:val="es-ES_tradnl"/>
        </w:rPr>
        <w:t xml:space="preserve"> centro-norte</w:t>
      </w:r>
      <w:r w:rsidR="004C50BC">
        <w:rPr>
          <w:lang w:val="es-ES_tradnl"/>
        </w:rPr>
        <w:t>.</w:t>
      </w:r>
      <w:r w:rsidR="00A32377">
        <w:rPr>
          <w:lang w:val="es-ES_tradnl"/>
        </w:rPr>
        <w:t xml:space="preserve"> </w:t>
      </w:r>
    </w:p>
    <w:p w14:paraId="0E6B7CF8" w14:textId="43B8E83C" w:rsidR="00DB66AA" w:rsidRDefault="00DB66AA" w:rsidP="00DB66AA">
      <w:pPr>
        <w:pStyle w:val="Ttulo4"/>
      </w:pPr>
      <w:r w:rsidRPr="00DB66AA">
        <w:t>Sobre la información utilizada en el modelo de evaluación</w:t>
      </w:r>
    </w:p>
    <w:p w14:paraId="45A9985D" w14:textId="6316583B" w:rsidR="008F01DC" w:rsidRDefault="00296FA7" w:rsidP="0014461F">
      <w:pPr>
        <w:spacing w:after="240"/>
      </w:pPr>
      <w:r w:rsidRPr="0091565C">
        <w:t>Un supuesto</w:t>
      </w:r>
      <w:r w:rsidR="00DB66AA">
        <w:t xml:space="preserve"> básico </w:t>
      </w:r>
      <w:r w:rsidRPr="0091565C">
        <w:t xml:space="preserve">sobre </w:t>
      </w:r>
      <w:r w:rsidR="00DB66AA">
        <w:t>el cual se s</w:t>
      </w:r>
      <w:r w:rsidRPr="0091565C">
        <w:t xml:space="preserve">ustentan los modelos de evaluación de stock, es que la población es cerrada y por lo tanto las pérdidas se explican por captura y mortalidad </w:t>
      </w:r>
      <w:r w:rsidR="00473507">
        <w:t>na</w:t>
      </w:r>
      <w:r w:rsidRPr="0091565C">
        <w:t>tural</w:t>
      </w:r>
      <w:r w:rsidR="004C50BC">
        <w:t>.</w:t>
      </w:r>
      <w:r w:rsidRPr="0091565C">
        <w:t xml:space="preserve"> Este supuesto, muchas veces es escasamente contrastable</w:t>
      </w:r>
      <w:r w:rsidR="004C50BC">
        <w:t>.</w:t>
      </w:r>
      <w:r w:rsidRPr="0091565C">
        <w:t xml:space="preserve"> En el caso de la Unidad de pesquería de </w:t>
      </w:r>
      <w:r w:rsidR="00B04052">
        <w:t xml:space="preserve">la </w:t>
      </w:r>
      <w:r w:rsidRPr="0091565C">
        <w:t xml:space="preserve">anchoveta </w:t>
      </w:r>
      <w:r w:rsidR="00B04052">
        <w:t>centro-norte</w:t>
      </w:r>
      <w:r w:rsidRPr="0091565C">
        <w:t xml:space="preserve">, </w:t>
      </w:r>
      <w:r w:rsidR="000F5FFE">
        <w:t xml:space="preserve">los estudios </w:t>
      </w:r>
      <w:r w:rsidRPr="0091565C">
        <w:t>presentado</w:t>
      </w:r>
      <w:r w:rsidR="000F5FFE">
        <w:t xml:space="preserve">s </w:t>
      </w:r>
      <w:r w:rsidR="00A64024">
        <w:t>(</w:t>
      </w:r>
      <w:r w:rsidR="00A64024" w:rsidRPr="0091565C">
        <w:rPr>
          <w:rFonts w:cs="Arial"/>
          <w:lang w:val="es-ES"/>
        </w:rPr>
        <w:t xml:space="preserve">Braun </w:t>
      </w:r>
      <w:r w:rsidR="00A64024" w:rsidRPr="0091565C">
        <w:rPr>
          <w:rFonts w:cs="Arial"/>
          <w:i/>
          <w:lang w:val="es-ES"/>
        </w:rPr>
        <w:t>et al</w:t>
      </w:r>
      <w:r w:rsidR="004C50BC">
        <w:rPr>
          <w:rFonts w:cs="Arial"/>
          <w:lang w:val="es-ES"/>
        </w:rPr>
        <w:t>.</w:t>
      </w:r>
      <w:r w:rsidR="00A64024">
        <w:rPr>
          <w:rFonts w:cs="Arial"/>
          <w:lang w:val="es-ES"/>
        </w:rPr>
        <w:t xml:space="preserve">, </w:t>
      </w:r>
      <w:r w:rsidR="00A64024" w:rsidRPr="0091565C">
        <w:rPr>
          <w:rFonts w:cs="Arial"/>
          <w:lang w:val="es-ES"/>
        </w:rPr>
        <w:t>2005</w:t>
      </w:r>
      <w:r w:rsidR="00A64024">
        <w:rPr>
          <w:rFonts w:cs="Arial"/>
          <w:lang w:val="es-ES"/>
        </w:rPr>
        <w:t xml:space="preserve">; </w:t>
      </w:r>
      <w:r w:rsidR="00A64024" w:rsidRPr="0091565C">
        <w:rPr>
          <w:rFonts w:cs="Arial"/>
          <w:lang w:val="es-ES"/>
        </w:rPr>
        <w:t xml:space="preserve">Valle-Levinson </w:t>
      </w:r>
      <w:r w:rsidR="00DA6A2F">
        <w:rPr>
          <w:rFonts w:cs="Arial"/>
          <w:lang w:val="es-ES"/>
        </w:rPr>
        <w:t>y</w:t>
      </w:r>
      <w:r w:rsidR="00A64024" w:rsidRPr="0091565C">
        <w:rPr>
          <w:rFonts w:cs="Arial"/>
          <w:lang w:val="es-ES"/>
        </w:rPr>
        <w:t xml:space="preserve"> Moraga, 2006</w:t>
      </w:r>
      <w:r w:rsidR="00A64024">
        <w:rPr>
          <w:rFonts w:cs="Arial"/>
          <w:lang w:val="es-ES"/>
        </w:rPr>
        <w:t>;</w:t>
      </w:r>
      <w:r w:rsidR="009A2197">
        <w:rPr>
          <w:rFonts w:cs="Arial"/>
          <w:lang w:val="es-ES"/>
        </w:rPr>
        <w:t xml:space="preserve"> Canales y Leal, </w:t>
      </w:r>
      <w:r w:rsidR="00870E8A">
        <w:rPr>
          <w:rFonts w:cs="Arial"/>
          <w:lang w:val="es-ES"/>
        </w:rPr>
        <w:t>2009; Mujica</w:t>
      </w:r>
      <w:r w:rsidR="00A64024" w:rsidRPr="0091565C">
        <w:rPr>
          <w:rFonts w:cs="Arial"/>
          <w:lang w:val="es-ES"/>
        </w:rPr>
        <w:t xml:space="preserve"> </w:t>
      </w:r>
      <w:r w:rsidR="00A64024" w:rsidRPr="0091565C">
        <w:rPr>
          <w:rFonts w:cs="Arial"/>
          <w:i/>
          <w:lang w:val="es-ES"/>
        </w:rPr>
        <w:t>et al</w:t>
      </w:r>
      <w:r w:rsidR="004C50BC">
        <w:rPr>
          <w:rFonts w:cs="Arial"/>
          <w:lang w:val="es-ES"/>
        </w:rPr>
        <w:t>.</w:t>
      </w:r>
      <w:r w:rsidR="00A64024">
        <w:rPr>
          <w:rFonts w:cs="Arial"/>
          <w:lang w:val="es-ES"/>
        </w:rPr>
        <w:t xml:space="preserve">, </w:t>
      </w:r>
      <w:r w:rsidR="00A64024" w:rsidRPr="0091565C">
        <w:rPr>
          <w:rFonts w:cs="Arial"/>
          <w:lang w:val="es-ES"/>
        </w:rPr>
        <w:t>2016</w:t>
      </w:r>
      <w:r w:rsidR="00A64024">
        <w:rPr>
          <w:rFonts w:cs="Arial"/>
          <w:lang w:val="es-ES"/>
        </w:rPr>
        <w:t>;</w:t>
      </w:r>
      <w:r w:rsidR="00A64024" w:rsidRPr="0091565C">
        <w:rPr>
          <w:rFonts w:cs="Arial"/>
          <w:lang w:val="es-ES"/>
        </w:rPr>
        <w:t xml:space="preserve"> </w:t>
      </w:r>
      <w:r w:rsidR="00A64024" w:rsidRPr="008447FC">
        <w:rPr>
          <w:rFonts w:cs="Arial"/>
        </w:rPr>
        <w:t xml:space="preserve">Niklitschek </w:t>
      </w:r>
      <w:r w:rsidR="00A64024" w:rsidRPr="008447FC">
        <w:rPr>
          <w:rFonts w:cs="Arial"/>
          <w:i/>
        </w:rPr>
        <w:t>et al</w:t>
      </w:r>
      <w:r w:rsidR="004C50BC">
        <w:rPr>
          <w:rFonts w:cs="Arial"/>
        </w:rPr>
        <w:t>.</w:t>
      </w:r>
      <w:r w:rsidR="00A64024" w:rsidRPr="008447FC">
        <w:rPr>
          <w:rFonts w:cs="Arial"/>
        </w:rPr>
        <w:t xml:space="preserve">, 2017) </w:t>
      </w:r>
      <w:r w:rsidR="000F5FFE">
        <w:t xml:space="preserve">aportan </w:t>
      </w:r>
      <w:r w:rsidRPr="0091565C">
        <w:t>antecedentes que sugieren cierto nivel de independencia de la unidad poblacio</w:t>
      </w:r>
      <w:r w:rsidR="00473507">
        <w:t>na</w:t>
      </w:r>
      <w:r w:rsidRPr="0091565C">
        <w:t>l ubicada al norte de los 25°</w:t>
      </w:r>
      <w:r w:rsidR="00B04052">
        <w:t>00</w:t>
      </w:r>
      <w:r w:rsidR="00971BAE">
        <w:t>’</w:t>
      </w:r>
      <w:r w:rsidR="00B04052">
        <w:t xml:space="preserve"> L</w:t>
      </w:r>
      <w:r w:rsidRPr="0091565C">
        <w:t>S</w:t>
      </w:r>
      <w:r w:rsidR="00B04052">
        <w:t xml:space="preserve">, </w:t>
      </w:r>
      <w:r w:rsidR="00A64024">
        <w:t>dando soporte a l</w:t>
      </w:r>
      <w:r w:rsidR="00B04052">
        <w:t>a modelación de la población como unidad de stock independiente de las anchovetas del norte y centro-sur</w:t>
      </w:r>
      <w:r w:rsidR="000F5FFE">
        <w:t xml:space="preserve"> del país</w:t>
      </w:r>
      <w:r w:rsidR="004C50BC">
        <w:t>.</w:t>
      </w:r>
      <w:r w:rsidR="008F01DC">
        <w:t xml:space="preserve"> </w:t>
      </w:r>
    </w:p>
    <w:p w14:paraId="0CB8EE39" w14:textId="600321B2" w:rsidR="00296FA7" w:rsidRDefault="00296FA7" w:rsidP="0014461F">
      <w:pPr>
        <w:spacing w:after="240"/>
        <w:rPr>
          <w:lang w:val="es-AR"/>
        </w:rPr>
      </w:pPr>
      <w:r w:rsidRPr="0091565C">
        <w:t xml:space="preserve">De los índices que calibran el modelo de evaluación, la CPUE es utilizada con </w:t>
      </w:r>
      <w:r w:rsidR="007C4ED8">
        <w:t xml:space="preserve">un </w:t>
      </w:r>
      <w:r w:rsidRPr="0091565C">
        <w:t>coeficiente de variación alto debido a las documentadas complejidades para su uso en pesquerías de pequeños pelágicos</w:t>
      </w:r>
      <w:r w:rsidR="00971BAE">
        <w:t>.</w:t>
      </w:r>
      <w:r w:rsidRPr="0091565C">
        <w:t xml:space="preserve"> Maunder </w:t>
      </w:r>
      <w:r w:rsidRPr="0091565C">
        <w:rPr>
          <w:i/>
        </w:rPr>
        <w:t>et al</w:t>
      </w:r>
      <w:r w:rsidR="004C50BC">
        <w:rPr>
          <w:i/>
        </w:rPr>
        <w:t>.</w:t>
      </w:r>
      <w:r w:rsidR="00E35C71">
        <w:t>,</w:t>
      </w:r>
      <w:r w:rsidRPr="0091565C">
        <w:t xml:space="preserve"> (2006), indica</w:t>
      </w:r>
      <w:r w:rsidR="00B04052">
        <w:t>n</w:t>
      </w:r>
      <w:r w:rsidRPr="0091565C">
        <w:t xml:space="preserve"> que el índice de abundancia relativo basado en el análisis de la CPUE debe ser usado con cautela, ya que podría no reflejar eficazmente los cambios de abundancia en el tiempo y en un espacio determi</w:t>
      </w:r>
      <w:r w:rsidR="00473507">
        <w:t>na</w:t>
      </w:r>
      <w:r w:rsidRPr="0091565C">
        <w:t>do</w:t>
      </w:r>
      <w:r w:rsidR="004C50BC">
        <w:t>.</w:t>
      </w:r>
      <w:r w:rsidRPr="0091565C">
        <w:t xml:space="preserve"> Por ejemplo, la agregación del stock de peces por distintos factores (preferencia por un determi</w:t>
      </w:r>
      <w:r w:rsidR="00473507">
        <w:t>na</w:t>
      </w:r>
      <w:r w:rsidRPr="0091565C">
        <w:t>do hábitat, reproducción) podría incrementar su capturabilidad aun cuando la abundancia total dentro de un área es la misma o incluso menor</w:t>
      </w:r>
      <w:r w:rsidR="004C50BC">
        <w:t>.</w:t>
      </w:r>
      <w:r w:rsidRPr="0091565C">
        <w:t xml:space="preserve"> De esta manera la CPUE es incorporada con un peso estadístico relativo menor a los desembarques e índice acústico</w:t>
      </w:r>
      <w:r w:rsidR="004C50BC">
        <w:t>.</w:t>
      </w:r>
      <w:r w:rsidRPr="0091565C">
        <w:t xml:space="preserve"> </w:t>
      </w:r>
      <w:r w:rsidR="00870E8A">
        <w:t>L</w:t>
      </w:r>
      <w:r w:rsidR="00545B88">
        <w:t xml:space="preserve">a CPUE es estandarizada por flota, conformando dos índices independientes </w:t>
      </w:r>
      <w:r w:rsidR="00545B88">
        <w:rPr>
          <w:lang w:val="es-AR"/>
        </w:rPr>
        <w:t>que</w:t>
      </w:r>
      <w:r w:rsidR="007D5D3B">
        <w:rPr>
          <w:lang w:val="es-AR"/>
        </w:rPr>
        <w:t xml:space="preserve"> permitan dar cuenta de </w:t>
      </w:r>
      <w:r w:rsidR="00545B88">
        <w:rPr>
          <w:lang w:val="es-AR"/>
        </w:rPr>
        <w:t xml:space="preserve">las diferencias en el comportamiento de ambas, tales como la capacidad de pesca, períodos y áreas de operación </w:t>
      </w:r>
      <w:r w:rsidR="007D5D3B">
        <w:rPr>
          <w:lang w:val="es-AR"/>
        </w:rPr>
        <w:t xml:space="preserve">de modo que </w:t>
      </w:r>
      <w:r w:rsidR="00545B88">
        <w:rPr>
          <w:lang w:val="es-AR"/>
        </w:rPr>
        <w:t>sean manifiestas en el modelo de evaluación.</w:t>
      </w:r>
      <w:r w:rsidR="00971BAE">
        <w:rPr>
          <w:lang w:val="es-AR"/>
        </w:rPr>
        <w:t xml:space="preserve"> </w:t>
      </w:r>
    </w:p>
    <w:p w14:paraId="1DCB5CFA" w14:textId="10F4E522" w:rsidR="00BC6AF9" w:rsidRPr="00785E98" w:rsidRDefault="00870E8A" w:rsidP="00C00BE9">
      <w:pPr>
        <w:spacing w:after="240"/>
        <w:ind w:right="49"/>
        <w:rPr>
          <w:szCs w:val="24"/>
        </w:rPr>
      </w:pPr>
      <w:r>
        <w:t>A partir de</w:t>
      </w:r>
      <w:r w:rsidR="00BC6AF9">
        <w:t>l año 201</w:t>
      </w:r>
      <w:r>
        <w:t>9</w:t>
      </w:r>
      <w:r w:rsidR="00BC6AF9">
        <w:t>, se incorpora al modelo de evaluación un índice de biomasa desovante proveniente del proyecto “</w:t>
      </w:r>
      <w:r w:rsidR="00BC6AF9" w:rsidRPr="00785E98">
        <w:rPr>
          <w:szCs w:val="24"/>
        </w:rPr>
        <w:t>Evaluación del stock desovante de anchoveta</w:t>
      </w:r>
      <w:r w:rsidR="00BC6AF9">
        <w:rPr>
          <w:szCs w:val="24"/>
        </w:rPr>
        <w:t xml:space="preserve"> </w:t>
      </w:r>
      <w:r w:rsidR="00BC6AF9" w:rsidRPr="00785E98">
        <w:rPr>
          <w:szCs w:val="24"/>
        </w:rPr>
        <w:t>en la III y IV Regiones</w:t>
      </w:r>
      <w:r w:rsidR="00BC6AF9">
        <w:rPr>
          <w:szCs w:val="24"/>
        </w:rPr>
        <w:t>” estimada a través del Método de Producción Diaria de Huevos (MPDH)</w:t>
      </w:r>
      <w:r w:rsidR="008C7801">
        <w:rPr>
          <w:szCs w:val="24"/>
        </w:rPr>
        <w:t xml:space="preserve">. </w:t>
      </w:r>
      <w:r w:rsidR="008C7801" w:rsidRPr="008C7801">
        <w:rPr>
          <w:szCs w:val="24"/>
        </w:rPr>
        <w:t>E</w:t>
      </w:r>
      <w:r w:rsidR="008C7801">
        <w:rPr>
          <w:szCs w:val="24"/>
        </w:rPr>
        <w:t xml:space="preserve">ste método </w:t>
      </w:r>
      <w:r w:rsidR="008C7801" w:rsidRPr="008C7801">
        <w:rPr>
          <w:szCs w:val="24"/>
        </w:rPr>
        <w:t xml:space="preserve">presenta en términos generales las siguientes ventajas: a) proporciona una estimación de la biomasa desovante, b) sus fuentes de error están identificadas, siendo factible estimar fácilmente la precisión de cada una </w:t>
      </w:r>
      <w:r w:rsidR="008C7801" w:rsidRPr="008C7801">
        <w:rPr>
          <w:szCs w:val="24"/>
        </w:rPr>
        <w:lastRenderedPageBreak/>
        <w:t>de ellas, c) proporciona información biológica anexa (fecundidad, tasa de mortalidad de huevos, proporción de peces maduros, distribución espacial del desove, etc.) de utilidad para evaluar la condición del stock y el reclutamiento potencial, y d) constituye una fuente de información auxiliar para calibrar las evaluaciones indirectas</w:t>
      </w:r>
      <w:r w:rsidR="008C7801">
        <w:rPr>
          <w:szCs w:val="24"/>
        </w:rPr>
        <w:t xml:space="preserve"> (Reyes </w:t>
      </w:r>
      <w:r w:rsidR="008C7801" w:rsidRPr="008C7801">
        <w:rPr>
          <w:i/>
          <w:szCs w:val="24"/>
        </w:rPr>
        <w:t>et al</w:t>
      </w:r>
      <w:r w:rsidR="008C7801">
        <w:rPr>
          <w:szCs w:val="24"/>
        </w:rPr>
        <w:t>., 2018)</w:t>
      </w:r>
      <w:r w:rsidR="008C7801" w:rsidRPr="008C7801">
        <w:rPr>
          <w:szCs w:val="24"/>
        </w:rPr>
        <w:t>.</w:t>
      </w:r>
      <w:r w:rsidR="008C7801">
        <w:rPr>
          <w:szCs w:val="24"/>
        </w:rPr>
        <w:t xml:space="preserve"> Se destaca que la serie incipiente de este índice</w:t>
      </w:r>
      <w:r w:rsidR="004F1F62">
        <w:rPr>
          <w:szCs w:val="24"/>
        </w:rPr>
        <w:t xml:space="preserve"> (4 años)</w:t>
      </w:r>
      <w:r w:rsidR="008C7801">
        <w:rPr>
          <w:szCs w:val="24"/>
        </w:rPr>
        <w:t>, presenta un buen desempeño dentro del modelo de evaluación.</w:t>
      </w:r>
    </w:p>
    <w:p w14:paraId="2E055679" w14:textId="5073CD7F" w:rsidR="00296FA7" w:rsidRDefault="00296FA7" w:rsidP="0014461F">
      <w:pPr>
        <w:spacing w:after="240"/>
      </w:pPr>
      <w:r w:rsidRPr="0091565C">
        <w:t xml:space="preserve">En cuanto a los parámetros de historia de vida usados en el modelo de evaluación, Plaza </w:t>
      </w:r>
      <w:r w:rsidRPr="0091565C">
        <w:rPr>
          <w:i/>
        </w:rPr>
        <w:t>et al</w:t>
      </w:r>
      <w:r w:rsidR="004C50BC">
        <w:rPr>
          <w:i/>
        </w:rPr>
        <w:t>.</w:t>
      </w:r>
      <w:r w:rsidRPr="0091565C">
        <w:t xml:space="preserve"> (2012), </w:t>
      </w:r>
      <w:r w:rsidR="00B04052">
        <w:t xml:space="preserve">han </w:t>
      </w:r>
      <w:r w:rsidRPr="0091565C">
        <w:t xml:space="preserve">realizado análisis de </w:t>
      </w:r>
      <w:r w:rsidR="00B04052">
        <w:t xml:space="preserve">crecimiento basado en </w:t>
      </w:r>
      <w:r w:rsidR="00A64024">
        <w:t xml:space="preserve">el análisis de </w:t>
      </w:r>
      <w:r w:rsidRPr="0091565C">
        <w:t>microincrementos</w:t>
      </w:r>
      <w:r w:rsidR="00A64024">
        <w:t xml:space="preserve"> </w:t>
      </w:r>
      <w:r w:rsidR="00B04052">
        <w:t>en otolitos</w:t>
      </w:r>
      <w:r w:rsidRPr="0091565C">
        <w:t>, sugi</w:t>
      </w:r>
      <w:r w:rsidR="00A64024">
        <w:t>riendo</w:t>
      </w:r>
      <w:r w:rsidRPr="0091565C">
        <w:t xml:space="preserve"> u</w:t>
      </w:r>
      <w:r w:rsidR="00473507">
        <w:t>na</w:t>
      </w:r>
      <w:r w:rsidRPr="0091565C">
        <w:t xml:space="preserve"> dinámica más alta de la reconocida hasta ahora, en las tasas de crecimiento de la anchoveta del norte de Chile</w:t>
      </w:r>
      <w:r w:rsidR="004C50BC">
        <w:t>.</w:t>
      </w:r>
      <w:r w:rsidRPr="0091565C">
        <w:t xml:space="preserve"> Esto también podría ser válido para la anchoveta en las otras zo</w:t>
      </w:r>
      <w:r w:rsidR="00473507">
        <w:t>na</w:t>
      </w:r>
      <w:r w:rsidRPr="0091565C">
        <w:t>s del país, incluida la unidad de pesquería centro-norte</w:t>
      </w:r>
      <w:r w:rsidR="00DB66AA">
        <w:t>, en cuyo caso, las implicancias en la evaluación de stock son relevantes y requieren ser estudiadas, en el</w:t>
      </w:r>
      <w:r w:rsidRPr="0091565C">
        <w:t xml:space="preserve"> marco de un estudio específico para este fin</w:t>
      </w:r>
      <w:r w:rsidR="004C50BC">
        <w:t>.</w:t>
      </w:r>
    </w:p>
    <w:p w14:paraId="0D9E2202" w14:textId="0D621B58" w:rsidR="006F618B" w:rsidRDefault="00296FA7" w:rsidP="0014461F">
      <w:pPr>
        <w:spacing w:after="240"/>
      </w:pPr>
      <w:r w:rsidRPr="0091565C">
        <w:t xml:space="preserve">Otra fuente de incertidumbre </w:t>
      </w:r>
      <w:r w:rsidR="00A64024">
        <w:t>se refiere</w:t>
      </w:r>
      <w:r w:rsidRPr="0091565C">
        <w:t xml:space="preserve"> </w:t>
      </w:r>
      <w:r w:rsidR="00A64024">
        <w:t>a</w:t>
      </w:r>
      <w:r w:rsidRPr="0091565C">
        <w:t xml:space="preserve"> la ojiva de madurez utilizada para separar la fracción madura de la población</w:t>
      </w:r>
      <w:r w:rsidR="004C50BC">
        <w:t>.</w:t>
      </w:r>
      <w:r w:rsidRPr="0091565C">
        <w:t xml:space="preserve"> Las estimaciones basadas en estados histológicos de desarrollo, suponen mayor precisión y por lo tanto son seleccio</w:t>
      </w:r>
      <w:r w:rsidR="00473507">
        <w:t>na</w:t>
      </w:r>
      <w:r w:rsidRPr="0091565C">
        <w:t>das por sobre las aproximaciones macroscópicas</w:t>
      </w:r>
      <w:r w:rsidR="00795D4F">
        <w:t>. En este sentido, e</w:t>
      </w:r>
      <w:r w:rsidR="00795D4F" w:rsidRPr="0091565C">
        <w:t>l modelo supone entonces que el proceso de madurez go</w:t>
      </w:r>
      <w:r w:rsidR="00795D4F">
        <w:t>na</w:t>
      </w:r>
      <w:r w:rsidR="00795D4F" w:rsidRPr="0091565C">
        <w:t xml:space="preserve">dal en relación a la longitud de la anchoveta de la </w:t>
      </w:r>
      <w:r w:rsidR="00795D4F">
        <w:t>zona centro-norte</w:t>
      </w:r>
      <w:r w:rsidR="00795D4F" w:rsidRPr="0091565C">
        <w:t xml:space="preserve"> es idéntica al stock del norte de Chi</w:t>
      </w:r>
      <w:r w:rsidR="00795D4F">
        <w:t xml:space="preserve">le, utilizando </w:t>
      </w:r>
      <w:r w:rsidR="00795D4F" w:rsidRPr="0091565C">
        <w:t xml:space="preserve">la ojiva de madurez descrita para la anchoveta del norte de Chile (Martínez </w:t>
      </w:r>
      <w:r w:rsidR="00795D4F" w:rsidRPr="0091565C">
        <w:rPr>
          <w:i/>
        </w:rPr>
        <w:t>et al</w:t>
      </w:r>
      <w:r w:rsidR="00795D4F">
        <w:t>.</w:t>
      </w:r>
      <w:r w:rsidR="00795D4F" w:rsidRPr="0091565C">
        <w:t>, 200</w:t>
      </w:r>
      <w:r w:rsidR="00795D4F">
        <w:t>4</w:t>
      </w:r>
      <w:r w:rsidR="00795D4F" w:rsidRPr="0091565C">
        <w:t>)</w:t>
      </w:r>
      <w:r w:rsidR="00795D4F">
        <w:t>.</w:t>
      </w:r>
    </w:p>
    <w:p w14:paraId="4B90D674" w14:textId="43A6E6CA" w:rsidR="00296FA7" w:rsidRDefault="00591316" w:rsidP="0014461F">
      <w:pPr>
        <w:spacing w:after="240"/>
      </w:pPr>
      <w:r>
        <w:t>El hecho de que la varianza estadística de estos indicadores</w:t>
      </w:r>
      <w:r w:rsidRPr="004F4944">
        <w:t xml:space="preserve"> </w:t>
      </w:r>
      <w:r>
        <w:t>tienda</w:t>
      </w:r>
      <w:r w:rsidRPr="004F4944">
        <w:t xml:space="preserve"> a aumentar </w:t>
      </w:r>
      <w:r>
        <w:t>en los últimos años de la serie</w:t>
      </w:r>
      <w:r w:rsidRPr="004F4944">
        <w:t xml:space="preserve"> </w:t>
      </w:r>
      <w:r>
        <w:t>y además presente un patrón de sobreestimación de los reclutamientos, genera</w:t>
      </w:r>
      <w:r w:rsidRPr="004F4944">
        <w:t xml:space="preserve"> estimaciones </w:t>
      </w:r>
      <w:r>
        <w:t>menos</w:t>
      </w:r>
      <w:r w:rsidRPr="004F4944">
        <w:t xml:space="preserve"> confiables para medidas de manejo</w:t>
      </w:r>
      <w:r w:rsidR="0031181F">
        <w:t>. E</w:t>
      </w:r>
      <w:r w:rsidRPr="00881DDA">
        <w:t xml:space="preserve">l patrón retrospectivo observado </w:t>
      </w:r>
      <w:r w:rsidRPr="00B150D7">
        <w:t>indica</w:t>
      </w:r>
      <w:r w:rsidR="0031181F">
        <w:t>,</w:t>
      </w:r>
      <w:r w:rsidRPr="00B150D7">
        <w:t xml:space="preserve"> según Hurtado-Ferro </w:t>
      </w:r>
      <w:r w:rsidRPr="00B150D7">
        <w:rPr>
          <w:i/>
        </w:rPr>
        <w:t>et al</w:t>
      </w:r>
      <w:r>
        <w:rPr>
          <w:i/>
        </w:rPr>
        <w:t>.</w:t>
      </w:r>
      <w:r w:rsidRPr="00B150D7">
        <w:t xml:space="preserve"> (2014), </w:t>
      </w:r>
      <w:r w:rsidRPr="00881DDA">
        <w:t xml:space="preserve">que </w:t>
      </w:r>
      <w:r w:rsidR="004F1F62">
        <w:t xml:space="preserve">podrían </w:t>
      </w:r>
      <w:r w:rsidRPr="00881DDA">
        <w:t>exist</w:t>
      </w:r>
      <w:r w:rsidR="004F1F62">
        <w:t>ir</w:t>
      </w:r>
      <w:r w:rsidRPr="00881DDA">
        <w:t xml:space="preserve"> procesos variables en el tiempo no explicados en la evaluación (es decir, falta de especificación del modelo) o </w:t>
      </w:r>
      <w:r w:rsidR="004F1F62">
        <w:t xml:space="preserve">posiblemente </w:t>
      </w:r>
      <w:r w:rsidRPr="00881DDA">
        <w:t>datos incompletos</w:t>
      </w:r>
      <w:r w:rsidR="00B3038A">
        <w:t>.</w:t>
      </w:r>
    </w:p>
    <w:p w14:paraId="0E7FFC15" w14:textId="0354CF15" w:rsidR="00296FA7" w:rsidRDefault="00296FA7" w:rsidP="0014461F">
      <w:pPr>
        <w:spacing w:after="240"/>
      </w:pPr>
      <w:r w:rsidRPr="0091565C">
        <w:t>En síntesis, a pesar de contar de un adecuado volumen de datos para ser incorporados en un modelo de evaluación de stock, la falta de mayor conocimiento de algunos procesos dinámicos espacio-temporales, se traduce en datos e indicadores poblacio</w:t>
      </w:r>
      <w:r w:rsidR="00473507">
        <w:t>na</w:t>
      </w:r>
      <w:r w:rsidRPr="0091565C">
        <w:t>les sujetos a u</w:t>
      </w:r>
      <w:r w:rsidR="00473507">
        <w:t>na</w:t>
      </w:r>
      <w:r w:rsidRPr="0091565C">
        <w:t xml:space="preserve"> considerable incertidumbre</w:t>
      </w:r>
      <w:r w:rsidR="004C50BC">
        <w:t>.</w:t>
      </w:r>
      <w:r w:rsidRPr="0091565C">
        <w:t xml:space="preserve"> De esta manera, el estándar de la información para establecer el diagnóstico del recurso puede ser considerado como incompleto</w:t>
      </w:r>
      <w:r w:rsidR="00724D8E">
        <w:t xml:space="preserve"> y en consecuencia, sugiere </w:t>
      </w:r>
      <w:r w:rsidR="004F1F62">
        <w:t xml:space="preserve">tener en cuenta </w:t>
      </w:r>
      <w:r w:rsidR="00724D8E">
        <w:t>en particular durante el proceso de asesoría inicial</w:t>
      </w:r>
      <w:r w:rsidR="004C50BC">
        <w:t>.</w:t>
      </w:r>
    </w:p>
    <w:p w14:paraId="679907D5" w14:textId="77777777" w:rsidR="00795D4F" w:rsidRDefault="00795D4F" w:rsidP="0014461F">
      <w:pPr>
        <w:spacing w:after="240"/>
      </w:pPr>
    </w:p>
    <w:p w14:paraId="570A43B3" w14:textId="61B54CEB" w:rsidR="00795D4F" w:rsidRPr="000350A4" w:rsidRDefault="00795D4F" w:rsidP="000350A4">
      <w:pPr>
        <w:pStyle w:val="Ttulo4"/>
      </w:pPr>
      <w:r w:rsidRPr="000350A4">
        <w:t>Sobre el Modelo Base de Evaluación de Stock</w:t>
      </w:r>
    </w:p>
    <w:p w14:paraId="2CD6B6E3" w14:textId="4A10AFCB" w:rsidR="00296FA7" w:rsidRDefault="00296FA7" w:rsidP="0014461F">
      <w:pPr>
        <w:spacing w:after="240"/>
      </w:pPr>
      <w:r w:rsidRPr="0091565C">
        <w:t>Los resultados del análisis estadístico usado para modelar la dinámica de la anchoveta en la UP centro-norte, muestra importantes fluctuaciones de los niveles poblacio</w:t>
      </w:r>
      <w:r w:rsidR="00473507">
        <w:t>na</w:t>
      </w:r>
      <w:r w:rsidRPr="0091565C">
        <w:t xml:space="preserve">les propias de las poblaciones de peces pelágicos que habitan ecosistemas de surgencia (Bakun </w:t>
      </w:r>
      <w:r w:rsidR="005B4A5F">
        <w:t>y</w:t>
      </w:r>
      <w:r w:rsidRPr="0091565C">
        <w:t xml:space="preserve"> Parrish, 1982; Cushing, 1990; Cubillos, </w:t>
      </w:r>
      <w:r w:rsidRPr="0091565C">
        <w:rPr>
          <w:i/>
        </w:rPr>
        <w:t>et al</w:t>
      </w:r>
      <w:r w:rsidR="00E35C71">
        <w:t>,</w:t>
      </w:r>
      <w:r w:rsidRPr="0091565C">
        <w:t xml:space="preserve"> 2002)</w:t>
      </w:r>
      <w:r w:rsidR="004C50BC">
        <w:t>.</w:t>
      </w:r>
      <w:r w:rsidRPr="0091565C">
        <w:t xml:space="preserve"> Estas fluctuaciones se asocian al éxito del reclutamiento, cuyo proceso, aunque depende del stock parental, serían los factores ambientales a través de mecanismos denso-independientes los que determi</w:t>
      </w:r>
      <w:r w:rsidR="00473507">
        <w:t>na</w:t>
      </w:r>
      <w:r w:rsidRPr="0091565C">
        <w:t xml:space="preserve">rían en gran medida la variabilidad en la fuerza de la clase anual reclutada (Cole </w:t>
      </w:r>
      <w:r w:rsidR="005B4A5F">
        <w:t>y</w:t>
      </w:r>
      <w:r w:rsidRPr="0091565C">
        <w:t xml:space="preserve"> MacGlade, 1998; Rothschild, 2000)</w:t>
      </w:r>
      <w:r w:rsidR="004C50BC">
        <w:t>.</w:t>
      </w:r>
      <w:r w:rsidRPr="0091565C">
        <w:t xml:space="preserve"> Es decir, estas poblaciones, poseen u</w:t>
      </w:r>
      <w:r w:rsidR="00473507">
        <w:t>na</w:t>
      </w:r>
      <w:r w:rsidRPr="0091565C">
        <w:t xml:space="preserve"> </w:t>
      </w:r>
      <w:r w:rsidRPr="0091565C">
        <w:lastRenderedPageBreak/>
        <w:t>amplia incertidumbre en la relación stock-recluta y por lo tanto en las proyecciones que se realiza</w:t>
      </w:r>
      <w:r>
        <w:t>n a partir del stock desovante</w:t>
      </w:r>
      <w:r w:rsidR="004C50BC">
        <w:t>.</w:t>
      </w:r>
    </w:p>
    <w:p w14:paraId="59A3AB06" w14:textId="7F7566F1" w:rsidR="00C02BFE" w:rsidRDefault="00C02BFE" w:rsidP="0014461F">
      <w:pPr>
        <w:spacing w:after="240"/>
      </w:pPr>
      <w:r>
        <w:t>En este sentido</w:t>
      </w:r>
      <w:r w:rsidR="00DF3236">
        <w:t xml:space="preserve">, </w:t>
      </w:r>
      <w:r w:rsidRPr="0091565C">
        <w:t>la incertidumbre asociada a los niveles de reclutamiento</w:t>
      </w:r>
      <w:r w:rsidR="00DF3236">
        <w:t xml:space="preserve"> sugiere</w:t>
      </w:r>
      <w:r>
        <w:t xml:space="preserve"> </w:t>
      </w:r>
      <w:r w:rsidRPr="0091565C">
        <w:t>mantener niveles de remoción precautorio</w:t>
      </w:r>
      <w:r>
        <w:t>s, en particular en el proceso inicial de recomendación de cuotas de captura</w:t>
      </w:r>
      <w:r w:rsidR="00DF3236">
        <w:t xml:space="preserve"> (CBA inicial)</w:t>
      </w:r>
      <w:r w:rsidR="004C50BC">
        <w:t>.</w:t>
      </w:r>
      <w:r>
        <w:t xml:space="preserve"> </w:t>
      </w:r>
      <w:r w:rsidR="007F3827">
        <w:t>Por lo anterior</w:t>
      </w:r>
      <w:r w:rsidR="00DF3236">
        <w:t xml:space="preserve">, </w:t>
      </w:r>
      <w:r w:rsidR="008C7801">
        <w:t xml:space="preserve">fue recomendado que </w:t>
      </w:r>
      <w:r w:rsidR="00DF3236">
        <w:t>los resultados del</w:t>
      </w:r>
      <w:r>
        <w:t xml:space="preserve"> modelo </w:t>
      </w:r>
      <w:r w:rsidR="007C4ED8">
        <w:t xml:space="preserve">utilizado para la recomendación inicial </w:t>
      </w:r>
      <w:r>
        <w:t>(</w:t>
      </w:r>
      <w:r w:rsidR="00545B88">
        <w:t>septiembre</w:t>
      </w:r>
      <w:r w:rsidR="00DF3236">
        <w:t xml:space="preserve"> 20</w:t>
      </w:r>
      <w:r w:rsidR="00795D4F">
        <w:t>20</w:t>
      </w:r>
      <w:r>
        <w:t>),</w:t>
      </w:r>
      <w:r w:rsidR="00DF3236">
        <w:t xml:space="preserve"> basados en información completa </w:t>
      </w:r>
      <w:r w:rsidR="00C23153">
        <w:t xml:space="preserve">del año </w:t>
      </w:r>
      <w:r w:rsidR="00DF036C">
        <w:t>201</w:t>
      </w:r>
      <w:r w:rsidR="00795D4F">
        <w:t>9</w:t>
      </w:r>
      <w:r w:rsidR="006E64EC">
        <w:t xml:space="preserve"> más los datos provenientes del crucero de evaluación acústica 20</w:t>
      </w:r>
      <w:r w:rsidR="00795D4F">
        <w:t>20</w:t>
      </w:r>
      <w:r w:rsidR="006E64EC">
        <w:t>,</w:t>
      </w:r>
      <w:r w:rsidR="00DF3236">
        <w:t xml:space="preserve"> </w:t>
      </w:r>
      <w:r w:rsidR="00545B88">
        <w:t xml:space="preserve">y estructuras de talla parciales </w:t>
      </w:r>
      <w:r w:rsidR="008C7801">
        <w:t>“</w:t>
      </w:r>
      <w:r w:rsidR="00545B88" w:rsidRPr="008C7801">
        <w:rPr>
          <w:i/>
        </w:rPr>
        <w:t xml:space="preserve">deben considerar el patrón retrospectivo observado </w:t>
      </w:r>
      <w:r w:rsidR="007F3827" w:rsidRPr="008C7801">
        <w:rPr>
          <w:i/>
        </w:rPr>
        <w:t xml:space="preserve">cuyo efecto podría significar una disminución de la </w:t>
      </w:r>
      <w:r w:rsidR="00DF3236" w:rsidRPr="008C7801">
        <w:rPr>
          <w:i/>
        </w:rPr>
        <w:t xml:space="preserve">clase anual </w:t>
      </w:r>
      <w:r w:rsidR="007F3827" w:rsidRPr="008C7801">
        <w:rPr>
          <w:i/>
        </w:rPr>
        <w:t xml:space="preserve">estimada para el </w:t>
      </w:r>
      <w:r w:rsidR="00DF3236" w:rsidRPr="008C7801">
        <w:rPr>
          <w:i/>
        </w:rPr>
        <w:t>20</w:t>
      </w:r>
      <w:r w:rsidR="00795D4F">
        <w:rPr>
          <w:i/>
        </w:rPr>
        <w:t>20</w:t>
      </w:r>
      <w:r w:rsidR="007F3827" w:rsidRPr="008C7801">
        <w:rPr>
          <w:i/>
        </w:rPr>
        <w:t xml:space="preserve"> en el próximo proceso de revisión</w:t>
      </w:r>
      <w:r w:rsidR="008C7801">
        <w:t>”</w:t>
      </w:r>
      <w:r w:rsidR="004C50BC">
        <w:t>.</w:t>
      </w:r>
      <w:r w:rsidR="00C23153">
        <w:t xml:space="preserve"> </w:t>
      </w:r>
    </w:p>
    <w:p w14:paraId="72DAEFF2" w14:textId="4FFDD8BB" w:rsidR="00296FA7" w:rsidRDefault="00C6219A" w:rsidP="0014461F">
      <w:pPr>
        <w:spacing w:after="240"/>
      </w:pPr>
      <w:r>
        <w:t xml:space="preserve">En la última década, la anchoveta de la zona centro-norte presentó una </w:t>
      </w:r>
      <w:r w:rsidRPr="00D735E6">
        <w:t>disminución sostenida de</w:t>
      </w:r>
      <w:r>
        <w:t xml:space="preserve"> la abundancia</w:t>
      </w:r>
      <w:r w:rsidR="00DE1876">
        <w:t xml:space="preserve"> que </w:t>
      </w:r>
      <w:r>
        <w:t xml:space="preserve">la </w:t>
      </w:r>
      <w:r w:rsidR="00DE1876">
        <w:t xml:space="preserve">mantuvo </w:t>
      </w:r>
      <w:r w:rsidR="00C02BFE">
        <w:t xml:space="preserve">en </w:t>
      </w:r>
      <w:r w:rsidR="00DE1876">
        <w:t xml:space="preserve">zona de </w:t>
      </w:r>
      <w:r w:rsidR="00C02BFE">
        <w:t>sobreexplotación</w:t>
      </w:r>
      <w:r>
        <w:t xml:space="preserve"> en los años </w:t>
      </w:r>
      <w:r w:rsidRPr="007C4ED8">
        <w:t>2014-2016</w:t>
      </w:r>
      <w:r>
        <w:t>. Posteriormente, se observó</w:t>
      </w:r>
      <w:r w:rsidR="00340EE3">
        <w:t xml:space="preserve"> </w:t>
      </w:r>
      <w:r w:rsidR="00DE1876" w:rsidRPr="00D735E6">
        <w:t>u</w:t>
      </w:r>
      <w:r w:rsidR="00DE1876">
        <w:t>na</w:t>
      </w:r>
      <w:r w:rsidR="00DE1876" w:rsidRPr="00D735E6">
        <w:t xml:space="preserve"> recuperación </w:t>
      </w:r>
      <w:r w:rsidR="00DE1876">
        <w:t>de sus niveles poblacionales</w:t>
      </w:r>
      <w:r w:rsidR="00340EE3">
        <w:t xml:space="preserve"> explicada </w:t>
      </w:r>
      <w:r w:rsidR="00C02BFE" w:rsidRPr="00D735E6">
        <w:t xml:space="preserve">por el ingreso de </w:t>
      </w:r>
      <w:r w:rsidR="00C02BFE">
        <w:t xml:space="preserve">clases anuales </w:t>
      </w:r>
      <w:r w:rsidR="00C02BFE" w:rsidRPr="00D735E6">
        <w:t>en torno a la media histórica, lo que</w:t>
      </w:r>
      <w:r w:rsidR="00C02BFE">
        <w:t>,</w:t>
      </w:r>
      <w:r w:rsidR="00C02BFE" w:rsidRPr="00D735E6">
        <w:t xml:space="preserve"> sumado a </w:t>
      </w:r>
      <w:r w:rsidR="00C02BFE">
        <w:t xml:space="preserve">las </w:t>
      </w:r>
      <w:r w:rsidR="00C02BFE" w:rsidRPr="00D735E6">
        <w:t xml:space="preserve">bajas remociones por pesca, </w:t>
      </w:r>
      <w:r w:rsidR="002F152A">
        <w:t xml:space="preserve">permitieron un incremento de sus niveles poblacionales </w:t>
      </w:r>
      <w:r w:rsidR="00C02BFE">
        <w:t>y transite a u</w:t>
      </w:r>
      <w:r w:rsidR="00473507">
        <w:t>na</w:t>
      </w:r>
      <w:r w:rsidR="00C02BFE">
        <w:t xml:space="preserve"> condición de ple</w:t>
      </w:r>
      <w:r w:rsidR="00473507">
        <w:t>na</w:t>
      </w:r>
      <w:r w:rsidR="00C02BFE">
        <w:t xml:space="preserve"> explotación</w:t>
      </w:r>
      <w:r w:rsidR="004C50BC">
        <w:t>.</w:t>
      </w:r>
      <w:r w:rsidR="00296FA7" w:rsidRPr="0091565C">
        <w:t xml:space="preserve"> </w:t>
      </w:r>
    </w:p>
    <w:p w14:paraId="431F7EDC" w14:textId="19E5AD9E" w:rsidR="00FD4942" w:rsidRDefault="00645C94" w:rsidP="0014461F">
      <w:pPr>
        <w:spacing w:after="240"/>
      </w:pPr>
      <w:r w:rsidRPr="00B93E45">
        <w:t xml:space="preserve">La intensa actividad </w:t>
      </w:r>
      <w:r w:rsidR="00D927A2" w:rsidRPr="00B93E45">
        <w:t xml:space="preserve">de la flota artesanal </w:t>
      </w:r>
      <w:r w:rsidRPr="00B93E45">
        <w:t xml:space="preserve">observada </w:t>
      </w:r>
      <w:r w:rsidR="00EC02F5" w:rsidRPr="00B93E45">
        <w:t>el 20</w:t>
      </w:r>
      <w:r w:rsidR="002F152A">
        <w:t>1</w:t>
      </w:r>
      <w:r w:rsidR="00EC02F5" w:rsidRPr="00B93E45">
        <w:t>9</w:t>
      </w:r>
      <w:r w:rsidR="002C284D" w:rsidRPr="00B93E45">
        <w:t xml:space="preserve"> fue consistente </w:t>
      </w:r>
      <w:r w:rsidRPr="00B93E45">
        <w:t xml:space="preserve">con </w:t>
      </w:r>
      <w:r w:rsidR="002C284D" w:rsidRPr="00B93E45">
        <w:t>estos resultados</w:t>
      </w:r>
      <w:r w:rsidRPr="00B93E45">
        <w:t>.</w:t>
      </w:r>
      <w:r w:rsidR="00661100" w:rsidRPr="00B93E45">
        <w:t xml:space="preserve"> </w:t>
      </w:r>
      <w:r w:rsidRPr="00B93E45">
        <w:t>En efecto, al mes de marzo, l</w:t>
      </w:r>
      <w:r w:rsidR="00661100" w:rsidRPr="00B93E45">
        <w:t xml:space="preserve">a flota artesanal de la región de Atacama </w:t>
      </w:r>
      <w:r w:rsidR="00D927A2" w:rsidRPr="00B93E45">
        <w:t>había superado</w:t>
      </w:r>
      <w:r w:rsidR="00661100" w:rsidRPr="00B93E45">
        <w:t xml:space="preserve"> la cuota </w:t>
      </w:r>
      <w:r w:rsidRPr="00B93E45">
        <w:t xml:space="preserve">inicial </w:t>
      </w:r>
      <w:r w:rsidR="00661100" w:rsidRPr="00B93E45">
        <w:t>asignada en un 6%, mientras que la flota de Coquimbo se encontraba a un 4% de completarla.</w:t>
      </w:r>
      <w:r w:rsidR="00D927A2" w:rsidRPr="00B93E45">
        <w:t xml:space="preserve"> </w:t>
      </w:r>
      <w:r w:rsidR="00661100" w:rsidRPr="00B93E45">
        <w:t xml:space="preserve">A su vez, los traspasos de cuotas del sector industrial hacia el sector artesanal </w:t>
      </w:r>
      <w:r w:rsidR="00D927A2" w:rsidRPr="00B93E45">
        <w:t>habían</w:t>
      </w:r>
      <w:r w:rsidR="00661100" w:rsidRPr="00B93E45">
        <w:t xml:space="preserve"> superado las 17 mil t</w:t>
      </w:r>
      <w:r w:rsidR="0045727B" w:rsidRPr="00B93E45">
        <w:t xml:space="preserve"> (Fuente: SUBPESCA)</w:t>
      </w:r>
      <w:r w:rsidR="002D1BA9" w:rsidRPr="00B93E45">
        <w:t xml:space="preserve">. </w:t>
      </w:r>
      <w:r w:rsidR="00D927A2" w:rsidRPr="00B93E45">
        <w:t xml:space="preserve">En mayo, tras la actualización de la evaluación del stock, el CCT-PP recomendó incrementar la cuota global </w:t>
      </w:r>
      <w:r w:rsidR="001A35DF" w:rsidRPr="00B93E45">
        <w:t xml:space="preserve">inicial </w:t>
      </w:r>
      <w:r w:rsidR="00D927A2" w:rsidRPr="00B93E45">
        <w:t>en un 88%</w:t>
      </w:r>
      <w:r w:rsidR="001A35DF" w:rsidRPr="00B93E45">
        <w:t>.</w:t>
      </w:r>
      <w:r w:rsidR="002F152A">
        <w:t xml:space="preserve"> </w:t>
      </w:r>
    </w:p>
    <w:p w14:paraId="1B4253A7" w14:textId="39748C87" w:rsidR="002F152A" w:rsidRDefault="002F152A" w:rsidP="0014461F">
      <w:pPr>
        <w:spacing w:after="240"/>
      </w:pPr>
      <w:r>
        <w:t xml:space="preserve">Sin embargo, el proceso de actualización 2020, que incorpora información completa para el año 2019 y del crucero acústico 2020, </w:t>
      </w:r>
      <w:r w:rsidR="00871774">
        <w:t>resultó</w:t>
      </w:r>
      <w:r w:rsidR="00621765">
        <w:t xml:space="preserve"> </w:t>
      </w:r>
      <w:r w:rsidR="00871774">
        <w:t xml:space="preserve">en </w:t>
      </w:r>
      <w:r w:rsidR="00621765">
        <w:t>una sobreestimación de</w:t>
      </w:r>
      <w:r>
        <w:t xml:space="preserve"> los reclutamientos del año </w:t>
      </w:r>
      <w:r w:rsidR="00621765">
        <w:t>previo</w:t>
      </w:r>
      <w:r>
        <w:t xml:space="preserve"> (2019) y por lo tanto una sobreestimación de la abundancia vulnerable </w:t>
      </w:r>
      <w:r w:rsidR="00621765">
        <w:t>y cuota de captura. Si bien, la anchoveta mantiene una buena condición en términos de biomasa, se ha puesto en evidencia una condición de sobrepesca que debe ser considerada.</w:t>
      </w:r>
    </w:p>
    <w:p w14:paraId="220DD9D5" w14:textId="77777777" w:rsidR="00871774" w:rsidRDefault="002F152A" w:rsidP="0014461F">
      <w:pPr>
        <w:spacing w:after="240"/>
      </w:pPr>
      <w:r>
        <w:t xml:space="preserve">Para el año 2020, la evaluación del stock </w:t>
      </w:r>
      <w:r w:rsidR="00621765">
        <w:t>estimó aumentos de</w:t>
      </w:r>
      <w:r>
        <w:t xml:space="preserve">l 18% en el reclutamiento, 40% </w:t>
      </w:r>
      <w:r w:rsidR="00621765">
        <w:t xml:space="preserve">en </w:t>
      </w:r>
      <w:r>
        <w:t xml:space="preserve">la biomasa total y 53% </w:t>
      </w:r>
      <w:r w:rsidR="00621765">
        <w:t xml:space="preserve">en </w:t>
      </w:r>
      <w:r>
        <w:t>la biomasa desovante respecto del año anterior.</w:t>
      </w:r>
      <w:r w:rsidR="00621765">
        <w:t xml:space="preserve"> S</w:t>
      </w:r>
      <w:r w:rsidR="002C284D" w:rsidRPr="00B93E45">
        <w:rPr>
          <w:szCs w:val="24"/>
        </w:rPr>
        <w:t xml:space="preserve">e proyecta </w:t>
      </w:r>
      <w:r w:rsidR="00E56BBF">
        <w:rPr>
          <w:szCs w:val="24"/>
        </w:rPr>
        <w:t xml:space="preserve">que el estatus de </w:t>
      </w:r>
      <w:r w:rsidR="00E56BBF" w:rsidRPr="00121B9B">
        <w:rPr>
          <w:szCs w:val="24"/>
        </w:rPr>
        <w:t xml:space="preserve">la anchoveta </w:t>
      </w:r>
      <w:r w:rsidR="00E56BBF">
        <w:rPr>
          <w:szCs w:val="24"/>
        </w:rPr>
        <w:t>mantendría una favorable condición en términos de biomasa</w:t>
      </w:r>
      <w:r w:rsidR="00E56BBF" w:rsidRPr="00121B9B">
        <w:rPr>
          <w:szCs w:val="24"/>
        </w:rPr>
        <w:t xml:space="preserve"> (BD</w:t>
      </w:r>
      <w:r w:rsidR="00E56BBF" w:rsidRPr="00121B9B">
        <w:rPr>
          <w:szCs w:val="24"/>
          <w:vertAlign w:val="subscript"/>
        </w:rPr>
        <w:t>2020</w:t>
      </w:r>
      <w:r w:rsidR="00E56BBF" w:rsidRPr="00121B9B">
        <w:rPr>
          <w:szCs w:val="24"/>
        </w:rPr>
        <w:t>/BD</w:t>
      </w:r>
      <w:r w:rsidR="00E56BBF" w:rsidRPr="00121B9B">
        <w:rPr>
          <w:szCs w:val="24"/>
          <w:vertAlign w:val="subscript"/>
        </w:rPr>
        <w:t>RMS</w:t>
      </w:r>
      <w:r w:rsidR="00E56BBF" w:rsidRPr="00121B9B">
        <w:rPr>
          <w:szCs w:val="24"/>
        </w:rPr>
        <w:t>=2,37). Sin embargo, si se cumple el supuesto inicial de captura igual a la cuota inicial asignada (91 mil t), la probabilidad de estar en sobrepesca es del 82% (F</w:t>
      </w:r>
      <w:r w:rsidR="00E56BBF" w:rsidRPr="00121B9B">
        <w:rPr>
          <w:szCs w:val="24"/>
          <w:vertAlign w:val="subscript"/>
        </w:rPr>
        <w:t>2020</w:t>
      </w:r>
      <w:r w:rsidR="00E56BBF" w:rsidRPr="00121B9B">
        <w:rPr>
          <w:szCs w:val="24"/>
        </w:rPr>
        <w:t>/F</w:t>
      </w:r>
      <w:r w:rsidR="00E56BBF" w:rsidRPr="00121B9B">
        <w:rPr>
          <w:szCs w:val="24"/>
          <w:vertAlign w:val="subscript"/>
        </w:rPr>
        <w:t>RMS</w:t>
      </w:r>
      <w:r w:rsidR="00E56BBF" w:rsidRPr="00121B9B">
        <w:rPr>
          <w:szCs w:val="24"/>
        </w:rPr>
        <w:t xml:space="preserve"> = 1,2)</w:t>
      </w:r>
      <w:r w:rsidR="00E56BBF" w:rsidRPr="00121B9B">
        <w:t>.</w:t>
      </w:r>
    </w:p>
    <w:p w14:paraId="101A2B81" w14:textId="77777777" w:rsidR="00871774" w:rsidRPr="00121B9B" w:rsidRDefault="00871774" w:rsidP="00871774">
      <w:pPr>
        <w:rPr>
          <w:rFonts w:cs="Arial"/>
        </w:rPr>
      </w:pPr>
      <w:r w:rsidRPr="00121B9B">
        <w:rPr>
          <w:szCs w:val="24"/>
        </w:rPr>
        <w:t>En esta revisión, la Captura Biológicamente Aceptable (CBA) para el año 2021, bajo el criterio de explotación (F</w:t>
      </w:r>
      <w:r w:rsidRPr="00121B9B">
        <w:rPr>
          <w:szCs w:val="24"/>
          <w:vertAlign w:val="subscript"/>
        </w:rPr>
        <w:t>RMS</w:t>
      </w:r>
      <w:r w:rsidRPr="00121B9B">
        <w:rPr>
          <w:szCs w:val="24"/>
        </w:rPr>
        <w:t>) F</w:t>
      </w:r>
      <w:r w:rsidRPr="00121B9B">
        <w:rPr>
          <w:szCs w:val="24"/>
          <w:vertAlign w:val="subscript"/>
        </w:rPr>
        <w:t>60%BDPR</w:t>
      </w:r>
      <w:r w:rsidRPr="00121B9B">
        <w:rPr>
          <w:szCs w:val="24"/>
        </w:rPr>
        <w:t xml:space="preserve"> = 0,48 año</w:t>
      </w:r>
      <w:r w:rsidRPr="00121B9B">
        <w:rPr>
          <w:szCs w:val="24"/>
          <w:vertAlign w:val="superscript"/>
        </w:rPr>
        <w:t>-1</w:t>
      </w:r>
      <w:r w:rsidRPr="00121B9B">
        <w:rPr>
          <w:szCs w:val="24"/>
        </w:rPr>
        <w:t xml:space="preserve"> y percentiles de riesgo entre el 10% y 50% de sobrepasar el criterio, se estimó entre 54 mil y 82 mil toneladas</w:t>
      </w:r>
      <w:r w:rsidRPr="00121B9B">
        <w:rPr>
          <w:rFonts w:cs="Arial"/>
        </w:rPr>
        <w:t xml:space="preserve">. </w:t>
      </w:r>
    </w:p>
    <w:p w14:paraId="579E4B0A" w14:textId="57F3187C" w:rsidR="005B4A5F" w:rsidRDefault="005B4A5F" w:rsidP="009D10A8">
      <w:pPr>
        <w:spacing w:after="0"/>
      </w:pPr>
    </w:p>
    <w:p w14:paraId="23FF4349" w14:textId="12C51320" w:rsidR="000350A4" w:rsidRDefault="000350A4" w:rsidP="009D10A8">
      <w:pPr>
        <w:spacing w:after="0"/>
      </w:pPr>
    </w:p>
    <w:p w14:paraId="2D7B70AB" w14:textId="77777777" w:rsidR="000350A4" w:rsidRDefault="000350A4" w:rsidP="009D10A8">
      <w:pPr>
        <w:spacing w:after="0"/>
      </w:pPr>
    </w:p>
    <w:p w14:paraId="7EC98A29" w14:textId="7BB12AAD" w:rsidR="000350A4" w:rsidRPr="000350A4" w:rsidRDefault="000350A4" w:rsidP="000350A4">
      <w:pPr>
        <w:pStyle w:val="Ttulo4"/>
      </w:pPr>
      <w:r w:rsidRPr="000350A4">
        <w:lastRenderedPageBreak/>
        <w:t>Sobre el Modelo de Evaluación con dinámica en edad (MAET)</w:t>
      </w:r>
    </w:p>
    <w:p w14:paraId="6665E75C" w14:textId="6E69917B" w:rsidR="00871774" w:rsidRPr="000350A4" w:rsidRDefault="00871774" w:rsidP="000350A4">
      <w:pPr>
        <w:spacing w:after="0"/>
      </w:pPr>
    </w:p>
    <w:p w14:paraId="51E47CED" w14:textId="0164B49B" w:rsidR="00620AFD" w:rsidRDefault="005E3A95" w:rsidP="00620AFD">
      <w:pPr>
        <w:spacing w:after="0"/>
      </w:pPr>
      <w:r>
        <w:t xml:space="preserve">En el contexto del </w:t>
      </w:r>
      <w:r w:rsidR="000350A4">
        <w:t>P</w:t>
      </w:r>
      <w:r w:rsidR="000350A4" w:rsidRPr="0091565C">
        <w:t>rograma de Mejoramiento Continuo de la Calidad de la Asesoría Cien</w:t>
      </w:r>
      <w:r w:rsidR="000350A4">
        <w:t>tífica (PMCCAC)</w:t>
      </w:r>
      <w:r>
        <w:t xml:space="preserve">, una de las tareas consideradas prioritarias se relaciona con el desarrollo de un modelo alternativo que describa la dinámica de la anchoveta en edades. La implementación de un modelo en edad cumple con el objetivo de estandarizar las metodologías utilizadas en las especies pelágicas </w:t>
      </w:r>
      <w:r w:rsidR="00620AFD">
        <w:t>que hoy presentan diferentes</w:t>
      </w:r>
      <w:r w:rsidR="0059275F">
        <w:t xml:space="preserve"> estructuras,</w:t>
      </w:r>
      <w:r w:rsidR="00620AFD">
        <w:t xml:space="preserve"> dificultan</w:t>
      </w:r>
      <w:r w:rsidR="0059275F">
        <w:t>do</w:t>
      </w:r>
      <w:r w:rsidR="00620AFD">
        <w:t xml:space="preserve"> la interpretación de los procesos que describen la dinámica de estas especies</w:t>
      </w:r>
      <w:r w:rsidR="0059275F">
        <w:t xml:space="preserve"> y</w:t>
      </w:r>
      <w:r w:rsidR="00620AFD">
        <w:t xml:space="preserve"> la comparación de sus resultados</w:t>
      </w:r>
      <w:r w:rsidR="0059275F">
        <w:t>. T</w:t>
      </w:r>
      <w:r w:rsidR="00620AFD">
        <w:t xml:space="preserve">ambién, </w:t>
      </w:r>
      <w:r w:rsidR="0059275F">
        <w:t xml:space="preserve">permite </w:t>
      </w:r>
      <w:r w:rsidR="00620AFD">
        <w:t>soslayar algunas de las desventajas que podría presentar un modelo con dinámica en tallas</w:t>
      </w:r>
      <w:r w:rsidR="0059275F">
        <w:t>,</w:t>
      </w:r>
      <w:r w:rsidR="00620AFD">
        <w:t xml:space="preserve"> </w:t>
      </w:r>
      <w:r w:rsidR="003B0886">
        <w:t xml:space="preserve">como por ejemplo, </w:t>
      </w:r>
      <w:r w:rsidR="0059275F">
        <w:t xml:space="preserve">la </w:t>
      </w:r>
      <w:r w:rsidR="00620AFD">
        <w:t xml:space="preserve">confusión en las estimación de parámetros </w:t>
      </w:r>
      <w:r w:rsidR="003B0886">
        <w:t>debido a la dificultad para discernir</w:t>
      </w:r>
      <w:r w:rsidR="00620AFD">
        <w:t xml:space="preserve"> entre cohortes (Punt </w:t>
      </w:r>
      <w:r w:rsidR="00620AFD" w:rsidRPr="003B0886">
        <w:rPr>
          <w:i/>
          <w:iCs/>
        </w:rPr>
        <w:t>et al</w:t>
      </w:r>
      <w:r w:rsidR="00620AFD">
        <w:t>., 2013).</w:t>
      </w:r>
    </w:p>
    <w:p w14:paraId="2BCC537A" w14:textId="77777777" w:rsidR="00620AFD" w:rsidRDefault="00620AFD" w:rsidP="00620AFD">
      <w:pPr>
        <w:spacing w:after="0"/>
      </w:pPr>
    </w:p>
    <w:p w14:paraId="2FCD967C" w14:textId="41742133" w:rsidR="005C2B0E" w:rsidRDefault="003B0886" w:rsidP="005C2B0E">
      <w:pPr>
        <w:autoSpaceDE w:val="0"/>
        <w:autoSpaceDN w:val="0"/>
        <w:adjustRightInd w:val="0"/>
        <w:spacing w:after="0"/>
        <w:rPr>
          <w:rFonts w:cs="ArialNarrow"/>
        </w:rPr>
      </w:pPr>
      <w:r>
        <w:rPr>
          <w:rFonts w:cs="ArialNarrow"/>
        </w:rPr>
        <w:t xml:space="preserve">Se desarrolló un plan de actividades que incluyó la presentación </w:t>
      </w:r>
      <w:r w:rsidR="00F45BCB">
        <w:rPr>
          <w:rFonts w:cs="ArialNarrow"/>
        </w:rPr>
        <w:t xml:space="preserve">al CCT-PP, </w:t>
      </w:r>
      <w:r>
        <w:rPr>
          <w:rFonts w:cs="ArialNarrow"/>
        </w:rPr>
        <w:t>de estados de avance y resultados comparativos entre el modelo base en tallas y el modelo en edad</w:t>
      </w:r>
      <w:r w:rsidR="00F45BCB">
        <w:rPr>
          <w:rFonts w:cs="ArialNarrow"/>
        </w:rPr>
        <w:t>,</w:t>
      </w:r>
      <w:r>
        <w:rPr>
          <w:rFonts w:cs="ArialNarrow"/>
        </w:rPr>
        <w:t xml:space="preserve"> </w:t>
      </w:r>
      <w:r w:rsidR="005C2B0E">
        <w:rPr>
          <w:rFonts w:cs="ArialNarrow"/>
        </w:rPr>
        <w:t>en las Sesiones 1ª, 4</w:t>
      </w:r>
      <w:r w:rsidR="005C2B0E" w:rsidRPr="005C2B0E">
        <w:rPr>
          <w:rFonts w:cs="ArialNarrow"/>
          <w:vertAlign w:val="superscript"/>
        </w:rPr>
        <w:t>ta</w:t>
      </w:r>
      <w:r w:rsidR="005C2B0E">
        <w:rPr>
          <w:rFonts w:cs="ArialNarrow"/>
        </w:rPr>
        <w:t xml:space="preserve"> y 5</w:t>
      </w:r>
      <w:r w:rsidR="005C2B0E" w:rsidRPr="005C2B0E">
        <w:rPr>
          <w:rFonts w:cs="ArialNarrow"/>
          <w:vertAlign w:val="superscript"/>
        </w:rPr>
        <w:t>ta</w:t>
      </w:r>
      <w:r w:rsidR="005C2B0E">
        <w:rPr>
          <w:rFonts w:cs="ArialNarrow"/>
        </w:rPr>
        <w:t xml:space="preserve"> </w:t>
      </w:r>
      <w:r>
        <w:rPr>
          <w:rFonts w:cs="ArialNarrow"/>
        </w:rPr>
        <w:t>de 2020.</w:t>
      </w:r>
      <w:r w:rsidR="005C2B0E">
        <w:rPr>
          <w:rFonts w:cs="ArialNarrow"/>
        </w:rPr>
        <w:t xml:space="preserve"> Ambos modelos utilizaron la misma información de entrada y configuración, de modo que los resultados presentaron similitudes tanto en el desempeño del modelo como en las tendencias y magnitudes de las principales variables de estado.</w:t>
      </w:r>
    </w:p>
    <w:p w14:paraId="6C116AD9" w14:textId="77777777" w:rsidR="005C2B0E" w:rsidRDefault="005C2B0E" w:rsidP="005C2B0E">
      <w:pPr>
        <w:autoSpaceDE w:val="0"/>
        <w:autoSpaceDN w:val="0"/>
        <w:adjustRightInd w:val="0"/>
        <w:spacing w:after="0"/>
        <w:rPr>
          <w:rFonts w:cs="ArialNarrow"/>
        </w:rPr>
      </w:pPr>
    </w:p>
    <w:p w14:paraId="098F575F" w14:textId="7DDA618F" w:rsidR="001A1A0B" w:rsidRDefault="005C2B0E" w:rsidP="003B0886">
      <w:pPr>
        <w:autoSpaceDE w:val="0"/>
        <w:autoSpaceDN w:val="0"/>
        <w:adjustRightInd w:val="0"/>
        <w:rPr>
          <w:rFonts w:cs="ArialNarrow"/>
        </w:rPr>
      </w:pPr>
      <w:r>
        <w:rPr>
          <w:rFonts w:cs="ArialNarrow"/>
        </w:rPr>
        <w:t xml:space="preserve">La última fase de revisión del modelo en edad consistió en un </w:t>
      </w:r>
      <w:r w:rsidR="003B0886">
        <w:rPr>
          <w:rFonts w:cs="ArialNarrow"/>
        </w:rPr>
        <w:t xml:space="preserve">análisis de </w:t>
      </w:r>
      <w:r w:rsidR="003B0886" w:rsidRPr="00B817E0">
        <w:rPr>
          <w:rFonts w:cs="ArialNarrow"/>
        </w:rPr>
        <w:t>sensibilidad asociad</w:t>
      </w:r>
      <w:r>
        <w:rPr>
          <w:rFonts w:cs="ArialNarrow"/>
        </w:rPr>
        <w:t>o</w:t>
      </w:r>
      <w:r w:rsidR="003B0886" w:rsidRPr="00B817E0">
        <w:rPr>
          <w:rFonts w:cs="ArialNarrow"/>
        </w:rPr>
        <w:t xml:space="preserve"> a la toma de decisiones</w:t>
      </w:r>
      <w:r>
        <w:rPr>
          <w:rFonts w:cs="ArialNarrow"/>
        </w:rPr>
        <w:t xml:space="preserve"> bajo </w:t>
      </w:r>
      <w:r w:rsidR="003B0886" w:rsidRPr="00B817E0">
        <w:rPr>
          <w:rFonts w:cs="ArialNarrow"/>
        </w:rPr>
        <w:t>supuestos de la proyección de CBA en los distintos hitos de evaluación</w:t>
      </w:r>
      <w:r w:rsidR="00A024A7">
        <w:rPr>
          <w:rFonts w:cs="ArialNarrow"/>
        </w:rPr>
        <w:t>. Para el modelo base, los supuestos de reclutamiento tienen bajo impacto en la estimación de CBA comparado con el aporte de la sobrevivencia producto del reclutamiento del año anterior. Este c</w:t>
      </w:r>
      <w:r w:rsidR="001A1A0B">
        <w:rPr>
          <w:rFonts w:cs="ArialNarrow"/>
        </w:rPr>
        <w:t xml:space="preserve">omportamiento puede llevar a una recomendación inicial demasiado optimista en la </w:t>
      </w:r>
      <w:r w:rsidR="0059275F">
        <w:rPr>
          <w:rFonts w:cs="ArialNarrow"/>
        </w:rPr>
        <w:t>primera asesoría</w:t>
      </w:r>
      <w:r w:rsidR="001A1A0B">
        <w:rPr>
          <w:rFonts w:cs="ArialNarrow"/>
        </w:rPr>
        <w:t>, toda vez que, por un lado, los reclutamientos del último año presentan una alta incertidumbre y por otro, el modelo presenta un patrón retrospectivo de sobreestimación de los efectivos poblacionales y subestimación de la mortalidad por pesca. Dadas las dificultades administrativas que conlleva reducir una cuota de captura en la etapa de revisión de la cuota</w:t>
      </w:r>
      <w:r w:rsidR="00282860">
        <w:rPr>
          <w:rFonts w:cs="ArialNarrow"/>
        </w:rPr>
        <w:t xml:space="preserve"> de captura</w:t>
      </w:r>
      <w:r w:rsidR="00EB5B57">
        <w:rPr>
          <w:rFonts w:cs="ArialNarrow"/>
        </w:rPr>
        <w:t xml:space="preserve"> (Hito 2)</w:t>
      </w:r>
      <w:r w:rsidR="00282860">
        <w:rPr>
          <w:rFonts w:cs="ArialNarrow"/>
        </w:rPr>
        <w:t>, una recomendación inicial sobreestimada aumenta el riesgo de sobrepesca.</w:t>
      </w:r>
    </w:p>
    <w:p w14:paraId="79A7C25A" w14:textId="0584F11E" w:rsidR="003B0886" w:rsidRPr="003225E3" w:rsidRDefault="0059275F" w:rsidP="003B0886">
      <w:pPr>
        <w:autoSpaceDE w:val="0"/>
        <w:autoSpaceDN w:val="0"/>
        <w:adjustRightInd w:val="0"/>
        <w:rPr>
          <w:rFonts w:cs="ArialNarrow"/>
        </w:rPr>
      </w:pPr>
      <w:r>
        <w:rPr>
          <w:rFonts w:cs="ArialNarrow"/>
        </w:rPr>
        <w:t>E</w:t>
      </w:r>
      <w:r w:rsidR="00282860">
        <w:rPr>
          <w:rFonts w:cs="ArialNarrow"/>
        </w:rPr>
        <w:t>l modelo con dinámica en edad permite</w:t>
      </w:r>
      <w:r w:rsidR="001A1A0B">
        <w:rPr>
          <w:rFonts w:cs="ArialNarrow"/>
        </w:rPr>
        <w:t xml:space="preserve"> una mejor interpretación de la dinámica que el modelo en tallas</w:t>
      </w:r>
      <w:r w:rsidR="00282860">
        <w:rPr>
          <w:rFonts w:cs="ArialNarrow"/>
        </w:rPr>
        <w:t xml:space="preserve"> y los primeros </w:t>
      </w:r>
      <w:r w:rsidR="008C74E6">
        <w:rPr>
          <w:rFonts w:cs="ArialNarrow"/>
        </w:rPr>
        <w:t>análisis (</w:t>
      </w:r>
      <w:r w:rsidR="008C74E6" w:rsidRPr="008C74E6">
        <w:rPr>
          <w:rFonts w:cs="ArialNarrow"/>
          <w:b/>
          <w:bCs/>
        </w:rPr>
        <w:t>A</w:t>
      </w:r>
      <w:r w:rsidR="00F45BCB">
        <w:rPr>
          <w:rFonts w:cs="ArialNarrow"/>
          <w:b/>
          <w:bCs/>
        </w:rPr>
        <w:t>NEXO</w:t>
      </w:r>
      <w:r w:rsidR="008C74E6" w:rsidRPr="008C74E6">
        <w:rPr>
          <w:rFonts w:cs="ArialNarrow"/>
          <w:b/>
          <w:bCs/>
        </w:rPr>
        <w:t xml:space="preserve"> III</w:t>
      </w:r>
      <w:r w:rsidR="008C74E6">
        <w:rPr>
          <w:rFonts w:cs="ArialNarrow"/>
        </w:rPr>
        <w:t xml:space="preserve">) </w:t>
      </w:r>
      <w:r w:rsidR="00282860">
        <w:rPr>
          <w:rFonts w:cs="ArialNarrow"/>
        </w:rPr>
        <w:t xml:space="preserve">indican una menor diferencia relativa entre los reclutamientos estimados entre hitos de asesoría, reduciendo el riesgo de sobreestimar </w:t>
      </w:r>
      <w:r>
        <w:rPr>
          <w:rFonts w:cs="ArialNarrow"/>
        </w:rPr>
        <w:t>la</w:t>
      </w:r>
      <w:r w:rsidR="00282860">
        <w:rPr>
          <w:rFonts w:cs="ArialNarrow"/>
        </w:rPr>
        <w:t xml:space="preserve"> cuota en </w:t>
      </w:r>
      <w:r>
        <w:rPr>
          <w:rFonts w:cs="ArialNarrow"/>
        </w:rPr>
        <w:t xml:space="preserve">la </w:t>
      </w:r>
      <w:r w:rsidR="00282860">
        <w:rPr>
          <w:rFonts w:cs="ArialNarrow"/>
        </w:rPr>
        <w:t>asesoría inicial.</w:t>
      </w:r>
      <w:r w:rsidR="003B0886">
        <w:rPr>
          <w:rFonts w:cs="ArialNarrow"/>
        </w:rPr>
        <w:t xml:space="preserve"> Luego de la revisión de estos </w:t>
      </w:r>
      <w:r w:rsidR="008C74E6">
        <w:rPr>
          <w:rFonts w:cs="ArialNarrow"/>
        </w:rPr>
        <w:t>antecedentes</w:t>
      </w:r>
      <w:r w:rsidR="003B0886">
        <w:rPr>
          <w:rFonts w:cs="ArialNarrow"/>
        </w:rPr>
        <w:t>, el CCT-PP adopta el modelo con dinámica en edad y acuerda iniciar una fase de transición, por el período de un año, hacia la toma de decisión con el mismo (Acta N°5 08/2020)</w:t>
      </w:r>
      <w:r w:rsidR="003B0886">
        <w:rPr>
          <w:rStyle w:val="Refdenotaalpie"/>
        </w:rPr>
        <w:footnoteReference w:id="10"/>
      </w:r>
      <w:r w:rsidR="003B0886">
        <w:rPr>
          <w:rFonts w:cs="ArialNarrow"/>
        </w:rPr>
        <w:t>.</w:t>
      </w:r>
    </w:p>
    <w:p w14:paraId="108DCAB1" w14:textId="58AB4C01" w:rsidR="00D44A10" w:rsidRDefault="00D44A10" w:rsidP="00620AFD">
      <w:pPr>
        <w:spacing w:after="0"/>
      </w:pPr>
      <w:r>
        <w:br w:type="page"/>
      </w:r>
    </w:p>
    <w:p w14:paraId="2AA5B0C2" w14:textId="77777777" w:rsidR="002C4D16" w:rsidRDefault="002C4D16" w:rsidP="009A0F0E">
      <w:pPr>
        <w:pStyle w:val="Ttulo1"/>
      </w:pPr>
      <w:bookmarkStart w:id="145" w:name="_Toc51055456"/>
      <w:r>
        <w:lastRenderedPageBreak/>
        <w:t>REFERENCIAS BIBLIOGRÁFICAS</w:t>
      </w:r>
      <w:bookmarkEnd w:id="145"/>
    </w:p>
    <w:p w14:paraId="4965BC33" w14:textId="36952EA6" w:rsidR="00155CF9" w:rsidRPr="0091565C" w:rsidRDefault="00155CF9" w:rsidP="00590384">
      <w:pPr>
        <w:spacing w:after="240"/>
        <w:rPr>
          <w:lang w:val="en-GB"/>
        </w:rPr>
      </w:pPr>
      <w:r w:rsidRPr="00627FF3">
        <w:t xml:space="preserve">Alheit, J. </w:t>
      </w:r>
      <w:r w:rsidR="00870D58" w:rsidRPr="00627FF3">
        <w:t>and</w:t>
      </w:r>
      <w:r w:rsidRPr="00627FF3">
        <w:t xml:space="preserve"> M. Ñiquen. </w:t>
      </w:r>
      <w:r w:rsidRPr="0091565C">
        <w:rPr>
          <w:lang w:val="en-GB"/>
        </w:rPr>
        <w:t>2004. Regime shift in the Humboldt Current ecosystem. Progress in Oceanography 60: 201- 202.</w:t>
      </w:r>
    </w:p>
    <w:p w14:paraId="5EF1CCD6" w14:textId="041DEF72" w:rsidR="00155CF9" w:rsidRPr="007F4A42" w:rsidRDefault="00155CF9" w:rsidP="00590384">
      <w:pPr>
        <w:spacing w:after="240"/>
        <w:rPr>
          <w:lang w:val="en-US"/>
        </w:rPr>
      </w:pPr>
      <w:r w:rsidRPr="0091565C">
        <w:rPr>
          <w:lang w:val="en-GB"/>
        </w:rPr>
        <w:t xml:space="preserve">Bakun, A. </w:t>
      </w:r>
      <w:r>
        <w:rPr>
          <w:lang w:val="en-GB"/>
        </w:rPr>
        <w:t>and</w:t>
      </w:r>
      <w:r w:rsidRPr="0091565C">
        <w:rPr>
          <w:lang w:val="en-GB"/>
        </w:rPr>
        <w:t xml:space="preserve"> R.H. Parrish. 1982. Turbulence, transport, and pelagic fish in the California and Peru current systems. </w:t>
      </w:r>
      <w:r w:rsidRPr="006E5814">
        <w:rPr>
          <w:lang w:val="en-US"/>
        </w:rPr>
        <w:t xml:space="preserve">Rep. Calif. coop. oceanic Fish. </w:t>
      </w:r>
      <w:r w:rsidRPr="007F4A42">
        <w:rPr>
          <w:lang w:val="en-US"/>
        </w:rPr>
        <w:t>Invest. 123: 99-112.</w:t>
      </w:r>
    </w:p>
    <w:p w14:paraId="03F54A6A" w14:textId="121B043E" w:rsidR="00EE279E" w:rsidRPr="00FB14A1" w:rsidRDefault="00EE279E" w:rsidP="00590384">
      <w:pPr>
        <w:spacing w:after="240"/>
        <w:rPr>
          <w:rFonts w:eastAsia="Calibri" w:cs="Times New Roman"/>
          <w:lang w:val="en-US"/>
        </w:rPr>
      </w:pPr>
      <w:r w:rsidRPr="006E6276">
        <w:rPr>
          <w:rFonts w:eastAsia="Calibri" w:cs="Times New Roman"/>
          <w:lang w:val="en-US"/>
        </w:rPr>
        <w:t xml:space="preserve">Beverton RJH </w:t>
      </w:r>
      <w:r w:rsidR="00C52B2C">
        <w:rPr>
          <w:rFonts w:eastAsia="Calibri" w:cs="Times New Roman"/>
          <w:lang w:val="en-US"/>
        </w:rPr>
        <w:t>and</w:t>
      </w:r>
      <w:r w:rsidRPr="006E6276">
        <w:rPr>
          <w:rFonts w:eastAsia="Calibri" w:cs="Times New Roman"/>
          <w:lang w:val="en-US"/>
        </w:rPr>
        <w:t xml:space="preserve"> SJ Holt. 1957. On the Dynamics of Exploited Fish Populations. Gt. Britain, Fishery Invest, Ser. </w:t>
      </w:r>
      <w:r w:rsidRPr="00FB14A1">
        <w:rPr>
          <w:rFonts w:eastAsia="Calibri" w:cs="Times New Roman"/>
          <w:lang w:val="en-US"/>
        </w:rPr>
        <w:t>II, Vol. XIX. 533 pp.</w:t>
      </w:r>
    </w:p>
    <w:p w14:paraId="1B99669F" w14:textId="103DCDA2" w:rsidR="00B95DD7" w:rsidRPr="00B95DD7" w:rsidRDefault="00B95DD7" w:rsidP="00590384">
      <w:pPr>
        <w:widowControl w:val="0"/>
        <w:autoSpaceDE w:val="0"/>
        <w:autoSpaceDN w:val="0"/>
        <w:adjustRightInd w:val="0"/>
        <w:spacing w:after="240"/>
        <w:rPr>
          <w:noProof/>
          <w:szCs w:val="24"/>
        </w:rPr>
      </w:pPr>
      <w:r w:rsidRPr="00FB14A1">
        <w:rPr>
          <w:noProof/>
          <w:szCs w:val="24"/>
          <w:lang w:val="en-US"/>
        </w:rPr>
        <w:t xml:space="preserve">Blanco, J. L., Carr, M.-E., Thomas, A. C., </w:t>
      </w:r>
      <w:r w:rsidR="00C52B2C">
        <w:rPr>
          <w:noProof/>
          <w:szCs w:val="24"/>
          <w:lang w:val="en-US"/>
        </w:rPr>
        <w:t>and</w:t>
      </w:r>
      <w:r w:rsidRPr="00FB14A1">
        <w:rPr>
          <w:noProof/>
          <w:szCs w:val="24"/>
          <w:lang w:val="en-US"/>
        </w:rPr>
        <w:t xml:space="preserve"> Strub, P. T. 2002. </w:t>
      </w:r>
      <w:r w:rsidRPr="006847D7">
        <w:rPr>
          <w:noProof/>
          <w:szCs w:val="24"/>
          <w:lang w:val="en-US"/>
        </w:rPr>
        <w:t xml:space="preserve">Hydrographic conditions off northern Chile during the 1996–1998 La Niña and El Niño events. </w:t>
      </w:r>
      <w:r w:rsidRPr="00B95DD7">
        <w:rPr>
          <w:i/>
          <w:iCs/>
          <w:noProof/>
          <w:szCs w:val="24"/>
        </w:rPr>
        <w:t>Journal of Geophysical Research</w:t>
      </w:r>
      <w:r w:rsidRPr="00B95DD7">
        <w:rPr>
          <w:noProof/>
          <w:szCs w:val="24"/>
        </w:rPr>
        <w:t xml:space="preserve">, </w:t>
      </w:r>
      <w:r w:rsidRPr="00B95DD7">
        <w:rPr>
          <w:i/>
          <w:iCs/>
          <w:noProof/>
          <w:szCs w:val="24"/>
        </w:rPr>
        <w:t>107</w:t>
      </w:r>
      <w:r w:rsidRPr="00B95DD7">
        <w:rPr>
          <w:noProof/>
          <w:szCs w:val="24"/>
        </w:rPr>
        <w:t>(C3), 3017. https://doi.org/10.1029/2001JC001002</w:t>
      </w:r>
    </w:p>
    <w:p w14:paraId="7D4C258D" w14:textId="06FFD664" w:rsidR="00155CF9" w:rsidRPr="00155CF9" w:rsidRDefault="00155CF9" w:rsidP="00590384">
      <w:pPr>
        <w:spacing w:after="240"/>
      </w:pPr>
      <w:r w:rsidRPr="00C11DA9">
        <w:t>B</w:t>
      </w:r>
      <w:r w:rsidRPr="001F37E0">
        <w:t>ö</w:t>
      </w:r>
      <w:r w:rsidRPr="00C11DA9">
        <w:t xml:space="preserve">hm Stoffel, M. G., Hernández Santoro, C., Díaz Ramos, E., Pérez Mora, G., Ojeda Araya, R., Cerna Troncoso, F. [et al.]. </w:t>
      </w:r>
      <w:r w:rsidRPr="00155CF9">
        <w:t xml:space="preserve">2017. Pesquería pelágicas de la zona norte de Chile XV-IV regiones año 2016 Informe </w:t>
      </w:r>
      <w:r w:rsidR="00027D2A">
        <w:t>Fi</w:t>
      </w:r>
      <w:r w:rsidRPr="00155CF9">
        <w:t>nal Convenio de Desempeño 2016, Programa de Seguimiento. Valparaíso: Instituto de Fomento Pesquero.</w:t>
      </w:r>
    </w:p>
    <w:p w14:paraId="17AE9C20" w14:textId="604A37D5" w:rsidR="00F32566" w:rsidRPr="00155CF9" w:rsidRDefault="00F32566" w:rsidP="00590384">
      <w:pPr>
        <w:spacing w:after="240"/>
      </w:pPr>
      <w:r w:rsidRPr="00C11DA9">
        <w:t>B</w:t>
      </w:r>
      <w:r w:rsidRPr="001F37E0">
        <w:t>ö</w:t>
      </w:r>
      <w:r w:rsidRPr="00C11DA9">
        <w:t xml:space="preserve">hm Stoffel, M. G., </w:t>
      </w:r>
      <w:r>
        <w:t xml:space="preserve">C. </w:t>
      </w:r>
      <w:r w:rsidRPr="00C11DA9">
        <w:t xml:space="preserve">Hernández, </w:t>
      </w:r>
      <w:r>
        <w:t xml:space="preserve">E. </w:t>
      </w:r>
      <w:r w:rsidRPr="00C11DA9">
        <w:t xml:space="preserve">Díaz, </w:t>
      </w:r>
      <w:r>
        <w:t xml:space="preserve">M. </w:t>
      </w:r>
      <w:r w:rsidRPr="00F32566">
        <w:t>Lichtenberg</w:t>
      </w:r>
      <w:r>
        <w:t xml:space="preserve">, G. </w:t>
      </w:r>
      <w:r w:rsidRPr="00C11DA9">
        <w:t xml:space="preserve">Pérez, </w:t>
      </w:r>
      <w:r w:rsidR="00DE4C60">
        <w:t>R. O</w:t>
      </w:r>
      <w:r w:rsidRPr="00C11DA9">
        <w:t xml:space="preserve">jeda, </w:t>
      </w:r>
      <w:r w:rsidR="00DE4C60">
        <w:t xml:space="preserve">F. </w:t>
      </w:r>
      <w:r w:rsidRPr="00C11DA9">
        <w:t xml:space="preserve">Cerna [et al.]. </w:t>
      </w:r>
      <w:r w:rsidRPr="00155CF9">
        <w:t>201</w:t>
      </w:r>
      <w:r w:rsidR="00DE4C60">
        <w:t>8</w:t>
      </w:r>
      <w:r w:rsidRPr="00155CF9">
        <w:t>. P</w:t>
      </w:r>
      <w:r w:rsidR="00DE4C60">
        <w:t>rograma de seguimiento de las principales p</w:t>
      </w:r>
      <w:r w:rsidR="00DE4C60" w:rsidRPr="00155CF9">
        <w:t>esquerías</w:t>
      </w:r>
      <w:r w:rsidRPr="00155CF9">
        <w:t xml:space="preserve"> pelágicas de la zona norte de Chile XV-IV regiones año 201</w:t>
      </w:r>
      <w:r w:rsidR="00DE4C60">
        <w:t>7. I</w:t>
      </w:r>
      <w:r w:rsidRPr="00155CF9">
        <w:t xml:space="preserve">nforme </w:t>
      </w:r>
      <w:r w:rsidR="00DE4C60">
        <w:t>Fi</w:t>
      </w:r>
      <w:r w:rsidRPr="00155CF9">
        <w:t>nal Convenio de Desempeño 201</w:t>
      </w:r>
      <w:r w:rsidR="00DE4C60">
        <w:t xml:space="preserve">7. </w:t>
      </w:r>
      <w:r w:rsidRPr="00155CF9">
        <w:t>Valparaíso: Instituto de Fomento Pesquero.</w:t>
      </w:r>
    </w:p>
    <w:p w14:paraId="6D497D11" w14:textId="2192AA7C" w:rsidR="00155CF9" w:rsidRDefault="00155CF9" w:rsidP="00590384">
      <w:pPr>
        <w:spacing w:after="240"/>
      </w:pPr>
      <w:r w:rsidRPr="00155CF9">
        <w:t xml:space="preserve">Braun, M., V. Valenzuela, G. Claramunt, H. Reyes, M. Pizarro, V. Catasti, G. Herrera, P. Moreno, C- Gaspar y E. Díaz. </w:t>
      </w:r>
      <w:r w:rsidRPr="0091565C">
        <w:t xml:space="preserve">Evaluación del stock desovante de anchoveta I y II Regiones Año 2005. </w:t>
      </w:r>
      <w:r w:rsidRPr="00155CF9">
        <w:t>Informe Final Proyecto FIP N° 2005-03: 1-55.</w:t>
      </w:r>
    </w:p>
    <w:p w14:paraId="3E48DE70" w14:textId="7758E060" w:rsidR="00155CF9" w:rsidRDefault="00155CF9" w:rsidP="00590384">
      <w:pPr>
        <w:spacing w:after="240"/>
      </w:pPr>
      <w:r w:rsidRPr="00155CF9">
        <w:t>Bucarey, D., M.J. Zúñig</w:t>
      </w:r>
      <w:r>
        <w:t xml:space="preserve">a, E. Leal, </w:t>
      </w:r>
      <w:r w:rsidR="00C92ABE">
        <w:t xml:space="preserve">F. </w:t>
      </w:r>
      <w:r>
        <w:t xml:space="preserve">Espíndola, J.C. Quiroz. </w:t>
      </w:r>
      <w:r w:rsidR="00C92ABE">
        <w:t xml:space="preserve">2018. </w:t>
      </w:r>
      <w:r>
        <w:t>Estatus y posibilidades de explotación biológicamente su</w:t>
      </w:r>
      <w:r w:rsidR="00D74365">
        <w:t>Bucare</w:t>
      </w:r>
      <w:r>
        <w:t xml:space="preserve">stentables de los principales recursos pesqueros nacionales, año 2018. Anchoveta III-IV </w:t>
      </w:r>
      <w:r w:rsidR="009F5CA8">
        <w:t>R</w:t>
      </w:r>
      <w:r>
        <w:t>egiones, 2018. Informe 2 de Estatus. Instituto de Fomento Pesquero - IFOP.</w:t>
      </w:r>
      <w:r w:rsidR="00C92ABE">
        <w:t xml:space="preserve"> 98 p + Anexos.</w:t>
      </w:r>
    </w:p>
    <w:p w14:paraId="522F898B" w14:textId="69AB756E" w:rsidR="00B66F0C" w:rsidRDefault="00B66F0C" w:rsidP="00590384">
      <w:pPr>
        <w:spacing w:after="240"/>
      </w:pPr>
      <w:r w:rsidRPr="00155CF9">
        <w:t>Bucarey, D., M.J. Zúñig</w:t>
      </w:r>
      <w:r>
        <w:t>a, E. Leal, F. Espíndola, J.C. Quiroz. 2019a. Estatus y posibilidades de explotación biológicamente sustentables de los principales recursos pesqueros nacionales, año 2019. Anchoveta III-IV Regiones, 2019. Informe 2 de Estatus. Instituto de Fomento Pesquero - IFOP. 104 p + Anexos</w:t>
      </w:r>
    </w:p>
    <w:p w14:paraId="2BC9C3BC" w14:textId="77777777" w:rsidR="005360A6" w:rsidRDefault="005360A6" w:rsidP="005360A6">
      <w:pPr>
        <w:spacing w:after="240"/>
      </w:pPr>
      <w:r w:rsidRPr="00155CF9">
        <w:t>Bucarey, D., M.J. Zúñig</w:t>
      </w:r>
      <w:r>
        <w:t>a,</w:t>
      </w:r>
      <w:r w:rsidRPr="00B66F0C">
        <w:t xml:space="preserve"> </w:t>
      </w:r>
      <w:r>
        <w:t>J.C. Quiroz, F. Espíndola, E. Leal. 2019b. Estatus y posibilidades de explotación biológicamente sustentables de los principales recursos pesqueros nacionales, año 2020. Anchoveta III-IV Regiones, 2019. Primer Informe. Instituto de Fomento Pesquero - IFOP. 185 p + Anexos.</w:t>
      </w:r>
    </w:p>
    <w:p w14:paraId="27613124" w14:textId="128A314B" w:rsidR="00034BA6" w:rsidRPr="006E6276" w:rsidRDefault="00034BA6" w:rsidP="00590384">
      <w:pPr>
        <w:spacing w:after="240"/>
        <w:rPr>
          <w:rFonts w:eastAsia="Calibri" w:cs="Times New Roman"/>
          <w:lang w:val="en-US"/>
        </w:rPr>
      </w:pPr>
      <w:r w:rsidRPr="00C52B2C">
        <w:rPr>
          <w:rFonts w:eastAsia="Calibri" w:cs="Times New Roman"/>
          <w:lang w:val="en-US"/>
        </w:rPr>
        <w:lastRenderedPageBreak/>
        <w:t xml:space="preserve">Cadigan NG </w:t>
      </w:r>
      <w:r w:rsidR="00C52B2C" w:rsidRPr="00C52B2C">
        <w:rPr>
          <w:rFonts w:eastAsia="Calibri" w:cs="Times New Roman"/>
          <w:lang w:val="en-US"/>
        </w:rPr>
        <w:t>and</w:t>
      </w:r>
      <w:r w:rsidRPr="00C52B2C">
        <w:rPr>
          <w:rFonts w:eastAsia="Calibri" w:cs="Times New Roman"/>
          <w:lang w:val="en-US"/>
        </w:rPr>
        <w:t xml:space="preserve"> PJ Farrell. </w:t>
      </w:r>
      <w:r w:rsidRPr="006E6276">
        <w:rPr>
          <w:rFonts w:eastAsia="Calibri" w:cs="Times New Roman"/>
          <w:lang w:val="en-US"/>
        </w:rPr>
        <w:t>2005. Local influence diagnostics for the retrospective problem in sequential population analysis. ICES Journal of Marine Science, 62: 256-265.</w:t>
      </w:r>
    </w:p>
    <w:p w14:paraId="5581BBA3" w14:textId="66C01572" w:rsidR="00454168" w:rsidRDefault="00454168" w:rsidP="00590384">
      <w:pPr>
        <w:spacing w:after="240"/>
        <w:rPr>
          <w:rFonts w:eastAsia="Calibri" w:cs="Times New Roman"/>
          <w:lang w:val="en-US"/>
        </w:rPr>
      </w:pPr>
      <w:r w:rsidRPr="006E6276">
        <w:rPr>
          <w:rFonts w:eastAsia="Calibri" w:cs="Times New Roman"/>
          <w:lang w:val="en-US"/>
        </w:rPr>
        <w:t xml:space="preserve">Cadrin SX </w:t>
      </w:r>
      <w:r w:rsidR="00C52B2C">
        <w:rPr>
          <w:rFonts w:eastAsia="Calibri" w:cs="Times New Roman"/>
          <w:lang w:val="en-US"/>
        </w:rPr>
        <w:t>and</w:t>
      </w:r>
      <w:r w:rsidRPr="006E6276">
        <w:rPr>
          <w:rFonts w:eastAsia="Calibri" w:cs="Times New Roman"/>
          <w:lang w:val="en-US"/>
        </w:rPr>
        <w:t xml:space="preserve"> DS Vaughn. 1997. Retrospective analysis of virtual population estimates for Atlantic menhaden stock assessment. U.S. National Marine Fisheries Service Fishery Bulletin, 95: 445–455.</w:t>
      </w:r>
    </w:p>
    <w:p w14:paraId="43F24BAE" w14:textId="2941BA54" w:rsidR="006C7A9D" w:rsidRDefault="006C7A9D" w:rsidP="006C7A9D">
      <w:r w:rsidRPr="000812B5">
        <w:rPr>
          <w:lang w:val="en-US"/>
        </w:rPr>
        <w:t xml:space="preserve">Canales, T.M., J.C. Saavedra, M.G. Böhm, C. Martínez. </w:t>
      </w:r>
      <w:r>
        <w:t>2004. Investigación Captura Total Permisible Sardina y Anchoveta, III-IV Región, 2004. Informe Final. Instituto de Fomento Pesquero.53 pp + ANEXO.</w:t>
      </w:r>
    </w:p>
    <w:p w14:paraId="66E5DCC5" w14:textId="04F365C0" w:rsidR="006C7A9D" w:rsidRDefault="006C7A9D" w:rsidP="006C7A9D">
      <w:r w:rsidRPr="002415BD">
        <w:t>Canales, T.M.</w:t>
      </w:r>
      <w:r>
        <w:t xml:space="preserve"> y </w:t>
      </w:r>
      <w:r w:rsidRPr="002415BD">
        <w:t xml:space="preserve">C. </w:t>
      </w:r>
      <w:r>
        <w:t>Canales. 2005. Investigación CTP Anchoveta y Sardina Española III y IV Región 2005, FASE II. Informe Final. Instituto de Fomento Pesquero.34 pp + Anexos.</w:t>
      </w:r>
    </w:p>
    <w:p w14:paraId="08932A61" w14:textId="04C1D6AC" w:rsidR="006C7A9D" w:rsidRPr="006C7A9D" w:rsidRDefault="006C7A9D" w:rsidP="006C7A9D">
      <w:r w:rsidRPr="002415BD">
        <w:t>Canales, T.M.</w:t>
      </w:r>
      <w:r>
        <w:t xml:space="preserve"> y </w:t>
      </w:r>
      <w:r w:rsidRPr="002415BD">
        <w:t xml:space="preserve">C. </w:t>
      </w:r>
      <w:r>
        <w:t xml:space="preserve">Canales. 2006. Investigación Evaluación de Stock CTP Anchoveta y Sardina Española III - IV Regiones, 2006. Informe Final. </w:t>
      </w:r>
      <w:r w:rsidR="003D2E6F">
        <w:t xml:space="preserve">BIP N° 30033830-0. </w:t>
      </w:r>
      <w:r>
        <w:t>Instituto de Fomento Pesquero.</w:t>
      </w:r>
      <w:r w:rsidR="003D2E6F">
        <w:t xml:space="preserve"> 55</w:t>
      </w:r>
      <w:r>
        <w:t xml:space="preserve"> pp</w:t>
      </w:r>
      <w:r w:rsidR="003D2E6F">
        <w:t>.</w:t>
      </w:r>
    </w:p>
    <w:p w14:paraId="374FF647" w14:textId="6260C7D7" w:rsidR="00155CF9" w:rsidRPr="0091565C" w:rsidRDefault="00155CF9" w:rsidP="00590384">
      <w:pPr>
        <w:spacing w:after="240"/>
      </w:pPr>
      <w:r w:rsidRPr="0091565C">
        <w:rPr>
          <w:lang w:val="fr-FR"/>
        </w:rPr>
        <w:t xml:space="preserve">Canales, T. M. </w:t>
      </w:r>
      <w:r w:rsidRPr="006C7A9D">
        <w:t xml:space="preserve">2007. </w:t>
      </w:r>
      <w:r w:rsidRPr="0091565C">
        <w:t>Investigación Evaluación de stock de anchoveta y sardina española 2007. Informe Final. 33 pp.  + Anexos.</w:t>
      </w:r>
    </w:p>
    <w:p w14:paraId="11A7DA70" w14:textId="77777777" w:rsidR="00155CF9" w:rsidRDefault="00155CF9" w:rsidP="00590384">
      <w:pPr>
        <w:spacing w:after="240"/>
        <w:rPr>
          <w:lang w:val="fr-FR"/>
        </w:rPr>
      </w:pPr>
      <w:r w:rsidRPr="0091565C">
        <w:rPr>
          <w:lang w:val="fr-FR"/>
        </w:rPr>
        <w:t xml:space="preserve">Canales, T. M. y E. Leal. 2009. Parámetros de historia de vida de la anchoveta </w:t>
      </w:r>
      <w:r w:rsidRPr="0091565C">
        <w:rPr>
          <w:i/>
          <w:lang w:val="fr-FR"/>
        </w:rPr>
        <w:t>Engraulis ringens</w:t>
      </w:r>
      <w:r w:rsidRPr="0091565C">
        <w:rPr>
          <w:lang w:val="fr-FR"/>
        </w:rPr>
        <w:t xml:space="preserve"> Jenyns, 1842, distribuida en la zona centro norte de Chile. Revista de Biología Marina y Oceanografía. 44(1): 173-179.</w:t>
      </w:r>
    </w:p>
    <w:p w14:paraId="6F73A997" w14:textId="4B6ED35C" w:rsidR="00155CF9" w:rsidRDefault="00155CF9" w:rsidP="00590384">
      <w:pPr>
        <w:spacing w:after="240"/>
        <w:rPr>
          <w:lang w:val="fr-FR"/>
        </w:rPr>
      </w:pPr>
      <w:r>
        <w:rPr>
          <w:lang w:val="fr-FR"/>
        </w:rPr>
        <w:t xml:space="preserve">Carmichael J. </w:t>
      </w:r>
      <w:r w:rsidR="00C52B2C">
        <w:rPr>
          <w:lang w:val="fr-FR"/>
        </w:rPr>
        <w:t>and</w:t>
      </w:r>
      <w:r w:rsidRPr="00B672F1">
        <w:rPr>
          <w:lang w:val="fr-FR"/>
        </w:rPr>
        <w:t xml:space="preserve"> K. Fenske. 2011. Third National Meeting of the Regional Fisheries Management Councils' Scientific and Statistical Committees. Report of a National SSC Workshop on  BC Control Rule Implementation and Peer Review Procedures. 95 pp.</w:t>
      </w:r>
    </w:p>
    <w:p w14:paraId="2EC22A3D" w14:textId="75AF44B7" w:rsidR="00B95DD7" w:rsidRDefault="00B95DD7" w:rsidP="00590384">
      <w:pPr>
        <w:widowControl w:val="0"/>
        <w:autoSpaceDE w:val="0"/>
        <w:autoSpaceDN w:val="0"/>
        <w:adjustRightInd w:val="0"/>
        <w:spacing w:after="240"/>
        <w:rPr>
          <w:noProof/>
          <w:szCs w:val="24"/>
          <w:lang w:val="en-US"/>
        </w:rPr>
      </w:pPr>
      <w:r w:rsidRPr="00B95DD7">
        <w:rPr>
          <w:noProof/>
          <w:szCs w:val="24"/>
        </w:rPr>
        <w:t xml:space="preserve">Castro, L. R., Salinas, G. R., </w:t>
      </w:r>
      <w:r w:rsidR="00DA6A2F">
        <w:rPr>
          <w:noProof/>
          <w:szCs w:val="24"/>
        </w:rPr>
        <w:t>y</w:t>
      </w:r>
      <w:r w:rsidRPr="00B95DD7">
        <w:rPr>
          <w:noProof/>
          <w:szCs w:val="24"/>
        </w:rPr>
        <w:t xml:space="preserve"> Hernández, E. H. 2000. </w:t>
      </w:r>
      <w:r w:rsidRPr="006847D7">
        <w:rPr>
          <w:noProof/>
          <w:szCs w:val="24"/>
          <w:lang w:val="en-US"/>
        </w:rPr>
        <w:t xml:space="preserve">Environmental influences on winter spawning of the anchoveta Engraulis ringens off central Chile. </w:t>
      </w:r>
      <w:r w:rsidRPr="006847D7">
        <w:rPr>
          <w:i/>
          <w:iCs/>
          <w:noProof/>
          <w:szCs w:val="24"/>
          <w:lang w:val="en-US"/>
        </w:rPr>
        <w:t>Marine Ecology Progress Series</w:t>
      </w:r>
      <w:r w:rsidRPr="006847D7">
        <w:rPr>
          <w:noProof/>
          <w:szCs w:val="24"/>
          <w:lang w:val="en-US"/>
        </w:rPr>
        <w:t xml:space="preserve">, </w:t>
      </w:r>
      <w:r w:rsidRPr="006847D7">
        <w:rPr>
          <w:i/>
          <w:iCs/>
          <w:noProof/>
          <w:szCs w:val="24"/>
          <w:lang w:val="en-US"/>
        </w:rPr>
        <w:t>197</w:t>
      </w:r>
      <w:r w:rsidRPr="006847D7">
        <w:rPr>
          <w:noProof/>
          <w:szCs w:val="24"/>
          <w:lang w:val="en-US"/>
        </w:rPr>
        <w:t>, 247–258. https://doi.org/10.3354/meps197247</w:t>
      </w:r>
    </w:p>
    <w:p w14:paraId="7E95A4A3" w14:textId="75B3A04A" w:rsidR="00B95DD7" w:rsidRPr="00B95DD7" w:rsidRDefault="00B95DD7" w:rsidP="00590384">
      <w:pPr>
        <w:widowControl w:val="0"/>
        <w:autoSpaceDE w:val="0"/>
        <w:autoSpaceDN w:val="0"/>
        <w:adjustRightInd w:val="0"/>
        <w:spacing w:after="240"/>
        <w:rPr>
          <w:noProof/>
          <w:szCs w:val="24"/>
        </w:rPr>
      </w:pPr>
      <w:r w:rsidRPr="006F130C">
        <w:rPr>
          <w:noProof/>
          <w:szCs w:val="24"/>
          <w:lang w:val="en-US"/>
        </w:rPr>
        <w:t xml:space="preserve">Castro, L. R., Claramunt, G., Krautz, M. C., Llanos-Rivera, A., </w:t>
      </w:r>
      <w:r w:rsidR="00DA6A2F" w:rsidRPr="006F130C">
        <w:rPr>
          <w:noProof/>
          <w:szCs w:val="24"/>
          <w:lang w:val="en-US"/>
        </w:rPr>
        <w:t>y</w:t>
      </w:r>
      <w:r w:rsidRPr="006F130C">
        <w:rPr>
          <w:noProof/>
          <w:szCs w:val="24"/>
          <w:lang w:val="en-US"/>
        </w:rPr>
        <w:t xml:space="preserve"> Moreno, P. 2009. </w:t>
      </w:r>
      <w:r w:rsidRPr="006847D7">
        <w:rPr>
          <w:noProof/>
          <w:szCs w:val="24"/>
          <w:lang w:val="en-US"/>
        </w:rPr>
        <w:t xml:space="preserve">Egg trait variation in anchoveta Engraulis ringens: A maternal response to changing environmental conditions in contrasting spawning habitats. </w:t>
      </w:r>
      <w:r w:rsidRPr="007F4A42">
        <w:rPr>
          <w:i/>
          <w:iCs/>
          <w:noProof/>
          <w:szCs w:val="24"/>
        </w:rPr>
        <w:t>Marine Ecology Progress Series</w:t>
      </w:r>
      <w:r w:rsidRPr="007F4A42">
        <w:rPr>
          <w:noProof/>
          <w:szCs w:val="24"/>
        </w:rPr>
        <w:t xml:space="preserve">, </w:t>
      </w:r>
      <w:r w:rsidRPr="007F4A42">
        <w:rPr>
          <w:i/>
          <w:iCs/>
          <w:noProof/>
          <w:szCs w:val="24"/>
        </w:rPr>
        <w:t>381</w:t>
      </w:r>
      <w:r w:rsidRPr="007F4A42">
        <w:rPr>
          <w:noProof/>
          <w:szCs w:val="24"/>
        </w:rPr>
        <w:t xml:space="preserve">, 237–248. </w:t>
      </w:r>
      <w:hyperlink r:id="rId127" w:history="1">
        <w:r w:rsidRPr="00B95DD7">
          <w:rPr>
            <w:rStyle w:val="Hipervnculo"/>
            <w:rFonts w:eastAsiaTheme="minorHAnsi"/>
            <w:noProof/>
            <w:szCs w:val="24"/>
          </w:rPr>
          <w:t>https://doi.org/10.3354/meps07922</w:t>
        </w:r>
      </w:hyperlink>
    </w:p>
    <w:p w14:paraId="433DFAD2" w14:textId="7B3FEBAB" w:rsidR="00155CF9" w:rsidRPr="004002B2" w:rsidRDefault="00155CF9" w:rsidP="00590384">
      <w:pPr>
        <w:spacing w:after="240"/>
      </w:pPr>
      <w:r>
        <w:t xml:space="preserve">Cerna, F., y G. </w:t>
      </w:r>
      <w:r w:rsidRPr="000E63B4">
        <w:t xml:space="preserve">Plaza. 2015. Caracterización de la historia de vida de anchoveta, sardina común y sardina austral de la zona centro sur. Informe Final FIP N° 2013-19. </w:t>
      </w:r>
      <w:r w:rsidRPr="004002B2">
        <w:t>160 p. + anexos.</w:t>
      </w:r>
    </w:p>
    <w:p w14:paraId="3BCC1298" w14:textId="17869130" w:rsidR="00155CF9" w:rsidRDefault="00155CF9" w:rsidP="00590384">
      <w:pPr>
        <w:spacing w:after="240"/>
        <w:rPr>
          <w:lang w:val="en-US"/>
        </w:rPr>
      </w:pPr>
      <w:r w:rsidRPr="004002B2">
        <w:t xml:space="preserve">Cerna, F. y G. Plaza. </w:t>
      </w:r>
      <w:r w:rsidRPr="000E63B4">
        <w:rPr>
          <w:lang w:val="en-US"/>
        </w:rPr>
        <w:t>2016. Daily growth patterns of juveniles and adults of the Peruvian anchovy (</w:t>
      </w:r>
      <w:r w:rsidRPr="000E63B4">
        <w:rPr>
          <w:i/>
          <w:lang w:val="en-US"/>
        </w:rPr>
        <w:t>Engraulis ringens</w:t>
      </w:r>
      <w:r w:rsidRPr="000E63B4">
        <w:rPr>
          <w:lang w:val="en-US"/>
        </w:rPr>
        <w:t xml:space="preserve">) in northern Chile. </w:t>
      </w:r>
      <w:r w:rsidRPr="00155CF9">
        <w:rPr>
          <w:lang w:val="en-US"/>
        </w:rPr>
        <w:t>Marine and Freshwater Research</w:t>
      </w:r>
      <w:r w:rsidRPr="00155CF9">
        <w:rPr>
          <w:color w:val="FFFFFF"/>
          <w:lang w:val="en-US"/>
        </w:rPr>
        <w:t xml:space="preserve"> </w:t>
      </w:r>
      <w:hyperlink r:id="rId128" w:history="1">
        <w:r w:rsidRPr="00155CF9">
          <w:rPr>
            <w:rStyle w:val="Hipervnculo"/>
            <w:rFonts w:eastAsiaTheme="minorHAnsi"/>
            <w:lang w:val="en-US"/>
          </w:rPr>
          <w:t>http://dx.doi.org/10.1071/MF15032</w:t>
        </w:r>
      </w:hyperlink>
      <w:r w:rsidRPr="00155CF9">
        <w:rPr>
          <w:lang w:val="en-US"/>
        </w:rPr>
        <w:t>.</w:t>
      </w:r>
    </w:p>
    <w:p w14:paraId="207CA698" w14:textId="700260A6" w:rsidR="00F55D64" w:rsidRPr="0040068E" w:rsidRDefault="00F55D64" w:rsidP="00590384">
      <w:pPr>
        <w:spacing w:after="240"/>
      </w:pPr>
      <w:r w:rsidRPr="00C104BF">
        <w:rPr>
          <w:lang w:val="en-US"/>
        </w:rPr>
        <w:t xml:space="preserve">Chavez, F., Ryan, J. Llunch-Cota, S., y Ñiquen, M. 2003. </w:t>
      </w:r>
      <w:r w:rsidRPr="00F55D64">
        <w:rPr>
          <w:lang w:val="en-US"/>
        </w:rPr>
        <w:t xml:space="preserve">From anchovies to sardines and back: Multidecadal change in the </w:t>
      </w:r>
      <w:r>
        <w:rPr>
          <w:lang w:val="en-US"/>
        </w:rPr>
        <w:t>P</w:t>
      </w:r>
      <w:r w:rsidRPr="00F55D64">
        <w:rPr>
          <w:lang w:val="en-US"/>
        </w:rPr>
        <w:t xml:space="preserve">acific </w:t>
      </w:r>
      <w:r>
        <w:rPr>
          <w:lang w:val="en-US"/>
        </w:rPr>
        <w:t xml:space="preserve">Ocean. </w:t>
      </w:r>
      <w:r w:rsidRPr="000812B5">
        <w:rPr>
          <w:i/>
        </w:rPr>
        <w:t xml:space="preserve">Science, </w:t>
      </w:r>
      <w:r w:rsidR="00D62EB5" w:rsidRPr="000812B5">
        <w:rPr>
          <w:i/>
        </w:rPr>
        <w:t>299, 217</w:t>
      </w:r>
      <w:r w:rsidRPr="000812B5">
        <w:rPr>
          <w:i/>
        </w:rPr>
        <w:t>-</w:t>
      </w:r>
      <w:r w:rsidR="00D62EB5" w:rsidRPr="000812B5">
        <w:rPr>
          <w:i/>
        </w:rPr>
        <w:t>221</w:t>
      </w:r>
      <w:r w:rsidRPr="000812B5">
        <w:t>.</w:t>
      </w:r>
      <w:r w:rsidR="00D62EB5" w:rsidRPr="000812B5">
        <w:t xml:space="preserve"> </w:t>
      </w:r>
      <w:hyperlink r:id="rId129" w:history="1">
        <w:r w:rsidR="0040068E" w:rsidRPr="0040068E">
          <w:rPr>
            <w:rStyle w:val="Hipervnculo"/>
            <w:rFonts w:eastAsiaTheme="minorHAnsi"/>
            <w:lang w:val="es-CL"/>
          </w:rPr>
          <w:t>https://doi.org/10.1126/science</w:t>
        </w:r>
        <w:r w:rsidR="0040068E" w:rsidRPr="0040068E">
          <w:rPr>
            <w:rStyle w:val="Hipervnculo"/>
            <w:rFonts w:ascii="Arial Narrow" w:eastAsiaTheme="minorHAnsi" w:hAnsi="Arial Narrow" w:cstheme="minorBidi"/>
            <w:sz w:val="24"/>
            <w:szCs w:val="22"/>
            <w:lang w:val="es-CL" w:eastAsia="en-US"/>
          </w:rPr>
          <w:t>.1075880</w:t>
        </w:r>
      </w:hyperlink>
    </w:p>
    <w:p w14:paraId="2642C441" w14:textId="27D5E6AF" w:rsidR="0040068E" w:rsidRPr="0091565C" w:rsidRDefault="0040068E" w:rsidP="0040068E">
      <w:pPr>
        <w:spacing w:after="240"/>
      </w:pPr>
      <w:r>
        <w:lastRenderedPageBreak/>
        <w:t xml:space="preserve">Cifuentes, U., G. Claramunt, G. Herrera, P. Moreno, C. Azócar, M. Pizarro, A. Bustamante, M. Lichtenberg, M.G. </w:t>
      </w:r>
      <w:r w:rsidRPr="001405D9">
        <w:t>Böhm</w:t>
      </w:r>
      <w:r>
        <w:t>. 2020. Evaluación de la Biomasa desovante de anchoveta entre las regiones de Atacama y Coquimbo, año 2019</w:t>
      </w:r>
      <w:r w:rsidR="005931E5">
        <w:t>.</w:t>
      </w:r>
      <w:r>
        <w:t xml:space="preserve"> Informe de </w:t>
      </w:r>
      <w:r w:rsidR="005931E5">
        <w:t>Avance</w:t>
      </w:r>
      <w:r>
        <w:t xml:space="preserve">. </w:t>
      </w:r>
      <w:r w:rsidRPr="000A4E49">
        <w:t xml:space="preserve">Instituto de Fomento Pesquero. </w:t>
      </w:r>
      <w:r>
        <w:t>8</w:t>
      </w:r>
      <w:r w:rsidR="005931E5">
        <w:t>7</w:t>
      </w:r>
      <w:r w:rsidRPr="000A4E49">
        <w:t xml:space="preserve"> pp + Anex</w:t>
      </w:r>
      <w:r>
        <w:t>os</w:t>
      </w:r>
      <w:r w:rsidRPr="000A4E49">
        <w:t>.</w:t>
      </w:r>
    </w:p>
    <w:p w14:paraId="1EF235ED" w14:textId="77777777" w:rsidR="00155CF9" w:rsidRPr="00155CF9" w:rsidRDefault="00155CF9" w:rsidP="00590384">
      <w:pPr>
        <w:spacing w:after="240"/>
        <w:rPr>
          <w:lang w:val="en-US"/>
        </w:rPr>
      </w:pPr>
      <w:r w:rsidRPr="000812B5">
        <w:t xml:space="preserve">Clark, W. G. 1993. </w:t>
      </w:r>
      <w:r w:rsidRPr="00155CF9">
        <w:rPr>
          <w:lang w:val="en-US"/>
        </w:rPr>
        <w:t>The effect of recruitment variability on the choice of a target level of spawning biomass per recruit. Pages 233–246 in G. Kruse, R. J. Marasco, C. Pautzke, and T. J. Quinn II, editors. Proceedings of the international symposium on management strategies for exploited fish populations. University of Alaska, Alaska Sea Grant College Program Report 93-02, Fairbanks.</w:t>
      </w:r>
    </w:p>
    <w:p w14:paraId="4D0B7D5E" w14:textId="3367495F" w:rsidR="00155CF9" w:rsidRPr="00DA6A2F" w:rsidRDefault="00155CF9" w:rsidP="00590384">
      <w:pPr>
        <w:spacing w:after="240"/>
        <w:rPr>
          <w:rFonts w:cs="Tahoma"/>
        </w:rPr>
      </w:pPr>
      <w:r w:rsidRPr="00155CF9">
        <w:rPr>
          <w:rFonts w:cs="Tahoma"/>
          <w:lang w:val="en-US"/>
        </w:rPr>
        <w:t xml:space="preserve">Cole, J. and J. Mc Glade. </w:t>
      </w:r>
      <w:r w:rsidRPr="0091565C">
        <w:rPr>
          <w:rFonts w:cs="Tahoma"/>
          <w:lang w:val="en-US"/>
        </w:rPr>
        <w:t xml:space="preserve">1998. Clupeoid population variability, the environment and satellite imagery in coastal upwelling systems. </w:t>
      </w:r>
      <w:r w:rsidRPr="009D10A8">
        <w:rPr>
          <w:rFonts w:cs="Tahoma"/>
        </w:rPr>
        <w:t xml:space="preserve">Rev. Fish Biol. </w:t>
      </w:r>
      <w:r w:rsidRPr="00DA6A2F">
        <w:rPr>
          <w:rFonts w:cs="Tahoma"/>
        </w:rPr>
        <w:t>Fish. 8, 445-471.</w:t>
      </w:r>
    </w:p>
    <w:p w14:paraId="0E189306" w14:textId="6A71FA9F" w:rsidR="00454168" w:rsidRPr="00343FD9" w:rsidRDefault="00454168" w:rsidP="00590384">
      <w:pPr>
        <w:spacing w:after="240"/>
        <w:rPr>
          <w:rFonts w:eastAsia="Calibri" w:cs="Times New Roman"/>
          <w:lang w:val="en-US"/>
        </w:rPr>
      </w:pPr>
      <w:r w:rsidRPr="006209C9">
        <w:rPr>
          <w:rFonts w:eastAsia="Calibri" w:cs="Times New Roman"/>
        </w:rPr>
        <w:t xml:space="preserve">Cubillos L, D Arcos, D Bucarey </w:t>
      </w:r>
      <w:r w:rsidR="00DA6A2F">
        <w:rPr>
          <w:rFonts w:eastAsia="Calibri" w:cs="Times New Roman"/>
        </w:rPr>
        <w:t>y</w:t>
      </w:r>
      <w:r w:rsidRPr="006209C9">
        <w:rPr>
          <w:rFonts w:eastAsia="Calibri" w:cs="Times New Roman"/>
        </w:rPr>
        <w:t xml:space="preserve"> M Canales. </w:t>
      </w:r>
      <w:r w:rsidRPr="006E6276">
        <w:rPr>
          <w:rFonts w:eastAsia="Calibri" w:cs="Times New Roman"/>
          <w:lang w:val="en-US"/>
        </w:rPr>
        <w:t xml:space="preserve">2001. Seasonal growth of small pelagic fish off Talcahuano, Chile (37◦S, 73◦W): a consequence of their reproductive strategy to seasonal upwelling?. </w:t>
      </w:r>
      <w:r w:rsidRPr="00343FD9">
        <w:rPr>
          <w:rFonts w:eastAsia="Calibri" w:cs="Times New Roman"/>
          <w:lang w:val="en-US"/>
        </w:rPr>
        <w:t>Aquatic Living Resources. 14: 115–124.</w:t>
      </w:r>
    </w:p>
    <w:p w14:paraId="188E08EB" w14:textId="2A02D3CC" w:rsidR="00E90938" w:rsidRPr="00AB0C0A" w:rsidRDefault="00E90938" w:rsidP="00E90938">
      <w:pPr>
        <w:spacing w:after="240"/>
        <w:rPr>
          <w:rFonts w:eastAsia="Calibri" w:cs="Times New Roman"/>
        </w:rPr>
      </w:pPr>
      <w:r w:rsidRPr="00DF6ACE">
        <w:rPr>
          <w:rFonts w:eastAsia="Calibri" w:cs="Times New Roman"/>
        </w:rPr>
        <w:t xml:space="preserve">Cubillos L, D Arcos, D Bucarey </w:t>
      </w:r>
      <w:r w:rsidR="00DA6A2F" w:rsidRPr="00DF6ACE">
        <w:rPr>
          <w:rFonts w:eastAsia="Calibri" w:cs="Times New Roman"/>
        </w:rPr>
        <w:t>y</w:t>
      </w:r>
      <w:r w:rsidRPr="00DF6ACE">
        <w:rPr>
          <w:rFonts w:eastAsia="Calibri" w:cs="Times New Roman"/>
        </w:rPr>
        <w:t xml:space="preserve"> M Canales. </w:t>
      </w:r>
      <w:r w:rsidRPr="006E6276">
        <w:rPr>
          <w:rFonts w:eastAsia="Calibri" w:cs="Times New Roman"/>
          <w:lang w:val="en-US"/>
        </w:rPr>
        <w:t xml:space="preserve">2001. Seasonal growth of small pelagic fish off Talcahuano, Chile (37◦S, 73◦W): a consequence of their reproductive strategy to seasonal upwelling?. </w:t>
      </w:r>
      <w:r w:rsidRPr="00AB0C0A">
        <w:rPr>
          <w:rFonts w:eastAsia="Calibri" w:cs="Times New Roman"/>
        </w:rPr>
        <w:t>Aquatic Living Resources. 14: 115–124.</w:t>
      </w:r>
    </w:p>
    <w:p w14:paraId="3222384C" w14:textId="0B71CD15" w:rsidR="00155CF9" w:rsidRPr="004A0967" w:rsidRDefault="00155CF9" w:rsidP="00A8755C">
      <w:pPr>
        <w:tabs>
          <w:tab w:val="left" w:pos="720"/>
        </w:tabs>
        <w:spacing w:after="240"/>
        <w:rPr>
          <w:rFonts w:cs="Arial"/>
          <w:lang w:val="en-US"/>
        </w:rPr>
      </w:pPr>
      <w:r w:rsidRPr="00AB0C0A">
        <w:rPr>
          <w:rFonts w:cs="Arial"/>
        </w:rPr>
        <w:t>Cubillos L.</w:t>
      </w:r>
      <w:r w:rsidR="00A8755C" w:rsidRPr="00AB0C0A">
        <w:rPr>
          <w:rFonts w:cs="Arial"/>
        </w:rPr>
        <w:t>, T.M. Canales, D. Bucarey, A. Rojas y R. Alaracón. 1999</w:t>
      </w:r>
      <w:r w:rsidRPr="00AB0C0A">
        <w:rPr>
          <w:rFonts w:cs="Arial"/>
        </w:rPr>
        <w:t xml:space="preserve">. </w:t>
      </w:r>
      <w:r w:rsidR="00A8755C" w:rsidRPr="00A8755C">
        <w:rPr>
          <w:rFonts w:cs="Arial"/>
        </w:rPr>
        <w:t>Época reproductiva y talla media de primera madurez</w:t>
      </w:r>
      <w:r w:rsidR="00A8755C">
        <w:rPr>
          <w:rFonts w:cs="Arial"/>
        </w:rPr>
        <w:t xml:space="preserve"> </w:t>
      </w:r>
      <w:r w:rsidR="00A8755C" w:rsidRPr="00A8755C">
        <w:rPr>
          <w:rFonts w:cs="Arial"/>
        </w:rPr>
        <w:t xml:space="preserve">de </w:t>
      </w:r>
      <w:r w:rsidR="00A8755C" w:rsidRPr="00A8755C">
        <w:rPr>
          <w:rFonts w:cs="Arial"/>
          <w:i/>
        </w:rPr>
        <w:t>Strangomera bentincki</w:t>
      </w:r>
      <w:r w:rsidR="00A8755C" w:rsidRPr="00A8755C">
        <w:rPr>
          <w:rFonts w:cs="Arial"/>
        </w:rPr>
        <w:t>, y Engraulis ringens en el período</w:t>
      </w:r>
      <w:r w:rsidR="00A8755C">
        <w:rPr>
          <w:rFonts w:cs="Arial"/>
        </w:rPr>
        <w:t xml:space="preserve"> </w:t>
      </w:r>
      <w:r w:rsidR="00A8755C" w:rsidRPr="00A8755C">
        <w:rPr>
          <w:rFonts w:cs="Arial"/>
        </w:rPr>
        <w:t xml:space="preserve">1993-1997 en la zona centro sur de Chile. </w:t>
      </w:r>
      <w:r w:rsidR="00A8755C" w:rsidRPr="004A0967">
        <w:rPr>
          <w:rFonts w:cs="Arial"/>
          <w:lang w:val="en-US"/>
        </w:rPr>
        <w:t>Investigaciones Marinas 27: 73-85.</w:t>
      </w:r>
    </w:p>
    <w:p w14:paraId="65D67B72" w14:textId="77777777" w:rsidR="00155CF9" w:rsidRPr="000812B5" w:rsidRDefault="00155CF9" w:rsidP="00590384">
      <w:pPr>
        <w:suppressAutoHyphens/>
        <w:spacing w:after="240"/>
        <w:rPr>
          <w:rFonts w:cs="Tahoma"/>
          <w:lang w:val="en-US"/>
        </w:rPr>
      </w:pPr>
      <w:r w:rsidRPr="0091565C">
        <w:rPr>
          <w:rFonts w:cs="Tahoma"/>
          <w:lang w:val="en-US"/>
        </w:rPr>
        <w:t xml:space="preserve">Cushing, D.H. 1990. Plankton production and year class strength in fish populations: an update of the match/mismatch hypothesis. </w:t>
      </w:r>
      <w:r w:rsidRPr="000812B5">
        <w:rPr>
          <w:rFonts w:cs="Tahoma"/>
          <w:lang w:val="en-US"/>
        </w:rPr>
        <w:t>Adv. Mar. Biol., 26: 249-293.</w:t>
      </w:r>
    </w:p>
    <w:p w14:paraId="704ABB53" w14:textId="02B2A33F" w:rsidR="00155CF9" w:rsidRPr="0091565C" w:rsidRDefault="00155CF9" w:rsidP="00590384">
      <w:pPr>
        <w:suppressAutoHyphens/>
        <w:spacing w:after="240"/>
        <w:rPr>
          <w:rFonts w:cs="Tahoma"/>
          <w:lang w:val="en-US"/>
        </w:rPr>
      </w:pPr>
      <w:r w:rsidRPr="00C52B2C">
        <w:rPr>
          <w:rFonts w:cs="Tahoma"/>
          <w:lang w:val="en-US"/>
        </w:rPr>
        <w:t xml:space="preserve">Deriso R., Quinn T. </w:t>
      </w:r>
      <w:r w:rsidR="00C52B2C" w:rsidRPr="00C52B2C">
        <w:rPr>
          <w:rFonts w:cs="Tahoma"/>
          <w:lang w:val="en-US"/>
        </w:rPr>
        <w:t>and</w:t>
      </w:r>
      <w:r w:rsidRPr="00C52B2C">
        <w:rPr>
          <w:rFonts w:cs="Tahoma"/>
          <w:lang w:val="en-US"/>
        </w:rPr>
        <w:t xml:space="preserve"> Neal P. 1985. </w:t>
      </w:r>
      <w:r w:rsidRPr="00C927C1">
        <w:rPr>
          <w:rFonts w:cs="Tahoma"/>
          <w:lang w:val="en-US"/>
        </w:rPr>
        <w:t>Catch-age analysis with auxiliary information. Can. J. Fish. Aquat. Sci. 42: 815– 824.</w:t>
      </w:r>
    </w:p>
    <w:p w14:paraId="7E01431A" w14:textId="77777777" w:rsidR="00155CF9" w:rsidRPr="00155CF9" w:rsidRDefault="00155CF9" w:rsidP="00590384">
      <w:pPr>
        <w:suppressAutoHyphens/>
        <w:spacing w:after="240"/>
        <w:rPr>
          <w:rFonts w:cs="Tahoma"/>
        </w:rPr>
      </w:pPr>
      <w:r w:rsidRPr="0091565C">
        <w:rPr>
          <w:rFonts w:cs="Tahoma"/>
          <w:lang w:val="en-US"/>
        </w:rPr>
        <w:t xml:space="preserve">Doubleday, W.G. 1976. A least squares approach to analyzing catch at age data. </w:t>
      </w:r>
      <w:r w:rsidRPr="00155CF9">
        <w:rPr>
          <w:rFonts w:cs="Tahoma"/>
        </w:rPr>
        <w:t>Int. Comm. Northwest Atl. Fish. Res. Bull.12: 69–81.</w:t>
      </w:r>
    </w:p>
    <w:p w14:paraId="117848A4" w14:textId="77777777" w:rsidR="00155CF9" w:rsidRPr="000871AB" w:rsidRDefault="00155CF9" w:rsidP="00590384">
      <w:pPr>
        <w:suppressAutoHyphens/>
        <w:spacing w:after="240"/>
        <w:rPr>
          <w:rFonts w:cs="Tahoma"/>
        </w:rPr>
      </w:pPr>
      <w:r w:rsidRPr="000871AB">
        <w:rPr>
          <w:rFonts w:cs="Arial"/>
        </w:rPr>
        <w:t xml:space="preserve">Espíndola, F. 2017. Estatus y posibilidades de explotación biológicamente sustentables de los principales recursos pesqueros nacionales año 2017: Anchoveta XV – II Regiones, 2017. Informe 2 de Estatus. Subsecretaría de Economía y EMT– IFOP.  </w:t>
      </w:r>
    </w:p>
    <w:p w14:paraId="4E87695C" w14:textId="19D852E0" w:rsidR="00155CF9" w:rsidRDefault="00155CF9" w:rsidP="00590384">
      <w:pPr>
        <w:tabs>
          <w:tab w:val="left" w:pos="540"/>
        </w:tabs>
        <w:autoSpaceDE w:val="0"/>
        <w:autoSpaceDN w:val="0"/>
        <w:adjustRightInd w:val="0"/>
        <w:spacing w:after="240"/>
        <w:rPr>
          <w:lang w:val="en-US"/>
        </w:rPr>
      </w:pPr>
      <w:r w:rsidRPr="008953CB">
        <w:t xml:space="preserve">FAO. 1996. </w:t>
      </w:r>
      <w:r w:rsidRPr="0091565C">
        <w:rPr>
          <w:lang w:val="en-US"/>
        </w:rPr>
        <w:t xml:space="preserve">Precautionary approach to capture fisheries and species introductions. Elaborated by the Technical Consultation on the Precautionary Approach to Capture Fisheries (Including Species Introductions). </w:t>
      </w:r>
      <w:r>
        <w:rPr>
          <w:lang w:val="en-US"/>
        </w:rPr>
        <w:t xml:space="preserve">(6-13 June 1995, </w:t>
      </w:r>
      <w:r w:rsidRPr="0091565C">
        <w:rPr>
          <w:lang w:val="en-US"/>
        </w:rPr>
        <w:t>Lysekil, Sweden</w:t>
      </w:r>
      <w:r>
        <w:rPr>
          <w:lang w:val="en-US"/>
        </w:rPr>
        <w:t>)</w:t>
      </w:r>
      <w:r w:rsidRPr="0091565C">
        <w:rPr>
          <w:lang w:val="en-US"/>
        </w:rPr>
        <w:t>, FAO Technical Guidelines for Responsible Fisheries. No. 2. Rome</w:t>
      </w:r>
      <w:r>
        <w:rPr>
          <w:lang w:val="en-US"/>
        </w:rPr>
        <w:t>. FAO.</w:t>
      </w:r>
      <w:r w:rsidRPr="0091565C">
        <w:rPr>
          <w:lang w:val="en-US"/>
        </w:rPr>
        <w:t xml:space="preserve"> </w:t>
      </w:r>
    </w:p>
    <w:p w14:paraId="3BE1C796" w14:textId="142645DC" w:rsidR="00155CF9" w:rsidRDefault="00155CF9" w:rsidP="00590384">
      <w:pPr>
        <w:spacing w:after="240"/>
        <w:rPr>
          <w:lang w:val="en-US"/>
        </w:rPr>
      </w:pPr>
      <w:r w:rsidRPr="0091565C">
        <w:rPr>
          <w:lang w:val="en-US"/>
        </w:rPr>
        <w:t>Francis, R.I.C.C. 2011. Data weighting in statistical fisheries stock assessment models. Can. J. Fish. Aquat. Sci. 68: 1124–1138.</w:t>
      </w:r>
    </w:p>
    <w:p w14:paraId="4F43700A" w14:textId="77777777" w:rsidR="00696611" w:rsidRPr="0091565C" w:rsidRDefault="00696611" w:rsidP="00696611">
      <w:pPr>
        <w:tabs>
          <w:tab w:val="left" w:pos="540"/>
        </w:tabs>
        <w:autoSpaceDE w:val="0"/>
        <w:autoSpaceDN w:val="0"/>
        <w:adjustRightInd w:val="0"/>
        <w:spacing w:after="240"/>
        <w:rPr>
          <w:lang w:val="en-US"/>
        </w:rPr>
      </w:pPr>
      <w:r w:rsidRPr="00696611">
        <w:rPr>
          <w:lang w:val="en-US"/>
        </w:rPr>
        <w:lastRenderedPageBreak/>
        <w:t>Francis, R.I.C. 2017. Revisiting data weighting in fisheries stock assessment models. Fisheries Research. 192. 10.1016/j.fishres.2016.06.006.</w:t>
      </w:r>
    </w:p>
    <w:p w14:paraId="5FB2A52D" w14:textId="77777777" w:rsidR="00155CF9" w:rsidRPr="0091565C" w:rsidRDefault="00155CF9" w:rsidP="00590384">
      <w:pPr>
        <w:spacing w:after="240"/>
        <w:rPr>
          <w:lang w:val="en-US"/>
        </w:rPr>
      </w:pPr>
      <w:r w:rsidRPr="00A65684">
        <w:rPr>
          <w:lang w:val="en-US"/>
        </w:rPr>
        <w:t>Fournier, D.A., H.J. Skaug, J. Ancheta, J. Ianelli, A. Magnusson, M.N. Maunder, A. Nielsen, and J. Sibert. 2012. AD Model Builder: using automatic differentiation for statistical inference of highly parameterized complex nonlinear models. Optim. Methods Softw. 27:233-249.</w:t>
      </w:r>
    </w:p>
    <w:p w14:paraId="63778776" w14:textId="77777777" w:rsidR="00155CF9" w:rsidRPr="00155CF9" w:rsidRDefault="00155CF9" w:rsidP="00590384">
      <w:pPr>
        <w:spacing w:after="240"/>
        <w:ind w:right="49"/>
        <w:rPr>
          <w:rFonts w:cs="Arial"/>
          <w:lang w:val="en-US"/>
        </w:rPr>
      </w:pPr>
      <w:r w:rsidRPr="0091565C">
        <w:rPr>
          <w:rFonts w:cs="Arial"/>
          <w:lang w:val="en-US"/>
        </w:rPr>
        <w:t xml:space="preserve">Gavaris, S., J. N. Ianelli. 2002. Statistical Issues in Fisheries’ Stock Assessments. </w:t>
      </w:r>
      <w:r w:rsidRPr="00155CF9">
        <w:rPr>
          <w:rFonts w:cs="Arial"/>
          <w:lang w:val="en-US"/>
        </w:rPr>
        <w:t>Scand. J. Statist Vol 29: 245-271.</w:t>
      </w:r>
    </w:p>
    <w:p w14:paraId="7B94AB15" w14:textId="20DFD09C" w:rsidR="00155CF9" w:rsidRPr="007647CD" w:rsidRDefault="00155CF9" w:rsidP="00590384">
      <w:pPr>
        <w:spacing w:after="240"/>
        <w:ind w:right="49"/>
        <w:rPr>
          <w:rFonts w:cs="Arial"/>
          <w:lang w:val="en-US"/>
        </w:rPr>
      </w:pPr>
      <w:r w:rsidRPr="00155CF9">
        <w:rPr>
          <w:rFonts w:cs="Arial"/>
          <w:lang w:val="en-US"/>
        </w:rPr>
        <w:t xml:space="preserve">Grüss A., E. Harfordb, M. Schirripac, L. Velez, S. Sagarese, Y. Shind </w:t>
      </w:r>
      <w:r w:rsidR="00DA6A2F">
        <w:rPr>
          <w:rFonts w:cs="Arial"/>
          <w:lang w:val="en-US"/>
        </w:rPr>
        <w:t>y</w:t>
      </w:r>
      <w:r w:rsidRPr="00155CF9">
        <w:rPr>
          <w:rFonts w:cs="Arial"/>
          <w:lang w:val="en-US"/>
        </w:rPr>
        <w:t xml:space="preserve"> P. Verleyd. 2016. Management strategy evaluation using the individual-based, multispecies modeling approach OSMOSE. </w:t>
      </w:r>
      <w:r w:rsidRPr="007647CD">
        <w:rPr>
          <w:rFonts w:cs="Arial"/>
          <w:lang w:val="en-US"/>
        </w:rPr>
        <w:t>Ecologycal modelling. 340: 86–105</w:t>
      </w:r>
      <w:r w:rsidR="00B95DD7" w:rsidRPr="007647CD">
        <w:rPr>
          <w:rFonts w:cs="Arial"/>
          <w:lang w:val="en-US"/>
        </w:rPr>
        <w:t>.</w:t>
      </w:r>
    </w:p>
    <w:p w14:paraId="6746C469" w14:textId="4F620AC2" w:rsidR="00B95DD7" w:rsidRPr="006847D7" w:rsidRDefault="00B95DD7" w:rsidP="00590384">
      <w:pPr>
        <w:suppressAutoHyphens/>
        <w:spacing w:after="240"/>
        <w:ind w:right="4"/>
        <w:rPr>
          <w:szCs w:val="24"/>
          <w:lang w:val="en-US"/>
        </w:rPr>
      </w:pPr>
      <w:r w:rsidRPr="00E0380C">
        <w:rPr>
          <w:szCs w:val="24"/>
          <w:lang w:val="en-US"/>
        </w:rPr>
        <w:t xml:space="preserve">Hernández, E.H. </w:t>
      </w:r>
      <w:r w:rsidR="00C52B2C">
        <w:rPr>
          <w:szCs w:val="24"/>
          <w:lang w:val="en-US"/>
        </w:rPr>
        <w:t>and</w:t>
      </w:r>
      <w:r w:rsidRPr="00E0380C">
        <w:rPr>
          <w:szCs w:val="24"/>
          <w:lang w:val="en-US"/>
        </w:rPr>
        <w:t xml:space="preserve"> L.R. Castro, L. R. 2000. </w:t>
      </w:r>
      <w:r w:rsidRPr="006847D7">
        <w:rPr>
          <w:szCs w:val="24"/>
          <w:lang w:val="en-US"/>
        </w:rPr>
        <w:t xml:space="preserve">Larval growth of the anchoveta Engraulis ringens during the winter spawning season off central Chile. </w:t>
      </w:r>
      <w:r w:rsidRPr="006847D7">
        <w:rPr>
          <w:i/>
          <w:szCs w:val="24"/>
          <w:lang w:val="en-US"/>
        </w:rPr>
        <w:t>Fish. Bull.</w:t>
      </w:r>
      <w:r w:rsidRPr="006847D7">
        <w:rPr>
          <w:szCs w:val="24"/>
          <w:lang w:val="en-US"/>
        </w:rPr>
        <w:t xml:space="preserve">, 98, 704-710. </w:t>
      </w:r>
    </w:p>
    <w:p w14:paraId="53CDB194" w14:textId="5D290506" w:rsidR="00B95DD7" w:rsidRPr="006847D7" w:rsidRDefault="00B95DD7" w:rsidP="00590384">
      <w:pPr>
        <w:widowControl w:val="0"/>
        <w:autoSpaceDE w:val="0"/>
        <w:autoSpaceDN w:val="0"/>
        <w:adjustRightInd w:val="0"/>
        <w:spacing w:after="240"/>
        <w:rPr>
          <w:noProof/>
          <w:szCs w:val="24"/>
          <w:lang w:val="en-US"/>
        </w:rPr>
      </w:pPr>
      <w:r w:rsidRPr="006847D7">
        <w:rPr>
          <w:noProof/>
          <w:szCs w:val="24"/>
          <w:lang w:val="en-US"/>
        </w:rPr>
        <w:t xml:space="preserve">Hormazabal, S., Shaffer, G., Letelier, J., </w:t>
      </w:r>
      <w:r w:rsidR="00C52B2C">
        <w:rPr>
          <w:noProof/>
          <w:szCs w:val="24"/>
          <w:lang w:val="en-US"/>
        </w:rPr>
        <w:t>and</w:t>
      </w:r>
      <w:r w:rsidRPr="006847D7">
        <w:rPr>
          <w:noProof/>
          <w:szCs w:val="24"/>
          <w:lang w:val="en-US"/>
        </w:rPr>
        <w:t xml:space="preserve"> Ulloa, O. 2001. Local and remote forcing of sea surface temperature in the coastal upwelling system off Chile. </w:t>
      </w:r>
      <w:r w:rsidRPr="006847D7">
        <w:rPr>
          <w:i/>
          <w:iCs/>
          <w:noProof/>
          <w:szCs w:val="24"/>
          <w:lang w:val="en-US"/>
        </w:rPr>
        <w:t>Journal of Geophysical Research: Oceans</w:t>
      </w:r>
      <w:r w:rsidRPr="006847D7">
        <w:rPr>
          <w:noProof/>
          <w:szCs w:val="24"/>
          <w:lang w:val="en-US"/>
        </w:rPr>
        <w:t xml:space="preserve">, </w:t>
      </w:r>
      <w:r w:rsidRPr="006847D7">
        <w:rPr>
          <w:i/>
          <w:iCs/>
          <w:noProof/>
          <w:szCs w:val="24"/>
          <w:lang w:val="en-US"/>
        </w:rPr>
        <w:t>106</w:t>
      </w:r>
      <w:r w:rsidRPr="006847D7">
        <w:rPr>
          <w:noProof/>
          <w:szCs w:val="24"/>
          <w:lang w:val="en-US"/>
        </w:rPr>
        <w:t>(C8), 16657–16671. https://doi.org/10.1029/2001JC900008</w:t>
      </w:r>
    </w:p>
    <w:p w14:paraId="6877B3B5" w14:textId="2736F251" w:rsidR="00B95DD7" w:rsidRDefault="00B95DD7" w:rsidP="00590384">
      <w:pPr>
        <w:spacing w:after="240"/>
        <w:rPr>
          <w:rFonts w:eastAsia="Calibri" w:cs="Times New Roman"/>
          <w:lang w:val="en-US"/>
        </w:rPr>
      </w:pPr>
      <w:r w:rsidRPr="00590384">
        <w:rPr>
          <w:rFonts w:eastAsia="Calibri" w:cs="Times New Roman"/>
          <w:lang w:val="en-US"/>
        </w:rPr>
        <w:t xml:space="preserve">Hutchings L, M Barange, SF Bloomer, Aj Boyd, RJM Crawford, JA Huggett, M Kertsan, JL Korrubel, JAA De Oliveira, SJ Painting, AJ Richardson, IJ Shannon, FH Shulein, CD van der Lingen </w:t>
      </w:r>
      <w:r w:rsidR="00DA6A2F">
        <w:rPr>
          <w:rFonts w:eastAsia="Calibri" w:cs="Times New Roman"/>
          <w:lang w:val="en-US"/>
        </w:rPr>
        <w:t>y</w:t>
      </w:r>
      <w:r w:rsidRPr="00590384">
        <w:rPr>
          <w:rFonts w:eastAsia="Calibri" w:cs="Times New Roman"/>
          <w:lang w:val="en-US"/>
        </w:rPr>
        <w:t xml:space="preserve"> HM Verheye. </w:t>
      </w:r>
      <w:r w:rsidRPr="006E6276">
        <w:rPr>
          <w:rFonts w:eastAsia="Calibri" w:cs="Times New Roman"/>
          <w:lang w:val="en-US"/>
        </w:rPr>
        <w:t>1998. Multiple factors affecting South African anchovy recruitment in the spawning, transport and nursey areas. South African Journal of Marine Science. 19:211-225.</w:t>
      </w:r>
    </w:p>
    <w:p w14:paraId="10C3762C" w14:textId="32ECC09F" w:rsidR="003D2E6F" w:rsidRDefault="003D2E6F" w:rsidP="003D2E6F">
      <w:r w:rsidRPr="000812B5">
        <w:rPr>
          <w:lang w:val="en-US"/>
        </w:rPr>
        <w:t xml:space="preserve">Leal, E. y M. Canales. </w:t>
      </w:r>
      <w:r>
        <w:t>2008. Investigación Evaluación de stock y CTP anchoveta y sardina española III - IV Regiones, 2008. Informe Final. BIP N°30066333-0. Instituto de Fomento Pesquero. 36 pp + Anexos.</w:t>
      </w:r>
    </w:p>
    <w:p w14:paraId="11743014" w14:textId="77777777" w:rsidR="00155CF9" w:rsidRPr="00B02CAC" w:rsidRDefault="00155CF9" w:rsidP="00590384">
      <w:pPr>
        <w:spacing w:after="240"/>
        <w:rPr>
          <w:rFonts w:cs="Arial"/>
          <w:szCs w:val="20"/>
        </w:rPr>
      </w:pPr>
      <w:r w:rsidRPr="003D2E6F">
        <w:rPr>
          <w:rFonts w:cs="Arial"/>
          <w:szCs w:val="20"/>
        </w:rPr>
        <w:t xml:space="preserve">Leal, E., D. Bucarey. </w:t>
      </w:r>
      <w:r w:rsidRPr="006E5814">
        <w:rPr>
          <w:rFonts w:cs="Arial"/>
          <w:szCs w:val="20"/>
        </w:rPr>
        <w:t xml:space="preserve">2010. </w:t>
      </w:r>
      <w:r w:rsidRPr="00B02CAC">
        <w:rPr>
          <w:rFonts w:cs="Arial"/>
          <w:szCs w:val="20"/>
        </w:rPr>
        <w:t xml:space="preserve">Investigación </w:t>
      </w:r>
      <w:r>
        <w:rPr>
          <w:rFonts w:cs="Arial"/>
          <w:szCs w:val="20"/>
        </w:rPr>
        <w:t xml:space="preserve">Evaluación del Stock </w:t>
      </w:r>
      <w:r w:rsidRPr="00B02CAC">
        <w:rPr>
          <w:rFonts w:cs="Arial"/>
          <w:szCs w:val="20"/>
        </w:rPr>
        <w:t xml:space="preserve">y </w:t>
      </w:r>
      <w:r>
        <w:rPr>
          <w:rFonts w:cs="Arial"/>
          <w:szCs w:val="20"/>
        </w:rPr>
        <w:t xml:space="preserve">CTP Anchoveta y Sardina española </w:t>
      </w:r>
      <w:r w:rsidRPr="00B02CAC">
        <w:rPr>
          <w:rFonts w:cs="Arial"/>
          <w:szCs w:val="20"/>
        </w:rPr>
        <w:t>III</w:t>
      </w:r>
      <w:r>
        <w:rPr>
          <w:rFonts w:cs="Arial"/>
          <w:szCs w:val="20"/>
        </w:rPr>
        <w:t xml:space="preserve"> y </w:t>
      </w:r>
      <w:r w:rsidRPr="00B02CAC">
        <w:rPr>
          <w:rFonts w:cs="Arial"/>
          <w:szCs w:val="20"/>
        </w:rPr>
        <w:t>IV</w:t>
      </w:r>
      <w:r>
        <w:rPr>
          <w:rFonts w:cs="Arial"/>
          <w:szCs w:val="20"/>
        </w:rPr>
        <w:t xml:space="preserve"> Región</w:t>
      </w:r>
      <w:r w:rsidRPr="00B02CAC">
        <w:rPr>
          <w:rFonts w:cs="Arial"/>
          <w:szCs w:val="20"/>
        </w:rPr>
        <w:t>, 20</w:t>
      </w:r>
      <w:r>
        <w:rPr>
          <w:rFonts w:cs="Arial"/>
          <w:szCs w:val="20"/>
        </w:rPr>
        <w:t>09</w:t>
      </w:r>
      <w:r w:rsidRPr="00B02CAC">
        <w:rPr>
          <w:rFonts w:cs="Arial"/>
          <w:szCs w:val="20"/>
        </w:rPr>
        <w:t>. I</w:t>
      </w:r>
      <w:r>
        <w:rPr>
          <w:rFonts w:cs="Arial"/>
          <w:szCs w:val="20"/>
        </w:rPr>
        <w:t>NFORME FINAL</w:t>
      </w:r>
      <w:r w:rsidRPr="00B02CAC">
        <w:rPr>
          <w:rFonts w:cs="Arial"/>
          <w:szCs w:val="20"/>
        </w:rPr>
        <w:t>. SUBPESCA / IFOP.</w:t>
      </w:r>
    </w:p>
    <w:p w14:paraId="12B00525" w14:textId="28DA3FF7" w:rsidR="00155CF9" w:rsidRDefault="00155CF9" w:rsidP="00590384">
      <w:pPr>
        <w:spacing w:after="240"/>
        <w:rPr>
          <w:rFonts w:cs="Arial"/>
        </w:rPr>
      </w:pPr>
      <w:r w:rsidRPr="00B02CAC">
        <w:rPr>
          <w:rFonts w:cs="Arial"/>
        </w:rPr>
        <w:t>Leal, E. 2010. Investigación del estatus y evaluación de estrategias de explotación sustentables en anchoveta y sardina española, regiones III-IV, 2010. Informe Final. SUBPESCA / IFOP.</w:t>
      </w:r>
    </w:p>
    <w:p w14:paraId="155D1033" w14:textId="491A5574" w:rsidR="00662E41" w:rsidRPr="000871AB" w:rsidRDefault="00662E41" w:rsidP="00662E41">
      <w:pPr>
        <w:tabs>
          <w:tab w:val="left" w:pos="720"/>
        </w:tabs>
        <w:spacing w:after="240"/>
        <w:rPr>
          <w:rFonts w:cs="Arial"/>
        </w:rPr>
      </w:pPr>
      <w:r w:rsidRPr="000871AB">
        <w:rPr>
          <w:rFonts w:cs="Arial"/>
        </w:rPr>
        <w:t>Leal, E.</w:t>
      </w:r>
      <w:r>
        <w:rPr>
          <w:rFonts w:cs="Arial"/>
        </w:rPr>
        <w:t xml:space="preserve"> y</w:t>
      </w:r>
      <w:r w:rsidRPr="000871AB">
        <w:rPr>
          <w:rFonts w:cs="Arial"/>
        </w:rPr>
        <w:t xml:space="preserve"> C. Canales. 201</w:t>
      </w:r>
      <w:r>
        <w:rPr>
          <w:rFonts w:cs="Arial"/>
        </w:rPr>
        <w:t>4</w:t>
      </w:r>
      <w:r w:rsidRPr="000871AB">
        <w:rPr>
          <w:rFonts w:cs="Arial"/>
        </w:rPr>
        <w:t>. Estatus y posibilidades de explotación biológicamente sustentables de los principales recursos pesqueros nacionales, 201</w:t>
      </w:r>
      <w:r>
        <w:rPr>
          <w:rFonts w:cs="Arial"/>
        </w:rPr>
        <w:t xml:space="preserve">4. Proyecto 2.4: Investigación del estatus y </w:t>
      </w:r>
      <w:r w:rsidRPr="000871AB">
        <w:rPr>
          <w:rFonts w:cs="Arial"/>
        </w:rPr>
        <w:t xml:space="preserve">posibilidades de explotación biológicamente sustentables </w:t>
      </w:r>
      <w:r>
        <w:rPr>
          <w:rFonts w:cs="Arial"/>
        </w:rPr>
        <w:t xml:space="preserve">en </w:t>
      </w:r>
      <w:r w:rsidRPr="000871AB">
        <w:rPr>
          <w:rFonts w:cs="Arial"/>
        </w:rPr>
        <w:t>Anchoveta III – IV Regiones 201</w:t>
      </w:r>
      <w:r>
        <w:rPr>
          <w:rFonts w:cs="Arial"/>
        </w:rPr>
        <w:t>4</w:t>
      </w:r>
      <w:r w:rsidRPr="000871AB">
        <w:rPr>
          <w:rFonts w:cs="Arial"/>
        </w:rPr>
        <w:t xml:space="preserve">. </w:t>
      </w:r>
      <w:r>
        <w:rPr>
          <w:rFonts w:cs="Arial"/>
        </w:rPr>
        <w:t>Tercer Informe-Final</w:t>
      </w:r>
      <w:r w:rsidRPr="000871AB">
        <w:rPr>
          <w:rFonts w:cs="Arial"/>
        </w:rPr>
        <w:t xml:space="preserve">. Subsecretaría de Economía </w:t>
      </w:r>
      <w:r>
        <w:rPr>
          <w:rFonts w:cs="Arial"/>
        </w:rPr>
        <w:t>Y EMT</w:t>
      </w:r>
      <w:r w:rsidRPr="000871AB">
        <w:rPr>
          <w:rFonts w:cs="Arial"/>
        </w:rPr>
        <w:t xml:space="preserve">– IFOP.  </w:t>
      </w:r>
      <w:r>
        <w:rPr>
          <w:rFonts w:cs="Arial"/>
        </w:rPr>
        <w:t>50 pp + Anexos.</w:t>
      </w:r>
    </w:p>
    <w:p w14:paraId="567A87E3" w14:textId="0D4C6310" w:rsidR="003D2E6F" w:rsidRPr="000871AB" w:rsidRDefault="003D2E6F" w:rsidP="003D2E6F">
      <w:pPr>
        <w:tabs>
          <w:tab w:val="left" w:pos="720"/>
        </w:tabs>
        <w:spacing w:after="240"/>
        <w:rPr>
          <w:rFonts w:cs="Arial"/>
        </w:rPr>
      </w:pPr>
      <w:r w:rsidRPr="000871AB">
        <w:rPr>
          <w:rFonts w:cs="Arial"/>
        </w:rPr>
        <w:t>Leal, E.</w:t>
      </w:r>
      <w:r>
        <w:rPr>
          <w:rFonts w:cs="Arial"/>
        </w:rPr>
        <w:t xml:space="preserve"> y</w:t>
      </w:r>
      <w:r w:rsidRPr="000871AB">
        <w:rPr>
          <w:rFonts w:cs="Arial"/>
        </w:rPr>
        <w:t xml:space="preserve"> C. Canales. 201</w:t>
      </w:r>
      <w:r>
        <w:rPr>
          <w:rFonts w:cs="Arial"/>
        </w:rPr>
        <w:t>5</w:t>
      </w:r>
      <w:r w:rsidRPr="000871AB">
        <w:rPr>
          <w:rFonts w:cs="Arial"/>
        </w:rPr>
        <w:t>. Estatus y posibilidades de explotación biológicamente sustentables de los principales recursos pesqueros nacionales, 201</w:t>
      </w:r>
      <w:r w:rsidR="00662E41">
        <w:rPr>
          <w:rFonts w:cs="Arial"/>
        </w:rPr>
        <w:t>5</w:t>
      </w:r>
      <w:r w:rsidRPr="000871AB">
        <w:rPr>
          <w:rFonts w:cs="Arial"/>
        </w:rPr>
        <w:t>: Anchoveta III – IV Regiones, 201</w:t>
      </w:r>
      <w:r w:rsidR="00662E41">
        <w:rPr>
          <w:rFonts w:cs="Arial"/>
        </w:rPr>
        <w:t>5</w:t>
      </w:r>
      <w:r w:rsidRPr="000871AB">
        <w:rPr>
          <w:rFonts w:cs="Arial"/>
        </w:rPr>
        <w:t xml:space="preserve">. </w:t>
      </w:r>
      <w:r w:rsidR="00662E41">
        <w:rPr>
          <w:rFonts w:cs="Arial"/>
        </w:rPr>
        <w:t>Documento Técnico N°2</w:t>
      </w:r>
      <w:r w:rsidRPr="000871AB">
        <w:rPr>
          <w:rFonts w:cs="Arial"/>
        </w:rPr>
        <w:t>. Convenio de Desempeño 201</w:t>
      </w:r>
      <w:r w:rsidR="00662E41">
        <w:rPr>
          <w:rFonts w:cs="Arial"/>
        </w:rPr>
        <w:t>4</w:t>
      </w:r>
      <w:r w:rsidRPr="000871AB">
        <w:rPr>
          <w:rFonts w:cs="Arial"/>
        </w:rPr>
        <w:t xml:space="preserve">. Subsecretaría de Economía </w:t>
      </w:r>
      <w:r w:rsidR="00662E41">
        <w:rPr>
          <w:rFonts w:cs="Arial"/>
        </w:rPr>
        <w:t>Y EMT</w:t>
      </w:r>
      <w:r w:rsidRPr="000871AB">
        <w:rPr>
          <w:rFonts w:cs="Arial"/>
        </w:rPr>
        <w:t xml:space="preserve">– IFOP.  </w:t>
      </w:r>
      <w:r w:rsidR="00662E41">
        <w:rPr>
          <w:rFonts w:cs="Arial"/>
        </w:rPr>
        <w:t>56 pp + Anexos.</w:t>
      </w:r>
    </w:p>
    <w:p w14:paraId="05C20761" w14:textId="77777777" w:rsidR="00155CF9" w:rsidRPr="000871AB" w:rsidRDefault="00155CF9" w:rsidP="00590384">
      <w:pPr>
        <w:tabs>
          <w:tab w:val="left" w:pos="720"/>
        </w:tabs>
        <w:spacing w:after="240"/>
        <w:rPr>
          <w:rFonts w:cs="Arial"/>
        </w:rPr>
      </w:pPr>
      <w:r w:rsidRPr="000871AB">
        <w:rPr>
          <w:rFonts w:cs="Arial"/>
        </w:rPr>
        <w:lastRenderedPageBreak/>
        <w:t xml:space="preserve">Leal, E., C. Canales, D. Bucarey. 2016. Estatus y posibilidades de explotación biológicamente sustentables de los principales recursos pesqueros nacionales, 2016: Anchoveta III – IV Regiones, 2016. Segundo Informe de Estatus. Convenio de Desempeño 2015. Subsecretaría de Economía – IFOP.  </w:t>
      </w:r>
    </w:p>
    <w:p w14:paraId="7FA1CAC8" w14:textId="07D17A7A" w:rsidR="00155CF9" w:rsidRPr="00676600" w:rsidRDefault="00155CF9" w:rsidP="00590384">
      <w:pPr>
        <w:tabs>
          <w:tab w:val="left" w:pos="720"/>
        </w:tabs>
        <w:spacing w:after="240"/>
        <w:rPr>
          <w:rFonts w:cs="Arial"/>
        </w:rPr>
      </w:pPr>
      <w:r w:rsidRPr="00C11DA9">
        <w:rPr>
          <w:rFonts w:cs="Arial"/>
        </w:rPr>
        <w:t xml:space="preserve">Leiva Dietz, F., Legua delgado, J., Pizarro R., M., Grendi </w:t>
      </w:r>
      <w:r w:rsidR="00676600">
        <w:rPr>
          <w:rFonts w:cs="Arial"/>
        </w:rPr>
        <w:t>C</w:t>
      </w:r>
      <w:r w:rsidRPr="00C11DA9">
        <w:rPr>
          <w:rFonts w:cs="Arial"/>
        </w:rPr>
        <w:t xml:space="preserve">eledón, C., Cifuentes Ojeda, U., Vargas Silva, R. [et al.]. </w:t>
      </w:r>
      <w:r w:rsidRPr="00155CF9">
        <w:rPr>
          <w:rFonts w:cs="Arial"/>
        </w:rPr>
        <w:t xml:space="preserve">2017. Evaluación hidroacustica del </w:t>
      </w:r>
      <w:r w:rsidR="00676600" w:rsidRPr="00155CF9">
        <w:rPr>
          <w:rFonts w:cs="Arial"/>
        </w:rPr>
        <w:t>reclutamiento</w:t>
      </w:r>
      <w:r w:rsidRPr="00155CF9">
        <w:rPr>
          <w:rFonts w:cs="Arial"/>
        </w:rPr>
        <w:t xml:space="preserve"> anchoveta en la III y IV regiones año 2016. </w:t>
      </w:r>
      <w:r w:rsidRPr="00C11DA9">
        <w:rPr>
          <w:rFonts w:cs="Arial"/>
        </w:rPr>
        <w:t xml:space="preserve">Informe Final Convenio de desempeño 2015. </w:t>
      </w:r>
      <w:r w:rsidRPr="00676600">
        <w:rPr>
          <w:rFonts w:cs="Arial"/>
        </w:rPr>
        <w:t>Valparaíso: Instituto de Fomento Pesquero.</w:t>
      </w:r>
    </w:p>
    <w:p w14:paraId="10A876E0" w14:textId="696CA3B6" w:rsidR="00676600" w:rsidRPr="002B2692" w:rsidRDefault="00676600" w:rsidP="00590384">
      <w:pPr>
        <w:tabs>
          <w:tab w:val="left" w:pos="720"/>
        </w:tabs>
        <w:spacing w:after="240"/>
        <w:rPr>
          <w:rFonts w:cs="Arial"/>
        </w:rPr>
      </w:pPr>
      <w:r w:rsidRPr="00C11DA9">
        <w:rPr>
          <w:rFonts w:cs="Arial"/>
        </w:rPr>
        <w:t xml:space="preserve">Leiva Dietz, F., </w:t>
      </w:r>
      <w:r>
        <w:rPr>
          <w:rFonts w:cs="Arial"/>
        </w:rPr>
        <w:t>F. Sanchez, C. Grendi, A. Bustamante, U. Cifuentes.</w:t>
      </w:r>
      <w:r w:rsidRPr="00C11DA9">
        <w:rPr>
          <w:rFonts w:cs="Arial"/>
        </w:rPr>
        <w:t xml:space="preserve"> </w:t>
      </w:r>
      <w:r w:rsidRPr="00155CF9">
        <w:rPr>
          <w:rFonts w:cs="Arial"/>
        </w:rPr>
        <w:t>201</w:t>
      </w:r>
      <w:r>
        <w:rPr>
          <w:rFonts w:cs="Arial"/>
        </w:rPr>
        <w:t>8</w:t>
      </w:r>
      <w:r w:rsidRPr="00155CF9">
        <w:rPr>
          <w:rFonts w:cs="Arial"/>
        </w:rPr>
        <w:t>. Evaluación hidroacustica del reclutamiento anchoveta en la III y IV regiones año 201</w:t>
      </w:r>
      <w:r>
        <w:rPr>
          <w:rFonts w:cs="Arial"/>
        </w:rPr>
        <w:t>8</w:t>
      </w:r>
      <w:r w:rsidRPr="00155CF9">
        <w:rPr>
          <w:rFonts w:cs="Arial"/>
        </w:rPr>
        <w:t xml:space="preserve">. </w:t>
      </w:r>
      <w:r w:rsidRPr="00C11DA9">
        <w:rPr>
          <w:rFonts w:cs="Arial"/>
        </w:rPr>
        <w:t xml:space="preserve">Informe </w:t>
      </w:r>
      <w:r>
        <w:rPr>
          <w:rFonts w:cs="Arial"/>
        </w:rPr>
        <w:t>de Avance</w:t>
      </w:r>
      <w:r w:rsidRPr="00C11DA9">
        <w:rPr>
          <w:rFonts w:cs="Arial"/>
        </w:rPr>
        <w:t xml:space="preserve"> Convenio de desempeño 201</w:t>
      </w:r>
      <w:r>
        <w:rPr>
          <w:rFonts w:cs="Arial"/>
        </w:rPr>
        <w:t>7</w:t>
      </w:r>
      <w:r w:rsidRPr="00C11DA9">
        <w:rPr>
          <w:rFonts w:cs="Arial"/>
        </w:rPr>
        <w:t xml:space="preserve">. </w:t>
      </w:r>
      <w:r w:rsidRPr="002B2692">
        <w:rPr>
          <w:rFonts w:cs="Arial"/>
        </w:rPr>
        <w:t>Valparaíso: Instituto de Fomento Pesquero.</w:t>
      </w:r>
    </w:p>
    <w:p w14:paraId="7CED63D9" w14:textId="10FB2041" w:rsidR="00155CF9" w:rsidRPr="007647CD" w:rsidRDefault="00155CF9" w:rsidP="00590384">
      <w:pPr>
        <w:tabs>
          <w:tab w:val="left" w:pos="720"/>
        </w:tabs>
        <w:spacing w:after="240"/>
        <w:rPr>
          <w:rFonts w:cs="Arial"/>
        </w:rPr>
      </w:pPr>
      <w:r w:rsidRPr="00155CF9">
        <w:rPr>
          <w:rFonts w:cs="Arial"/>
          <w:lang w:val="en-US"/>
        </w:rPr>
        <w:t xml:space="preserve">López-Veiga EC. 1979. Fitting von Bertalanffy growth curves in short-lived fish species. </w:t>
      </w:r>
      <w:r w:rsidRPr="007647CD">
        <w:rPr>
          <w:rFonts w:cs="Arial"/>
        </w:rPr>
        <w:t>A new approach. Investigaciones Pesqueras 43: 179-186.</w:t>
      </w:r>
    </w:p>
    <w:p w14:paraId="61C0FCEC" w14:textId="2D07CAF9" w:rsidR="00B95DD7" w:rsidRPr="00011E0C" w:rsidRDefault="00B95DD7" w:rsidP="00590384">
      <w:pPr>
        <w:pStyle w:val="Listaconvietas"/>
        <w:numPr>
          <w:ilvl w:val="0"/>
          <w:numId w:val="0"/>
        </w:numPr>
        <w:spacing w:after="240"/>
        <w:rPr>
          <w:noProof/>
          <w:szCs w:val="24"/>
          <w:lang w:val="en-US"/>
        </w:rPr>
      </w:pPr>
      <w:r w:rsidRPr="00011E0C">
        <w:rPr>
          <w:noProof/>
          <w:szCs w:val="24"/>
        </w:rPr>
        <w:t xml:space="preserve">Llanos-Rivera, A., </w:t>
      </w:r>
      <w:r w:rsidR="00DA6A2F">
        <w:rPr>
          <w:noProof/>
          <w:szCs w:val="24"/>
        </w:rPr>
        <w:t>y</w:t>
      </w:r>
      <w:r w:rsidRPr="00011E0C">
        <w:rPr>
          <w:noProof/>
          <w:szCs w:val="24"/>
        </w:rPr>
        <w:t xml:space="preserve"> Castro, L. R. 2006. </w:t>
      </w:r>
      <w:r w:rsidRPr="00011E0C">
        <w:rPr>
          <w:noProof/>
          <w:szCs w:val="24"/>
          <w:lang w:val="en-US"/>
        </w:rPr>
        <w:t xml:space="preserve">Inter-population differences in temperature effects on Engraulis ringens yolk-sac larvae. </w:t>
      </w:r>
      <w:r w:rsidRPr="00011E0C">
        <w:rPr>
          <w:i/>
          <w:iCs/>
          <w:noProof/>
          <w:szCs w:val="24"/>
          <w:lang w:val="en-US"/>
        </w:rPr>
        <w:t>Marine Ecology Progress Series</w:t>
      </w:r>
      <w:r w:rsidRPr="00011E0C">
        <w:rPr>
          <w:noProof/>
          <w:szCs w:val="24"/>
          <w:lang w:val="en-US"/>
        </w:rPr>
        <w:t xml:space="preserve">, </w:t>
      </w:r>
      <w:r w:rsidRPr="00011E0C">
        <w:rPr>
          <w:i/>
          <w:iCs/>
          <w:noProof/>
          <w:szCs w:val="24"/>
          <w:lang w:val="en-US"/>
        </w:rPr>
        <w:t>312</w:t>
      </w:r>
      <w:r w:rsidRPr="00011E0C">
        <w:rPr>
          <w:noProof/>
          <w:szCs w:val="24"/>
          <w:lang w:val="en-US"/>
        </w:rPr>
        <w:t>(Blaxter 1992), 245–253. https://doi.org/10.3354/meps312245</w:t>
      </w:r>
    </w:p>
    <w:p w14:paraId="3A1C6C26" w14:textId="77777777" w:rsidR="00155CF9" w:rsidRPr="00155CF9" w:rsidRDefault="00155CF9" w:rsidP="00590384">
      <w:pPr>
        <w:tabs>
          <w:tab w:val="left" w:pos="720"/>
        </w:tabs>
        <w:spacing w:after="240"/>
        <w:rPr>
          <w:rFonts w:cs="Arial"/>
          <w:lang w:val="en-US"/>
        </w:rPr>
      </w:pPr>
      <w:r w:rsidRPr="00155CF9">
        <w:rPr>
          <w:rFonts w:cs="Arial"/>
          <w:lang w:val="en-US"/>
        </w:rPr>
        <w:t>Mace, P. M. y Sissenwine, M.P. 1993. How much spawning per recruit is enough? Canadian Special Publication of Fisheries and Aquatic Sciences, 120, 110–118.</w:t>
      </w:r>
    </w:p>
    <w:p w14:paraId="6F6DD26E" w14:textId="77777777" w:rsidR="00155CF9" w:rsidRPr="00155CF9" w:rsidRDefault="00155CF9" w:rsidP="00590384">
      <w:pPr>
        <w:autoSpaceDE w:val="0"/>
        <w:autoSpaceDN w:val="0"/>
        <w:adjustRightInd w:val="0"/>
        <w:spacing w:after="240"/>
        <w:jc w:val="left"/>
        <w:rPr>
          <w:rFonts w:cs="Arial"/>
          <w:lang w:val="en-US"/>
        </w:rPr>
      </w:pPr>
      <w:r w:rsidRPr="00155CF9">
        <w:rPr>
          <w:rFonts w:eastAsia="Times New Roman" w:cs="Arial Narrow"/>
          <w:lang w:val="en-US"/>
        </w:rPr>
        <w:t>McAllister, M. K. and J. N. Ianelli, (1997). Bayesian stock assessment using catch-age data and the sampling-importance resampling algorithm. Canad. J. Fish. Aquat. Sci. 54, 284–300.</w:t>
      </w:r>
    </w:p>
    <w:p w14:paraId="632EC3FD" w14:textId="24960AFF" w:rsidR="00155CF9" w:rsidRDefault="00155CF9" w:rsidP="00590384">
      <w:pPr>
        <w:tabs>
          <w:tab w:val="left" w:pos="720"/>
        </w:tabs>
        <w:spacing w:after="240"/>
        <w:rPr>
          <w:rFonts w:cs="Arial"/>
        </w:rPr>
      </w:pPr>
      <w:r w:rsidRPr="0091565C">
        <w:rPr>
          <w:lang w:val="en-US"/>
        </w:rPr>
        <w:t xml:space="preserve">McCullagh, P. and Nelder, J. 1989. Generalized linear models. Chapman and hall. </w:t>
      </w:r>
      <w:r w:rsidRPr="00155CF9">
        <w:t>London. 511 pp.</w:t>
      </w:r>
      <w:r w:rsidRPr="00C60303">
        <w:rPr>
          <w:rFonts w:cs="Arial"/>
        </w:rPr>
        <w:t xml:space="preserve"> </w:t>
      </w:r>
      <w:r w:rsidRPr="000871AB">
        <w:rPr>
          <w:rFonts w:cs="Arial"/>
        </w:rPr>
        <w:t>Martínez, C., G. Böhm, L. Caballero, A. Aranis, E. Díaz, F. Cerna, V. Bocic, L. Muñoz, A. López, C. Canales, Z. Young, M. Nilo y E. Palta. 2004. Investigación situación pesquería pelágica Zona Norte, 2003. Informe Final. Subsecretaría de Pesca, Inst</w:t>
      </w:r>
      <w:r>
        <w:rPr>
          <w:rFonts w:cs="Arial"/>
        </w:rPr>
        <w:t xml:space="preserve">ituto de </w:t>
      </w:r>
      <w:r w:rsidRPr="000871AB">
        <w:rPr>
          <w:rFonts w:cs="Arial"/>
        </w:rPr>
        <w:t>Fom</w:t>
      </w:r>
      <w:r>
        <w:rPr>
          <w:rFonts w:cs="Arial"/>
        </w:rPr>
        <w:t>ento</w:t>
      </w:r>
      <w:r w:rsidRPr="000871AB">
        <w:rPr>
          <w:rFonts w:cs="Arial"/>
        </w:rPr>
        <w:t xml:space="preserve"> Pesq</w:t>
      </w:r>
      <w:r>
        <w:rPr>
          <w:rFonts w:cs="Arial"/>
        </w:rPr>
        <w:t>uero</w:t>
      </w:r>
      <w:r w:rsidRPr="000871AB">
        <w:rPr>
          <w:rFonts w:cs="Arial"/>
        </w:rPr>
        <w:t>, Valparaíso, Chile.</w:t>
      </w:r>
    </w:p>
    <w:p w14:paraId="2B309568" w14:textId="761D379F" w:rsidR="00696611" w:rsidRPr="000871AB" w:rsidRDefault="00696611" w:rsidP="00590384">
      <w:pPr>
        <w:tabs>
          <w:tab w:val="left" w:pos="720"/>
        </w:tabs>
        <w:spacing w:after="240"/>
        <w:rPr>
          <w:rFonts w:cs="Arial"/>
        </w:rPr>
      </w:pPr>
      <w:r w:rsidRPr="00696611">
        <w:rPr>
          <w:rFonts w:cs="Arial"/>
        </w:rPr>
        <w:t>Martínez, C., G. Böhm, L. Caballero, A. Aranis, E. Díaz, F. Cerna, V. Bocic, L. Muñoz, A. López, C. Canales, Z. Young, M. Nilo y E. Palta. 2004. Investigación situación pesquería pelágica Zona Norte, 2003. Informe Final. Subsecretaría de Pesca, Instituto de Fomento Pesquero, Valparaíso, Chile.</w:t>
      </w:r>
    </w:p>
    <w:p w14:paraId="725F46F2" w14:textId="77777777" w:rsidR="008953CB" w:rsidRPr="000812B5" w:rsidRDefault="00155CF9" w:rsidP="00590384">
      <w:pPr>
        <w:tabs>
          <w:tab w:val="left" w:pos="1080"/>
        </w:tabs>
        <w:spacing w:after="240"/>
        <w:rPr>
          <w:lang w:val="en-US"/>
        </w:rPr>
      </w:pPr>
      <w:r w:rsidRPr="00155CF9">
        <w:t xml:space="preserve">Martínez, C., G. Bohm, E. Díaz, L. Ossa, H. Reyes, R. Aravena, F. Cerna, V. Boic, C. Machuca, L. Muñoz y M. Troncoso. 2009. Programa: Seguimiento del Estado de Situación de las Principales Pesquerías Nacionales. Proyecto: Investigación de la Situación de la Pesquería Pelágica de la Zona Norte, 2008 – Informe Final. </w:t>
      </w:r>
      <w:r w:rsidRPr="000812B5">
        <w:rPr>
          <w:lang w:val="en-US"/>
        </w:rPr>
        <w:t>Convenio SUBPESCA – IFOP. Instituto Fomento Pesquero, Valparaíso, Chile.</w:t>
      </w:r>
    </w:p>
    <w:p w14:paraId="6B3CE6C3" w14:textId="3EF8EF0A" w:rsidR="00155CF9" w:rsidRDefault="00155CF9" w:rsidP="00590384">
      <w:pPr>
        <w:tabs>
          <w:tab w:val="left" w:pos="1080"/>
        </w:tabs>
        <w:spacing w:after="240"/>
        <w:rPr>
          <w:szCs w:val="23"/>
          <w:lang w:val="en-US"/>
        </w:rPr>
      </w:pPr>
      <w:r w:rsidRPr="00C52B2C">
        <w:rPr>
          <w:szCs w:val="23"/>
          <w:lang w:val="en-US"/>
        </w:rPr>
        <w:t xml:space="preserve">Maunder, M. N., </w:t>
      </w:r>
      <w:r w:rsidR="00C52B2C" w:rsidRPr="00C52B2C">
        <w:rPr>
          <w:szCs w:val="23"/>
          <w:lang w:val="en-US"/>
        </w:rPr>
        <w:t>and</w:t>
      </w:r>
      <w:r w:rsidRPr="00C52B2C">
        <w:rPr>
          <w:szCs w:val="23"/>
          <w:lang w:val="en-US"/>
        </w:rPr>
        <w:t xml:space="preserve"> Watters, G.M. 2003. </w:t>
      </w:r>
      <w:r w:rsidRPr="00155CF9">
        <w:rPr>
          <w:szCs w:val="23"/>
          <w:lang w:val="en-US"/>
        </w:rPr>
        <w:t>A-SCALA: an age structured statistical catch-at-length analysis for assessing tuna stocks in the eastern Pacific Ocean. Inter-American Tropical Tuna Comsissions Bulletin, 22: 433-582.</w:t>
      </w:r>
    </w:p>
    <w:p w14:paraId="10B427B5" w14:textId="08F28256" w:rsidR="00696611" w:rsidRDefault="00696611" w:rsidP="00590384">
      <w:pPr>
        <w:tabs>
          <w:tab w:val="left" w:pos="1080"/>
        </w:tabs>
        <w:spacing w:after="240"/>
        <w:rPr>
          <w:szCs w:val="23"/>
          <w:lang w:val="en-US"/>
        </w:rPr>
      </w:pPr>
      <w:r>
        <w:rPr>
          <w:szCs w:val="23"/>
          <w:lang w:val="en-US"/>
        </w:rPr>
        <w:lastRenderedPageBreak/>
        <w:t>Maunder</w:t>
      </w:r>
      <w:r w:rsidR="0040068E">
        <w:rPr>
          <w:szCs w:val="23"/>
          <w:lang w:val="en-US"/>
        </w:rPr>
        <w:t xml:space="preserve">, M.N., J. R. Sibert, A. Fonteneau, J. Hampton, P. Kleiber and S.J. Harley. 2006. Interpreting catch per unit effort data to assess the status of individual stocks and communities. ICES Journal of Marine Science, 63: 1373-1385. </w:t>
      </w:r>
    </w:p>
    <w:p w14:paraId="0E1DBE65" w14:textId="29AB5D05" w:rsidR="00696611" w:rsidRDefault="00696611" w:rsidP="00590384">
      <w:pPr>
        <w:tabs>
          <w:tab w:val="left" w:pos="1080"/>
        </w:tabs>
        <w:spacing w:after="240"/>
        <w:rPr>
          <w:szCs w:val="23"/>
          <w:lang w:val="en-US"/>
        </w:rPr>
      </w:pPr>
      <w:r w:rsidRPr="00696611">
        <w:rPr>
          <w:szCs w:val="23"/>
          <w:lang w:val="en-US"/>
        </w:rPr>
        <w:t>Maunder, M.N., Crone, P.R, Punt, A.E., Valero, J.L., Semmens B. X. 2017. Data conflict and weighting, likelihood functions and process error. Fisheries Research. 192: 1-4.</w:t>
      </w:r>
    </w:p>
    <w:p w14:paraId="7F6897DE" w14:textId="77777777" w:rsidR="00EE279E" w:rsidRPr="006E6276" w:rsidRDefault="00EE279E" w:rsidP="00590384">
      <w:pPr>
        <w:spacing w:after="240"/>
        <w:rPr>
          <w:rFonts w:eastAsia="Calibri" w:cs="Times New Roman"/>
          <w:lang w:val="en-US"/>
        </w:rPr>
      </w:pPr>
      <w:r w:rsidRPr="006E6276">
        <w:rPr>
          <w:rFonts w:eastAsia="Calibri" w:cs="Times New Roman"/>
          <w:lang w:val="en-US"/>
        </w:rPr>
        <w:t>Mohn R. 1999. The retrospective problem in sequential population analysis: An investigation using cod fishery and simulated data. ICES Journal of Marine Science. 56: 473-488.</w:t>
      </w:r>
    </w:p>
    <w:p w14:paraId="1A6DA853" w14:textId="77777777" w:rsidR="00155CF9" w:rsidRPr="00032B10" w:rsidRDefault="00155CF9" w:rsidP="00590384">
      <w:pPr>
        <w:tabs>
          <w:tab w:val="left" w:pos="1080"/>
        </w:tabs>
        <w:spacing w:after="240"/>
        <w:rPr>
          <w:rFonts w:cs="Arial"/>
          <w:lang w:val="en-US"/>
        </w:rPr>
      </w:pPr>
      <w:r w:rsidRPr="005A1B1D">
        <w:rPr>
          <w:rFonts w:cs="Arial"/>
          <w:lang w:val="en-US"/>
        </w:rPr>
        <w:t xml:space="preserve">Mujica A., M.L. Nava, K. Matsuda and A. Vargas. </w:t>
      </w:r>
      <w:r w:rsidRPr="0091565C">
        <w:rPr>
          <w:rFonts w:cs="Arial"/>
          <w:lang w:val="en-GB"/>
        </w:rPr>
        <w:t xml:space="preserve">2016. Distribution and abundance of </w:t>
      </w:r>
      <w:r w:rsidRPr="0091565C">
        <w:rPr>
          <w:rFonts w:cs="Arial"/>
          <w:i/>
          <w:lang w:val="en-GB"/>
        </w:rPr>
        <w:t>Engraulis ringens</w:t>
      </w:r>
      <w:r w:rsidRPr="0091565C">
        <w:rPr>
          <w:rFonts w:cs="Arial"/>
          <w:lang w:val="en-GB"/>
        </w:rPr>
        <w:t xml:space="preserve"> eggs along the north-central Chilean coastline (25.0-31.5°S) during February 2008 to 2014. Lat. Am. J. Aquat. </w:t>
      </w:r>
      <w:r w:rsidRPr="00032B10">
        <w:rPr>
          <w:rFonts w:cs="Arial"/>
          <w:lang w:val="en-US"/>
        </w:rPr>
        <w:t>Res., 44(1): 65-75.</w:t>
      </w:r>
    </w:p>
    <w:p w14:paraId="7BDF37C3" w14:textId="77777777" w:rsidR="00155CF9" w:rsidRPr="00155CF9" w:rsidRDefault="00155CF9" w:rsidP="00590384">
      <w:pPr>
        <w:tabs>
          <w:tab w:val="left" w:pos="1080"/>
        </w:tabs>
        <w:spacing w:after="240"/>
        <w:rPr>
          <w:rFonts w:cs="Arial"/>
        </w:rPr>
      </w:pPr>
      <w:r w:rsidRPr="00032B10">
        <w:rPr>
          <w:rFonts w:cs="Arial"/>
          <w:lang w:val="en-US"/>
        </w:rPr>
        <w:t xml:space="preserve">Niklitschek, E., C. Garcés, P. Toledo (Editores). </w:t>
      </w:r>
      <w:r w:rsidRPr="00155CF9">
        <w:rPr>
          <w:rFonts w:cs="Arial"/>
        </w:rPr>
        <w:t>2017. Determinación de Unidades Poblacionales de anchoveta (</w:t>
      </w:r>
      <w:r w:rsidRPr="00155CF9">
        <w:rPr>
          <w:rFonts w:cs="Arial"/>
          <w:i/>
        </w:rPr>
        <w:t>Engraulis ringens</w:t>
      </w:r>
      <w:r w:rsidRPr="00155CF9">
        <w:rPr>
          <w:rFonts w:cs="Arial"/>
        </w:rPr>
        <w:t>) en Chile. Informe Pre-Final. Proyecto FIPA 2015-22. Universidad de Los Lagos, IFOP, PUCV, UA, UdeC. 186 pp.</w:t>
      </w:r>
    </w:p>
    <w:p w14:paraId="3D6B3C36" w14:textId="13152051" w:rsidR="00155CF9" w:rsidRDefault="00155CF9" w:rsidP="00590384">
      <w:pPr>
        <w:tabs>
          <w:tab w:val="left" w:pos="720"/>
        </w:tabs>
        <w:spacing w:after="240"/>
        <w:rPr>
          <w:rFonts w:cs="Arial"/>
          <w:lang w:val="en-US"/>
        </w:rPr>
      </w:pPr>
      <w:r w:rsidRPr="007647CD">
        <w:rPr>
          <w:rFonts w:cs="Arial"/>
          <w:lang w:val="en-US"/>
        </w:rPr>
        <w:t xml:space="preserve">Ortiz, M. and F. Arocha. </w:t>
      </w:r>
      <w:r w:rsidRPr="0091565C">
        <w:rPr>
          <w:rFonts w:cs="Arial"/>
          <w:lang w:val="en-GB"/>
        </w:rPr>
        <w:t xml:space="preserve">2004. Alternative error distribution models for the standardization of catch rates of non-target species from a pelagic longline fishery: billfish species in the Venezuelan tuna longline fishery. </w:t>
      </w:r>
      <w:r w:rsidRPr="006E1568">
        <w:rPr>
          <w:rFonts w:cs="Arial"/>
          <w:lang w:val="en-US"/>
        </w:rPr>
        <w:t>Fisheries Research. 70: 275-297.</w:t>
      </w:r>
    </w:p>
    <w:p w14:paraId="198532B1" w14:textId="3B3B25EB" w:rsidR="00EE279E" w:rsidRPr="00590384" w:rsidRDefault="00EE279E" w:rsidP="00590384">
      <w:pPr>
        <w:spacing w:after="240"/>
        <w:rPr>
          <w:rFonts w:eastAsia="Calibri" w:cs="Times New Roman"/>
          <w:lang w:val="en-US"/>
        </w:rPr>
      </w:pPr>
      <w:r w:rsidRPr="006E6276">
        <w:rPr>
          <w:rFonts w:eastAsia="Calibri" w:cs="Times New Roman"/>
          <w:lang w:val="en-US"/>
        </w:rPr>
        <w:t xml:space="preserve">Pikitch E, PD Boersma, IL Boyd, DO Conover, P Cury, T Essington, SS Heppell, ED Houde, M Mangel, D Pauly, É Plagányi, K Sainsbury, </w:t>
      </w:r>
      <w:r w:rsidR="00DA6A2F">
        <w:rPr>
          <w:rFonts w:eastAsia="Calibri" w:cs="Times New Roman"/>
          <w:lang w:val="en-US"/>
        </w:rPr>
        <w:t>y</w:t>
      </w:r>
      <w:r w:rsidRPr="006E6276">
        <w:rPr>
          <w:rFonts w:eastAsia="Calibri" w:cs="Times New Roman"/>
          <w:lang w:val="en-US"/>
        </w:rPr>
        <w:t xml:space="preserve"> RS Steneck. 2012. Little Fish, Big Impact: Managing a Crucial Link in Ocean Food Webs. </w:t>
      </w:r>
      <w:r w:rsidRPr="00590384">
        <w:rPr>
          <w:rFonts w:eastAsia="Calibri" w:cs="Times New Roman"/>
          <w:lang w:val="en-US"/>
        </w:rPr>
        <w:t>Lenfest Ocean Program. Washington, DC. 108 pp.</w:t>
      </w:r>
    </w:p>
    <w:p w14:paraId="08606397" w14:textId="1FCFDE14" w:rsidR="00B95DD7" w:rsidRPr="005F79C7" w:rsidRDefault="00B95DD7" w:rsidP="00590384">
      <w:pPr>
        <w:spacing w:after="240"/>
        <w:rPr>
          <w:rFonts w:eastAsia="Calibri" w:cs="Times New Roman"/>
          <w:lang w:val="en-US"/>
        </w:rPr>
      </w:pPr>
      <w:r w:rsidRPr="006E6276">
        <w:rPr>
          <w:rFonts w:eastAsia="Calibri" w:cs="Times New Roman"/>
          <w:lang w:val="en-US"/>
        </w:rPr>
        <w:t xml:space="preserve">Parrish RH, A Bakun, DM Husby </w:t>
      </w:r>
      <w:r w:rsidR="00870D58">
        <w:rPr>
          <w:rFonts w:eastAsia="Calibri" w:cs="Times New Roman"/>
          <w:lang w:val="en-US"/>
        </w:rPr>
        <w:t>and</w:t>
      </w:r>
      <w:r w:rsidRPr="006E6276">
        <w:rPr>
          <w:rFonts w:eastAsia="Calibri" w:cs="Times New Roman"/>
          <w:lang w:val="en-US"/>
        </w:rPr>
        <w:t xml:space="preserve"> CS Nelson. 1983. Comparative climatology of selected environmental process in relation to Eastern boundary current pelagic fish reproduction. In: Sharp, G.D. and J. Csirke (Eds.). Proceeding of the expert consultation to examine changes in abundance and species composition of neritic fish resources. </w:t>
      </w:r>
      <w:r w:rsidRPr="005F79C7">
        <w:rPr>
          <w:rFonts w:eastAsia="Calibri" w:cs="Times New Roman"/>
          <w:lang w:val="en-US"/>
        </w:rPr>
        <w:t>FAO Fish Rep., 291, 3: 731-777.</w:t>
      </w:r>
    </w:p>
    <w:p w14:paraId="55F1AD92" w14:textId="1B9FED90" w:rsidR="00155CF9" w:rsidRPr="00155CF9" w:rsidRDefault="00155CF9" w:rsidP="00590384">
      <w:pPr>
        <w:tabs>
          <w:tab w:val="left" w:pos="720"/>
        </w:tabs>
        <w:spacing w:after="240"/>
        <w:rPr>
          <w:rFonts w:cs="Arial"/>
          <w:lang w:val="en-US"/>
        </w:rPr>
      </w:pPr>
      <w:r w:rsidRPr="005F79C7">
        <w:rPr>
          <w:rFonts w:cs="Arial"/>
          <w:lang w:val="en-US"/>
        </w:rPr>
        <w:t xml:space="preserve">Payá I, C. Canales, D. Bucarey, M. Canales, F. Contreras, E. Leal, R. Tascheri, A. Yáñez, M.J. Zúñiga. </w:t>
      </w:r>
      <w:r w:rsidRPr="0091565C">
        <w:rPr>
          <w:rFonts w:cs="Arial"/>
        </w:rPr>
        <w:t>2014. Proyecto 2.16: Revisión de los puntos biológicos de referencia (Rendimiento Máximo Sostenible) en las pesquerías nacionales. Convenio II</w:t>
      </w:r>
      <w:r w:rsidR="00C52B2C" w:rsidRPr="0091565C">
        <w:rPr>
          <w:rFonts w:cs="Arial"/>
        </w:rPr>
        <w:t>:” Estatus</w:t>
      </w:r>
      <w:r w:rsidRPr="0091565C">
        <w:rPr>
          <w:rFonts w:cs="Arial"/>
        </w:rPr>
        <w:t xml:space="preserve"> y posibilidades de explotación biológicamente sustentables de los principales recursos pesqueros nacionales año 2014. Informe Final. Subsecretaría de Economía y EMT - IFOP. 51 pp.+ 4 Anexos. </w:t>
      </w:r>
      <w:r w:rsidRPr="009B6A6A">
        <w:rPr>
          <w:rFonts w:cs="Arial"/>
          <w:lang w:val="en-US"/>
        </w:rPr>
        <w:t xml:space="preserve">Pennington. M. 1983. </w:t>
      </w:r>
      <w:r w:rsidRPr="0091565C">
        <w:rPr>
          <w:rFonts w:cs="Arial"/>
          <w:lang w:val="en-GB"/>
        </w:rPr>
        <w:t xml:space="preserve">Efficient estimators of abundance for fish and plankton surveys. </w:t>
      </w:r>
      <w:r w:rsidRPr="00155CF9">
        <w:rPr>
          <w:rFonts w:cs="Arial"/>
          <w:lang w:val="en-US"/>
        </w:rPr>
        <w:t>Biometrics 39:281-286.</w:t>
      </w:r>
    </w:p>
    <w:p w14:paraId="339C9E98" w14:textId="77777777" w:rsidR="00155CF9" w:rsidRDefault="00155CF9" w:rsidP="00590384">
      <w:pPr>
        <w:tabs>
          <w:tab w:val="left" w:pos="720"/>
        </w:tabs>
        <w:spacing w:after="240"/>
        <w:rPr>
          <w:rFonts w:cs="Arial"/>
        </w:rPr>
      </w:pPr>
      <w:r w:rsidRPr="00155CF9">
        <w:rPr>
          <w:rFonts w:cs="Arial"/>
          <w:lang w:val="en-US"/>
        </w:rPr>
        <w:t xml:space="preserve">Pennington. M. 1983. Efficient estimators of abundance for fish and plankton surveys. </w:t>
      </w:r>
      <w:r w:rsidRPr="00A65684">
        <w:rPr>
          <w:rFonts w:cs="Arial"/>
        </w:rPr>
        <w:t>Biometrics 39:281-286.</w:t>
      </w:r>
    </w:p>
    <w:p w14:paraId="1A7CFDEB" w14:textId="77777777" w:rsidR="00155CF9" w:rsidRPr="000812B5" w:rsidRDefault="00155CF9" w:rsidP="00590384">
      <w:pPr>
        <w:spacing w:after="240"/>
        <w:rPr>
          <w:rFonts w:cs="Arial"/>
          <w:lang w:val="en-US"/>
        </w:rPr>
      </w:pPr>
      <w:r w:rsidRPr="0091565C">
        <w:rPr>
          <w:rFonts w:cs="Arial"/>
        </w:rPr>
        <w:t>Plaza, G., Cerna</w:t>
      </w:r>
      <w:r>
        <w:rPr>
          <w:rFonts w:cs="Arial"/>
        </w:rPr>
        <w:t>, F.,</w:t>
      </w:r>
      <w:r w:rsidRPr="0091565C">
        <w:rPr>
          <w:rFonts w:cs="Arial"/>
        </w:rPr>
        <w:t xml:space="preserve"> Legua</w:t>
      </w:r>
      <w:r>
        <w:rPr>
          <w:rFonts w:cs="Arial"/>
        </w:rPr>
        <w:t>, J</w:t>
      </w:r>
      <w:r w:rsidRPr="0091565C">
        <w:rPr>
          <w:rFonts w:cs="Arial"/>
        </w:rPr>
        <w:t xml:space="preserve">. 2012. Validación de formación de anillos primarios y macro-anillos de crecimiento en otolitos de anchoveta de la zona norte. </w:t>
      </w:r>
      <w:r w:rsidRPr="000812B5">
        <w:rPr>
          <w:rFonts w:cs="Arial"/>
          <w:lang w:val="en-US"/>
        </w:rPr>
        <w:t>Informe Final. PROY. SUBPESCA ID Nº4728-31LP11. 130 p.</w:t>
      </w:r>
    </w:p>
    <w:p w14:paraId="7B20DE27" w14:textId="77777777" w:rsidR="00155CF9" w:rsidRPr="00AB0C0A" w:rsidRDefault="00155CF9" w:rsidP="00590384">
      <w:pPr>
        <w:spacing w:after="240"/>
      </w:pPr>
      <w:r w:rsidRPr="00155CF9">
        <w:rPr>
          <w:lang w:val="en-US"/>
        </w:rPr>
        <w:lastRenderedPageBreak/>
        <w:t xml:space="preserve">Punt, A. and R.B. Kennedy. </w:t>
      </w:r>
      <w:r w:rsidRPr="0091565C">
        <w:rPr>
          <w:lang w:val="en-GB"/>
        </w:rPr>
        <w:t xml:space="preserve">1997. Population modelling of Tasmanian rock lobster, </w:t>
      </w:r>
      <w:r w:rsidRPr="0091565C">
        <w:rPr>
          <w:i/>
          <w:lang w:val="en-GB"/>
        </w:rPr>
        <w:t>Jasus edwardsii</w:t>
      </w:r>
      <w:r w:rsidRPr="0091565C">
        <w:rPr>
          <w:lang w:val="en-GB"/>
        </w:rPr>
        <w:t xml:space="preserve">, resources. </w:t>
      </w:r>
      <w:r w:rsidRPr="00AB0C0A">
        <w:t>Mar. Freshwater Res., 48: 967-980.</w:t>
      </w:r>
    </w:p>
    <w:p w14:paraId="4EC65F1F" w14:textId="1214AAA8" w:rsidR="00155CF9" w:rsidRDefault="00155CF9" w:rsidP="00590384">
      <w:pPr>
        <w:spacing w:after="240"/>
      </w:pPr>
      <w:r w:rsidRPr="00AB0C0A">
        <w:t xml:space="preserve">Quiroz J. C. y C. Montenegro. 2006. </w:t>
      </w:r>
      <w:r w:rsidRPr="000A4E49">
        <w:t>Investigación y Evaluación de Stock y CTP Langostino amarillo, 2006. Informe Final. Instituto de Fomento Pesquero. 39 pp + Anexo</w:t>
      </w:r>
      <w:r w:rsidR="002317B1">
        <w:t>s</w:t>
      </w:r>
      <w:r w:rsidRPr="000A4E49">
        <w:t>.</w:t>
      </w:r>
    </w:p>
    <w:p w14:paraId="2B3C0985" w14:textId="5F064144" w:rsidR="00155CF9" w:rsidRDefault="00155CF9" w:rsidP="00590384">
      <w:pPr>
        <w:spacing w:after="240"/>
      </w:pPr>
      <w:r>
        <w:t>Reyes, H., M. Pizarro, C. Grendi,</w:t>
      </w:r>
      <w:r w:rsidR="002A62D9">
        <w:t xml:space="preserve"> I. Massoti, </w:t>
      </w:r>
      <w:r>
        <w:t xml:space="preserve">A. Bustamante, </w:t>
      </w:r>
      <w:r w:rsidR="002A62D9">
        <w:t xml:space="preserve">L. Herrera, J. Jaque, E. Díaz, M.G. </w:t>
      </w:r>
      <w:r w:rsidR="002A62D9" w:rsidRPr="001405D9">
        <w:t>Böhm</w:t>
      </w:r>
      <w:r w:rsidR="002A62D9">
        <w:t xml:space="preserve">, </w:t>
      </w:r>
      <w:r>
        <w:t xml:space="preserve">G. Claramunt, </w:t>
      </w:r>
      <w:r w:rsidR="002A62D9">
        <w:t>G. Herrera, P. Moreno, C.</w:t>
      </w:r>
      <w:r>
        <w:t xml:space="preserve"> Azócar</w:t>
      </w:r>
      <w:r w:rsidR="002A62D9">
        <w:t>, JC. Saavedra, J. Angulo, J. Bonicelli, U. Cifuentes, C. Salinas</w:t>
      </w:r>
      <w:r>
        <w:t xml:space="preserve">. </w:t>
      </w:r>
      <w:r w:rsidR="002317B1">
        <w:t xml:space="preserve">2018. </w:t>
      </w:r>
      <w:r>
        <w:t xml:space="preserve">Evaluación del stock desovante de anchoveta en la III y IV Regiones, año 2017. Informe de </w:t>
      </w:r>
      <w:r w:rsidR="002317B1">
        <w:t>Final</w:t>
      </w:r>
      <w:r>
        <w:t xml:space="preserve">. </w:t>
      </w:r>
      <w:r w:rsidRPr="000A4E49">
        <w:t xml:space="preserve">Instituto de Fomento Pesquero. </w:t>
      </w:r>
      <w:r w:rsidR="002317B1">
        <w:t>192</w:t>
      </w:r>
      <w:r w:rsidRPr="000A4E49">
        <w:t xml:space="preserve"> pp + Anexo.</w:t>
      </w:r>
    </w:p>
    <w:p w14:paraId="62101150" w14:textId="4E0B9529" w:rsidR="00F2138B" w:rsidRDefault="00F2138B" w:rsidP="00F2138B">
      <w:pPr>
        <w:spacing w:after="240"/>
      </w:pPr>
      <w:r>
        <w:t xml:space="preserve">Reyes, H., </w:t>
      </w:r>
      <w:r w:rsidR="00272187">
        <w:t xml:space="preserve">J. Angulo, V. Valenzuela, </w:t>
      </w:r>
      <w:r>
        <w:t xml:space="preserve">M. Pizarro, </w:t>
      </w:r>
      <w:r w:rsidR="00272187">
        <w:t xml:space="preserve">P. Moreno, C. Azócar, U. Cifuentes, G. Mora, J. Pávez, G. Claramunt, G. Herrera, E. Díaz, </w:t>
      </w:r>
      <w:r>
        <w:t xml:space="preserve">M.G. </w:t>
      </w:r>
      <w:r w:rsidRPr="001405D9">
        <w:t>Böhm</w:t>
      </w:r>
      <w:r>
        <w:t xml:space="preserve">, JC. Saavedra, </w:t>
      </w:r>
      <w:r w:rsidR="00272187">
        <w:t>V. Catasti.</w:t>
      </w:r>
      <w:r>
        <w:t xml:space="preserve"> 201</w:t>
      </w:r>
      <w:r w:rsidR="00272187">
        <w:t>5.</w:t>
      </w:r>
      <w:r>
        <w:t xml:space="preserve"> Evaluación del stock desovante de anchoveta en la III y IV Regiones, año 201</w:t>
      </w:r>
      <w:r w:rsidR="00272187">
        <w:t>4</w:t>
      </w:r>
      <w:r>
        <w:t xml:space="preserve">. Informe de Final. </w:t>
      </w:r>
      <w:r w:rsidRPr="000A4E49">
        <w:t xml:space="preserve">Instituto de Fomento Pesquero. </w:t>
      </w:r>
      <w:r w:rsidR="00272187">
        <w:t>83</w:t>
      </w:r>
      <w:r w:rsidRPr="000A4E49">
        <w:t xml:space="preserve"> pp + </w:t>
      </w:r>
      <w:r w:rsidR="00272187">
        <w:t xml:space="preserve">Figuras, Tablas y </w:t>
      </w:r>
      <w:r w:rsidRPr="000A4E49">
        <w:t>Anex</w:t>
      </w:r>
      <w:r w:rsidR="00272187">
        <w:t>os</w:t>
      </w:r>
      <w:r w:rsidRPr="000A4E49">
        <w:t>.</w:t>
      </w:r>
    </w:p>
    <w:p w14:paraId="39460451" w14:textId="77777777" w:rsidR="00155CF9" w:rsidRPr="005E6FA1" w:rsidRDefault="00155CF9" w:rsidP="00590384">
      <w:pPr>
        <w:spacing w:after="240"/>
        <w:rPr>
          <w:lang w:val="en-US"/>
        </w:rPr>
      </w:pPr>
      <w:r w:rsidRPr="0091565C">
        <w:t xml:space="preserve">Rojas O, A Mujica, M Labra, G Lederman </w:t>
      </w:r>
      <w:r>
        <w:t>y</w:t>
      </w:r>
      <w:r w:rsidRPr="0091565C">
        <w:t xml:space="preserve"> H Miles. 1983. Estimación de la abundancia relativa de huevos y larvas de peces. </w:t>
      </w:r>
      <w:r w:rsidRPr="005E6FA1">
        <w:rPr>
          <w:lang w:val="en-US"/>
        </w:rPr>
        <w:t>Informe IFOP/CORFO 83-31: 1-99.</w:t>
      </w:r>
    </w:p>
    <w:p w14:paraId="4E205877" w14:textId="77777777" w:rsidR="00155CF9" w:rsidRPr="000812B5" w:rsidRDefault="00155CF9" w:rsidP="00590384">
      <w:pPr>
        <w:spacing w:after="240"/>
        <w:rPr>
          <w:lang w:val="en-US"/>
        </w:rPr>
      </w:pPr>
      <w:r w:rsidRPr="0091565C">
        <w:rPr>
          <w:lang w:val="en-GB"/>
        </w:rPr>
        <w:t xml:space="preserve">Rothschild, P. Fréon, and C. D. van der Lingen. 2000. An empirical model of anchovy recruitment variability in the southern Benguela. Pages 52–54 in C. D. van der Lingen, C. Roy, P. Fréon, M. Barange, L. Castro, M. Gutiérrez, L. Nykjaer, and F. Shillington, eds. Report of a GLOBEC-SPACC/IDYLE/ENVIFISH Workshop on Spatial Approaches to the Dynamics of Coastal Pelagic Resources and Their Environment in Upwelling Areas. </w:t>
      </w:r>
      <w:r w:rsidRPr="000812B5">
        <w:rPr>
          <w:lang w:val="en-US"/>
        </w:rPr>
        <w:t>GLOBEC Report 16.</w:t>
      </w:r>
    </w:p>
    <w:p w14:paraId="4D08FB84" w14:textId="14C7108F" w:rsidR="00556523" w:rsidRPr="00556523" w:rsidRDefault="00556523" w:rsidP="00590384">
      <w:pPr>
        <w:tabs>
          <w:tab w:val="left" w:pos="720"/>
        </w:tabs>
        <w:spacing w:after="240"/>
        <w:rPr>
          <w:lang w:val="en-US"/>
        </w:rPr>
      </w:pPr>
      <w:r w:rsidRPr="000812B5">
        <w:rPr>
          <w:lang w:val="en-US"/>
        </w:rPr>
        <w:t xml:space="preserve">Silva C., F. Leiva, J. Lastra. </w:t>
      </w:r>
      <w:r w:rsidRPr="00556523">
        <w:rPr>
          <w:lang w:val="en-US"/>
        </w:rPr>
        <w:t>Predicting the current and f</w:t>
      </w:r>
      <w:r>
        <w:rPr>
          <w:lang w:val="en-US"/>
        </w:rPr>
        <w:t>uture suitable habitat distributions of the anchovy (</w:t>
      </w:r>
      <w:r w:rsidR="00F55D64" w:rsidRPr="00F55D64">
        <w:rPr>
          <w:i/>
          <w:lang w:val="en-US"/>
        </w:rPr>
        <w:t>E</w:t>
      </w:r>
      <w:r w:rsidRPr="00F55D64">
        <w:rPr>
          <w:i/>
          <w:lang w:val="en-US"/>
        </w:rPr>
        <w:t>ngraulis ringens</w:t>
      </w:r>
      <w:r>
        <w:rPr>
          <w:lang w:val="en-US"/>
        </w:rPr>
        <w:t>) usin</w:t>
      </w:r>
      <w:r w:rsidR="00F55D64">
        <w:rPr>
          <w:lang w:val="en-US"/>
        </w:rPr>
        <w:t>g</w:t>
      </w:r>
      <w:r>
        <w:rPr>
          <w:lang w:val="en-US"/>
        </w:rPr>
        <w:t xml:space="preserve"> the Maxent model in the coastal areas off central-northern Chile.</w:t>
      </w:r>
      <w:r w:rsidR="00F55D64">
        <w:rPr>
          <w:lang w:val="en-US"/>
        </w:rPr>
        <w:t xml:space="preserve"> Fisheries Oceanography. 2018; 1-12. </w:t>
      </w:r>
      <w:hyperlink r:id="rId130" w:history="1">
        <w:r w:rsidR="005E1EB5" w:rsidRPr="006209C9">
          <w:rPr>
            <w:rStyle w:val="Hipervnculo"/>
            <w:rFonts w:eastAsiaTheme="minorHAnsi"/>
            <w:i/>
            <w:lang w:val="en-US"/>
          </w:rPr>
          <w:t>https://doi.org/10.1111/fog.12400</w:t>
        </w:r>
      </w:hyperlink>
      <w:r w:rsidR="005E1EB5" w:rsidRPr="006209C9">
        <w:rPr>
          <w:lang w:val="en-US"/>
        </w:rPr>
        <w:t>.</w:t>
      </w:r>
    </w:p>
    <w:p w14:paraId="619DC574" w14:textId="5F0E9222" w:rsidR="00155CF9" w:rsidRPr="0091565C" w:rsidRDefault="00155CF9" w:rsidP="00590384">
      <w:pPr>
        <w:tabs>
          <w:tab w:val="left" w:pos="720"/>
        </w:tabs>
        <w:spacing w:after="240"/>
        <w:rPr>
          <w:lang w:val="pt-BR"/>
        </w:rPr>
      </w:pPr>
      <w:r w:rsidRPr="00556523">
        <w:rPr>
          <w:lang w:val="en-US"/>
        </w:rPr>
        <w:t xml:space="preserve">Sullivan, P. J., Lai, H.L. and Gallucci, V.F. 1990. </w:t>
      </w:r>
      <w:r w:rsidRPr="0091565C">
        <w:rPr>
          <w:lang w:val="en-US"/>
        </w:rPr>
        <w:t xml:space="preserve">A catch-at-length analysis that incorporates a stochastic model of growth. </w:t>
      </w:r>
      <w:r w:rsidRPr="0091565C">
        <w:rPr>
          <w:lang w:val="pt-BR"/>
        </w:rPr>
        <w:t>Can. J. Fish. Aquat. Sci. 47: 184-198.</w:t>
      </w:r>
    </w:p>
    <w:p w14:paraId="7CACDECF" w14:textId="77777777" w:rsidR="00155CF9" w:rsidRPr="008953CB" w:rsidRDefault="00155CF9" w:rsidP="00590384">
      <w:pPr>
        <w:spacing w:after="240"/>
        <w:rPr>
          <w:lang w:val="en-US"/>
        </w:rPr>
      </w:pPr>
      <w:r w:rsidRPr="0091565C">
        <w:rPr>
          <w:lang w:val="pt-BR"/>
        </w:rPr>
        <w:t xml:space="preserve">Valle-Levinson A </w:t>
      </w:r>
      <w:r>
        <w:rPr>
          <w:lang w:val="pt-BR"/>
        </w:rPr>
        <w:t>and</w:t>
      </w:r>
      <w:r w:rsidRPr="0091565C">
        <w:rPr>
          <w:lang w:val="pt-BR"/>
        </w:rPr>
        <w:t xml:space="preserve"> J Moraga-Opazo. 2006. Observations of bipolar residual circulation in two equatorward-facig semiarid bays. Continental Shelf Research 26: 179-193</w:t>
      </w:r>
      <w:r w:rsidRPr="00155CF9">
        <w:rPr>
          <w:rFonts w:eastAsia="Times New Roman" w:cs="Arial Narrow"/>
          <w:lang w:val="en-US"/>
        </w:rPr>
        <w:t xml:space="preserve">McAllister, M. K. and J. N. Ianelli, 1997. Bayesian stock assessment using catch-age data and the sampling-importance resampling algorithm. </w:t>
      </w:r>
      <w:r w:rsidRPr="008953CB">
        <w:rPr>
          <w:rFonts w:eastAsia="Times New Roman" w:cs="Arial Narrow"/>
          <w:lang w:val="en-US"/>
        </w:rPr>
        <w:t>Canad. J. Fish. Aquat. Sci. 54, 284–300.</w:t>
      </w:r>
    </w:p>
    <w:p w14:paraId="5F510A33" w14:textId="5EE50BFD" w:rsidR="00D745B7" w:rsidRDefault="00D745B7" w:rsidP="00590384">
      <w:pPr>
        <w:spacing w:after="240"/>
        <w:rPr>
          <w:lang w:val="en-US"/>
        </w:rPr>
      </w:pPr>
    </w:p>
    <w:p w14:paraId="242D3C99" w14:textId="77777777" w:rsidR="002317B1" w:rsidRPr="00E35C71" w:rsidRDefault="002317B1" w:rsidP="00D80336">
      <w:pPr>
        <w:rPr>
          <w:lang w:val="en-US"/>
        </w:rPr>
      </w:pPr>
    </w:p>
    <w:p w14:paraId="1DBC40A7" w14:textId="508A28EE" w:rsidR="002D18DB" w:rsidRPr="00E35C71" w:rsidRDefault="002D18DB" w:rsidP="00D80336">
      <w:pPr>
        <w:rPr>
          <w:lang w:val="en-US"/>
        </w:rPr>
        <w:sectPr w:rsidR="002D18DB" w:rsidRPr="00E35C71" w:rsidSect="006D775F">
          <w:pgSz w:w="12240" w:h="15840"/>
          <w:pgMar w:top="1417" w:right="1701" w:bottom="1417" w:left="1701" w:header="708" w:footer="708" w:gutter="0"/>
          <w:cols w:space="708"/>
          <w:docGrid w:linePitch="360"/>
        </w:sectPr>
      </w:pPr>
    </w:p>
    <w:p w14:paraId="5A08F712" w14:textId="77777777" w:rsidR="00DC23E1" w:rsidRPr="00E35C71" w:rsidRDefault="00DC23E1" w:rsidP="00DC23E1">
      <w:pPr>
        <w:rPr>
          <w:lang w:val="en-US"/>
        </w:rPr>
      </w:pPr>
    </w:p>
    <w:p w14:paraId="24FB546B" w14:textId="77777777" w:rsidR="00530A53" w:rsidRPr="00E35C71" w:rsidRDefault="00530A53" w:rsidP="00DC23E1">
      <w:pPr>
        <w:rPr>
          <w:lang w:val="en-US"/>
        </w:rPr>
      </w:pPr>
    </w:p>
    <w:p w14:paraId="58E24F68" w14:textId="77777777" w:rsidR="00B2393F" w:rsidRPr="00E35C71" w:rsidRDefault="00B2393F" w:rsidP="00DC23E1">
      <w:pPr>
        <w:rPr>
          <w:lang w:val="en-US"/>
        </w:rPr>
      </w:pPr>
    </w:p>
    <w:p w14:paraId="7D0D2E02" w14:textId="77777777" w:rsidR="00530A53" w:rsidRPr="00E35C71" w:rsidRDefault="00530A53" w:rsidP="00DC23E1">
      <w:pPr>
        <w:rPr>
          <w:lang w:val="en-US"/>
        </w:rPr>
      </w:pPr>
    </w:p>
    <w:p w14:paraId="7DAAEBC6" w14:textId="77777777" w:rsidR="00530A53" w:rsidRPr="00E35C71" w:rsidRDefault="00530A53" w:rsidP="00DC23E1">
      <w:pPr>
        <w:rPr>
          <w:lang w:val="en-US"/>
        </w:rPr>
      </w:pPr>
    </w:p>
    <w:p w14:paraId="2123FE3F" w14:textId="77777777" w:rsidR="00530A53" w:rsidRPr="00E35C71" w:rsidRDefault="00530A53" w:rsidP="00DC23E1">
      <w:pPr>
        <w:rPr>
          <w:lang w:val="en-US"/>
        </w:rPr>
      </w:pPr>
    </w:p>
    <w:p w14:paraId="7CDD7F57" w14:textId="77777777" w:rsidR="00530A53" w:rsidRPr="00E35C71" w:rsidRDefault="00530A53" w:rsidP="00DC23E1">
      <w:pPr>
        <w:rPr>
          <w:lang w:val="en-US"/>
        </w:rPr>
      </w:pPr>
    </w:p>
    <w:p w14:paraId="586B1F3F" w14:textId="77777777" w:rsidR="00530A53" w:rsidRPr="00E35C71" w:rsidRDefault="00530A53" w:rsidP="00DC23E1">
      <w:pPr>
        <w:rPr>
          <w:lang w:val="en-US"/>
        </w:rPr>
      </w:pPr>
    </w:p>
    <w:p w14:paraId="209A8A6E" w14:textId="77777777" w:rsidR="00530A53" w:rsidRPr="00E35C71" w:rsidRDefault="00530A53" w:rsidP="00DC23E1">
      <w:pPr>
        <w:rPr>
          <w:lang w:val="en-US"/>
        </w:rPr>
      </w:pPr>
    </w:p>
    <w:p w14:paraId="63BD6FEE" w14:textId="77777777" w:rsidR="00530A53" w:rsidRPr="00E35C71" w:rsidRDefault="00530A53" w:rsidP="00DC23E1">
      <w:pPr>
        <w:rPr>
          <w:lang w:val="en-US"/>
        </w:rPr>
      </w:pPr>
    </w:p>
    <w:p w14:paraId="757BF2B9" w14:textId="77777777" w:rsidR="00B2393F" w:rsidRPr="00E35C71" w:rsidRDefault="00B2393F" w:rsidP="00DC23E1">
      <w:pPr>
        <w:rPr>
          <w:lang w:val="en-US"/>
        </w:rPr>
      </w:pPr>
    </w:p>
    <w:p w14:paraId="2F1B8750" w14:textId="77777777" w:rsidR="00B2393F" w:rsidRPr="00E35C71" w:rsidRDefault="00B2393F" w:rsidP="00DC23E1">
      <w:pPr>
        <w:rPr>
          <w:lang w:val="en-US"/>
        </w:rPr>
      </w:pPr>
    </w:p>
    <w:p w14:paraId="4E22D550" w14:textId="77777777" w:rsidR="00530A53" w:rsidRPr="00E35C71" w:rsidRDefault="00530A53" w:rsidP="00DC23E1">
      <w:pPr>
        <w:rPr>
          <w:lang w:val="en-US"/>
        </w:rPr>
      </w:pPr>
    </w:p>
    <w:p w14:paraId="295E4251" w14:textId="77777777" w:rsidR="00B2393F" w:rsidRPr="00670AAB" w:rsidRDefault="00530A53" w:rsidP="00ED55C2">
      <w:pPr>
        <w:pStyle w:val="ANEXOS"/>
        <w:rPr>
          <w:lang w:val="en-US"/>
        </w:rPr>
      </w:pPr>
      <w:r w:rsidRPr="00670AAB">
        <w:rPr>
          <w:lang w:val="en-US"/>
        </w:rPr>
        <w:t>A N E X O S</w:t>
      </w:r>
    </w:p>
    <w:p w14:paraId="2022F89E" w14:textId="77777777" w:rsidR="00B2393F" w:rsidRPr="00670AAB" w:rsidRDefault="00B2393F" w:rsidP="00B2393F">
      <w:pPr>
        <w:rPr>
          <w:lang w:val="en-US"/>
        </w:rPr>
      </w:pPr>
    </w:p>
    <w:p w14:paraId="78A87B0B" w14:textId="77777777" w:rsidR="00B2393F" w:rsidRPr="00670AAB" w:rsidRDefault="00B2393F" w:rsidP="00B2393F">
      <w:pPr>
        <w:rPr>
          <w:lang w:val="en-US"/>
        </w:rPr>
      </w:pPr>
    </w:p>
    <w:p w14:paraId="7285574B" w14:textId="77777777" w:rsidR="00B2393F" w:rsidRPr="00670AAB" w:rsidRDefault="00B2393F" w:rsidP="00B2393F">
      <w:pPr>
        <w:rPr>
          <w:lang w:val="en-US"/>
        </w:rPr>
      </w:pPr>
    </w:p>
    <w:p w14:paraId="0072D3A8" w14:textId="77777777" w:rsidR="00B2393F" w:rsidRPr="00670AAB" w:rsidRDefault="00B2393F" w:rsidP="00B2393F">
      <w:pPr>
        <w:rPr>
          <w:lang w:val="en-US"/>
        </w:rPr>
      </w:pPr>
    </w:p>
    <w:p w14:paraId="502E8DCD" w14:textId="77777777" w:rsidR="00B2393F" w:rsidRPr="00670AAB" w:rsidRDefault="00B2393F" w:rsidP="00B2393F">
      <w:pPr>
        <w:rPr>
          <w:lang w:val="en-US"/>
        </w:rPr>
      </w:pPr>
    </w:p>
    <w:p w14:paraId="2502CD0A" w14:textId="77777777" w:rsidR="00B2393F" w:rsidRPr="00670AAB" w:rsidRDefault="00B2393F" w:rsidP="00B2393F">
      <w:pPr>
        <w:rPr>
          <w:lang w:val="en-US"/>
        </w:rPr>
      </w:pPr>
    </w:p>
    <w:p w14:paraId="7780B639" w14:textId="77777777" w:rsidR="00B2393F" w:rsidRPr="00670AAB" w:rsidRDefault="00B2393F" w:rsidP="00B2393F">
      <w:pPr>
        <w:rPr>
          <w:lang w:val="en-US"/>
        </w:rPr>
      </w:pPr>
    </w:p>
    <w:p w14:paraId="1FDB8E63" w14:textId="77777777" w:rsidR="00B2393F" w:rsidRPr="00670AAB" w:rsidRDefault="00B2393F" w:rsidP="00B2393F">
      <w:pPr>
        <w:rPr>
          <w:lang w:val="en-US"/>
        </w:rPr>
      </w:pPr>
    </w:p>
    <w:p w14:paraId="44F2322C" w14:textId="77777777" w:rsidR="00B2393F" w:rsidRPr="00670AAB" w:rsidRDefault="00B2393F" w:rsidP="00B2393F">
      <w:pPr>
        <w:rPr>
          <w:lang w:val="en-US"/>
        </w:rPr>
        <w:sectPr w:rsidR="00B2393F" w:rsidRPr="00670AAB" w:rsidSect="002E6340">
          <w:headerReference w:type="default" r:id="rId131"/>
          <w:footerReference w:type="default" r:id="rId132"/>
          <w:pgSz w:w="12240" w:h="15840"/>
          <w:pgMar w:top="1417" w:right="1701" w:bottom="1417" w:left="1701" w:header="708" w:footer="708" w:gutter="0"/>
          <w:cols w:space="708"/>
          <w:docGrid w:linePitch="360"/>
        </w:sectPr>
      </w:pPr>
    </w:p>
    <w:p w14:paraId="1A7BA365" w14:textId="77777777" w:rsidR="00B2393F" w:rsidRPr="00670AAB" w:rsidRDefault="00B2393F" w:rsidP="00B2393F">
      <w:pPr>
        <w:rPr>
          <w:lang w:val="en-US"/>
        </w:rPr>
      </w:pPr>
    </w:p>
    <w:p w14:paraId="14381244" w14:textId="77777777" w:rsidR="00B97B38" w:rsidRPr="00670AAB" w:rsidRDefault="00B97B38" w:rsidP="00B2393F">
      <w:pPr>
        <w:rPr>
          <w:lang w:val="en-US"/>
        </w:rPr>
      </w:pPr>
    </w:p>
    <w:p w14:paraId="46217380" w14:textId="77777777" w:rsidR="00B97B38" w:rsidRPr="00670AAB" w:rsidRDefault="00B97B38" w:rsidP="00B2393F">
      <w:pPr>
        <w:rPr>
          <w:lang w:val="en-US"/>
        </w:rPr>
      </w:pPr>
    </w:p>
    <w:p w14:paraId="0C58C334" w14:textId="77777777" w:rsidR="00B97B38" w:rsidRPr="00670AAB" w:rsidRDefault="00B97B38" w:rsidP="00B2393F">
      <w:pPr>
        <w:rPr>
          <w:lang w:val="en-US"/>
        </w:rPr>
      </w:pPr>
    </w:p>
    <w:p w14:paraId="4445633A" w14:textId="77777777" w:rsidR="00B97B38" w:rsidRPr="00670AAB" w:rsidRDefault="00B97B38" w:rsidP="00B2393F">
      <w:pPr>
        <w:rPr>
          <w:lang w:val="en-US"/>
        </w:rPr>
      </w:pPr>
    </w:p>
    <w:p w14:paraId="34FC90E5" w14:textId="77777777" w:rsidR="00B97B38" w:rsidRPr="00670AAB" w:rsidRDefault="00B97B38" w:rsidP="00B2393F">
      <w:pPr>
        <w:rPr>
          <w:lang w:val="en-US"/>
        </w:rPr>
      </w:pPr>
    </w:p>
    <w:p w14:paraId="584F7F73" w14:textId="77777777" w:rsidR="00BF2381" w:rsidRPr="00670AAB" w:rsidRDefault="00BF2381" w:rsidP="00B2393F">
      <w:pPr>
        <w:rPr>
          <w:lang w:val="en-US"/>
        </w:rPr>
      </w:pPr>
    </w:p>
    <w:p w14:paraId="7CD94BF2" w14:textId="77777777" w:rsidR="00BF2381" w:rsidRPr="00670AAB" w:rsidRDefault="00BF2381" w:rsidP="00B2393F">
      <w:pPr>
        <w:rPr>
          <w:lang w:val="en-US"/>
        </w:rPr>
      </w:pPr>
    </w:p>
    <w:p w14:paraId="374375B4" w14:textId="77777777" w:rsidR="00BF2381" w:rsidRPr="00670AAB" w:rsidRDefault="00BF2381" w:rsidP="00B2393F">
      <w:pPr>
        <w:rPr>
          <w:lang w:val="en-US"/>
        </w:rPr>
      </w:pPr>
    </w:p>
    <w:p w14:paraId="32075EB9" w14:textId="77777777" w:rsidR="00BF2381" w:rsidRPr="00670AAB" w:rsidRDefault="00BF2381" w:rsidP="00B2393F">
      <w:pPr>
        <w:rPr>
          <w:lang w:val="en-US"/>
        </w:rPr>
      </w:pPr>
    </w:p>
    <w:p w14:paraId="5FC99B00" w14:textId="77777777" w:rsidR="00BF2381" w:rsidRPr="00670AAB" w:rsidRDefault="00BF2381" w:rsidP="00B2393F">
      <w:pPr>
        <w:rPr>
          <w:lang w:val="en-US"/>
        </w:rPr>
      </w:pPr>
    </w:p>
    <w:p w14:paraId="544C26E4" w14:textId="77777777" w:rsidR="00BF2381" w:rsidRPr="00670AAB" w:rsidRDefault="00BF2381" w:rsidP="00B2393F">
      <w:pPr>
        <w:rPr>
          <w:lang w:val="en-US"/>
        </w:rPr>
      </w:pPr>
    </w:p>
    <w:p w14:paraId="087CD525" w14:textId="77777777" w:rsidR="00BF2381" w:rsidRPr="00670AAB" w:rsidRDefault="00BF2381" w:rsidP="00BF2381">
      <w:pPr>
        <w:rPr>
          <w:lang w:val="en-US"/>
        </w:rPr>
      </w:pPr>
    </w:p>
    <w:p w14:paraId="38099787" w14:textId="77777777" w:rsidR="00BF2381" w:rsidRDefault="00DC1BAE" w:rsidP="00BF2381">
      <w:pPr>
        <w:pStyle w:val="ANEXOS"/>
      </w:pPr>
      <w:r>
        <w:t>A N E X O I</w:t>
      </w:r>
    </w:p>
    <w:p w14:paraId="6306DA87" w14:textId="35701EAD" w:rsidR="00415F84" w:rsidRPr="00ED55C2" w:rsidRDefault="006D3884" w:rsidP="00415F84">
      <w:pPr>
        <w:jc w:val="right"/>
        <w:rPr>
          <w:sz w:val="32"/>
        </w:rPr>
      </w:pPr>
      <w:r>
        <w:rPr>
          <w:sz w:val="32"/>
        </w:rPr>
        <w:t>Datos</w:t>
      </w:r>
      <w:r w:rsidR="008A290E">
        <w:rPr>
          <w:sz w:val="32"/>
        </w:rPr>
        <w:t xml:space="preserve"> e información de entrada</w:t>
      </w:r>
    </w:p>
    <w:p w14:paraId="18FA47A2" w14:textId="77777777" w:rsidR="00BF2381" w:rsidRDefault="00BF2381" w:rsidP="00B2393F"/>
    <w:p w14:paraId="549ADC7B" w14:textId="77777777" w:rsidR="00BF2381" w:rsidRDefault="00BF2381" w:rsidP="00B2393F"/>
    <w:p w14:paraId="6399EDF0" w14:textId="77777777" w:rsidR="00BF2381" w:rsidRDefault="00BF2381" w:rsidP="00B2393F"/>
    <w:p w14:paraId="66E5D1BA" w14:textId="77777777" w:rsidR="00DD2B42" w:rsidRDefault="00DD2B42" w:rsidP="00B2393F"/>
    <w:p w14:paraId="5409313A" w14:textId="2349F26C" w:rsidR="00DD2B42" w:rsidRDefault="00DD2B42" w:rsidP="00B2393F">
      <w:pPr>
        <w:sectPr w:rsidR="00DD2B42" w:rsidSect="002E6340">
          <w:headerReference w:type="default" r:id="rId133"/>
          <w:footerReference w:type="default" r:id="rId134"/>
          <w:pgSz w:w="12240" w:h="15840"/>
          <w:pgMar w:top="1417" w:right="1701" w:bottom="1417" w:left="1701" w:header="708" w:footer="708" w:gutter="0"/>
          <w:cols w:space="708"/>
          <w:docGrid w:linePitch="360"/>
        </w:sectPr>
      </w:pPr>
    </w:p>
    <w:p w14:paraId="2BE76DBC" w14:textId="6357AAB7" w:rsidR="006D3884" w:rsidRPr="00932BCC" w:rsidRDefault="00584A6F" w:rsidP="006D3884">
      <w:pPr>
        <w:pBdr>
          <w:bottom w:val="single" w:sz="4" w:space="1" w:color="auto"/>
        </w:pBdr>
        <w:jc w:val="center"/>
        <w:rPr>
          <w:rFonts w:ascii="Verdana" w:hAnsi="Verdana"/>
          <w:b/>
          <w:sz w:val="28"/>
        </w:rPr>
      </w:pPr>
      <w:r>
        <w:rPr>
          <w:rFonts w:ascii="Verdana" w:hAnsi="Verdana"/>
          <w:b/>
          <w:sz w:val="28"/>
        </w:rPr>
        <w:lastRenderedPageBreak/>
        <w:t>Datos usados en la evaluación de stock</w:t>
      </w:r>
    </w:p>
    <w:p w14:paraId="629CB338" w14:textId="77777777" w:rsidR="00503E9A" w:rsidRDefault="00503E9A" w:rsidP="00503E9A">
      <w:pPr>
        <w:spacing w:after="0"/>
      </w:pPr>
    </w:p>
    <w:p w14:paraId="46D117C3" w14:textId="5CCFEAC1" w:rsidR="006D3884" w:rsidRDefault="00371473" w:rsidP="005D7225">
      <w:pPr>
        <w:spacing w:after="240"/>
        <w:rPr>
          <w:rFonts w:asciiTheme="majorHAnsi" w:hAnsiTheme="majorHAnsi" w:cstheme="majorHAnsi"/>
        </w:rPr>
      </w:pPr>
      <w:r w:rsidRPr="005D7225">
        <w:rPr>
          <w:rFonts w:asciiTheme="majorHAnsi" w:hAnsiTheme="majorHAnsi" w:cstheme="majorHAnsi"/>
          <w:i/>
          <w:iCs/>
          <w:u w:val="single"/>
        </w:rPr>
        <w:t>Desembarques</w:t>
      </w:r>
      <w:r w:rsidR="00A7129A" w:rsidRPr="005D7225">
        <w:rPr>
          <w:rFonts w:asciiTheme="majorHAnsi" w:hAnsiTheme="majorHAnsi" w:cstheme="majorHAnsi"/>
          <w:i/>
          <w:iCs/>
          <w:u w:val="single"/>
        </w:rPr>
        <w:t xml:space="preserve"> y cuotas </w:t>
      </w:r>
      <w:r w:rsidR="0003258B" w:rsidRPr="005D7225">
        <w:rPr>
          <w:rFonts w:asciiTheme="majorHAnsi" w:hAnsiTheme="majorHAnsi" w:cstheme="majorHAnsi"/>
          <w:i/>
          <w:iCs/>
          <w:u w:val="single"/>
        </w:rPr>
        <w:t>g</w:t>
      </w:r>
      <w:r w:rsidR="00A7129A" w:rsidRPr="005D7225">
        <w:rPr>
          <w:rFonts w:asciiTheme="majorHAnsi" w:hAnsiTheme="majorHAnsi" w:cstheme="majorHAnsi"/>
          <w:i/>
          <w:iCs/>
          <w:u w:val="single"/>
        </w:rPr>
        <w:t>lobales de captura</w:t>
      </w:r>
    </w:p>
    <w:p w14:paraId="2F6DD118" w14:textId="7D026C4B" w:rsidR="006F1B2A" w:rsidRPr="003635C3" w:rsidRDefault="006F1B2A" w:rsidP="006F1B2A">
      <w:pPr>
        <w:pStyle w:val="Descripcin"/>
        <w:spacing w:after="0"/>
        <w:jc w:val="center"/>
        <w:rPr>
          <w:b/>
          <w:bCs/>
          <w:i w:val="0"/>
          <w:iCs w:val="0"/>
          <w:color w:val="auto"/>
          <w:sz w:val="22"/>
          <w:szCs w:val="22"/>
        </w:rPr>
      </w:pPr>
      <w:r w:rsidRPr="003635C3">
        <w:rPr>
          <w:b/>
          <w:bCs/>
          <w:i w:val="0"/>
          <w:iCs w:val="0"/>
          <w:color w:val="auto"/>
          <w:sz w:val="22"/>
          <w:szCs w:val="22"/>
        </w:rPr>
        <w:t xml:space="preserve">Tabla </w:t>
      </w:r>
      <w:r w:rsidRPr="003635C3">
        <w:rPr>
          <w:b/>
          <w:bCs/>
          <w:i w:val="0"/>
          <w:iCs w:val="0"/>
          <w:color w:val="auto"/>
          <w:sz w:val="22"/>
          <w:szCs w:val="22"/>
        </w:rPr>
        <w:fldChar w:fldCharType="begin"/>
      </w:r>
      <w:r w:rsidRPr="003635C3">
        <w:rPr>
          <w:b/>
          <w:bCs/>
          <w:i w:val="0"/>
          <w:iCs w:val="0"/>
          <w:color w:val="auto"/>
          <w:sz w:val="22"/>
          <w:szCs w:val="22"/>
        </w:rPr>
        <w:instrText xml:space="preserve"> SEQ Tabla \* ARABIC </w:instrText>
      </w:r>
      <w:r w:rsidRPr="003635C3">
        <w:rPr>
          <w:b/>
          <w:bCs/>
          <w:i w:val="0"/>
          <w:iCs w:val="0"/>
          <w:color w:val="auto"/>
          <w:sz w:val="22"/>
          <w:szCs w:val="22"/>
        </w:rPr>
        <w:fldChar w:fldCharType="separate"/>
      </w:r>
      <w:r w:rsidR="000B610D">
        <w:rPr>
          <w:b/>
          <w:bCs/>
          <w:i w:val="0"/>
          <w:iCs w:val="0"/>
          <w:noProof/>
          <w:color w:val="auto"/>
          <w:sz w:val="22"/>
          <w:szCs w:val="22"/>
        </w:rPr>
        <w:t>23</w:t>
      </w:r>
      <w:r w:rsidRPr="003635C3">
        <w:rPr>
          <w:b/>
          <w:bCs/>
          <w:i w:val="0"/>
          <w:iCs w:val="0"/>
          <w:color w:val="auto"/>
          <w:sz w:val="22"/>
          <w:szCs w:val="22"/>
        </w:rPr>
        <w:fldChar w:fldCharType="end"/>
      </w:r>
    </w:p>
    <w:p w14:paraId="132604A6" w14:textId="7414FA3E" w:rsidR="006F1B2A" w:rsidRPr="006F1B2A" w:rsidRDefault="006F1B2A" w:rsidP="006F1B2A">
      <w:pPr>
        <w:jc w:val="center"/>
        <w:rPr>
          <w:sz w:val="22"/>
          <w:szCs w:val="20"/>
        </w:rPr>
      </w:pPr>
      <w:r>
        <w:rPr>
          <w:sz w:val="22"/>
          <w:szCs w:val="20"/>
        </w:rPr>
        <w:t>Desembarques de anchoveta registrados en los puertos de Atacama y Coquimbo por tipo de flota</w:t>
      </w:r>
    </w:p>
    <w:tbl>
      <w:tblPr>
        <w:tblStyle w:val="Tablaconcuadrcula4-nfasis3"/>
        <w:tblW w:w="7225" w:type="dxa"/>
        <w:jc w:val="center"/>
        <w:tblLayout w:type="fixed"/>
        <w:tblLook w:val="04A0" w:firstRow="1" w:lastRow="0" w:firstColumn="1" w:lastColumn="0" w:noHBand="0" w:noVBand="1"/>
      </w:tblPr>
      <w:tblGrid>
        <w:gridCol w:w="1270"/>
        <w:gridCol w:w="1271"/>
        <w:gridCol w:w="1271"/>
        <w:gridCol w:w="1570"/>
        <w:gridCol w:w="1843"/>
      </w:tblGrid>
      <w:tr w:rsidR="00790030" w:rsidRPr="00B26F0E" w14:paraId="0BD342F4" w14:textId="77777777" w:rsidTr="007E0726">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vMerge w:val="restart"/>
            <w:shd w:val="clear" w:color="auto" w:fill="D9D9D9" w:themeFill="background1" w:themeFillShade="D9"/>
          </w:tcPr>
          <w:p w14:paraId="43803DEE" w14:textId="77777777" w:rsidR="00790030" w:rsidRPr="00B26F0E" w:rsidRDefault="00790030" w:rsidP="00955BAF">
            <w:pPr>
              <w:pStyle w:val="Tabla"/>
              <w:rPr>
                <w:b w:val="0"/>
                <w:color w:val="000000" w:themeColor="text1"/>
                <w:sz w:val="20"/>
                <w:szCs w:val="20"/>
              </w:rPr>
            </w:pPr>
            <w:r w:rsidRPr="00B26F0E">
              <w:rPr>
                <w:b w:val="0"/>
                <w:color w:val="000000" w:themeColor="text1"/>
                <w:sz w:val="20"/>
                <w:szCs w:val="20"/>
              </w:rPr>
              <w:t>Año</w:t>
            </w:r>
          </w:p>
        </w:tc>
        <w:tc>
          <w:tcPr>
            <w:tcW w:w="4112" w:type="dxa"/>
            <w:gridSpan w:val="3"/>
            <w:shd w:val="clear" w:color="auto" w:fill="D9D9D9" w:themeFill="background1" w:themeFillShade="D9"/>
          </w:tcPr>
          <w:p w14:paraId="3EC5BC08" w14:textId="55DFC549" w:rsidR="00790030" w:rsidRPr="006F1B2A" w:rsidRDefault="006F1B2A" w:rsidP="006F1B2A">
            <w:pPr>
              <w:pStyle w:val="Tabla"/>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6F1B2A">
              <w:rPr>
                <w:b w:val="0"/>
                <w:color w:val="auto"/>
                <w:sz w:val="20"/>
                <w:szCs w:val="20"/>
              </w:rPr>
              <w:t>Desembarque (t)</w:t>
            </w:r>
          </w:p>
        </w:tc>
        <w:tc>
          <w:tcPr>
            <w:tcW w:w="1843" w:type="dxa"/>
            <w:shd w:val="clear" w:color="auto" w:fill="D9D9D9" w:themeFill="background1" w:themeFillShade="D9"/>
          </w:tcPr>
          <w:p w14:paraId="59116818" w14:textId="2C5B1F1F" w:rsidR="00790030" w:rsidRPr="00B26F0E" w:rsidRDefault="00790030" w:rsidP="00955BAF">
            <w:pPr>
              <w:pStyle w:val="Tabla"/>
              <w:cnfStyle w:val="100000000000" w:firstRow="1" w:lastRow="0" w:firstColumn="0" w:lastColumn="0" w:oddVBand="0" w:evenVBand="0" w:oddHBand="0" w:evenHBand="0" w:firstRowFirstColumn="0" w:firstRowLastColumn="0" w:lastRowFirstColumn="0" w:lastRowLastColumn="0"/>
              <w:rPr>
                <w:b w:val="0"/>
                <w:color w:val="000000" w:themeColor="text1"/>
                <w:sz w:val="20"/>
                <w:szCs w:val="20"/>
              </w:rPr>
            </w:pPr>
            <w:r>
              <w:rPr>
                <w:b w:val="0"/>
                <w:color w:val="000000" w:themeColor="text1"/>
                <w:sz w:val="20"/>
                <w:szCs w:val="20"/>
              </w:rPr>
              <w:t xml:space="preserve">Cuota </w:t>
            </w:r>
            <w:r w:rsidRPr="00B26F0E">
              <w:rPr>
                <w:b w:val="0"/>
                <w:color w:val="000000" w:themeColor="text1"/>
                <w:sz w:val="20"/>
                <w:szCs w:val="20"/>
              </w:rPr>
              <w:t>(</w:t>
            </w:r>
            <w:r>
              <w:rPr>
                <w:b w:val="0"/>
                <w:color w:val="000000" w:themeColor="text1"/>
                <w:sz w:val="20"/>
                <w:szCs w:val="20"/>
              </w:rPr>
              <w:t>t</w:t>
            </w:r>
            <w:r w:rsidRPr="00B26F0E">
              <w:rPr>
                <w:b w:val="0"/>
                <w:color w:val="000000" w:themeColor="text1"/>
                <w:sz w:val="20"/>
                <w:szCs w:val="20"/>
              </w:rPr>
              <w:t>)</w:t>
            </w:r>
          </w:p>
        </w:tc>
      </w:tr>
      <w:tr w:rsidR="00790030" w:rsidRPr="00B26F0E" w14:paraId="53DC8406"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vMerge/>
            <w:shd w:val="clear" w:color="auto" w:fill="D9D9D9" w:themeFill="background1" w:themeFillShade="D9"/>
          </w:tcPr>
          <w:p w14:paraId="42BC4323" w14:textId="77777777" w:rsidR="00790030" w:rsidRPr="00B26F0E" w:rsidRDefault="00790030" w:rsidP="00F702F3">
            <w:pPr>
              <w:pStyle w:val="Tabla"/>
              <w:rPr>
                <w:b w:val="0"/>
                <w:color w:val="000000" w:themeColor="text1"/>
                <w:sz w:val="20"/>
                <w:szCs w:val="20"/>
              </w:rPr>
            </w:pPr>
          </w:p>
        </w:tc>
        <w:tc>
          <w:tcPr>
            <w:tcW w:w="1271" w:type="dxa"/>
            <w:shd w:val="clear" w:color="auto" w:fill="D9D9D9" w:themeFill="background1" w:themeFillShade="D9"/>
          </w:tcPr>
          <w:p w14:paraId="4B686DE8" w14:textId="7B3F04B5" w:rsidR="00790030" w:rsidRPr="00B26F0E" w:rsidRDefault="00790030" w:rsidP="00F702F3">
            <w:pPr>
              <w:pStyle w:val="Tabla"/>
              <w:cnfStyle w:val="000000100000" w:firstRow="0" w:lastRow="0" w:firstColumn="0" w:lastColumn="0" w:oddVBand="0" w:evenVBand="0" w:oddHBand="1" w:evenHBand="0" w:firstRowFirstColumn="0" w:firstRowLastColumn="0" w:lastRowFirstColumn="0" w:lastRowLastColumn="0"/>
              <w:rPr>
                <w:b/>
                <w:color w:val="000000" w:themeColor="text1"/>
                <w:sz w:val="20"/>
                <w:szCs w:val="20"/>
              </w:rPr>
            </w:pPr>
            <w:r>
              <w:rPr>
                <w:b/>
                <w:color w:val="000000" w:themeColor="text1"/>
                <w:sz w:val="20"/>
                <w:szCs w:val="20"/>
              </w:rPr>
              <w:t>Artesanal</w:t>
            </w:r>
          </w:p>
        </w:tc>
        <w:tc>
          <w:tcPr>
            <w:tcW w:w="1271" w:type="dxa"/>
            <w:shd w:val="clear" w:color="auto" w:fill="D9D9D9" w:themeFill="background1" w:themeFillShade="D9"/>
          </w:tcPr>
          <w:p w14:paraId="004D2F1B" w14:textId="14E76D8E" w:rsidR="00790030" w:rsidRPr="00B26F0E" w:rsidRDefault="00790030" w:rsidP="00F702F3">
            <w:pPr>
              <w:pStyle w:val="Tabla"/>
              <w:cnfStyle w:val="000000100000" w:firstRow="0" w:lastRow="0" w:firstColumn="0" w:lastColumn="0" w:oddVBand="0" w:evenVBand="0" w:oddHBand="1" w:evenHBand="0" w:firstRowFirstColumn="0" w:firstRowLastColumn="0" w:lastRowFirstColumn="0" w:lastRowLastColumn="0"/>
              <w:rPr>
                <w:b/>
                <w:color w:val="000000" w:themeColor="text1"/>
                <w:sz w:val="20"/>
                <w:szCs w:val="20"/>
              </w:rPr>
            </w:pPr>
            <w:r>
              <w:rPr>
                <w:b/>
                <w:color w:val="000000" w:themeColor="text1"/>
                <w:sz w:val="20"/>
                <w:szCs w:val="20"/>
              </w:rPr>
              <w:t>Industrial</w:t>
            </w:r>
          </w:p>
        </w:tc>
        <w:tc>
          <w:tcPr>
            <w:tcW w:w="1570" w:type="dxa"/>
            <w:shd w:val="clear" w:color="auto" w:fill="D9D9D9" w:themeFill="background1" w:themeFillShade="D9"/>
          </w:tcPr>
          <w:p w14:paraId="0E85A426" w14:textId="77C3832B" w:rsidR="00790030" w:rsidRDefault="00790030" w:rsidP="00F702F3">
            <w:pPr>
              <w:pStyle w:val="Tabla"/>
              <w:cnfStyle w:val="000000100000" w:firstRow="0" w:lastRow="0" w:firstColumn="0" w:lastColumn="0" w:oddVBand="0" w:evenVBand="0" w:oddHBand="1" w:evenHBand="0" w:firstRowFirstColumn="0" w:firstRowLastColumn="0" w:lastRowFirstColumn="0" w:lastRowLastColumn="0"/>
              <w:rPr>
                <w:b/>
                <w:color w:val="000000" w:themeColor="text1"/>
                <w:sz w:val="20"/>
                <w:szCs w:val="20"/>
              </w:rPr>
            </w:pPr>
            <w:r>
              <w:rPr>
                <w:b/>
                <w:color w:val="000000" w:themeColor="text1"/>
                <w:sz w:val="20"/>
                <w:szCs w:val="20"/>
              </w:rPr>
              <w:t>Total</w:t>
            </w:r>
          </w:p>
        </w:tc>
        <w:tc>
          <w:tcPr>
            <w:tcW w:w="1843" w:type="dxa"/>
            <w:shd w:val="clear" w:color="auto" w:fill="D9D9D9" w:themeFill="background1" w:themeFillShade="D9"/>
          </w:tcPr>
          <w:p w14:paraId="4ED170AD" w14:textId="42CB5B98" w:rsidR="00790030" w:rsidRPr="00B26F0E" w:rsidRDefault="00790030" w:rsidP="00F702F3">
            <w:pPr>
              <w:pStyle w:val="Tabla"/>
              <w:cnfStyle w:val="000000100000" w:firstRow="0" w:lastRow="0" w:firstColumn="0" w:lastColumn="0" w:oddVBand="0" w:evenVBand="0" w:oddHBand="1" w:evenHBand="0" w:firstRowFirstColumn="0" w:firstRowLastColumn="0" w:lastRowFirstColumn="0" w:lastRowLastColumn="0"/>
              <w:rPr>
                <w:b/>
                <w:color w:val="000000" w:themeColor="text1"/>
                <w:sz w:val="20"/>
                <w:szCs w:val="20"/>
              </w:rPr>
            </w:pPr>
            <w:r>
              <w:rPr>
                <w:b/>
                <w:color w:val="000000" w:themeColor="text1"/>
                <w:sz w:val="20"/>
                <w:szCs w:val="20"/>
              </w:rPr>
              <w:t>Global</w:t>
            </w:r>
          </w:p>
        </w:tc>
      </w:tr>
      <w:tr w:rsidR="00790030" w:rsidRPr="00B26F0E" w14:paraId="6D7C9FC4"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4DC1B897" w14:textId="77777777" w:rsidR="00790030" w:rsidRPr="00B26F0E" w:rsidRDefault="00790030" w:rsidP="00790030">
            <w:pPr>
              <w:pStyle w:val="Tabla"/>
              <w:rPr>
                <w:sz w:val="20"/>
                <w:szCs w:val="20"/>
              </w:rPr>
            </w:pPr>
            <w:r w:rsidRPr="00B26F0E">
              <w:rPr>
                <w:sz w:val="20"/>
                <w:szCs w:val="20"/>
              </w:rPr>
              <w:t>1985</w:t>
            </w:r>
          </w:p>
        </w:tc>
        <w:tc>
          <w:tcPr>
            <w:tcW w:w="1271" w:type="dxa"/>
            <w:shd w:val="clear" w:color="auto" w:fill="auto"/>
          </w:tcPr>
          <w:p w14:paraId="1BD34D9A" w14:textId="673F7451"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w:t>
            </w:r>
            <w:r>
              <w:rPr>
                <w:rFonts w:ascii="Arial Narrow" w:hAnsi="Arial Narrow"/>
                <w:sz w:val="20"/>
                <w:szCs w:val="20"/>
              </w:rPr>
              <w:t>.</w:t>
            </w:r>
            <w:r w:rsidRPr="008B16FE">
              <w:rPr>
                <w:rFonts w:ascii="Arial Narrow" w:hAnsi="Arial Narrow"/>
                <w:sz w:val="20"/>
                <w:szCs w:val="20"/>
              </w:rPr>
              <w:t>073</w:t>
            </w:r>
          </w:p>
        </w:tc>
        <w:tc>
          <w:tcPr>
            <w:tcW w:w="1271" w:type="dxa"/>
            <w:shd w:val="clear" w:color="auto" w:fill="auto"/>
          </w:tcPr>
          <w:p w14:paraId="1454D122" w14:textId="5E2A2931"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6</w:t>
            </w:r>
            <w:r>
              <w:rPr>
                <w:rFonts w:ascii="Arial Narrow" w:hAnsi="Arial Narrow"/>
                <w:sz w:val="20"/>
                <w:szCs w:val="20"/>
              </w:rPr>
              <w:t>.</w:t>
            </w:r>
            <w:r w:rsidRPr="008B16FE">
              <w:rPr>
                <w:rFonts w:ascii="Arial Narrow" w:hAnsi="Arial Narrow"/>
                <w:sz w:val="20"/>
                <w:szCs w:val="20"/>
              </w:rPr>
              <w:t>768</w:t>
            </w:r>
          </w:p>
        </w:tc>
        <w:tc>
          <w:tcPr>
            <w:tcW w:w="1570" w:type="dxa"/>
            <w:shd w:val="clear" w:color="auto" w:fill="auto"/>
            <w:vAlign w:val="bottom"/>
          </w:tcPr>
          <w:p w14:paraId="183C170A" w14:textId="592E17A2" w:rsidR="00790030" w:rsidRPr="00790030"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9</w:t>
            </w:r>
            <w:r w:rsidR="00A7129A">
              <w:rPr>
                <w:rFonts w:ascii="Arial Narrow" w:hAnsi="Arial Narrow" w:cs="Calibri"/>
                <w:color w:val="000000"/>
                <w:sz w:val="20"/>
                <w:szCs w:val="20"/>
              </w:rPr>
              <w:t>.</w:t>
            </w:r>
            <w:r w:rsidRPr="00790030">
              <w:rPr>
                <w:rFonts w:ascii="Arial Narrow" w:hAnsi="Arial Narrow" w:cs="Calibri"/>
                <w:color w:val="000000"/>
                <w:sz w:val="20"/>
                <w:szCs w:val="20"/>
              </w:rPr>
              <w:t>841</w:t>
            </w:r>
          </w:p>
        </w:tc>
        <w:tc>
          <w:tcPr>
            <w:tcW w:w="1843" w:type="dxa"/>
            <w:shd w:val="clear" w:color="auto" w:fill="auto"/>
          </w:tcPr>
          <w:p w14:paraId="43A6B50E" w14:textId="37F6F5AF" w:rsidR="00790030" w:rsidRPr="00CF3834"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p>
        </w:tc>
      </w:tr>
      <w:tr w:rsidR="00790030" w:rsidRPr="00B26F0E" w14:paraId="4AB36D30"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610A1F8E" w14:textId="77777777" w:rsidR="00790030" w:rsidRPr="00B26F0E" w:rsidRDefault="00790030" w:rsidP="00790030">
            <w:pPr>
              <w:pStyle w:val="Tabla"/>
              <w:rPr>
                <w:sz w:val="20"/>
                <w:szCs w:val="20"/>
              </w:rPr>
            </w:pPr>
            <w:r w:rsidRPr="00B26F0E">
              <w:rPr>
                <w:sz w:val="20"/>
                <w:szCs w:val="20"/>
              </w:rPr>
              <w:t>1986</w:t>
            </w:r>
          </w:p>
        </w:tc>
        <w:tc>
          <w:tcPr>
            <w:tcW w:w="1271" w:type="dxa"/>
            <w:shd w:val="clear" w:color="auto" w:fill="F2F2F2" w:themeFill="background1" w:themeFillShade="F2"/>
          </w:tcPr>
          <w:p w14:paraId="5C698671" w14:textId="085E313A"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w:t>
            </w:r>
            <w:r>
              <w:rPr>
                <w:rFonts w:ascii="Arial Narrow" w:hAnsi="Arial Narrow"/>
                <w:sz w:val="20"/>
                <w:szCs w:val="20"/>
              </w:rPr>
              <w:t>.</w:t>
            </w:r>
            <w:r w:rsidRPr="008B16FE">
              <w:rPr>
                <w:rFonts w:ascii="Arial Narrow" w:hAnsi="Arial Narrow"/>
                <w:sz w:val="20"/>
                <w:szCs w:val="20"/>
              </w:rPr>
              <w:t>676</w:t>
            </w:r>
          </w:p>
        </w:tc>
        <w:tc>
          <w:tcPr>
            <w:tcW w:w="1271" w:type="dxa"/>
            <w:shd w:val="clear" w:color="auto" w:fill="F2F2F2" w:themeFill="background1" w:themeFillShade="F2"/>
          </w:tcPr>
          <w:p w14:paraId="5757808E" w14:textId="127B14FF"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47</w:t>
            </w:r>
            <w:r>
              <w:rPr>
                <w:rFonts w:ascii="Arial Narrow" w:hAnsi="Arial Narrow"/>
                <w:sz w:val="20"/>
                <w:szCs w:val="20"/>
              </w:rPr>
              <w:t>.</w:t>
            </w:r>
            <w:r w:rsidRPr="008B16FE">
              <w:rPr>
                <w:rFonts w:ascii="Arial Narrow" w:hAnsi="Arial Narrow"/>
                <w:sz w:val="20"/>
                <w:szCs w:val="20"/>
              </w:rPr>
              <w:t>516</w:t>
            </w:r>
          </w:p>
        </w:tc>
        <w:tc>
          <w:tcPr>
            <w:tcW w:w="1570" w:type="dxa"/>
            <w:shd w:val="clear" w:color="auto" w:fill="F2F2F2" w:themeFill="background1" w:themeFillShade="F2"/>
            <w:vAlign w:val="bottom"/>
          </w:tcPr>
          <w:p w14:paraId="18C95047" w14:textId="584D9A69" w:rsidR="00790030" w:rsidRPr="00790030"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51</w:t>
            </w:r>
            <w:r w:rsidR="00A7129A">
              <w:rPr>
                <w:rFonts w:ascii="Arial Narrow" w:hAnsi="Arial Narrow" w:cs="Calibri"/>
                <w:color w:val="000000"/>
                <w:sz w:val="20"/>
                <w:szCs w:val="20"/>
              </w:rPr>
              <w:t>.</w:t>
            </w:r>
            <w:r w:rsidRPr="00790030">
              <w:rPr>
                <w:rFonts w:ascii="Arial Narrow" w:hAnsi="Arial Narrow" w:cs="Calibri"/>
                <w:color w:val="000000"/>
                <w:sz w:val="20"/>
                <w:szCs w:val="20"/>
              </w:rPr>
              <w:t>192</w:t>
            </w:r>
          </w:p>
        </w:tc>
        <w:tc>
          <w:tcPr>
            <w:tcW w:w="1843" w:type="dxa"/>
            <w:shd w:val="clear" w:color="auto" w:fill="F2F2F2" w:themeFill="background1" w:themeFillShade="F2"/>
          </w:tcPr>
          <w:p w14:paraId="3DDFB870" w14:textId="544C93A7" w:rsidR="00790030" w:rsidRPr="00CF3834"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p>
        </w:tc>
      </w:tr>
      <w:tr w:rsidR="00790030" w:rsidRPr="00B26F0E" w14:paraId="398FA1E5"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6070B5BC" w14:textId="77777777" w:rsidR="00790030" w:rsidRPr="00B26F0E" w:rsidRDefault="00790030" w:rsidP="00790030">
            <w:pPr>
              <w:pStyle w:val="Tabla"/>
              <w:rPr>
                <w:sz w:val="20"/>
                <w:szCs w:val="20"/>
              </w:rPr>
            </w:pPr>
            <w:r w:rsidRPr="00B26F0E">
              <w:rPr>
                <w:sz w:val="20"/>
                <w:szCs w:val="20"/>
              </w:rPr>
              <w:t>1987</w:t>
            </w:r>
          </w:p>
        </w:tc>
        <w:tc>
          <w:tcPr>
            <w:tcW w:w="1271" w:type="dxa"/>
            <w:shd w:val="clear" w:color="auto" w:fill="auto"/>
          </w:tcPr>
          <w:p w14:paraId="5EF8CB55" w14:textId="209343D5"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w:t>
            </w:r>
            <w:r>
              <w:rPr>
                <w:rFonts w:ascii="Arial Narrow" w:hAnsi="Arial Narrow"/>
                <w:sz w:val="20"/>
                <w:szCs w:val="20"/>
              </w:rPr>
              <w:t>.</w:t>
            </w:r>
            <w:r w:rsidRPr="008B16FE">
              <w:rPr>
                <w:rFonts w:ascii="Arial Narrow" w:hAnsi="Arial Narrow"/>
                <w:sz w:val="20"/>
                <w:szCs w:val="20"/>
              </w:rPr>
              <w:t>814</w:t>
            </w:r>
          </w:p>
        </w:tc>
        <w:tc>
          <w:tcPr>
            <w:tcW w:w="1271" w:type="dxa"/>
            <w:shd w:val="clear" w:color="auto" w:fill="auto"/>
          </w:tcPr>
          <w:p w14:paraId="099D5426" w14:textId="16E12619"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30</w:t>
            </w:r>
            <w:r>
              <w:rPr>
                <w:rFonts w:ascii="Arial Narrow" w:hAnsi="Arial Narrow"/>
                <w:sz w:val="20"/>
                <w:szCs w:val="20"/>
              </w:rPr>
              <w:t>.</w:t>
            </w:r>
            <w:r w:rsidRPr="008B16FE">
              <w:rPr>
                <w:rFonts w:ascii="Arial Narrow" w:hAnsi="Arial Narrow"/>
                <w:sz w:val="20"/>
                <w:szCs w:val="20"/>
              </w:rPr>
              <w:t>813</w:t>
            </w:r>
          </w:p>
        </w:tc>
        <w:tc>
          <w:tcPr>
            <w:tcW w:w="1570" w:type="dxa"/>
            <w:shd w:val="clear" w:color="auto" w:fill="auto"/>
            <w:vAlign w:val="bottom"/>
          </w:tcPr>
          <w:p w14:paraId="2FD51127" w14:textId="342991F3" w:rsidR="00790030" w:rsidRPr="00790030"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33</w:t>
            </w:r>
            <w:r w:rsidR="00A7129A">
              <w:rPr>
                <w:rFonts w:ascii="Arial Narrow" w:hAnsi="Arial Narrow" w:cs="Calibri"/>
                <w:color w:val="000000"/>
                <w:sz w:val="20"/>
                <w:szCs w:val="20"/>
              </w:rPr>
              <w:t>.</w:t>
            </w:r>
            <w:r w:rsidRPr="00790030">
              <w:rPr>
                <w:rFonts w:ascii="Arial Narrow" w:hAnsi="Arial Narrow" w:cs="Calibri"/>
                <w:color w:val="000000"/>
                <w:sz w:val="20"/>
                <w:szCs w:val="20"/>
              </w:rPr>
              <w:t>627</w:t>
            </w:r>
          </w:p>
        </w:tc>
        <w:tc>
          <w:tcPr>
            <w:tcW w:w="1843" w:type="dxa"/>
            <w:shd w:val="clear" w:color="auto" w:fill="auto"/>
          </w:tcPr>
          <w:p w14:paraId="01BFE3B7" w14:textId="7E1968C4" w:rsidR="00790030" w:rsidRPr="00CF3834"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p>
        </w:tc>
      </w:tr>
      <w:tr w:rsidR="00790030" w:rsidRPr="00B26F0E" w14:paraId="1BFB1B3B"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5642B3CC" w14:textId="77777777" w:rsidR="00790030" w:rsidRPr="00B26F0E" w:rsidRDefault="00790030" w:rsidP="00790030">
            <w:pPr>
              <w:pStyle w:val="Tabla"/>
              <w:rPr>
                <w:sz w:val="20"/>
                <w:szCs w:val="20"/>
              </w:rPr>
            </w:pPr>
            <w:r w:rsidRPr="00B26F0E">
              <w:rPr>
                <w:sz w:val="20"/>
                <w:szCs w:val="20"/>
              </w:rPr>
              <w:t>1988</w:t>
            </w:r>
          </w:p>
        </w:tc>
        <w:tc>
          <w:tcPr>
            <w:tcW w:w="1271" w:type="dxa"/>
            <w:shd w:val="clear" w:color="auto" w:fill="F2F2F2" w:themeFill="background1" w:themeFillShade="F2"/>
          </w:tcPr>
          <w:p w14:paraId="57F86F47" w14:textId="4C9DF9FA"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5</w:t>
            </w:r>
            <w:r>
              <w:rPr>
                <w:rFonts w:ascii="Arial Narrow" w:hAnsi="Arial Narrow"/>
                <w:sz w:val="20"/>
                <w:szCs w:val="20"/>
              </w:rPr>
              <w:t>.</w:t>
            </w:r>
            <w:r w:rsidRPr="008B16FE">
              <w:rPr>
                <w:rFonts w:ascii="Arial Narrow" w:hAnsi="Arial Narrow"/>
                <w:sz w:val="20"/>
                <w:szCs w:val="20"/>
              </w:rPr>
              <w:t>975</w:t>
            </w:r>
          </w:p>
        </w:tc>
        <w:tc>
          <w:tcPr>
            <w:tcW w:w="1271" w:type="dxa"/>
            <w:shd w:val="clear" w:color="auto" w:fill="F2F2F2" w:themeFill="background1" w:themeFillShade="F2"/>
          </w:tcPr>
          <w:p w14:paraId="70D1CC49" w14:textId="567F4E0B"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40</w:t>
            </w:r>
            <w:r>
              <w:rPr>
                <w:rFonts w:ascii="Arial Narrow" w:hAnsi="Arial Narrow"/>
                <w:sz w:val="20"/>
                <w:szCs w:val="20"/>
              </w:rPr>
              <w:t>.</w:t>
            </w:r>
            <w:r w:rsidRPr="008B16FE">
              <w:rPr>
                <w:rFonts w:ascii="Arial Narrow" w:hAnsi="Arial Narrow"/>
                <w:sz w:val="20"/>
                <w:szCs w:val="20"/>
              </w:rPr>
              <w:t>466</w:t>
            </w:r>
          </w:p>
        </w:tc>
        <w:tc>
          <w:tcPr>
            <w:tcW w:w="1570" w:type="dxa"/>
            <w:shd w:val="clear" w:color="auto" w:fill="F2F2F2" w:themeFill="background1" w:themeFillShade="F2"/>
            <w:vAlign w:val="bottom"/>
          </w:tcPr>
          <w:p w14:paraId="41352BBF" w14:textId="39D0EF05" w:rsidR="00790030" w:rsidRPr="00790030"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46</w:t>
            </w:r>
            <w:r w:rsidR="00A7129A">
              <w:rPr>
                <w:rFonts w:ascii="Arial Narrow" w:hAnsi="Arial Narrow" w:cs="Calibri"/>
                <w:color w:val="000000"/>
                <w:sz w:val="20"/>
                <w:szCs w:val="20"/>
              </w:rPr>
              <w:t>.</w:t>
            </w:r>
            <w:r w:rsidRPr="00790030">
              <w:rPr>
                <w:rFonts w:ascii="Arial Narrow" w:hAnsi="Arial Narrow" w:cs="Calibri"/>
                <w:color w:val="000000"/>
                <w:sz w:val="20"/>
                <w:szCs w:val="20"/>
              </w:rPr>
              <w:t>441</w:t>
            </w:r>
          </w:p>
        </w:tc>
        <w:tc>
          <w:tcPr>
            <w:tcW w:w="1843" w:type="dxa"/>
            <w:shd w:val="clear" w:color="auto" w:fill="F2F2F2" w:themeFill="background1" w:themeFillShade="F2"/>
          </w:tcPr>
          <w:p w14:paraId="434A7F1C" w14:textId="1BFFD904" w:rsidR="00790030" w:rsidRPr="00CF3834"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p>
        </w:tc>
      </w:tr>
      <w:tr w:rsidR="00790030" w:rsidRPr="00B26F0E" w14:paraId="661DA272"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0B5079E8" w14:textId="77777777" w:rsidR="00790030" w:rsidRPr="00B26F0E" w:rsidRDefault="00790030" w:rsidP="00790030">
            <w:pPr>
              <w:pStyle w:val="Tabla"/>
              <w:rPr>
                <w:sz w:val="20"/>
                <w:szCs w:val="20"/>
              </w:rPr>
            </w:pPr>
            <w:r w:rsidRPr="00B26F0E">
              <w:rPr>
                <w:sz w:val="20"/>
                <w:szCs w:val="20"/>
              </w:rPr>
              <w:t>1989</w:t>
            </w:r>
          </w:p>
        </w:tc>
        <w:tc>
          <w:tcPr>
            <w:tcW w:w="1271" w:type="dxa"/>
            <w:shd w:val="clear" w:color="auto" w:fill="auto"/>
          </w:tcPr>
          <w:p w14:paraId="29617A19" w14:textId="638BBD1E"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18</w:t>
            </w:r>
            <w:r>
              <w:rPr>
                <w:rFonts w:ascii="Arial Narrow" w:hAnsi="Arial Narrow"/>
                <w:sz w:val="20"/>
                <w:szCs w:val="20"/>
              </w:rPr>
              <w:t>.</w:t>
            </w:r>
            <w:r w:rsidRPr="008B16FE">
              <w:rPr>
                <w:rFonts w:ascii="Arial Narrow" w:hAnsi="Arial Narrow"/>
                <w:sz w:val="20"/>
                <w:szCs w:val="20"/>
              </w:rPr>
              <w:t>499</w:t>
            </w:r>
          </w:p>
        </w:tc>
        <w:tc>
          <w:tcPr>
            <w:tcW w:w="1271" w:type="dxa"/>
            <w:shd w:val="clear" w:color="auto" w:fill="auto"/>
          </w:tcPr>
          <w:p w14:paraId="1B95C922" w14:textId="6CE1E857"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48</w:t>
            </w:r>
            <w:r>
              <w:rPr>
                <w:rFonts w:ascii="Arial Narrow" w:hAnsi="Arial Narrow"/>
                <w:sz w:val="20"/>
                <w:szCs w:val="20"/>
              </w:rPr>
              <w:t>.</w:t>
            </w:r>
            <w:r w:rsidRPr="008B16FE">
              <w:rPr>
                <w:rFonts w:ascii="Arial Narrow" w:hAnsi="Arial Narrow"/>
                <w:sz w:val="20"/>
                <w:szCs w:val="20"/>
              </w:rPr>
              <w:t>477</w:t>
            </w:r>
          </w:p>
        </w:tc>
        <w:tc>
          <w:tcPr>
            <w:tcW w:w="1570" w:type="dxa"/>
            <w:shd w:val="clear" w:color="auto" w:fill="auto"/>
            <w:vAlign w:val="bottom"/>
          </w:tcPr>
          <w:p w14:paraId="2733166B" w14:textId="1F6E6132" w:rsidR="00790030" w:rsidRPr="00790030"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66</w:t>
            </w:r>
            <w:r w:rsidR="00A7129A">
              <w:rPr>
                <w:rFonts w:ascii="Arial Narrow" w:hAnsi="Arial Narrow" w:cs="Calibri"/>
                <w:color w:val="000000"/>
                <w:sz w:val="20"/>
                <w:szCs w:val="20"/>
              </w:rPr>
              <w:t>.</w:t>
            </w:r>
            <w:r w:rsidRPr="00790030">
              <w:rPr>
                <w:rFonts w:ascii="Arial Narrow" w:hAnsi="Arial Narrow" w:cs="Calibri"/>
                <w:color w:val="000000"/>
                <w:sz w:val="20"/>
                <w:szCs w:val="20"/>
              </w:rPr>
              <w:t>976</w:t>
            </w:r>
          </w:p>
        </w:tc>
        <w:tc>
          <w:tcPr>
            <w:tcW w:w="1843" w:type="dxa"/>
            <w:shd w:val="clear" w:color="auto" w:fill="auto"/>
          </w:tcPr>
          <w:p w14:paraId="736433A1" w14:textId="2FDC0831" w:rsidR="00790030" w:rsidRPr="00CF3834"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p>
        </w:tc>
      </w:tr>
      <w:tr w:rsidR="00790030" w:rsidRPr="00B26F0E" w14:paraId="68E38B7A"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19EDCC1A" w14:textId="77777777" w:rsidR="00790030" w:rsidRPr="00B26F0E" w:rsidRDefault="00790030" w:rsidP="00790030">
            <w:pPr>
              <w:pStyle w:val="Tabla"/>
              <w:rPr>
                <w:b w:val="0"/>
                <w:sz w:val="20"/>
                <w:szCs w:val="20"/>
              </w:rPr>
            </w:pPr>
            <w:r w:rsidRPr="00B26F0E">
              <w:rPr>
                <w:sz w:val="20"/>
                <w:szCs w:val="20"/>
              </w:rPr>
              <w:t>1990</w:t>
            </w:r>
          </w:p>
        </w:tc>
        <w:tc>
          <w:tcPr>
            <w:tcW w:w="1271" w:type="dxa"/>
            <w:shd w:val="clear" w:color="auto" w:fill="F2F2F2" w:themeFill="background1" w:themeFillShade="F2"/>
          </w:tcPr>
          <w:p w14:paraId="52BBCF5F" w14:textId="02E304D0"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24</w:t>
            </w:r>
            <w:r>
              <w:rPr>
                <w:rFonts w:ascii="Arial Narrow" w:hAnsi="Arial Narrow"/>
                <w:sz w:val="20"/>
                <w:szCs w:val="20"/>
              </w:rPr>
              <w:t>.</w:t>
            </w:r>
            <w:r w:rsidRPr="008B16FE">
              <w:rPr>
                <w:rFonts w:ascii="Arial Narrow" w:hAnsi="Arial Narrow"/>
                <w:sz w:val="20"/>
                <w:szCs w:val="20"/>
              </w:rPr>
              <w:t>350</w:t>
            </w:r>
          </w:p>
        </w:tc>
        <w:tc>
          <w:tcPr>
            <w:tcW w:w="1271" w:type="dxa"/>
            <w:shd w:val="clear" w:color="auto" w:fill="F2F2F2" w:themeFill="background1" w:themeFillShade="F2"/>
          </w:tcPr>
          <w:p w14:paraId="0A0F45C2" w14:textId="337307D1"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59</w:t>
            </w:r>
            <w:r>
              <w:rPr>
                <w:rFonts w:ascii="Arial Narrow" w:hAnsi="Arial Narrow"/>
                <w:sz w:val="20"/>
                <w:szCs w:val="20"/>
              </w:rPr>
              <w:t>.</w:t>
            </w:r>
            <w:r w:rsidRPr="008B16FE">
              <w:rPr>
                <w:rFonts w:ascii="Arial Narrow" w:hAnsi="Arial Narrow"/>
                <w:sz w:val="20"/>
                <w:szCs w:val="20"/>
              </w:rPr>
              <w:t>380</w:t>
            </w:r>
          </w:p>
        </w:tc>
        <w:tc>
          <w:tcPr>
            <w:tcW w:w="1570" w:type="dxa"/>
            <w:shd w:val="clear" w:color="auto" w:fill="F2F2F2" w:themeFill="background1" w:themeFillShade="F2"/>
            <w:vAlign w:val="bottom"/>
          </w:tcPr>
          <w:p w14:paraId="2669F958" w14:textId="68936E7D" w:rsidR="00790030" w:rsidRPr="00790030"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83</w:t>
            </w:r>
            <w:r w:rsidR="00A7129A">
              <w:rPr>
                <w:rFonts w:ascii="Arial Narrow" w:hAnsi="Arial Narrow" w:cs="Calibri"/>
                <w:color w:val="000000"/>
                <w:sz w:val="20"/>
                <w:szCs w:val="20"/>
              </w:rPr>
              <w:t>.</w:t>
            </w:r>
            <w:r w:rsidRPr="00790030">
              <w:rPr>
                <w:rFonts w:ascii="Arial Narrow" w:hAnsi="Arial Narrow" w:cs="Calibri"/>
                <w:color w:val="000000"/>
                <w:sz w:val="20"/>
                <w:szCs w:val="20"/>
              </w:rPr>
              <w:t>730</w:t>
            </w:r>
          </w:p>
        </w:tc>
        <w:tc>
          <w:tcPr>
            <w:tcW w:w="1843" w:type="dxa"/>
            <w:shd w:val="clear" w:color="auto" w:fill="F2F2F2" w:themeFill="background1" w:themeFillShade="F2"/>
          </w:tcPr>
          <w:p w14:paraId="52C84A9F" w14:textId="6DEFDFCF" w:rsidR="00790030" w:rsidRPr="00CF3834"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p>
        </w:tc>
      </w:tr>
      <w:tr w:rsidR="00790030" w:rsidRPr="00B26F0E" w14:paraId="66CF9982"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7C6ABFBA" w14:textId="77777777" w:rsidR="00790030" w:rsidRPr="00B26F0E" w:rsidRDefault="00790030" w:rsidP="00790030">
            <w:pPr>
              <w:pStyle w:val="Tabla"/>
              <w:rPr>
                <w:b w:val="0"/>
                <w:sz w:val="20"/>
                <w:szCs w:val="20"/>
              </w:rPr>
            </w:pPr>
            <w:r w:rsidRPr="00B26F0E">
              <w:rPr>
                <w:sz w:val="20"/>
                <w:szCs w:val="20"/>
              </w:rPr>
              <w:t>1991</w:t>
            </w:r>
          </w:p>
        </w:tc>
        <w:tc>
          <w:tcPr>
            <w:tcW w:w="1271" w:type="dxa"/>
            <w:shd w:val="clear" w:color="auto" w:fill="auto"/>
          </w:tcPr>
          <w:p w14:paraId="264A3ECE" w14:textId="5A3C5C07"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28</w:t>
            </w:r>
            <w:r>
              <w:rPr>
                <w:rFonts w:ascii="Arial Narrow" w:hAnsi="Arial Narrow"/>
                <w:sz w:val="20"/>
                <w:szCs w:val="20"/>
              </w:rPr>
              <w:t>.</w:t>
            </w:r>
            <w:r w:rsidRPr="008B16FE">
              <w:rPr>
                <w:rFonts w:ascii="Arial Narrow" w:hAnsi="Arial Narrow"/>
                <w:sz w:val="20"/>
                <w:szCs w:val="20"/>
              </w:rPr>
              <w:t>967</w:t>
            </w:r>
          </w:p>
        </w:tc>
        <w:tc>
          <w:tcPr>
            <w:tcW w:w="1271" w:type="dxa"/>
            <w:shd w:val="clear" w:color="auto" w:fill="auto"/>
          </w:tcPr>
          <w:p w14:paraId="09581E9C" w14:textId="5EFF9C9D"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33</w:t>
            </w:r>
            <w:r>
              <w:rPr>
                <w:rFonts w:ascii="Arial Narrow" w:hAnsi="Arial Narrow"/>
                <w:sz w:val="20"/>
                <w:szCs w:val="20"/>
              </w:rPr>
              <w:t>.</w:t>
            </w:r>
            <w:r w:rsidRPr="008B16FE">
              <w:rPr>
                <w:rFonts w:ascii="Arial Narrow" w:hAnsi="Arial Narrow"/>
                <w:sz w:val="20"/>
                <w:szCs w:val="20"/>
              </w:rPr>
              <w:t>061</w:t>
            </w:r>
          </w:p>
        </w:tc>
        <w:tc>
          <w:tcPr>
            <w:tcW w:w="1570" w:type="dxa"/>
            <w:shd w:val="clear" w:color="auto" w:fill="auto"/>
            <w:vAlign w:val="bottom"/>
          </w:tcPr>
          <w:p w14:paraId="79DECC76" w14:textId="7B029B81" w:rsidR="00790030" w:rsidRPr="00790030"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62</w:t>
            </w:r>
            <w:r w:rsidR="00A7129A">
              <w:rPr>
                <w:rFonts w:ascii="Arial Narrow" w:hAnsi="Arial Narrow" w:cs="Calibri"/>
                <w:color w:val="000000"/>
                <w:sz w:val="20"/>
                <w:szCs w:val="20"/>
              </w:rPr>
              <w:t>.</w:t>
            </w:r>
            <w:r w:rsidRPr="00790030">
              <w:rPr>
                <w:rFonts w:ascii="Arial Narrow" w:hAnsi="Arial Narrow" w:cs="Calibri"/>
                <w:color w:val="000000"/>
                <w:sz w:val="20"/>
                <w:szCs w:val="20"/>
              </w:rPr>
              <w:t>028</w:t>
            </w:r>
          </w:p>
        </w:tc>
        <w:tc>
          <w:tcPr>
            <w:tcW w:w="1843" w:type="dxa"/>
            <w:shd w:val="clear" w:color="auto" w:fill="auto"/>
          </w:tcPr>
          <w:p w14:paraId="6D8D7508" w14:textId="4A8F633C" w:rsidR="00790030" w:rsidRPr="00CF3834"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p>
        </w:tc>
      </w:tr>
      <w:tr w:rsidR="00790030" w:rsidRPr="00B26F0E" w14:paraId="48365124"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4540F5C1" w14:textId="77777777" w:rsidR="00790030" w:rsidRPr="00B26F0E" w:rsidRDefault="00790030" w:rsidP="00790030">
            <w:pPr>
              <w:pStyle w:val="Tabla"/>
              <w:rPr>
                <w:b w:val="0"/>
                <w:sz w:val="20"/>
                <w:szCs w:val="20"/>
              </w:rPr>
            </w:pPr>
            <w:r w:rsidRPr="00B26F0E">
              <w:rPr>
                <w:sz w:val="20"/>
                <w:szCs w:val="20"/>
              </w:rPr>
              <w:t>1992</w:t>
            </w:r>
          </w:p>
        </w:tc>
        <w:tc>
          <w:tcPr>
            <w:tcW w:w="1271" w:type="dxa"/>
            <w:shd w:val="clear" w:color="auto" w:fill="F2F2F2" w:themeFill="background1" w:themeFillShade="F2"/>
          </w:tcPr>
          <w:p w14:paraId="6820CBAC" w14:textId="58A368C9"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19</w:t>
            </w:r>
            <w:r>
              <w:rPr>
                <w:rFonts w:ascii="Arial Narrow" w:hAnsi="Arial Narrow"/>
                <w:sz w:val="20"/>
                <w:szCs w:val="20"/>
              </w:rPr>
              <w:t>.</w:t>
            </w:r>
            <w:r w:rsidRPr="008B16FE">
              <w:rPr>
                <w:rFonts w:ascii="Arial Narrow" w:hAnsi="Arial Narrow"/>
                <w:sz w:val="20"/>
                <w:szCs w:val="20"/>
              </w:rPr>
              <w:t>521</w:t>
            </w:r>
          </w:p>
        </w:tc>
        <w:tc>
          <w:tcPr>
            <w:tcW w:w="1271" w:type="dxa"/>
            <w:shd w:val="clear" w:color="auto" w:fill="F2F2F2" w:themeFill="background1" w:themeFillShade="F2"/>
          </w:tcPr>
          <w:p w14:paraId="4D32682A" w14:textId="0F281C03"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13</w:t>
            </w:r>
            <w:r>
              <w:rPr>
                <w:rFonts w:ascii="Arial Narrow" w:hAnsi="Arial Narrow"/>
                <w:sz w:val="20"/>
                <w:szCs w:val="20"/>
              </w:rPr>
              <w:t>.</w:t>
            </w:r>
            <w:r w:rsidRPr="008B16FE">
              <w:rPr>
                <w:rFonts w:ascii="Arial Narrow" w:hAnsi="Arial Narrow"/>
                <w:sz w:val="20"/>
                <w:szCs w:val="20"/>
              </w:rPr>
              <w:t>582</w:t>
            </w:r>
          </w:p>
        </w:tc>
        <w:tc>
          <w:tcPr>
            <w:tcW w:w="1570" w:type="dxa"/>
            <w:shd w:val="clear" w:color="auto" w:fill="F2F2F2" w:themeFill="background1" w:themeFillShade="F2"/>
            <w:vAlign w:val="bottom"/>
          </w:tcPr>
          <w:p w14:paraId="60F62319" w14:textId="2E14ABDC" w:rsidR="00790030" w:rsidRPr="00790030"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33</w:t>
            </w:r>
            <w:r w:rsidR="00A7129A">
              <w:rPr>
                <w:rFonts w:ascii="Arial Narrow" w:hAnsi="Arial Narrow" w:cs="Calibri"/>
                <w:color w:val="000000"/>
                <w:sz w:val="20"/>
                <w:szCs w:val="20"/>
              </w:rPr>
              <w:t>.</w:t>
            </w:r>
            <w:r w:rsidRPr="00790030">
              <w:rPr>
                <w:rFonts w:ascii="Arial Narrow" w:hAnsi="Arial Narrow" w:cs="Calibri"/>
                <w:color w:val="000000"/>
                <w:sz w:val="20"/>
                <w:szCs w:val="20"/>
              </w:rPr>
              <w:t>103</w:t>
            </w:r>
          </w:p>
        </w:tc>
        <w:tc>
          <w:tcPr>
            <w:tcW w:w="1843" w:type="dxa"/>
            <w:shd w:val="clear" w:color="auto" w:fill="F2F2F2" w:themeFill="background1" w:themeFillShade="F2"/>
          </w:tcPr>
          <w:p w14:paraId="08E15995" w14:textId="7356B8A2" w:rsidR="00790030" w:rsidRPr="00CF3834"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p>
        </w:tc>
      </w:tr>
      <w:tr w:rsidR="00790030" w:rsidRPr="00B26F0E" w14:paraId="5E749F5C"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66D3ABC4" w14:textId="77777777" w:rsidR="00790030" w:rsidRPr="00B26F0E" w:rsidRDefault="00790030" w:rsidP="00790030">
            <w:pPr>
              <w:pStyle w:val="Tabla"/>
              <w:rPr>
                <w:b w:val="0"/>
                <w:sz w:val="20"/>
                <w:szCs w:val="20"/>
              </w:rPr>
            </w:pPr>
            <w:r w:rsidRPr="00B26F0E">
              <w:rPr>
                <w:sz w:val="20"/>
                <w:szCs w:val="20"/>
              </w:rPr>
              <w:t>1993</w:t>
            </w:r>
          </w:p>
        </w:tc>
        <w:tc>
          <w:tcPr>
            <w:tcW w:w="1271" w:type="dxa"/>
            <w:shd w:val="clear" w:color="auto" w:fill="auto"/>
          </w:tcPr>
          <w:p w14:paraId="6171684D" w14:textId="0FF7DB9C"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32</w:t>
            </w:r>
            <w:r>
              <w:rPr>
                <w:rFonts w:ascii="Arial Narrow" w:hAnsi="Arial Narrow"/>
                <w:sz w:val="20"/>
                <w:szCs w:val="20"/>
              </w:rPr>
              <w:t>.</w:t>
            </w:r>
            <w:r w:rsidRPr="008B16FE">
              <w:rPr>
                <w:rFonts w:ascii="Arial Narrow" w:hAnsi="Arial Narrow"/>
                <w:sz w:val="20"/>
                <w:szCs w:val="20"/>
              </w:rPr>
              <w:t>035</w:t>
            </w:r>
          </w:p>
        </w:tc>
        <w:tc>
          <w:tcPr>
            <w:tcW w:w="1271" w:type="dxa"/>
            <w:shd w:val="clear" w:color="auto" w:fill="auto"/>
          </w:tcPr>
          <w:p w14:paraId="56BB339A" w14:textId="7FF1E951"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67</w:t>
            </w:r>
            <w:r>
              <w:rPr>
                <w:rFonts w:ascii="Arial Narrow" w:hAnsi="Arial Narrow"/>
                <w:sz w:val="20"/>
                <w:szCs w:val="20"/>
              </w:rPr>
              <w:t>.</w:t>
            </w:r>
            <w:r w:rsidRPr="008B16FE">
              <w:rPr>
                <w:rFonts w:ascii="Arial Narrow" w:hAnsi="Arial Narrow"/>
                <w:sz w:val="20"/>
                <w:szCs w:val="20"/>
              </w:rPr>
              <w:t>104</w:t>
            </w:r>
          </w:p>
        </w:tc>
        <w:tc>
          <w:tcPr>
            <w:tcW w:w="1570" w:type="dxa"/>
            <w:shd w:val="clear" w:color="auto" w:fill="auto"/>
            <w:vAlign w:val="bottom"/>
          </w:tcPr>
          <w:p w14:paraId="604F7AD5" w14:textId="6A11E478" w:rsidR="00790030" w:rsidRPr="00790030"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99</w:t>
            </w:r>
            <w:r w:rsidR="00A7129A">
              <w:rPr>
                <w:rFonts w:ascii="Arial Narrow" w:hAnsi="Arial Narrow" w:cs="Calibri"/>
                <w:color w:val="000000"/>
                <w:sz w:val="20"/>
                <w:szCs w:val="20"/>
              </w:rPr>
              <w:t>.</w:t>
            </w:r>
            <w:r w:rsidRPr="00790030">
              <w:rPr>
                <w:rFonts w:ascii="Arial Narrow" w:hAnsi="Arial Narrow" w:cs="Calibri"/>
                <w:color w:val="000000"/>
                <w:sz w:val="20"/>
                <w:szCs w:val="20"/>
              </w:rPr>
              <w:t>139</w:t>
            </w:r>
          </w:p>
        </w:tc>
        <w:tc>
          <w:tcPr>
            <w:tcW w:w="1843" w:type="dxa"/>
            <w:shd w:val="clear" w:color="auto" w:fill="auto"/>
          </w:tcPr>
          <w:p w14:paraId="3B343F7E" w14:textId="5DAD66D9" w:rsidR="00790030" w:rsidRPr="00CF3834"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p>
        </w:tc>
      </w:tr>
      <w:tr w:rsidR="00790030" w:rsidRPr="00B26F0E" w14:paraId="25050ABE"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3B127D6A" w14:textId="77777777" w:rsidR="00790030" w:rsidRPr="00B26F0E" w:rsidRDefault="00790030" w:rsidP="00790030">
            <w:pPr>
              <w:pStyle w:val="Tabla"/>
              <w:rPr>
                <w:b w:val="0"/>
                <w:sz w:val="20"/>
                <w:szCs w:val="20"/>
              </w:rPr>
            </w:pPr>
            <w:r w:rsidRPr="00B26F0E">
              <w:rPr>
                <w:sz w:val="20"/>
                <w:szCs w:val="20"/>
              </w:rPr>
              <w:t>1994</w:t>
            </w:r>
          </w:p>
        </w:tc>
        <w:tc>
          <w:tcPr>
            <w:tcW w:w="1271" w:type="dxa"/>
            <w:shd w:val="clear" w:color="auto" w:fill="F2F2F2" w:themeFill="background1" w:themeFillShade="F2"/>
          </w:tcPr>
          <w:p w14:paraId="4F62220D" w14:textId="32B0BB6D"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22</w:t>
            </w:r>
            <w:r>
              <w:rPr>
                <w:rFonts w:ascii="Arial Narrow" w:hAnsi="Arial Narrow"/>
                <w:sz w:val="20"/>
                <w:szCs w:val="20"/>
              </w:rPr>
              <w:t>.</w:t>
            </w:r>
            <w:r w:rsidRPr="008B16FE">
              <w:rPr>
                <w:rFonts w:ascii="Arial Narrow" w:hAnsi="Arial Narrow"/>
                <w:sz w:val="20"/>
                <w:szCs w:val="20"/>
              </w:rPr>
              <w:t>116</w:t>
            </w:r>
          </w:p>
        </w:tc>
        <w:tc>
          <w:tcPr>
            <w:tcW w:w="1271" w:type="dxa"/>
            <w:shd w:val="clear" w:color="auto" w:fill="F2F2F2" w:themeFill="background1" w:themeFillShade="F2"/>
          </w:tcPr>
          <w:p w14:paraId="02C11EB3" w14:textId="7E90CE3F"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89</w:t>
            </w:r>
            <w:r>
              <w:rPr>
                <w:rFonts w:ascii="Arial Narrow" w:hAnsi="Arial Narrow"/>
                <w:sz w:val="20"/>
                <w:szCs w:val="20"/>
              </w:rPr>
              <w:t>.</w:t>
            </w:r>
            <w:r w:rsidRPr="008B16FE">
              <w:rPr>
                <w:rFonts w:ascii="Arial Narrow" w:hAnsi="Arial Narrow"/>
                <w:sz w:val="20"/>
                <w:szCs w:val="20"/>
              </w:rPr>
              <w:t>662</w:t>
            </w:r>
          </w:p>
        </w:tc>
        <w:tc>
          <w:tcPr>
            <w:tcW w:w="1570" w:type="dxa"/>
            <w:shd w:val="clear" w:color="auto" w:fill="F2F2F2" w:themeFill="background1" w:themeFillShade="F2"/>
            <w:vAlign w:val="bottom"/>
          </w:tcPr>
          <w:p w14:paraId="71BC0941" w14:textId="4B76CFB9" w:rsidR="00790030" w:rsidRPr="00790030"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111</w:t>
            </w:r>
            <w:r w:rsidR="00A7129A">
              <w:rPr>
                <w:rFonts w:ascii="Arial Narrow" w:hAnsi="Arial Narrow" w:cs="Calibri"/>
                <w:color w:val="000000"/>
                <w:sz w:val="20"/>
                <w:szCs w:val="20"/>
              </w:rPr>
              <w:t>.</w:t>
            </w:r>
            <w:r w:rsidRPr="00790030">
              <w:rPr>
                <w:rFonts w:ascii="Arial Narrow" w:hAnsi="Arial Narrow" w:cs="Calibri"/>
                <w:color w:val="000000"/>
                <w:sz w:val="20"/>
                <w:szCs w:val="20"/>
              </w:rPr>
              <w:t>778</w:t>
            </w:r>
          </w:p>
        </w:tc>
        <w:tc>
          <w:tcPr>
            <w:tcW w:w="1843" w:type="dxa"/>
            <w:shd w:val="clear" w:color="auto" w:fill="F2F2F2" w:themeFill="background1" w:themeFillShade="F2"/>
          </w:tcPr>
          <w:p w14:paraId="7E65DE10" w14:textId="64281BB6" w:rsidR="00790030" w:rsidRPr="00CF3834"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p>
        </w:tc>
      </w:tr>
      <w:tr w:rsidR="00790030" w:rsidRPr="00B26F0E" w14:paraId="01CBB454"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4D79E979" w14:textId="77777777" w:rsidR="00790030" w:rsidRPr="00B26F0E" w:rsidRDefault="00790030" w:rsidP="00790030">
            <w:pPr>
              <w:pStyle w:val="Tabla"/>
              <w:rPr>
                <w:b w:val="0"/>
                <w:sz w:val="20"/>
                <w:szCs w:val="20"/>
              </w:rPr>
            </w:pPr>
            <w:r w:rsidRPr="00B26F0E">
              <w:rPr>
                <w:sz w:val="20"/>
                <w:szCs w:val="20"/>
              </w:rPr>
              <w:t>1995</w:t>
            </w:r>
          </w:p>
        </w:tc>
        <w:tc>
          <w:tcPr>
            <w:tcW w:w="1271" w:type="dxa"/>
            <w:shd w:val="clear" w:color="auto" w:fill="auto"/>
          </w:tcPr>
          <w:p w14:paraId="58FEA79D" w14:textId="41131093"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23</w:t>
            </w:r>
            <w:r>
              <w:rPr>
                <w:rFonts w:ascii="Arial Narrow" w:hAnsi="Arial Narrow"/>
                <w:sz w:val="20"/>
                <w:szCs w:val="20"/>
              </w:rPr>
              <w:t>.</w:t>
            </w:r>
            <w:r w:rsidRPr="008B16FE">
              <w:rPr>
                <w:rFonts w:ascii="Arial Narrow" w:hAnsi="Arial Narrow"/>
                <w:sz w:val="20"/>
                <w:szCs w:val="20"/>
              </w:rPr>
              <w:t>296</w:t>
            </w:r>
          </w:p>
        </w:tc>
        <w:tc>
          <w:tcPr>
            <w:tcW w:w="1271" w:type="dxa"/>
            <w:shd w:val="clear" w:color="auto" w:fill="auto"/>
          </w:tcPr>
          <w:p w14:paraId="3C711803" w14:textId="1445309D"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193</w:t>
            </w:r>
            <w:r>
              <w:rPr>
                <w:rFonts w:ascii="Arial Narrow" w:hAnsi="Arial Narrow"/>
                <w:sz w:val="20"/>
                <w:szCs w:val="20"/>
              </w:rPr>
              <w:t>.</w:t>
            </w:r>
            <w:r w:rsidRPr="008B16FE">
              <w:rPr>
                <w:rFonts w:ascii="Arial Narrow" w:hAnsi="Arial Narrow"/>
                <w:sz w:val="20"/>
                <w:szCs w:val="20"/>
              </w:rPr>
              <w:t>128</w:t>
            </w:r>
          </w:p>
        </w:tc>
        <w:tc>
          <w:tcPr>
            <w:tcW w:w="1570" w:type="dxa"/>
            <w:shd w:val="clear" w:color="auto" w:fill="auto"/>
            <w:vAlign w:val="bottom"/>
          </w:tcPr>
          <w:p w14:paraId="26243BF0" w14:textId="280BB6EA" w:rsidR="00790030" w:rsidRPr="00790030"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216</w:t>
            </w:r>
            <w:r w:rsidR="00A7129A">
              <w:rPr>
                <w:rFonts w:ascii="Arial Narrow" w:hAnsi="Arial Narrow" w:cs="Calibri"/>
                <w:color w:val="000000"/>
                <w:sz w:val="20"/>
                <w:szCs w:val="20"/>
              </w:rPr>
              <w:t>.</w:t>
            </w:r>
            <w:r w:rsidRPr="00790030">
              <w:rPr>
                <w:rFonts w:ascii="Arial Narrow" w:hAnsi="Arial Narrow" w:cs="Calibri"/>
                <w:color w:val="000000"/>
                <w:sz w:val="20"/>
                <w:szCs w:val="20"/>
              </w:rPr>
              <w:t>424</w:t>
            </w:r>
          </w:p>
        </w:tc>
        <w:tc>
          <w:tcPr>
            <w:tcW w:w="1843" w:type="dxa"/>
            <w:shd w:val="clear" w:color="auto" w:fill="auto"/>
          </w:tcPr>
          <w:p w14:paraId="7B04CA24" w14:textId="55BBF148" w:rsidR="00790030" w:rsidRPr="00CF3834"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p>
        </w:tc>
      </w:tr>
      <w:tr w:rsidR="00790030" w:rsidRPr="00B26F0E" w14:paraId="2AF60E15"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7ED1A7B2" w14:textId="77777777" w:rsidR="00790030" w:rsidRPr="00B26F0E" w:rsidRDefault="00790030" w:rsidP="00790030">
            <w:pPr>
              <w:pStyle w:val="Tabla"/>
              <w:rPr>
                <w:b w:val="0"/>
                <w:sz w:val="20"/>
                <w:szCs w:val="20"/>
              </w:rPr>
            </w:pPr>
            <w:r w:rsidRPr="00B26F0E">
              <w:rPr>
                <w:sz w:val="20"/>
                <w:szCs w:val="20"/>
              </w:rPr>
              <w:t>1996</w:t>
            </w:r>
          </w:p>
        </w:tc>
        <w:tc>
          <w:tcPr>
            <w:tcW w:w="1271" w:type="dxa"/>
            <w:shd w:val="clear" w:color="auto" w:fill="F2F2F2" w:themeFill="background1" w:themeFillShade="F2"/>
          </w:tcPr>
          <w:p w14:paraId="4C1B45D0" w14:textId="136FB84A"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33</w:t>
            </w:r>
            <w:r>
              <w:rPr>
                <w:rFonts w:ascii="Arial Narrow" w:hAnsi="Arial Narrow"/>
                <w:sz w:val="20"/>
                <w:szCs w:val="20"/>
              </w:rPr>
              <w:t>.</w:t>
            </w:r>
            <w:r w:rsidRPr="008B16FE">
              <w:rPr>
                <w:rFonts w:ascii="Arial Narrow" w:hAnsi="Arial Narrow"/>
                <w:sz w:val="20"/>
                <w:szCs w:val="20"/>
              </w:rPr>
              <w:t>280</w:t>
            </w:r>
          </w:p>
        </w:tc>
        <w:tc>
          <w:tcPr>
            <w:tcW w:w="1271" w:type="dxa"/>
            <w:shd w:val="clear" w:color="auto" w:fill="F2F2F2" w:themeFill="background1" w:themeFillShade="F2"/>
          </w:tcPr>
          <w:p w14:paraId="4D520791" w14:textId="3D66B5E7"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61</w:t>
            </w:r>
            <w:r>
              <w:rPr>
                <w:rFonts w:ascii="Arial Narrow" w:hAnsi="Arial Narrow"/>
                <w:sz w:val="20"/>
                <w:szCs w:val="20"/>
              </w:rPr>
              <w:t>.</w:t>
            </w:r>
            <w:r w:rsidRPr="008B16FE">
              <w:rPr>
                <w:rFonts w:ascii="Arial Narrow" w:hAnsi="Arial Narrow"/>
                <w:sz w:val="20"/>
                <w:szCs w:val="20"/>
              </w:rPr>
              <w:t>905</w:t>
            </w:r>
          </w:p>
        </w:tc>
        <w:tc>
          <w:tcPr>
            <w:tcW w:w="1570" w:type="dxa"/>
            <w:shd w:val="clear" w:color="auto" w:fill="F2F2F2" w:themeFill="background1" w:themeFillShade="F2"/>
            <w:vAlign w:val="bottom"/>
          </w:tcPr>
          <w:p w14:paraId="6DD4AC1F" w14:textId="6474E627" w:rsidR="00790030" w:rsidRPr="00790030"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95</w:t>
            </w:r>
            <w:r w:rsidR="00A7129A">
              <w:rPr>
                <w:rFonts w:ascii="Arial Narrow" w:hAnsi="Arial Narrow" w:cs="Calibri"/>
                <w:color w:val="000000"/>
                <w:sz w:val="20"/>
                <w:szCs w:val="20"/>
              </w:rPr>
              <w:t>.</w:t>
            </w:r>
            <w:r w:rsidRPr="00790030">
              <w:rPr>
                <w:rFonts w:ascii="Arial Narrow" w:hAnsi="Arial Narrow" w:cs="Calibri"/>
                <w:color w:val="000000"/>
                <w:sz w:val="20"/>
                <w:szCs w:val="20"/>
              </w:rPr>
              <w:t>185</w:t>
            </w:r>
          </w:p>
        </w:tc>
        <w:tc>
          <w:tcPr>
            <w:tcW w:w="1843" w:type="dxa"/>
            <w:shd w:val="clear" w:color="auto" w:fill="F2F2F2" w:themeFill="background1" w:themeFillShade="F2"/>
          </w:tcPr>
          <w:p w14:paraId="708149B8" w14:textId="571C256D" w:rsidR="00790030" w:rsidRPr="00CF3834"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p>
        </w:tc>
      </w:tr>
      <w:tr w:rsidR="00790030" w:rsidRPr="00B26F0E" w14:paraId="3CBE920B"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3C870762" w14:textId="77777777" w:rsidR="00790030" w:rsidRPr="00B26F0E" w:rsidRDefault="00790030" w:rsidP="00790030">
            <w:pPr>
              <w:pStyle w:val="Tabla"/>
              <w:rPr>
                <w:b w:val="0"/>
                <w:sz w:val="20"/>
                <w:szCs w:val="20"/>
              </w:rPr>
            </w:pPr>
            <w:r w:rsidRPr="00B26F0E">
              <w:rPr>
                <w:sz w:val="20"/>
                <w:szCs w:val="20"/>
              </w:rPr>
              <w:t>1997</w:t>
            </w:r>
          </w:p>
        </w:tc>
        <w:tc>
          <w:tcPr>
            <w:tcW w:w="1271" w:type="dxa"/>
            <w:shd w:val="clear" w:color="auto" w:fill="auto"/>
          </w:tcPr>
          <w:p w14:paraId="23330695" w14:textId="3FFD9D0A"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26</w:t>
            </w:r>
            <w:r>
              <w:rPr>
                <w:rFonts w:ascii="Arial Narrow" w:hAnsi="Arial Narrow"/>
                <w:sz w:val="20"/>
                <w:szCs w:val="20"/>
              </w:rPr>
              <w:t>.</w:t>
            </w:r>
            <w:r w:rsidRPr="008B16FE">
              <w:rPr>
                <w:rFonts w:ascii="Arial Narrow" w:hAnsi="Arial Narrow"/>
                <w:sz w:val="20"/>
                <w:szCs w:val="20"/>
              </w:rPr>
              <w:t>863</w:t>
            </w:r>
          </w:p>
        </w:tc>
        <w:tc>
          <w:tcPr>
            <w:tcW w:w="1271" w:type="dxa"/>
            <w:shd w:val="clear" w:color="auto" w:fill="auto"/>
          </w:tcPr>
          <w:p w14:paraId="77903CA5" w14:textId="285D219B"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48</w:t>
            </w:r>
            <w:r>
              <w:rPr>
                <w:rFonts w:ascii="Arial Narrow" w:hAnsi="Arial Narrow"/>
                <w:sz w:val="20"/>
                <w:szCs w:val="20"/>
              </w:rPr>
              <w:t>.</w:t>
            </w:r>
            <w:r w:rsidRPr="008B16FE">
              <w:rPr>
                <w:rFonts w:ascii="Arial Narrow" w:hAnsi="Arial Narrow"/>
                <w:sz w:val="20"/>
                <w:szCs w:val="20"/>
              </w:rPr>
              <w:t>401</w:t>
            </w:r>
          </w:p>
        </w:tc>
        <w:tc>
          <w:tcPr>
            <w:tcW w:w="1570" w:type="dxa"/>
            <w:shd w:val="clear" w:color="auto" w:fill="auto"/>
            <w:vAlign w:val="bottom"/>
          </w:tcPr>
          <w:p w14:paraId="22B1BBE8" w14:textId="73AE5A61" w:rsidR="00790030" w:rsidRPr="00790030"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75</w:t>
            </w:r>
            <w:r w:rsidR="00A7129A">
              <w:rPr>
                <w:rFonts w:ascii="Arial Narrow" w:hAnsi="Arial Narrow" w:cs="Calibri"/>
                <w:color w:val="000000"/>
                <w:sz w:val="20"/>
                <w:szCs w:val="20"/>
              </w:rPr>
              <w:t>.</w:t>
            </w:r>
            <w:r w:rsidRPr="00790030">
              <w:rPr>
                <w:rFonts w:ascii="Arial Narrow" w:hAnsi="Arial Narrow" w:cs="Calibri"/>
                <w:color w:val="000000"/>
                <w:sz w:val="20"/>
                <w:szCs w:val="20"/>
              </w:rPr>
              <w:t>264</w:t>
            </w:r>
          </w:p>
        </w:tc>
        <w:tc>
          <w:tcPr>
            <w:tcW w:w="1843" w:type="dxa"/>
            <w:shd w:val="clear" w:color="auto" w:fill="auto"/>
          </w:tcPr>
          <w:p w14:paraId="16EDD2D9" w14:textId="12DC2630" w:rsidR="00790030" w:rsidRPr="00CF3834"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p>
        </w:tc>
      </w:tr>
      <w:tr w:rsidR="00790030" w:rsidRPr="00B26F0E" w14:paraId="678E6A74"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75F58736" w14:textId="77777777" w:rsidR="00790030" w:rsidRPr="00B26F0E" w:rsidRDefault="00790030" w:rsidP="00790030">
            <w:pPr>
              <w:pStyle w:val="Tabla"/>
              <w:rPr>
                <w:b w:val="0"/>
                <w:sz w:val="20"/>
                <w:szCs w:val="20"/>
              </w:rPr>
            </w:pPr>
            <w:r w:rsidRPr="00B26F0E">
              <w:rPr>
                <w:sz w:val="20"/>
                <w:szCs w:val="20"/>
              </w:rPr>
              <w:t>1998</w:t>
            </w:r>
          </w:p>
        </w:tc>
        <w:tc>
          <w:tcPr>
            <w:tcW w:w="1271" w:type="dxa"/>
            <w:shd w:val="clear" w:color="auto" w:fill="F2F2F2" w:themeFill="background1" w:themeFillShade="F2"/>
          </w:tcPr>
          <w:p w14:paraId="67510CF0" w14:textId="7F7E5E46"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10</w:t>
            </w:r>
            <w:r>
              <w:rPr>
                <w:rFonts w:ascii="Arial Narrow" w:hAnsi="Arial Narrow"/>
                <w:sz w:val="20"/>
                <w:szCs w:val="20"/>
              </w:rPr>
              <w:t>.</w:t>
            </w:r>
            <w:r w:rsidRPr="008B16FE">
              <w:rPr>
                <w:rFonts w:ascii="Arial Narrow" w:hAnsi="Arial Narrow"/>
                <w:sz w:val="20"/>
                <w:szCs w:val="20"/>
              </w:rPr>
              <w:t>924</w:t>
            </w:r>
          </w:p>
        </w:tc>
        <w:tc>
          <w:tcPr>
            <w:tcW w:w="1271" w:type="dxa"/>
            <w:shd w:val="clear" w:color="auto" w:fill="F2F2F2" w:themeFill="background1" w:themeFillShade="F2"/>
          </w:tcPr>
          <w:p w14:paraId="2B6A49CD" w14:textId="17DF041D"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88</w:t>
            </w:r>
            <w:r>
              <w:rPr>
                <w:rFonts w:ascii="Arial Narrow" w:hAnsi="Arial Narrow"/>
                <w:sz w:val="20"/>
                <w:szCs w:val="20"/>
              </w:rPr>
              <w:t>.</w:t>
            </w:r>
            <w:r w:rsidRPr="008B16FE">
              <w:rPr>
                <w:rFonts w:ascii="Arial Narrow" w:hAnsi="Arial Narrow"/>
                <w:sz w:val="20"/>
                <w:szCs w:val="20"/>
              </w:rPr>
              <w:t>953</w:t>
            </w:r>
          </w:p>
        </w:tc>
        <w:tc>
          <w:tcPr>
            <w:tcW w:w="1570" w:type="dxa"/>
            <w:shd w:val="clear" w:color="auto" w:fill="F2F2F2" w:themeFill="background1" w:themeFillShade="F2"/>
            <w:vAlign w:val="bottom"/>
          </w:tcPr>
          <w:p w14:paraId="04086B7C" w14:textId="02CE30E1" w:rsidR="00790030" w:rsidRPr="00790030"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99</w:t>
            </w:r>
            <w:r w:rsidR="00A7129A">
              <w:rPr>
                <w:rFonts w:ascii="Arial Narrow" w:hAnsi="Arial Narrow" w:cs="Calibri"/>
                <w:color w:val="000000"/>
                <w:sz w:val="20"/>
                <w:szCs w:val="20"/>
              </w:rPr>
              <w:t>.</w:t>
            </w:r>
            <w:r w:rsidRPr="00790030">
              <w:rPr>
                <w:rFonts w:ascii="Arial Narrow" w:hAnsi="Arial Narrow" w:cs="Calibri"/>
                <w:color w:val="000000"/>
                <w:sz w:val="20"/>
                <w:szCs w:val="20"/>
              </w:rPr>
              <w:t>877</w:t>
            </w:r>
          </w:p>
        </w:tc>
        <w:tc>
          <w:tcPr>
            <w:tcW w:w="1843" w:type="dxa"/>
            <w:shd w:val="clear" w:color="auto" w:fill="F2F2F2" w:themeFill="background1" w:themeFillShade="F2"/>
          </w:tcPr>
          <w:p w14:paraId="458A593E" w14:textId="17827D2A" w:rsidR="00790030" w:rsidRPr="00CF3834"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p>
        </w:tc>
      </w:tr>
      <w:tr w:rsidR="00790030" w:rsidRPr="00B26F0E" w14:paraId="252A5EB6"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5D96C732" w14:textId="77777777" w:rsidR="00790030" w:rsidRPr="00B26F0E" w:rsidRDefault="00790030" w:rsidP="00790030">
            <w:pPr>
              <w:pStyle w:val="Tabla"/>
              <w:rPr>
                <w:b w:val="0"/>
                <w:sz w:val="20"/>
                <w:szCs w:val="20"/>
              </w:rPr>
            </w:pPr>
            <w:r w:rsidRPr="00B26F0E">
              <w:rPr>
                <w:sz w:val="20"/>
                <w:szCs w:val="20"/>
              </w:rPr>
              <w:t>1999</w:t>
            </w:r>
          </w:p>
        </w:tc>
        <w:tc>
          <w:tcPr>
            <w:tcW w:w="1271" w:type="dxa"/>
            <w:shd w:val="clear" w:color="auto" w:fill="auto"/>
          </w:tcPr>
          <w:p w14:paraId="7C64A7F2" w14:textId="2DF394DF"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16</w:t>
            </w:r>
            <w:r>
              <w:rPr>
                <w:rFonts w:ascii="Arial Narrow" w:hAnsi="Arial Narrow"/>
                <w:sz w:val="20"/>
                <w:szCs w:val="20"/>
              </w:rPr>
              <w:t>.</w:t>
            </w:r>
            <w:r w:rsidRPr="008B16FE">
              <w:rPr>
                <w:rFonts w:ascii="Arial Narrow" w:hAnsi="Arial Narrow"/>
                <w:sz w:val="20"/>
                <w:szCs w:val="20"/>
              </w:rPr>
              <w:t>142</w:t>
            </w:r>
          </w:p>
        </w:tc>
        <w:tc>
          <w:tcPr>
            <w:tcW w:w="1271" w:type="dxa"/>
            <w:shd w:val="clear" w:color="auto" w:fill="auto"/>
          </w:tcPr>
          <w:p w14:paraId="3C8BE680" w14:textId="61AD86FA" w:rsidR="00790030" w:rsidRPr="008B16FE"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45</w:t>
            </w:r>
            <w:r>
              <w:rPr>
                <w:rFonts w:ascii="Arial Narrow" w:hAnsi="Arial Narrow"/>
                <w:sz w:val="20"/>
                <w:szCs w:val="20"/>
              </w:rPr>
              <w:t>.</w:t>
            </w:r>
            <w:r w:rsidRPr="008B16FE">
              <w:rPr>
                <w:rFonts w:ascii="Arial Narrow" w:hAnsi="Arial Narrow"/>
                <w:sz w:val="20"/>
                <w:szCs w:val="20"/>
              </w:rPr>
              <w:t>068</w:t>
            </w:r>
          </w:p>
        </w:tc>
        <w:tc>
          <w:tcPr>
            <w:tcW w:w="1570" w:type="dxa"/>
            <w:shd w:val="clear" w:color="auto" w:fill="auto"/>
            <w:vAlign w:val="bottom"/>
          </w:tcPr>
          <w:p w14:paraId="50087A04" w14:textId="3B35E21C" w:rsidR="00790030" w:rsidRPr="00790030"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61</w:t>
            </w:r>
            <w:r w:rsidR="00A7129A">
              <w:rPr>
                <w:rFonts w:ascii="Arial Narrow" w:hAnsi="Arial Narrow" w:cs="Calibri"/>
                <w:color w:val="000000"/>
                <w:sz w:val="20"/>
                <w:szCs w:val="20"/>
              </w:rPr>
              <w:t>.</w:t>
            </w:r>
            <w:r w:rsidRPr="00790030">
              <w:rPr>
                <w:rFonts w:ascii="Arial Narrow" w:hAnsi="Arial Narrow" w:cs="Calibri"/>
                <w:color w:val="000000"/>
                <w:sz w:val="20"/>
                <w:szCs w:val="20"/>
              </w:rPr>
              <w:t>210</w:t>
            </w:r>
          </w:p>
        </w:tc>
        <w:tc>
          <w:tcPr>
            <w:tcW w:w="1843" w:type="dxa"/>
            <w:shd w:val="clear" w:color="auto" w:fill="auto"/>
          </w:tcPr>
          <w:p w14:paraId="2009706A" w14:textId="52102280" w:rsidR="00790030" w:rsidRPr="00CF3834" w:rsidRDefault="00790030" w:rsidP="00790030">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p>
        </w:tc>
      </w:tr>
      <w:tr w:rsidR="00790030" w:rsidRPr="00B26F0E" w14:paraId="51C5C301"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65803B8A" w14:textId="77777777" w:rsidR="00790030" w:rsidRPr="00B26F0E" w:rsidRDefault="00790030" w:rsidP="00790030">
            <w:pPr>
              <w:pStyle w:val="Tabla"/>
              <w:rPr>
                <w:b w:val="0"/>
                <w:sz w:val="20"/>
                <w:szCs w:val="20"/>
              </w:rPr>
            </w:pPr>
            <w:r w:rsidRPr="00B26F0E">
              <w:rPr>
                <w:sz w:val="20"/>
                <w:szCs w:val="20"/>
              </w:rPr>
              <w:t>2000</w:t>
            </w:r>
          </w:p>
        </w:tc>
        <w:tc>
          <w:tcPr>
            <w:tcW w:w="1271" w:type="dxa"/>
            <w:shd w:val="clear" w:color="auto" w:fill="F2F2F2" w:themeFill="background1" w:themeFillShade="F2"/>
          </w:tcPr>
          <w:p w14:paraId="03790BA8" w14:textId="74A30926"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15</w:t>
            </w:r>
            <w:r>
              <w:rPr>
                <w:rFonts w:ascii="Arial Narrow" w:hAnsi="Arial Narrow"/>
                <w:sz w:val="20"/>
                <w:szCs w:val="20"/>
              </w:rPr>
              <w:t>.</w:t>
            </w:r>
            <w:r w:rsidRPr="008B16FE">
              <w:rPr>
                <w:rFonts w:ascii="Arial Narrow" w:hAnsi="Arial Narrow"/>
                <w:sz w:val="20"/>
                <w:szCs w:val="20"/>
              </w:rPr>
              <w:t>305</w:t>
            </w:r>
          </w:p>
        </w:tc>
        <w:tc>
          <w:tcPr>
            <w:tcW w:w="1271" w:type="dxa"/>
            <w:shd w:val="clear" w:color="auto" w:fill="F2F2F2" w:themeFill="background1" w:themeFillShade="F2"/>
          </w:tcPr>
          <w:p w14:paraId="55C0DC6F" w14:textId="592018BC" w:rsidR="00790030" w:rsidRPr="008B16FE"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36</w:t>
            </w:r>
            <w:r>
              <w:rPr>
                <w:rFonts w:ascii="Arial Narrow" w:hAnsi="Arial Narrow"/>
                <w:sz w:val="20"/>
                <w:szCs w:val="20"/>
              </w:rPr>
              <w:t>.</w:t>
            </w:r>
            <w:r w:rsidRPr="008B16FE">
              <w:rPr>
                <w:rFonts w:ascii="Arial Narrow" w:hAnsi="Arial Narrow"/>
                <w:sz w:val="20"/>
                <w:szCs w:val="20"/>
              </w:rPr>
              <w:t>890</w:t>
            </w:r>
          </w:p>
        </w:tc>
        <w:tc>
          <w:tcPr>
            <w:tcW w:w="1570" w:type="dxa"/>
            <w:shd w:val="clear" w:color="auto" w:fill="F2F2F2" w:themeFill="background1" w:themeFillShade="F2"/>
            <w:vAlign w:val="bottom"/>
          </w:tcPr>
          <w:p w14:paraId="0DD7B3A3" w14:textId="1D3012C2" w:rsidR="00790030" w:rsidRPr="00790030"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52</w:t>
            </w:r>
            <w:r w:rsidR="00A7129A">
              <w:rPr>
                <w:rFonts w:ascii="Arial Narrow" w:hAnsi="Arial Narrow" w:cs="Calibri"/>
                <w:color w:val="000000"/>
                <w:sz w:val="20"/>
                <w:szCs w:val="20"/>
              </w:rPr>
              <w:t>.</w:t>
            </w:r>
            <w:r w:rsidRPr="00790030">
              <w:rPr>
                <w:rFonts w:ascii="Arial Narrow" w:hAnsi="Arial Narrow" w:cs="Calibri"/>
                <w:color w:val="000000"/>
                <w:sz w:val="20"/>
                <w:szCs w:val="20"/>
              </w:rPr>
              <w:t>195</w:t>
            </w:r>
          </w:p>
        </w:tc>
        <w:tc>
          <w:tcPr>
            <w:tcW w:w="1843" w:type="dxa"/>
            <w:shd w:val="clear" w:color="auto" w:fill="F2F2F2" w:themeFill="background1" w:themeFillShade="F2"/>
          </w:tcPr>
          <w:p w14:paraId="417F755A" w14:textId="703DCC68" w:rsidR="00790030" w:rsidRPr="00CF3834" w:rsidRDefault="00790030" w:rsidP="00790030">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p>
        </w:tc>
      </w:tr>
      <w:tr w:rsidR="00A7129A" w:rsidRPr="00B26F0E" w14:paraId="25C55938"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2AD6D7E1" w14:textId="77777777" w:rsidR="00A7129A" w:rsidRPr="00B26F0E" w:rsidRDefault="00A7129A" w:rsidP="00A7129A">
            <w:pPr>
              <w:pStyle w:val="Tabla"/>
              <w:rPr>
                <w:b w:val="0"/>
                <w:sz w:val="20"/>
                <w:szCs w:val="20"/>
              </w:rPr>
            </w:pPr>
            <w:r w:rsidRPr="00B26F0E">
              <w:rPr>
                <w:sz w:val="20"/>
                <w:szCs w:val="20"/>
              </w:rPr>
              <w:t>2001</w:t>
            </w:r>
          </w:p>
        </w:tc>
        <w:tc>
          <w:tcPr>
            <w:tcW w:w="1271" w:type="dxa"/>
            <w:shd w:val="clear" w:color="auto" w:fill="auto"/>
          </w:tcPr>
          <w:p w14:paraId="0F249667" w14:textId="2DA2E45A"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12</w:t>
            </w:r>
            <w:r>
              <w:rPr>
                <w:rFonts w:ascii="Arial Narrow" w:hAnsi="Arial Narrow"/>
                <w:sz w:val="20"/>
                <w:szCs w:val="20"/>
              </w:rPr>
              <w:t>.</w:t>
            </w:r>
            <w:r w:rsidRPr="008B16FE">
              <w:rPr>
                <w:rFonts w:ascii="Arial Narrow" w:hAnsi="Arial Narrow"/>
                <w:sz w:val="20"/>
                <w:szCs w:val="20"/>
              </w:rPr>
              <w:t>023</w:t>
            </w:r>
          </w:p>
        </w:tc>
        <w:tc>
          <w:tcPr>
            <w:tcW w:w="1271" w:type="dxa"/>
            <w:shd w:val="clear" w:color="auto" w:fill="auto"/>
          </w:tcPr>
          <w:p w14:paraId="09AAA1B9" w14:textId="3F61BE10"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5</w:t>
            </w:r>
            <w:r>
              <w:rPr>
                <w:rFonts w:ascii="Arial Narrow" w:hAnsi="Arial Narrow"/>
                <w:sz w:val="20"/>
                <w:szCs w:val="20"/>
              </w:rPr>
              <w:t>.</w:t>
            </w:r>
            <w:r w:rsidRPr="008B16FE">
              <w:rPr>
                <w:rFonts w:ascii="Arial Narrow" w:hAnsi="Arial Narrow"/>
                <w:sz w:val="20"/>
                <w:szCs w:val="20"/>
              </w:rPr>
              <w:t>570</w:t>
            </w:r>
          </w:p>
        </w:tc>
        <w:tc>
          <w:tcPr>
            <w:tcW w:w="1570" w:type="dxa"/>
            <w:shd w:val="clear" w:color="auto" w:fill="auto"/>
            <w:vAlign w:val="bottom"/>
          </w:tcPr>
          <w:p w14:paraId="23AA5133" w14:textId="584C6B00" w:rsidR="00A7129A" w:rsidRPr="00790030"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17</w:t>
            </w:r>
            <w:r>
              <w:rPr>
                <w:rFonts w:ascii="Arial Narrow" w:hAnsi="Arial Narrow" w:cs="Calibri"/>
                <w:color w:val="000000"/>
                <w:sz w:val="20"/>
                <w:szCs w:val="20"/>
              </w:rPr>
              <w:t>.</w:t>
            </w:r>
            <w:r w:rsidRPr="00790030">
              <w:rPr>
                <w:rFonts w:ascii="Arial Narrow" w:hAnsi="Arial Narrow" w:cs="Calibri"/>
                <w:color w:val="000000"/>
                <w:sz w:val="20"/>
                <w:szCs w:val="20"/>
              </w:rPr>
              <w:t>593</w:t>
            </w:r>
          </w:p>
        </w:tc>
        <w:tc>
          <w:tcPr>
            <w:tcW w:w="1843" w:type="dxa"/>
            <w:shd w:val="clear" w:color="auto" w:fill="auto"/>
            <w:vAlign w:val="bottom"/>
          </w:tcPr>
          <w:p w14:paraId="1D141063" w14:textId="04A658D9" w:rsidR="00A7129A" w:rsidRPr="00A7129A"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45</w:t>
            </w:r>
            <w:r>
              <w:rPr>
                <w:rFonts w:ascii="Arial Narrow" w:hAnsi="Arial Narrow" w:cs="Calibri"/>
                <w:color w:val="000000"/>
                <w:sz w:val="20"/>
                <w:szCs w:val="20"/>
              </w:rPr>
              <w:t>.</w:t>
            </w:r>
            <w:r w:rsidRPr="00A7129A">
              <w:rPr>
                <w:rFonts w:ascii="Arial Narrow" w:hAnsi="Arial Narrow" w:cs="Calibri"/>
                <w:color w:val="000000"/>
                <w:sz w:val="20"/>
                <w:szCs w:val="20"/>
              </w:rPr>
              <w:t>776</w:t>
            </w:r>
          </w:p>
        </w:tc>
      </w:tr>
      <w:tr w:rsidR="00A7129A" w:rsidRPr="00B26F0E" w14:paraId="1AF9322B"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1EFC761D" w14:textId="77777777" w:rsidR="00A7129A" w:rsidRPr="00B26F0E" w:rsidRDefault="00A7129A" w:rsidP="00A7129A">
            <w:pPr>
              <w:pStyle w:val="Tabla"/>
              <w:rPr>
                <w:b w:val="0"/>
                <w:sz w:val="20"/>
                <w:szCs w:val="20"/>
              </w:rPr>
            </w:pPr>
            <w:r w:rsidRPr="00B26F0E">
              <w:rPr>
                <w:sz w:val="20"/>
                <w:szCs w:val="20"/>
              </w:rPr>
              <w:t>2002</w:t>
            </w:r>
          </w:p>
        </w:tc>
        <w:tc>
          <w:tcPr>
            <w:tcW w:w="1271" w:type="dxa"/>
            <w:shd w:val="clear" w:color="auto" w:fill="F2F2F2" w:themeFill="background1" w:themeFillShade="F2"/>
          </w:tcPr>
          <w:p w14:paraId="564BF5EC" w14:textId="5D1F19C0"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12</w:t>
            </w:r>
            <w:r>
              <w:rPr>
                <w:rFonts w:ascii="Arial Narrow" w:hAnsi="Arial Narrow"/>
                <w:sz w:val="20"/>
                <w:szCs w:val="20"/>
              </w:rPr>
              <w:t>.</w:t>
            </w:r>
            <w:r w:rsidRPr="008B16FE">
              <w:rPr>
                <w:rFonts w:ascii="Arial Narrow" w:hAnsi="Arial Narrow"/>
                <w:sz w:val="20"/>
                <w:szCs w:val="20"/>
              </w:rPr>
              <w:t>586</w:t>
            </w:r>
          </w:p>
        </w:tc>
        <w:tc>
          <w:tcPr>
            <w:tcW w:w="1271" w:type="dxa"/>
            <w:shd w:val="clear" w:color="auto" w:fill="F2F2F2" w:themeFill="background1" w:themeFillShade="F2"/>
          </w:tcPr>
          <w:p w14:paraId="3B265233" w14:textId="40DAAB58"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202</w:t>
            </w:r>
          </w:p>
        </w:tc>
        <w:tc>
          <w:tcPr>
            <w:tcW w:w="1570" w:type="dxa"/>
            <w:shd w:val="clear" w:color="auto" w:fill="F2F2F2" w:themeFill="background1" w:themeFillShade="F2"/>
            <w:vAlign w:val="bottom"/>
          </w:tcPr>
          <w:p w14:paraId="28A7D3C1" w14:textId="06B1C6A1" w:rsidR="00A7129A" w:rsidRPr="00790030"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12</w:t>
            </w:r>
            <w:r>
              <w:rPr>
                <w:rFonts w:ascii="Arial Narrow" w:hAnsi="Arial Narrow" w:cs="Calibri"/>
                <w:color w:val="000000"/>
                <w:sz w:val="20"/>
                <w:szCs w:val="20"/>
              </w:rPr>
              <w:t>.</w:t>
            </w:r>
            <w:r w:rsidRPr="00790030">
              <w:rPr>
                <w:rFonts w:ascii="Arial Narrow" w:hAnsi="Arial Narrow" w:cs="Calibri"/>
                <w:color w:val="000000"/>
                <w:sz w:val="20"/>
                <w:szCs w:val="20"/>
              </w:rPr>
              <w:t>788</w:t>
            </w:r>
          </w:p>
        </w:tc>
        <w:tc>
          <w:tcPr>
            <w:tcW w:w="1843" w:type="dxa"/>
            <w:shd w:val="clear" w:color="auto" w:fill="F2F2F2" w:themeFill="background1" w:themeFillShade="F2"/>
            <w:vAlign w:val="bottom"/>
          </w:tcPr>
          <w:p w14:paraId="769DB36C" w14:textId="7CAB29EF" w:rsidR="00A7129A" w:rsidRPr="00A7129A"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70</w:t>
            </w:r>
            <w:r>
              <w:rPr>
                <w:rFonts w:ascii="Arial Narrow" w:hAnsi="Arial Narrow" w:cs="Calibri"/>
                <w:color w:val="000000"/>
                <w:sz w:val="20"/>
                <w:szCs w:val="20"/>
              </w:rPr>
              <w:t>.</w:t>
            </w:r>
            <w:r w:rsidRPr="00A7129A">
              <w:rPr>
                <w:rFonts w:ascii="Arial Narrow" w:hAnsi="Arial Narrow" w:cs="Calibri"/>
                <w:color w:val="000000"/>
                <w:sz w:val="20"/>
                <w:szCs w:val="20"/>
              </w:rPr>
              <w:t>000</w:t>
            </w:r>
          </w:p>
        </w:tc>
      </w:tr>
      <w:tr w:rsidR="00A7129A" w:rsidRPr="00B26F0E" w14:paraId="4E7D6186"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65065FE1" w14:textId="77777777" w:rsidR="00A7129A" w:rsidRPr="00B26F0E" w:rsidRDefault="00A7129A" w:rsidP="00A7129A">
            <w:pPr>
              <w:pStyle w:val="Tabla"/>
              <w:rPr>
                <w:b w:val="0"/>
                <w:sz w:val="20"/>
                <w:szCs w:val="20"/>
              </w:rPr>
            </w:pPr>
            <w:r w:rsidRPr="00B26F0E">
              <w:rPr>
                <w:sz w:val="20"/>
                <w:szCs w:val="20"/>
              </w:rPr>
              <w:t>2003</w:t>
            </w:r>
          </w:p>
        </w:tc>
        <w:tc>
          <w:tcPr>
            <w:tcW w:w="1271" w:type="dxa"/>
            <w:shd w:val="clear" w:color="auto" w:fill="auto"/>
          </w:tcPr>
          <w:p w14:paraId="409926C9" w14:textId="0D2BB86A"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47</w:t>
            </w:r>
            <w:r>
              <w:rPr>
                <w:rFonts w:ascii="Arial Narrow" w:hAnsi="Arial Narrow"/>
                <w:sz w:val="20"/>
                <w:szCs w:val="20"/>
              </w:rPr>
              <w:t>.</w:t>
            </w:r>
            <w:r w:rsidRPr="008B16FE">
              <w:rPr>
                <w:rFonts w:ascii="Arial Narrow" w:hAnsi="Arial Narrow"/>
                <w:sz w:val="20"/>
                <w:szCs w:val="20"/>
              </w:rPr>
              <w:t>262</w:t>
            </w:r>
          </w:p>
        </w:tc>
        <w:tc>
          <w:tcPr>
            <w:tcW w:w="1271" w:type="dxa"/>
            <w:shd w:val="clear" w:color="auto" w:fill="auto"/>
          </w:tcPr>
          <w:p w14:paraId="4E71C403" w14:textId="23C53685"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27</w:t>
            </w:r>
            <w:r>
              <w:rPr>
                <w:rFonts w:ascii="Arial Narrow" w:hAnsi="Arial Narrow"/>
                <w:sz w:val="20"/>
                <w:szCs w:val="20"/>
              </w:rPr>
              <w:t>.</w:t>
            </w:r>
            <w:r w:rsidRPr="008B16FE">
              <w:rPr>
                <w:rFonts w:ascii="Arial Narrow" w:hAnsi="Arial Narrow"/>
                <w:sz w:val="20"/>
                <w:szCs w:val="20"/>
              </w:rPr>
              <w:t>686</w:t>
            </w:r>
          </w:p>
        </w:tc>
        <w:tc>
          <w:tcPr>
            <w:tcW w:w="1570" w:type="dxa"/>
            <w:shd w:val="clear" w:color="auto" w:fill="auto"/>
            <w:vAlign w:val="bottom"/>
          </w:tcPr>
          <w:p w14:paraId="6A9AF028" w14:textId="6D1DC9FB" w:rsidR="00A7129A" w:rsidRPr="00790030"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74</w:t>
            </w:r>
            <w:r>
              <w:rPr>
                <w:rFonts w:ascii="Arial Narrow" w:hAnsi="Arial Narrow" w:cs="Calibri"/>
                <w:color w:val="000000"/>
                <w:sz w:val="20"/>
                <w:szCs w:val="20"/>
              </w:rPr>
              <w:t>.</w:t>
            </w:r>
            <w:r w:rsidRPr="00790030">
              <w:rPr>
                <w:rFonts w:ascii="Arial Narrow" w:hAnsi="Arial Narrow" w:cs="Calibri"/>
                <w:color w:val="000000"/>
                <w:sz w:val="20"/>
                <w:szCs w:val="20"/>
              </w:rPr>
              <w:t>948</w:t>
            </w:r>
          </w:p>
        </w:tc>
        <w:tc>
          <w:tcPr>
            <w:tcW w:w="1843" w:type="dxa"/>
            <w:shd w:val="clear" w:color="auto" w:fill="auto"/>
            <w:vAlign w:val="bottom"/>
          </w:tcPr>
          <w:p w14:paraId="250BBDCF" w14:textId="4D74C35D" w:rsidR="00A7129A" w:rsidRPr="00A7129A"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100</w:t>
            </w:r>
            <w:r>
              <w:rPr>
                <w:rFonts w:ascii="Arial Narrow" w:hAnsi="Arial Narrow" w:cs="Calibri"/>
                <w:color w:val="000000"/>
                <w:sz w:val="20"/>
                <w:szCs w:val="20"/>
              </w:rPr>
              <w:t>.</w:t>
            </w:r>
            <w:r w:rsidRPr="00A7129A">
              <w:rPr>
                <w:rFonts w:ascii="Arial Narrow" w:hAnsi="Arial Narrow" w:cs="Calibri"/>
                <w:color w:val="000000"/>
                <w:sz w:val="20"/>
                <w:szCs w:val="20"/>
              </w:rPr>
              <w:t>175</w:t>
            </w:r>
          </w:p>
        </w:tc>
      </w:tr>
      <w:tr w:rsidR="00A7129A" w:rsidRPr="00B26F0E" w14:paraId="63453FF6"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3B133BC7" w14:textId="77777777" w:rsidR="00A7129A" w:rsidRPr="00B26F0E" w:rsidRDefault="00A7129A" w:rsidP="00A7129A">
            <w:pPr>
              <w:pStyle w:val="Tabla"/>
              <w:rPr>
                <w:b w:val="0"/>
                <w:sz w:val="20"/>
                <w:szCs w:val="20"/>
              </w:rPr>
            </w:pPr>
            <w:r w:rsidRPr="00B26F0E">
              <w:rPr>
                <w:sz w:val="20"/>
                <w:szCs w:val="20"/>
              </w:rPr>
              <w:t>2004</w:t>
            </w:r>
          </w:p>
        </w:tc>
        <w:tc>
          <w:tcPr>
            <w:tcW w:w="1271" w:type="dxa"/>
            <w:shd w:val="clear" w:color="auto" w:fill="F2F2F2" w:themeFill="background1" w:themeFillShade="F2"/>
          </w:tcPr>
          <w:p w14:paraId="6BE922EC" w14:textId="614E6FEE"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56</w:t>
            </w:r>
            <w:r>
              <w:rPr>
                <w:rFonts w:ascii="Arial Narrow" w:hAnsi="Arial Narrow"/>
                <w:sz w:val="20"/>
                <w:szCs w:val="20"/>
              </w:rPr>
              <w:t>.</w:t>
            </w:r>
            <w:r w:rsidRPr="008B16FE">
              <w:rPr>
                <w:rFonts w:ascii="Arial Narrow" w:hAnsi="Arial Narrow"/>
                <w:sz w:val="20"/>
                <w:szCs w:val="20"/>
              </w:rPr>
              <w:t>740</w:t>
            </w:r>
          </w:p>
        </w:tc>
        <w:tc>
          <w:tcPr>
            <w:tcW w:w="1271" w:type="dxa"/>
            <w:shd w:val="clear" w:color="auto" w:fill="F2F2F2" w:themeFill="background1" w:themeFillShade="F2"/>
          </w:tcPr>
          <w:p w14:paraId="69EDAB92" w14:textId="5FC94376"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26</w:t>
            </w:r>
            <w:r>
              <w:rPr>
                <w:rFonts w:ascii="Arial Narrow" w:hAnsi="Arial Narrow"/>
                <w:sz w:val="20"/>
                <w:szCs w:val="20"/>
              </w:rPr>
              <w:t>.</w:t>
            </w:r>
            <w:r w:rsidRPr="008B16FE">
              <w:rPr>
                <w:rFonts w:ascii="Arial Narrow" w:hAnsi="Arial Narrow"/>
                <w:sz w:val="20"/>
                <w:szCs w:val="20"/>
              </w:rPr>
              <w:t>781</w:t>
            </w:r>
          </w:p>
        </w:tc>
        <w:tc>
          <w:tcPr>
            <w:tcW w:w="1570" w:type="dxa"/>
            <w:shd w:val="clear" w:color="auto" w:fill="F2F2F2" w:themeFill="background1" w:themeFillShade="F2"/>
            <w:vAlign w:val="bottom"/>
          </w:tcPr>
          <w:p w14:paraId="6885C062" w14:textId="2ADA8491" w:rsidR="00A7129A" w:rsidRPr="00790030"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83</w:t>
            </w:r>
            <w:r>
              <w:rPr>
                <w:rFonts w:ascii="Arial Narrow" w:hAnsi="Arial Narrow" w:cs="Calibri"/>
                <w:color w:val="000000"/>
                <w:sz w:val="20"/>
                <w:szCs w:val="20"/>
              </w:rPr>
              <w:t>.</w:t>
            </w:r>
            <w:r w:rsidRPr="00790030">
              <w:rPr>
                <w:rFonts w:ascii="Arial Narrow" w:hAnsi="Arial Narrow" w:cs="Calibri"/>
                <w:color w:val="000000"/>
                <w:sz w:val="20"/>
                <w:szCs w:val="20"/>
              </w:rPr>
              <w:t>521</w:t>
            </w:r>
          </w:p>
        </w:tc>
        <w:tc>
          <w:tcPr>
            <w:tcW w:w="1843" w:type="dxa"/>
            <w:shd w:val="clear" w:color="auto" w:fill="F2F2F2" w:themeFill="background1" w:themeFillShade="F2"/>
            <w:vAlign w:val="bottom"/>
          </w:tcPr>
          <w:p w14:paraId="3599AB16" w14:textId="1377A546" w:rsidR="00A7129A" w:rsidRPr="00A7129A"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81</w:t>
            </w:r>
            <w:r>
              <w:rPr>
                <w:rFonts w:ascii="Arial Narrow" w:hAnsi="Arial Narrow" w:cs="Calibri"/>
                <w:color w:val="000000"/>
                <w:sz w:val="20"/>
                <w:szCs w:val="20"/>
              </w:rPr>
              <w:t>.</w:t>
            </w:r>
            <w:r w:rsidRPr="00A7129A">
              <w:rPr>
                <w:rFonts w:ascii="Arial Narrow" w:hAnsi="Arial Narrow" w:cs="Calibri"/>
                <w:color w:val="000000"/>
                <w:sz w:val="20"/>
                <w:szCs w:val="20"/>
              </w:rPr>
              <w:t>100</w:t>
            </w:r>
          </w:p>
        </w:tc>
      </w:tr>
      <w:tr w:rsidR="00A7129A" w:rsidRPr="00B26F0E" w14:paraId="7CE5DBF4"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72B39974" w14:textId="77777777" w:rsidR="00A7129A" w:rsidRPr="00B26F0E" w:rsidRDefault="00A7129A" w:rsidP="00A7129A">
            <w:pPr>
              <w:pStyle w:val="Tabla"/>
              <w:rPr>
                <w:b w:val="0"/>
                <w:sz w:val="20"/>
                <w:szCs w:val="20"/>
              </w:rPr>
            </w:pPr>
            <w:r w:rsidRPr="00B26F0E">
              <w:rPr>
                <w:sz w:val="20"/>
                <w:szCs w:val="20"/>
              </w:rPr>
              <w:t>2005</w:t>
            </w:r>
          </w:p>
        </w:tc>
        <w:tc>
          <w:tcPr>
            <w:tcW w:w="1271" w:type="dxa"/>
            <w:shd w:val="clear" w:color="auto" w:fill="auto"/>
          </w:tcPr>
          <w:p w14:paraId="6F12F637" w14:textId="1928EADC"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67</w:t>
            </w:r>
            <w:r>
              <w:rPr>
                <w:rFonts w:ascii="Arial Narrow" w:hAnsi="Arial Narrow"/>
                <w:sz w:val="20"/>
                <w:szCs w:val="20"/>
              </w:rPr>
              <w:t>.</w:t>
            </w:r>
            <w:r w:rsidRPr="008B16FE">
              <w:rPr>
                <w:rFonts w:ascii="Arial Narrow" w:hAnsi="Arial Narrow"/>
                <w:sz w:val="20"/>
                <w:szCs w:val="20"/>
              </w:rPr>
              <w:t>721</w:t>
            </w:r>
          </w:p>
        </w:tc>
        <w:tc>
          <w:tcPr>
            <w:tcW w:w="1271" w:type="dxa"/>
            <w:shd w:val="clear" w:color="auto" w:fill="auto"/>
          </w:tcPr>
          <w:p w14:paraId="457C9E95" w14:textId="472DFA15"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109</w:t>
            </w:r>
            <w:r>
              <w:rPr>
                <w:rFonts w:ascii="Arial Narrow" w:hAnsi="Arial Narrow"/>
                <w:sz w:val="20"/>
                <w:szCs w:val="20"/>
              </w:rPr>
              <w:t>.</w:t>
            </w:r>
            <w:r w:rsidRPr="008B16FE">
              <w:rPr>
                <w:rFonts w:ascii="Arial Narrow" w:hAnsi="Arial Narrow"/>
                <w:sz w:val="20"/>
                <w:szCs w:val="20"/>
              </w:rPr>
              <w:t>39</w:t>
            </w:r>
          </w:p>
        </w:tc>
        <w:tc>
          <w:tcPr>
            <w:tcW w:w="1570" w:type="dxa"/>
            <w:shd w:val="clear" w:color="auto" w:fill="auto"/>
            <w:vAlign w:val="bottom"/>
          </w:tcPr>
          <w:p w14:paraId="1BF2F1CF" w14:textId="1C1C7530" w:rsidR="00A7129A" w:rsidRPr="00790030"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78</w:t>
            </w:r>
            <w:r>
              <w:rPr>
                <w:rFonts w:ascii="Arial Narrow" w:hAnsi="Arial Narrow" w:cs="Calibri"/>
                <w:color w:val="000000"/>
                <w:sz w:val="20"/>
                <w:szCs w:val="20"/>
              </w:rPr>
              <w:t>.</w:t>
            </w:r>
            <w:r w:rsidRPr="00790030">
              <w:rPr>
                <w:rFonts w:ascii="Arial Narrow" w:hAnsi="Arial Narrow" w:cs="Calibri"/>
                <w:color w:val="000000"/>
                <w:sz w:val="20"/>
                <w:szCs w:val="20"/>
              </w:rPr>
              <w:t>660</w:t>
            </w:r>
          </w:p>
        </w:tc>
        <w:tc>
          <w:tcPr>
            <w:tcW w:w="1843" w:type="dxa"/>
            <w:shd w:val="clear" w:color="auto" w:fill="auto"/>
            <w:vAlign w:val="bottom"/>
          </w:tcPr>
          <w:p w14:paraId="774DC0AE" w14:textId="700C23C7" w:rsidR="00A7129A" w:rsidRPr="00A7129A"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102</w:t>
            </w:r>
            <w:r>
              <w:rPr>
                <w:rFonts w:ascii="Arial Narrow" w:hAnsi="Arial Narrow" w:cs="Calibri"/>
                <w:color w:val="000000"/>
                <w:sz w:val="20"/>
                <w:szCs w:val="20"/>
              </w:rPr>
              <w:t>.</w:t>
            </w:r>
            <w:r w:rsidRPr="00A7129A">
              <w:rPr>
                <w:rFonts w:ascii="Arial Narrow" w:hAnsi="Arial Narrow" w:cs="Calibri"/>
                <w:color w:val="000000"/>
                <w:sz w:val="20"/>
                <w:szCs w:val="20"/>
              </w:rPr>
              <w:t>000</w:t>
            </w:r>
          </w:p>
        </w:tc>
      </w:tr>
      <w:tr w:rsidR="00A7129A" w:rsidRPr="00B26F0E" w14:paraId="05013732"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19340C84" w14:textId="77777777" w:rsidR="00A7129A" w:rsidRPr="00B26F0E" w:rsidRDefault="00A7129A" w:rsidP="00A7129A">
            <w:pPr>
              <w:pStyle w:val="Tabla"/>
              <w:rPr>
                <w:b w:val="0"/>
                <w:sz w:val="20"/>
                <w:szCs w:val="20"/>
              </w:rPr>
            </w:pPr>
            <w:r w:rsidRPr="00B26F0E">
              <w:rPr>
                <w:sz w:val="20"/>
                <w:szCs w:val="20"/>
              </w:rPr>
              <w:t>2006</w:t>
            </w:r>
          </w:p>
        </w:tc>
        <w:tc>
          <w:tcPr>
            <w:tcW w:w="1271" w:type="dxa"/>
            <w:shd w:val="clear" w:color="auto" w:fill="F2F2F2" w:themeFill="background1" w:themeFillShade="F2"/>
          </w:tcPr>
          <w:p w14:paraId="7CD0D494" w14:textId="51C6B4E4"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61</w:t>
            </w:r>
            <w:r>
              <w:rPr>
                <w:rFonts w:ascii="Arial Narrow" w:hAnsi="Arial Narrow"/>
                <w:sz w:val="20"/>
                <w:szCs w:val="20"/>
              </w:rPr>
              <w:t>.</w:t>
            </w:r>
            <w:r w:rsidRPr="008B16FE">
              <w:rPr>
                <w:rFonts w:ascii="Arial Narrow" w:hAnsi="Arial Narrow"/>
                <w:sz w:val="20"/>
                <w:szCs w:val="20"/>
              </w:rPr>
              <w:t>612</w:t>
            </w:r>
          </w:p>
        </w:tc>
        <w:tc>
          <w:tcPr>
            <w:tcW w:w="1271" w:type="dxa"/>
            <w:shd w:val="clear" w:color="auto" w:fill="F2F2F2" w:themeFill="background1" w:themeFillShade="F2"/>
          </w:tcPr>
          <w:p w14:paraId="72782D8B" w14:textId="49DFC6E7"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113</w:t>
            </w:r>
            <w:r>
              <w:rPr>
                <w:rFonts w:ascii="Arial Narrow" w:hAnsi="Arial Narrow"/>
                <w:sz w:val="20"/>
                <w:szCs w:val="20"/>
              </w:rPr>
              <w:t>.</w:t>
            </w:r>
            <w:r w:rsidRPr="008B16FE">
              <w:rPr>
                <w:rFonts w:ascii="Arial Narrow" w:hAnsi="Arial Narrow"/>
                <w:sz w:val="20"/>
                <w:szCs w:val="20"/>
              </w:rPr>
              <w:t>06</w:t>
            </w:r>
          </w:p>
        </w:tc>
        <w:tc>
          <w:tcPr>
            <w:tcW w:w="1570" w:type="dxa"/>
            <w:shd w:val="clear" w:color="auto" w:fill="F2F2F2" w:themeFill="background1" w:themeFillShade="F2"/>
            <w:vAlign w:val="bottom"/>
          </w:tcPr>
          <w:p w14:paraId="16943209" w14:textId="0AC862FF" w:rsidR="00A7129A" w:rsidRPr="00790030"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72</w:t>
            </w:r>
            <w:r>
              <w:rPr>
                <w:rFonts w:ascii="Arial Narrow" w:hAnsi="Arial Narrow" w:cs="Calibri"/>
                <w:color w:val="000000"/>
                <w:sz w:val="20"/>
                <w:szCs w:val="20"/>
              </w:rPr>
              <w:t>.</w:t>
            </w:r>
            <w:r w:rsidRPr="00790030">
              <w:rPr>
                <w:rFonts w:ascii="Arial Narrow" w:hAnsi="Arial Narrow" w:cs="Calibri"/>
                <w:color w:val="000000"/>
                <w:sz w:val="20"/>
                <w:szCs w:val="20"/>
              </w:rPr>
              <w:t>918</w:t>
            </w:r>
          </w:p>
        </w:tc>
        <w:tc>
          <w:tcPr>
            <w:tcW w:w="1843" w:type="dxa"/>
            <w:shd w:val="clear" w:color="auto" w:fill="F2F2F2" w:themeFill="background1" w:themeFillShade="F2"/>
            <w:vAlign w:val="bottom"/>
          </w:tcPr>
          <w:p w14:paraId="40D9F7B8" w14:textId="1CC56FB9" w:rsidR="00A7129A" w:rsidRPr="00A7129A"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10</w:t>
            </w:r>
            <w:r>
              <w:rPr>
                <w:rFonts w:ascii="Arial Narrow" w:hAnsi="Arial Narrow" w:cs="Calibri"/>
                <w:color w:val="000000"/>
                <w:sz w:val="20"/>
                <w:szCs w:val="20"/>
              </w:rPr>
              <w:t>.</w:t>
            </w:r>
            <w:r w:rsidRPr="00A7129A">
              <w:rPr>
                <w:rFonts w:ascii="Arial Narrow" w:hAnsi="Arial Narrow" w:cs="Calibri"/>
                <w:color w:val="000000"/>
                <w:sz w:val="20"/>
                <w:szCs w:val="20"/>
              </w:rPr>
              <w:t>6000</w:t>
            </w:r>
          </w:p>
        </w:tc>
      </w:tr>
      <w:tr w:rsidR="00A7129A" w:rsidRPr="00B26F0E" w14:paraId="5E34A6E2"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1AAF3B7A" w14:textId="77777777" w:rsidR="00A7129A" w:rsidRPr="00B26F0E" w:rsidRDefault="00A7129A" w:rsidP="00A7129A">
            <w:pPr>
              <w:pStyle w:val="Tabla"/>
              <w:rPr>
                <w:b w:val="0"/>
                <w:sz w:val="20"/>
                <w:szCs w:val="20"/>
              </w:rPr>
            </w:pPr>
            <w:r w:rsidRPr="00B26F0E">
              <w:rPr>
                <w:sz w:val="20"/>
                <w:szCs w:val="20"/>
              </w:rPr>
              <w:t>2007</w:t>
            </w:r>
          </w:p>
        </w:tc>
        <w:tc>
          <w:tcPr>
            <w:tcW w:w="1271" w:type="dxa"/>
            <w:shd w:val="clear" w:color="auto" w:fill="auto"/>
          </w:tcPr>
          <w:p w14:paraId="4F8987A5" w14:textId="4F1666CB"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46</w:t>
            </w:r>
            <w:r>
              <w:rPr>
                <w:rFonts w:ascii="Arial Narrow" w:hAnsi="Arial Narrow"/>
                <w:sz w:val="20"/>
                <w:szCs w:val="20"/>
              </w:rPr>
              <w:t>.</w:t>
            </w:r>
            <w:r w:rsidRPr="008B16FE">
              <w:rPr>
                <w:rFonts w:ascii="Arial Narrow" w:hAnsi="Arial Narrow"/>
                <w:sz w:val="20"/>
                <w:szCs w:val="20"/>
              </w:rPr>
              <w:t>781</w:t>
            </w:r>
          </w:p>
        </w:tc>
        <w:tc>
          <w:tcPr>
            <w:tcW w:w="1271" w:type="dxa"/>
            <w:shd w:val="clear" w:color="auto" w:fill="auto"/>
          </w:tcPr>
          <w:p w14:paraId="6A2593FD" w14:textId="28DE6C81"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75</w:t>
            </w:r>
            <w:r>
              <w:rPr>
                <w:rFonts w:ascii="Arial Narrow" w:hAnsi="Arial Narrow"/>
                <w:sz w:val="20"/>
                <w:szCs w:val="20"/>
              </w:rPr>
              <w:t>.</w:t>
            </w:r>
            <w:r w:rsidRPr="008B16FE">
              <w:rPr>
                <w:rFonts w:ascii="Arial Narrow" w:hAnsi="Arial Narrow"/>
                <w:sz w:val="20"/>
                <w:szCs w:val="20"/>
              </w:rPr>
              <w:t>45</w:t>
            </w:r>
          </w:p>
        </w:tc>
        <w:tc>
          <w:tcPr>
            <w:tcW w:w="1570" w:type="dxa"/>
            <w:shd w:val="clear" w:color="auto" w:fill="auto"/>
            <w:vAlign w:val="bottom"/>
          </w:tcPr>
          <w:p w14:paraId="792B2E35" w14:textId="448A78B9" w:rsidR="00A7129A" w:rsidRPr="00790030"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54</w:t>
            </w:r>
            <w:r>
              <w:rPr>
                <w:rFonts w:ascii="Arial Narrow" w:hAnsi="Arial Narrow" w:cs="Calibri"/>
                <w:color w:val="000000"/>
                <w:sz w:val="20"/>
                <w:szCs w:val="20"/>
              </w:rPr>
              <w:t>.</w:t>
            </w:r>
            <w:r w:rsidRPr="00790030">
              <w:rPr>
                <w:rFonts w:ascii="Arial Narrow" w:hAnsi="Arial Narrow" w:cs="Calibri"/>
                <w:color w:val="000000"/>
                <w:sz w:val="20"/>
                <w:szCs w:val="20"/>
              </w:rPr>
              <w:t>326</w:t>
            </w:r>
          </w:p>
        </w:tc>
        <w:tc>
          <w:tcPr>
            <w:tcW w:w="1843" w:type="dxa"/>
            <w:shd w:val="clear" w:color="auto" w:fill="auto"/>
            <w:vAlign w:val="bottom"/>
          </w:tcPr>
          <w:p w14:paraId="3CBDF389" w14:textId="5D5BCB5F" w:rsidR="00A7129A" w:rsidRPr="00A7129A"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106</w:t>
            </w:r>
            <w:r>
              <w:rPr>
                <w:rFonts w:ascii="Arial Narrow" w:hAnsi="Arial Narrow" w:cs="Calibri"/>
                <w:color w:val="000000"/>
                <w:sz w:val="20"/>
                <w:szCs w:val="20"/>
              </w:rPr>
              <w:t>.</w:t>
            </w:r>
            <w:r w:rsidRPr="00A7129A">
              <w:rPr>
                <w:rFonts w:ascii="Arial Narrow" w:hAnsi="Arial Narrow" w:cs="Calibri"/>
                <w:color w:val="000000"/>
                <w:sz w:val="20"/>
                <w:szCs w:val="20"/>
              </w:rPr>
              <w:t>000</w:t>
            </w:r>
          </w:p>
        </w:tc>
      </w:tr>
      <w:tr w:rsidR="00A7129A" w:rsidRPr="00B26F0E" w14:paraId="2156A062"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24F31D52" w14:textId="77777777" w:rsidR="00A7129A" w:rsidRPr="00B26F0E" w:rsidRDefault="00A7129A" w:rsidP="00A7129A">
            <w:pPr>
              <w:pStyle w:val="Tabla"/>
              <w:rPr>
                <w:b w:val="0"/>
                <w:sz w:val="20"/>
                <w:szCs w:val="20"/>
              </w:rPr>
            </w:pPr>
            <w:r w:rsidRPr="00B26F0E">
              <w:rPr>
                <w:sz w:val="20"/>
                <w:szCs w:val="20"/>
              </w:rPr>
              <w:t>2008</w:t>
            </w:r>
          </w:p>
        </w:tc>
        <w:tc>
          <w:tcPr>
            <w:tcW w:w="1271" w:type="dxa"/>
            <w:shd w:val="clear" w:color="auto" w:fill="F2F2F2" w:themeFill="background1" w:themeFillShade="F2"/>
          </w:tcPr>
          <w:p w14:paraId="1DB897E0" w14:textId="29725D07"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52</w:t>
            </w:r>
            <w:r>
              <w:rPr>
                <w:rFonts w:ascii="Arial Narrow" w:hAnsi="Arial Narrow"/>
                <w:sz w:val="20"/>
                <w:szCs w:val="20"/>
              </w:rPr>
              <w:t>.</w:t>
            </w:r>
            <w:r w:rsidRPr="008B16FE">
              <w:rPr>
                <w:rFonts w:ascii="Arial Narrow" w:hAnsi="Arial Narrow"/>
                <w:sz w:val="20"/>
                <w:szCs w:val="20"/>
              </w:rPr>
              <w:t>520</w:t>
            </w:r>
          </w:p>
        </w:tc>
        <w:tc>
          <w:tcPr>
            <w:tcW w:w="1271" w:type="dxa"/>
            <w:shd w:val="clear" w:color="auto" w:fill="F2F2F2" w:themeFill="background1" w:themeFillShade="F2"/>
          </w:tcPr>
          <w:p w14:paraId="4DA731FC" w14:textId="77F54982"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42</w:t>
            </w:r>
            <w:r>
              <w:rPr>
                <w:rFonts w:ascii="Arial Narrow" w:hAnsi="Arial Narrow"/>
                <w:sz w:val="20"/>
                <w:szCs w:val="20"/>
              </w:rPr>
              <w:t>.</w:t>
            </w:r>
            <w:r w:rsidRPr="008B16FE">
              <w:rPr>
                <w:rFonts w:ascii="Arial Narrow" w:hAnsi="Arial Narrow"/>
                <w:sz w:val="20"/>
                <w:szCs w:val="20"/>
              </w:rPr>
              <w:t>75</w:t>
            </w:r>
          </w:p>
        </w:tc>
        <w:tc>
          <w:tcPr>
            <w:tcW w:w="1570" w:type="dxa"/>
            <w:shd w:val="clear" w:color="auto" w:fill="F2F2F2" w:themeFill="background1" w:themeFillShade="F2"/>
            <w:vAlign w:val="bottom"/>
          </w:tcPr>
          <w:p w14:paraId="61A818E8" w14:textId="0F4631DE" w:rsidR="00A7129A" w:rsidRPr="00790030"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56</w:t>
            </w:r>
            <w:r>
              <w:rPr>
                <w:rFonts w:ascii="Arial Narrow" w:hAnsi="Arial Narrow" w:cs="Calibri"/>
                <w:color w:val="000000"/>
                <w:sz w:val="20"/>
                <w:szCs w:val="20"/>
              </w:rPr>
              <w:t>.</w:t>
            </w:r>
            <w:r w:rsidRPr="00790030">
              <w:rPr>
                <w:rFonts w:ascii="Arial Narrow" w:hAnsi="Arial Narrow" w:cs="Calibri"/>
                <w:color w:val="000000"/>
                <w:sz w:val="20"/>
                <w:szCs w:val="20"/>
              </w:rPr>
              <w:t>795</w:t>
            </w:r>
          </w:p>
        </w:tc>
        <w:tc>
          <w:tcPr>
            <w:tcW w:w="1843" w:type="dxa"/>
            <w:shd w:val="clear" w:color="auto" w:fill="F2F2F2" w:themeFill="background1" w:themeFillShade="F2"/>
            <w:vAlign w:val="bottom"/>
          </w:tcPr>
          <w:p w14:paraId="0572D4B4" w14:textId="2595DA13" w:rsidR="00A7129A" w:rsidRPr="00A7129A"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106</w:t>
            </w:r>
            <w:r>
              <w:rPr>
                <w:rFonts w:ascii="Arial Narrow" w:hAnsi="Arial Narrow" w:cs="Calibri"/>
                <w:color w:val="000000"/>
                <w:sz w:val="20"/>
                <w:szCs w:val="20"/>
              </w:rPr>
              <w:t>.</w:t>
            </w:r>
            <w:r w:rsidRPr="00A7129A">
              <w:rPr>
                <w:rFonts w:ascii="Arial Narrow" w:hAnsi="Arial Narrow" w:cs="Calibri"/>
                <w:color w:val="000000"/>
                <w:sz w:val="20"/>
                <w:szCs w:val="20"/>
              </w:rPr>
              <w:t>000</w:t>
            </w:r>
          </w:p>
        </w:tc>
      </w:tr>
      <w:tr w:rsidR="00A7129A" w:rsidRPr="00B26F0E" w14:paraId="58C412B0"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1353A2C6" w14:textId="77777777" w:rsidR="00A7129A" w:rsidRPr="00B26F0E" w:rsidRDefault="00A7129A" w:rsidP="00A7129A">
            <w:pPr>
              <w:pStyle w:val="Tabla"/>
              <w:rPr>
                <w:b w:val="0"/>
                <w:sz w:val="20"/>
                <w:szCs w:val="20"/>
              </w:rPr>
            </w:pPr>
            <w:r w:rsidRPr="00B26F0E">
              <w:rPr>
                <w:sz w:val="20"/>
                <w:szCs w:val="20"/>
              </w:rPr>
              <w:t>2009</w:t>
            </w:r>
          </w:p>
        </w:tc>
        <w:tc>
          <w:tcPr>
            <w:tcW w:w="1271" w:type="dxa"/>
            <w:shd w:val="clear" w:color="auto" w:fill="auto"/>
          </w:tcPr>
          <w:p w14:paraId="0A98513C" w14:textId="2367A2DF"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37</w:t>
            </w:r>
            <w:r>
              <w:rPr>
                <w:rFonts w:ascii="Arial Narrow" w:hAnsi="Arial Narrow"/>
                <w:sz w:val="20"/>
                <w:szCs w:val="20"/>
              </w:rPr>
              <w:t>.</w:t>
            </w:r>
            <w:r w:rsidRPr="008B16FE">
              <w:rPr>
                <w:rFonts w:ascii="Arial Narrow" w:hAnsi="Arial Narrow"/>
                <w:sz w:val="20"/>
                <w:szCs w:val="20"/>
              </w:rPr>
              <w:t>756</w:t>
            </w:r>
          </w:p>
        </w:tc>
        <w:tc>
          <w:tcPr>
            <w:tcW w:w="1271" w:type="dxa"/>
            <w:shd w:val="clear" w:color="auto" w:fill="auto"/>
          </w:tcPr>
          <w:p w14:paraId="10713355" w14:textId="1811E65B"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66</w:t>
            </w:r>
            <w:r>
              <w:rPr>
                <w:rFonts w:ascii="Arial Narrow" w:hAnsi="Arial Narrow"/>
                <w:sz w:val="20"/>
                <w:szCs w:val="20"/>
              </w:rPr>
              <w:t>.</w:t>
            </w:r>
            <w:r w:rsidRPr="008B16FE">
              <w:rPr>
                <w:rFonts w:ascii="Arial Narrow" w:hAnsi="Arial Narrow"/>
                <w:sz w:val="20"/>
                <w:szCs w:val="20"/>
              </w:rPr>
              <w:t>43</w:t>
            </w:r>
          </w:p>
        </w:tc>
        <w:tc>
          <w:tcPr>
            <w:tcW w:w="1570" w:type="dxa"/>
            <w:shd w:val="clear" w:color="auto" w:fill="auto"/>
            <w:vAlign w:val="bottom"/>
          </w:tcPr>
          <w:p w14:paraId="3E61B3F5" w14:textId="12F3D144" w:rsidR="00A7129A" w:rsidRPr="00790030"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44</w:t>
            </w:r>
            <w:r>
              <w:rPr>
                <w:rFonts w:ascii="Arial Narrow" w:hAnsi="Arial Narrow" w:cs="Calibri"/>
                <w:color w:val="000000"/>
                <w:sz w:val="20"/>
                <w:szCs w:val="20"/>
              </w:rPr>
              <w:t>.</w:t>
            </w:r>
            <w:r w:rsidRPr="00790030">
              <w:rPr>
                <w:rFonts w:ascii="Arial Narrow" w:hAnsi="Arial Narrow" w:cs="Calibri"/>
                <w:color w:val="000000"/>
                <w:sz w:val="20"/>
                <w:szCs w:val="20"/>
              </w:rPr>
              <w:t>399</w:t>
            </w:r>
          </w:p>
        </w:tc>
        <w:tc>
          <w:tcPr>
            <w:tcW w:w="1843" w:type="dxa"/>
            <w:shd w:val="clear" w:color="auto" w:fill="auto"/>
            <w:vAlign w:val="bottom"/>
          </w:tcPr>
          <w:p w14:paraId="4B9CC87C" w14:textId="00DBC739" w:rsidR="00A7129A" w:rsidRPr="00A7129A"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106</w:t>
            </w:r>
            <w:r>
              <w:rPr>
                <w:rFonts w:ascii="Arial Narrow" w:hAnsi="Arial Narrow" w:cs="Calibri"/>
                <w:color w:val="000000"/>
                <w:sz w:val="20"/>
                <w:szCs w:val="20"/>
              </w:rPr>
              <w:t>.</w:t>
            </w:r>
            <w:r w:rsidRPr="00A7129A">
              <w:rPr>
                <w:rFonts w:ascii="Arial Narrow" w:hAnsi="Arial Narrow" w:cs="Calibri"/>
                <w:color w:val="000000"/>
                <w:sz w:val="20"/>
                <w:szCs w:val="20"/>
              </w:rPr>
              <w:t>000</w:t>
            </w:r>
          </w:p>
        </w:tc>
      </w:tr>
      <w:tr w:rsidR="00A7129A" w:rsidRPr="00B26F0E" w14:paraId="7A665B85"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750DDB60" w14:textId="77777777" w:rsidR="00A7129A" w:rsidRPr="00B26F0E" w:rsidRDefault="00A7129A" w:rsidP="00A7129A">
            <w:pPr>
              <w:pStyle w:val="Tabla"/>
              <w:rPr>
                <w:b w:val="0"/>
                <w:sz w:val="20"/>
                <w:szCs w:val="20"/>
              </w:rPr>
            </w:pPr>
            <w:r w:rsidRPr="00B26F0E">
              <w:rPr>
                <w:sz w:val="20"/>
                <w:szCs w:val="20"/>
              </w:rPr>
              <w:t>2010</w:t>
            </w:r>
          </w:p>
        </w:tc>
        <w:tc>
          <w:tcPr>
            <w:tcW w:w="1271" w:type="dxa"/>
            <w:shd w:val="clear" w:color="auto" w:fill="F2F2F2" w:themeFill="background1" w:themeFillShade="F2"/>
          </w:tcPr>
          <w:p w14:paraId="2FA5F23A" w14:textId="59E009DF"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45</w:t>
            </w:r>
            <w:r>
              <w:rPr>
                <w:rFonts w:ascii="Arial Narrow" w:hAnsi="Arial Narrow"/>
                <w:sz w:val="20"/>
                <w:szCs w:val="20"/>
              </w:rPr>
              <w:t>.</w:t>
            </w:r>
            <w:r w:rsidRPr="008B16FE">
              <w:rPr>
                <w:rFonts w:ascii="Arial Narrow" w:hAnsi="Arial Narrow"/>
                <w:sz w:val="20"/>
                <w:szCs w:val="20"/>
              </w:rPr>
              <w:t>789</w:t>
            </w:r>
          </w:p>
        </w:tc>
        <w:tc>
          <w:tcPr>
            <w:tcW w:w="1271" w:type="dxa"/>
            <w:shd w:val="clear" w:color="auto" w:fill="F2F2F2" w:themeFill="background1" w:themeFillShade="F2"/>
          </w:tcPr>
          <w:p w14:paraId="0C4A7AC2" w14:textId="01BEFAB8"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6</w:t>
            </w:r>
            <w:r>
              <w:rPr>
                <w:rFonts w:ascii="Arial Narrow" w:hAnsi="Arial Narrow"/>
                <w:sz w:val="20"/>
                <w:szCs w:val="20"/>
              </w:rPr>
              <w:t>.</w:t>
            </w:r>
            <w:r w:rsidRPr="008B16FE">
              <w:rPr>
                <w:rFonts w:ascii="Arial Narrow" w:hAnsi="Arial Narrow"/>
                <w:sz w:val="20"/>
                <w:szCs w:val="20"/>
              </w:rPr>
              <w:t>754</w:t>
            </w:r>
          </w:p>
        </w:tc>
        <w:tc>
          <w:tcPr>
            <w:tcW w:w="1570" w:type="dxa"/>
            <w:shd w:val="clear" w:color="auto" w:fill="F2F2F2" w:themeFill="background1" w:themeFillShade="F2"/>
            <w:vAlign w:val="bottom"/>
          </w:tcPr>
          <w:p w14:paraId="7E1805E8" w14:textId="2EAFD959" w:rsidR="00A7129A" w:rsidRPr="00790030"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52</w:t>
            </w:r>
            <w:r>
              <w:rPr>
                <w:rFonts w:ascii="Arial Narrow" w:hAnsi="Arial Narrow" w:cs="Calibri"/>
                <w:color w:val="000000"/>
                <w:sz w:val="20"/>
                <w:szCs w:val="20"/>
              </w:rPr>
              <w:t>.</w:t>
            </w:r>
            <w:r w:rsidRPr="00790030">
              <w:rPr>
                <w:rFonts w:ascii="Arial Narrow" w:hAnsi="Arial Narrow" w:cs="Calibri"/>
                <w:color w:val="000000"/>
                <w:sz w:val="20"/>
                <w:szCs w:val="20"/>
              </w:rPr>
              <w:t>543</w:t>
            </w:r>
          </w:p>
        </w:tc>
        <w:tc>
          <w:tcPr>
            <w:tcW w:w="1843" w:type="dxa"/>
            <w:shd w:val="clear" w:color="auto" w:fill="F2F2F2" w:themeFill="background1" w:themeFillShade="F2"/>
            <w:vAlign w:val="bottom"/>
          </w:tcPr>
          <w:p w14:paraId="47754F0C" w14:textId="0A7691A7" w:rsidR="00A7129A" w:rsidRPr="00A7129A"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106</w:t>
            </w:r>
            <w:r>
              <w:rPr>
                <w:rFonts w:ascii="Arial Narrow" w:hAnsi="Arial Narrow" w:cs="Calibri"/>
                <w:color w:val="000000"/>
                <w:sz w:val="20"/>
                <w:szCs w:val="20"/>
              </w:rPr>
              <w:t>.</w:t>
            </w:r>
            <w:r w:rsidRPr="00A7129A">
              <w:rPr>
                <w:rFonts w:ascii="Arial Narrow" w:hAnsi="Arial Narrow" w:cs="Calibri"/>
                <w:color w:val="000000"/>
                <w:sz w:val="20"/>
                <w:szCs w:val="20"/>
              </w:rPr>
              <w:t>000</w:t>
            </w:r>
          </w:p>
        </w:tc>
      </w:tr>
      <w:tr w:rsidR="00A7129A" w:rsidRPr="00B26F0E" w14:paraId="492D1105"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43D1E731" w14:textId="77777777" w:rsidR="00A7129A" w:rsidRPr="00B26F0E" w:rsidRDefault="00A7129A" w:rsidP="00A7129A">
            <w:pPr>
              <w:pStyle w:val="Tabla"/>
              <w:rPr>
                <w:b w:val="0"/>
                <w:sz w:val="20"/>
                <w:szCs w:val="20"/>
              </w:rPr>
            </w:pPr>
            <w:r w:rsidRPr="00B26F0E">
              <w:rPr>
                <w:sz w:val="20"/>
                <w:szCs w:val="20"/>
              </w:rPr>
              <w:t>2011</w:t>
            </w:r>
          </w:p>
        </w:tc>
        <w:tc>
          <w:tcPr>
            <w:tcW w:w="1271" w:type="dxa"/>
            <w:shd w:val="clear" w:color="auto" w:fill="auto"/>
          </w:tcPr>
          <w:p w14:paraId="669F0F9A" w14:textId="02E78715"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59</w:t>
            </w:r>
            <w:r>
              <w:rPr>
                <w:rFonts w:ascii="Arial Narrow" w:hAnsi="Arial Narrow"/>
                <w:sz w:val="20"/>
                <w:szCs w:val="20"/>
              </w:rPr>
              <w:t>.</w:t>
            </w:r>
            <w:r w:rsidRPr="008B16FE">
              <w:rPr>
                <w:rFonts w:ascii="Arial Narrow" w:hAnsi="Arial Narrow"/>
                <w:sz w:val="20"/>
                <w:szCs w:val="20"/>
              </w:rPr>
              <w:t>704</w:t>
            </w:r>
          </w:p>
        </w:tc>
        <w:tc>
          <w:tcPr>
            <w:tcW w:w="1271" w:type="dxa"/>
            <w:shd w:val="clear" w:color="auto" w:fill="auto"/>
          </w:tcPr>
          <w:p w14:paraId="7F2667C0" w14:textId="1A9A8D4D"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w:t>
            </w:r>
            <w:r>
              <w:rPr>
                <w:rFonts w:ascii="Arial Narrow" w:hAnsi="Arial Narrow"/>
                <w:sz w:val="20"/>
                <w:szCs w:val="20"/>
              </w:rPr>
              <w:t>.</w:t>
            </w:r>
            <w:r w:rsidRPr="008B16FE">
              <w:rPr>
                <w:rFonts w:ascii="Arial Narrow" w:hAnsi="Arial Narrow"/>
                <w:sz w:val="20"/>
                <w:szCs w:val="20"/>
              </w:rPr>
              <w:t>349</w:t>
            </w:r>
          </w:p>
        </w:tc>
        <w:tc>
          <w:tcPr>
            <w:tcW w:w="1570" w:type="dxa"/>
            <w:shd w:val="clear" w:color="auto" w:fill="auto"/>
            <w:vAlign w:val="bottom"/>
          </w:tcPr>
          <w:p w14:paraId="0B691900" w14:textId="2B31F54A" w:rsidR="00A7129A" w:rsidRPr="00790030"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63</w:t>
            </w:r>
            <w:r>
              <w:rPr>
                <w:rFonts w:ascii="Arial Narrow" w:hAnsi="Arial Narrow" w:cs="Calibri"/>
                <w:color w:val="000000"/>
                <w:sz w:val="20"/>
                <w:szCs w:val="20"/>
              </w:rPr>
              <w:t>.</w:t>
            </w:r>
            <w:r w:rsidRPr="00790030">
              <w:rPr>
                <w:rFonts w:ascii="Arial Narrow" w:hAnsi="Arial Narrow" w:cs="Calibri"/>
                <w:color w:val="000000"/>
                <w:sz w:val="20"/>
                <w:szCs w:val="20"/>
              </w:rPr>
              <w:t>053</w:t>
            </w:r>
          </w:p>
        </w:tc>
        <w:tc>
          <w:tcPr>
            <w:tcW w:w="1843" w:type="dxa"/>
            <w:shd w:val="clear" w:color="auto" w:fill="auto"/>
            <w:vAlign w:val="bottom"/>
          </w:tcPr>
          <w:p w14:paraId="7A19C1CF" w14:textId="01BE7323" w:rsidR="00A7129A" w:rsidRPr="00A7129A"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84</w:t>
            </w:r>
            <w:r>
              <w:rPr>
                <w:rFonts w:ascii="Arial Narrow" w:hAnsi="Arial Narrow" w:cs="Calibri"/>
                <w:color w:val="000000"/>
                <w:sz w:val="20"/>
                <w:szCs w:val="20"/>
              </w:rPr>
              <w:t>.</w:t>
            </w:r>
            <w:r w:rsidRPr="00A7129A">
              <w:rPr>
                <w:rFonts w:ascii="Arial Narrow" w:hAnsi="Arial Narrow" w:cs="Calibri"/>
                <w:color w:val="000000"/>
                <w:sz w:val="20"/>
                <w:szCs w:val="20"/>
              </w:rPr>
              <w:t>800</w:t>
            </w:r>
          </w:p>
        </w:tc>
      </w:tr>
      <w:tr w:rsidR="00A7129A" w:rsidRPr="00B26F0E" w14:paraId="63494F22"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60F2B92B" w14:textId="77777777" w:rsidR="00A7129A" w:rsidRPr="00B26F0E" w:rsidRDefault="00A7129A" w:rsidP="00A7129A">
            <w:pPr>
              <w:pStyle w:val="Tabla"/>
              <w:rPr>
                <w:b w:val="0"/>
                <w:sz w:val="20"/>
                <w:szCs w:val="20"/>
              </w:rPr>
            </w:pPr>
            <w:r w:rsidRPr="00B26F0E">
              <w:rPr>
                <w:sz w:val="20"/>
                <w:szCs w:val="20"/>
              </w:rPr>
              <w:t>2012</w:t>
            </w:r>
          </w:p>
        </w:tc>
        <w:tc>
          <w:tcPr>
            <w:tcW w:w="1271" w:type="dxa"/>
            <w:shd w:val="clear" w:color="auto" w:fill="F2F2F2" w:themeFill="background1" w:themeFillShade="F2"/>
          </w:tcPr>
          <w:p w14:paraId="5AB683FB" w14:textId="0735E6A8"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42</w:t>
            </w:r>
            <w:r>
              <w:rPr>
                <w:rFonts w:ascii="Arial Narrow" w:hAnsi="Arial Narrow"/>
                <w:sz w:val="20"/>
                <w:szCs w:val="20"/>
              </w:rPr>
              <w:t>.</w:t>
            </w:r>
            <w:r w:rsidRPr="008B16FE">
              <w:rPr>
                <w:rFonts w:ascii="Arial Narrow" w:hAnsi="Arial Narrow"/>
                <w:sz w:val="20"/>
                <w:szCs w:val="20"/>
              </w:rPr>
              <w:t>172</w:t>
            </w:r>
          </w:p>
        </w:tc>
        <w:tc>
          <w:tcPr>
            <w:tcW w:w="1271" w:type="dxa"/>
            <w:shd w:val="clear" w:color="auto" w:fill="F2F2F2" w:themeFill="background1" w:themeFillShade="F2"/>
          </w:tcPr>
          <w:p w14:paraId="26F21A76" w14:textId="4194E469"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0</w:t>
            </w:r>
          </w:p>
        </w:tc>
        <w:tc>
          <w:tcPr>
            <w:tcW w:w="1570" w:type="dxa"/>
            <w:shd w:val="clear" w:color="auto" w:fill="F2F2F2" w:themeFill="background1" w:themeFillShade="F2"/>
            <w:vAlign w:val="bottom"/>
          </w:tcPr>
          <w:p w14:paraId="0547C1FF" w14:textId="369BD613" w:rsidR="00A7129A" w:rsidRPr="00790030"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42</w:t>
            </w:r>
            <w:r>
              <w:rPr>
                <w:rFonts w:ascii="Arial Narrow" w:hAnsi="Arial Narrow" w:cs="Calibri"/>
                <w:color w:val="000000"/>
                <w:sz w:val="20"/>
                <w:szCs w:val="20"/>
              </w:rPr>
              <w:t>.</w:t>
            </w:r>
            <w:r w:rsidRPr="00790030">
              <w:rPr>
                <w:rFonts w:ascii="Arial Narrow" w:hAnsi="Arial Narrow" w:cs="Calibri"/>
                <w:color w:val="000000"/>
                <w:sz w:val="20"/>
                <w:szCs w:val="20"/>
              </w:rPr>
              <w:t>172</w:t>
            </w:r>
          </w:p>
        </w:tc>
        <w:tc>
          <w:tcPr>
            <w:tcW w:w="1843" w:type="dxa"/>
            <w:shd w:val="clear" w:color="auto" w:fill="F2F2F2" w:themeFill="background1" w:themeFillShade="F2"/>
            <w:vAlign w:val="bottom"/>
          </w:tcPr>
          <w:p w14:paraId="056DE07A" w14:textId="0253BEED" w:rsidR="00A7129A" w:rsidRPr="00A7129A"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60</w:t>
            </w:r>
            <w:r>
              <w:rPr>
                <w:rFonts w:ascii="Arial Narrow" w:hAnsi="Arial Narrow" w:cs="Calibri"/>
                <w:color w:val="000000"/>
                <w:sz w:val="20"/>
                <w:szCs w:val="20"/>
              </w:rPr>
              <w:t>.</w:t>
            </w:r>
            <w:r w:rsidRPr="00A7129A">
              <w:rPr>
                <w:rFonts w:ascii="Arial Narrow" w:hAnsi="Arial Narrow" w:cs="Calibri"/>
                <w:color w:val="000000"/>
                <w:sz w:val="20"/>
                <w:szCs w:val="20"/>
              </w:rPr>
              <w:t>000</w:t>
            </w:r>
          </w:p>
        </w:tc>
      </w:tr>
      <w:tr w:rsidR="00A7129A" w:rsidRPr="00B26F0E" w14:paraId="1A5D3D5D"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0E6DA8A4" w14:textId="77777777" w:rsidR="00A7129A" w:rsidRPr="00B26F0E" w:rsidRDefault="00A7129A" w:rsidP="00A7129A">
            <w:pPr>
              <w:pStyle w:val="Tabla"/>
              <w:rPr>
                <w:b w:val="0"/>
                <w:sz w:val="20"/>
                <w:szCs w:val="20"/>
              </w:rPr>
            </w:pPr>
            <w:r w:rsidRPr="00B26F0E">
              <w:rPr>
                <w:sz w:val="20"/>
                <w:szCs w:val="20"/>
              </w:rPr>
              <w:t>2013</w:t>
            </w:r>
          </w:p>
        </w:tc>
        <w:tc>
          <w:tcPr>
            <w:tcW w:w="1271" w:type="dxa"/>
            <w:shd w:val="clear" w:color="auto" w:fill="auto"/>
          </w:tcPr>
          <w:p w14:paraId="1FEB5487" w14:textId="39DE6D16"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34</w:t>
            </w:r>
            <w:r>
              <w:rPr>
                <w:rFonts w:ascii="Arial Narrow" w:hAnsi="Arial Narrow"/>
                <w:sz w:val="20"/>
                <w:szCs w:val="20"/>
              </w:rPr>
              <w:t>.</w:t>
            </w:r>
            <w:r w:rsidRPr="008B16FE">
              <w:rPr>
                <w:rFonts w:ascii="Arial Narrow" w:hAnsi="Arial Narrow"/>
                <w:sz w:val="20"/>
                <w:szCs w:val="20"/>
              </w:rPr>
              <w:t>777</w:t>
            </w:r>
          </w:p>
        </w:tc>
        <w:tc>
          <w:tcPr>
            <w:tcW w:w="1271" w:type="dxa"/>
            <w:shd w:val="clear" w:color="auto" w:fill="auto"/>
          </w:tcPr>
          <w:p w14:paraId="22167452" w14:textId="1487656F"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0</w:t>
            </w:r>
          </w:p>
        </w:tc>
        <w:tc>
          <w:tcPr>
            <w:tcW w:w="1570" w:type="dxa"/>
            <w:shd w:val="clear" w:color="auto" w:fill="auto"/>
            <w:vAlign w:val="bottom"/>
          </w:tcPr>
          <w:p w14:paraId="290E75FC" w14:textId="1370679A" w:rsidR="00A7129A" w:rsidRPr="00790030"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34</w:t>
            </w:r>
            <w:r>
              <w:rPr>
                <w:rFonts w:ascii="Arial Narrow" w:hAnsi="Arial Narrow" w:cs="Calibri"/>
                <w:color w:val="000000"/>
                <w:sz w:val="20"/>
                <w:szCs w:val="20"/>
              </w:rPr>
              <w:t>.</w:t>
            </w:r>
            <w:r w:rsidRPr="00790030">
              <w:rPr>
                <w:rFonts w:ascii="Arial Narrow" w:hAnsi="Arial Narrow" w:cs="Calibri"/>
                <w:color w:val="000000"/>
                <w:sz w:val="20"/>
                <w:szCs w:val="20"/>
              </w:rPr>
              <w:t>777</w:t>
            </w:r>
          </w:p>
        </w:tc>
        <w:tc>
          <w:tcPr>
            <w:tcW w:w="1843" w:type="dxa"/>
            <w:shd w:val="clear" w:color="auto" w:fill="auto"/>
            <w:vAlign w:val="bottom"/>
          </w:tcPr>
          <w:p w14:paraId="421E2AD0" w14:textId="61D04494" w:rsidR="00A7129A" w:rsidRPr="00A7129A"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60</w:t>
            </w:r>
            <w:r>
              <w:rPr>
                <w:rFonts w:ascii="Arial Narrow" w:hAnsi="Arial Narrow" w:cs="Calibri"/>
                <w:color w:val="000000"/>
                <w:sz w:val="20"/>
                <w:szCs w:val="20"/>
              </w:rPr>
              <w:t>.</w:t>
            </w:r>
            <w:r w:rsidRPr="00A7129A">
              <w:rPr>
                <w:rFonts w:ascii="Arial Narrow" w:hAnsi="Arial Narrow" w:cs="Calibri"/>
                <w:color w:val="000000"/>
                <w:sz w:val="20"/>
                <w:szCs w:val="20"/>
              </w:rPr>
              <w:t>000</w:t>
            </w:r>
          </w:p>
        </w:tc>
      </w:tr>
      <w:tr w:rsidR="00A7129A" w:rsidRPr="00B26F0E" w14:paraId="3C5EF14F"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0607DD6C" w14:textId="77777777" w:rsidR="00A7129A" w:rsidRPr="00B26F0E" w:rsidRDefault="00A7129A" w:rsidP="00A7129A">
            <w:pPr>
              <w:pStyle w:val="Tabla"/>
              <w:rPr>
                <w:b w:val="0"/>
                <w:sz w:val="20"/>
                <w:szCs w:val="20"/>
              </w:rPr>
            </w:pPr>
            <w:r w:rsidRPr="00B26F0E">
              <w:rPr>
                <w:sz w:val="20"/>
                <w:szCs w:val="20"/>
              </w:rPr>
              <w:t>2014</w:t>
            </w:r>
          </w:p>
        </w:tc>
        <w:tc>
          <w:tcPr>
            <w:tcW w:w="1271" w:type="dxa"/>
            <w:shd w:val="clear" w:color="auto" w:fill="F2F2F2" w:themeFill="background1" w:themeFillShade="F2"/>
          </w:tcPr>
          <w:p w14:paraId="76C63A65" w14:textId="4041FE2F"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32</w:t>
            </w:r>
            <w:r>
              <w:rPr>
                <w:rFonts w:ascii="Arial Narrow" w:hAnsi="Arial Narrow"/>
                <w:sz w:val="20"/>
                <w:szCs w:val="20"/>
              </w:rPr>
              <w:t>.</w:t>
            </w:r>
            <w:r w:rsidRPr="008B16FE">
              <w:rPr>
                <w:rFonts w:ascii="Arial Narrow" w:hAnsi="Arial Narrow"/>
                <w:sz w:val="20"/>
                <w:szCs w:val="20"/>
              </w:rPr>
              <w:t>946</w:t>
            </w:r>
          </w:p>
        </w:tc>
        <w:tc>
          <w:tcPr>
            <w:tcW w:w="1271" w:type="dxa"/>
            <w:shd w:val="clear" w:color="auto" w:fill="F2F2F2" w:themeFill="background1" w:themeFillShade="F2"/>
          </w:tcPr>
          <w:p w14:paraId="2DBB1D71" w14:textId="51F7FB14"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0</w:t>
            </w:r>
          </w:p>
        </w:tc>
        <w:tc>
          <w:tcPr>
            <w:tcW w:w="1570" w:type="dxa"/>
            <w:shd w:val="clear" w:color="auto" w:fill="F2F2F2" w:themeFill="background1" w:themeFillShade="F2"/>
            <w:vAlign w:val="bottom"/>
          </w:tcPr>
          <w:p w14:paraId="316B25F3" w14:textId="5A434A79" w:rsidR="00A7129A" w:rsidRPr="00790030"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32</w:t>
            </w:r>
            <w:r>
              <w:rPr>
                <w:rFonts w:ascii="Arial Narrow" w:hAnsi="Arial Narrow" w:cs="Calibri"/>
                <w:color w:val="000000"/>
                <w:sz w:val="20"/>
                <w:szCs w:val="20"/>
              </w:rPr>
              <w:t>.</w:t>
            </w:r>
            <w:r w:rsidRPr="00790030">
              <w:rPr>
                <w:rFonts w:ascii="Arial Narrow" w:hAnsi="Arial Narrow" w:cs="Calibri"/>
                <w:color w:val="000000"/>
                <w:sz w:val="20"/>
                <w:szCs w:val="20"/>
              </w:rPr>
              <w:t>946</w:t>
            </w:r>
          </w:p>
        </w:tc>
        <w:tc>
          <w:tcPr>
            <w:tcW w:w="1843" w:type="dxa"/>
            <w:shd w:val="clear" w:color="auto" w:fill="F2F2F2" w:themeFill="background1" w:themeFillShade="F2"/>
            <w:vAlign w:val="bottom"/>
          </w:tcPr>
          <w:p w14:paraId="5014787B" w14:textId="0DE3DCFC" w:rsidR="00A7129A" w:rsidRPr="00A7129A"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52</w:t>
            </w:r>
            <w:r>
              <w:rPr>
                <w:rFonts w:ascii="Arial Narrow" w:hAnsi="Arial Narrow" w:cs="Calibri"/>
                <w:color w:val="000000"/>
                <w:sz w:val="20"/>
                <w:szCs w:val="20"/>
              </w:rPr>
              <w:t>.</w:t>
            </w:r>
            <w:r w:rsidRPr="00A7129A">
              <w:rPr>
                <w:rFonts w:ascii="Arial Narrow" w:hAnsi="Arial Narrow" w:cs="Calibri"/>
                <w:color w:val="000000"/>
                <w:sz w:val="20"/>
                <w:szCs w:val="20"/>
              </w:rPr>
              <w:t>700</w:t>
            </w:r>
          </w:p>
        </w:tc>
      </w:tr>
      <w:tr w:rsidR="00A7129A" w:rsidRPr="00B26F0E" w14:paraId="152D550C"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215C2962" w14:textId="77777777" w:rsidR="00A7129A" w:rsidRPr="00B26F0E" w:rsidRDefault="00A7129A" w:rsidP="00A7129A">
            <w:pPr>
              <w:pStyle w:val="Tabla"/>
              <w:rPr>
                <w:b w:val="0"/>
                <w:sz w:val="20"/>
                <w:szCs w:val="20"/>
              </w:rPr>
            </w:pPr>
            <w:r w:rsidRPr="00B26F0E">
              <w:rPr>
                <w:sz w:val="20"/>
                <w:szCs w:val="20"/>
              </w:rPr>
              <w:t>2015</w:t>
            </w:r>
          </w:p>
        </w:tc>
        <w:tc>
          <w:tcPr>
            <w:tcW w:w="1271" w:type="dxa"/>
            <w:shd w:val="clear" w:color="auto" w:fill="auto"/>
          </w:tcPr>
          <w:p w14:paraId="67AC6B97" w14:textId="3EC12C6A"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20</w:t>
            </w:r>
            <w:r>
              <w:rPr>
                <w:rFonts w:ascii="Arial Narrow" w:hAnsi="Arial Narrow"/>
                <w:sz w:val="20"/>
                <w:szCs w:val="20"/>
              </w:rPr>
              <w:t>.</w:t>
            </w:r>
            <w:r w:rsidRPr="008B16FE">
              <w:rPr>
                <w:rFonts w:ascii="Arial Narrow" w:hAnsi="Arial Narrow"/>
                <w:sz w:val="20"/>
                <w:szCs w:val="20"/>
              </w:rPr>
              <w:t>086</w:t>
            </w:r>
          </w:p>
        </w:tc>
        <w:tc>
          <w:tcPr>
            <w:tcW w:w="1271" w:type="dxa"/>
            <w:shd w:val="clear" w:color="auto" w:fill="auto"/>
          </w:tcPr>
          <w:p w14:paraId="5CA87BA3" w14:textId="0A583C26"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0</w:t>
            </w:r>
          </w:p>
        </w:tc>
        <w:tc>
          <w:tcPr>
            <w:tcW w:w="1570" w:type="dxa"/>
            <w:shd w:val="clear" w:color="auto" w:fill="auto"/>
            <w:vAlign w:val="bottom"/>
          </w:tcPr>
          <w:p w14:paraId="4F8E456A" w14:textId="628CE164" w:rsidR="00A7129A" w:rsidRPr="00790030"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20</w:t>
            </w:r>
            <w:r>
              <w:rPr>
                <w:rFonts w:ascii="Arial Narrow" w:hAnsi="Arial Narrow" w:cs="Calibri"/>
                <w:color w:val="000000"/>
                <w:sz w:val="20"/>
                <w:szCs w:val="20"/>
              </w:rPr>
              <w:t>.</w:t>
            </w:r>
            <w:r w:rsidRPr="00790030">
              <w:rPr>
                <w:rFonts w:ascii="Arial Narrow" w:hAnsi="Arial Narrow" w:cs="Calibri"/>
                <w:color w:val="000000"/>
                <w:sz w:val="20"/>
                <w:szCs w:val="20"/>
              </w:rPr>
              <w:t>086</w:t>
            </w:r>
          </w:p>
        </w:tc>
        <w:tc>
          <w:tcPr>
            <w:tcW w:w="1843" w:type="dxa"/>
            <w:shd w:val="clear" w:color="auto" w:fill="auto"/>
            <w:vAlign w:val="bottom"/>
          </w:tcPr>
          <w:p w14:paraId="3E5670AC" w14:textId="79A16365" w:rsidR="00A7129A" w:rsidRPr="00A7129A"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30</w:t>
            </w:r>
            <w:r>
              <w:rPr>
                <w:rFonts w:ascii="Arial Narrow" w:hAnsi="Arial Narrow" w:cs="Calibri"/>
                <w:color w:val="000000"/>
                <w:sz w:val="20"/>
                <w:szCs w:val="20"/>
              </w:rPr>
              <w:t>.</w:t>
            </w:r>
            <w:r w:rsidRPr="00A7129A">
              <w:rPr>
                <w:rFonts w:ascii="Arial Narrow" w:hAnsi="Arial Narrow" w:cs="Calibri"/>
                <w:color w:val="000000"/>
                <w:sz w:val="20"/>
                <w:szCs w:val="20"/>
              </w:rPr>
              <w:t>000</w:t>
            </w:r>
          </w:p>
        </w:tc>
      </w:tr>
      <w:tr w:rsidR="00A7129A" w:rsidRPr="00B26F0E" w14:paraId="3B68AD15"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072469AE" w14:textId="77777777" w:rsidR="00A7129A" w:rsidRPr="00B26F0E" w:rsidRDefault="00A7129A" w:rsidP="00A7129A">
            <w:pPr>
              <w:pStyle w:val="Tabla"/>
              <w:rPr>
                <w:b w:val="0"/>
                <w:sz w:val="20"/>
                <w:szCs w:val="20"/>
              </w:rPr>
            </w:pPr>
            <w:r w:rsidRPr="00B26F0E">
              <w:rPr>
                <w:sz w:val="20"/>
                <w:szCs w:val="20"/>
              </w:rPr>
              <w:t>2016</w:t>
            </w:r>
          </w:p>
        </w:tc>
        <w:tc>
          <w:tcPr>
            <w:tcW w:w="1271" w:type="dxa"/>
            <w:shd w:val="clear" w:color="auto" w:fill="F2F2F2" w:themeFill="background1" w:themeFillShade="F2"/>
          </w:tcPr>
          <w:p w14:paraId="1AF6F428" w14:textId="13D1A219"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20</w:t>
            </w:r>
            <w:r>
              <w:rPr>
                <w:rFonts w:ascii="Arial Narrow" w:hAnsi="Arial Narrow"/>
                <w:sz w:val="20"/>
                <w:szCs w:val="20"/>
              </w:rPr>
              <w:t>.</w:t>
            </w:r>
            <w:r w:rsidRPr="008B16FE">
              <w:rPr>
                <w:rFonts w:ascii="Arial Narrow" w:hAnsi="Arial Narrow"/>
                <w:sz w:val="20"/>
                <w:szCs w:val="20"/>
              </w:rPr>
              <w:t>811</w:t>
            </w:r>
          </w:p>
        </w:tc>
        <w:tc>
          <w:tcPr>
            <w:tcW w:w="1271" w:type="dxa"/>
            <w:shd w:val="clear" w:color="auto" w:fill="F2F2F2" w:themeFill="background1" w:themeFillShade="F2"/>
          </w:tcPr>
          <w:p w14:paraId="0F016200" w14:textId="0C52696C"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0</w:t>
            </w:r>
          </w:p>
        </w:tc>
        <w:tc>
          <w:tcPr>
            <w:tcW w:w="1570" w:type="dxa"/>
            <w:shd w:val="clear" w:color="auto" w:fill="F2F2F2" w:themeFill="background1" w:themeFillShade="F2"/>
            <w:vAlign w:val="bottom"/>
          </w:tcPr>
          <w:p w14:paraId="3276A83F" w14:textId="51AFA693" w:rsidR="00A7129A" w:rsidRPr="00790030"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20</w:t>
            </w:r>
            <w:r>
              <w:rPr>
                <w:rFonts w:ascii="Arial Narrow" w:hAnsi="Arial Narrow" w:cs="Calibri"/>
                <w:color w:val="000000"/>
                <w:sz w:val="20"/>
                <w:szCs w:val="20"/>
              </w:rPr>
              <w:t>.</w:t>
            </w:r>
            <w:r w:rsidRPr="00790030">
              <w:rPr>
                <w:rFonts w:ascii="Arial Narrow" w:hAnsi="Arial Narrow" w:cs="Calibri"/>
                <w:color w:val="000000"/>
                <w:sz w:val="20"/>
                <w:szCs w:val="20"/>
              </w:rPr>
              <w:t>811</w:t>
            </w:r>
          </w:p>
        </w:tc>
        <w:tc>
          <w:tcPr>
            <w:tcW w:w="1843" w:type="dxa"/>
            <w:shd w:val="clear" w:color="auto" w:fill="F2F2F2" w:themeFill="background1" w:themeFillShade="F2"/>
            <w:vAlign w:val="bottom"/>
          </w:tcPr>
          <w:p w14:paraId="6CD8274D" w14:textId="3F6F0E35" w:rsidR="00A7129A" w:rsidRPr="00A7129A"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34</w:t>
            </w:r>
            <w:r>
              <w:rPr>
                <w:rFonts w:ascii="Arial Narrow" w:hAnsi="Arial Narrow" w:cs="Calibri"/>
                <w:color w:val="000000"/>
                <w:sz w:val="20"/>
                <w:szCs w:val="20"/>
              </w:rPr>
              <w:t>.</w:t>
            </w:r>
            <w:r w:rsidRPr="00A7129A">
              <w:rPr>
                <w:rFonts w:ascii="Arial Narrow" w:hAnsi="Arial Narrow" w:cs="Calibri"/>
                <w:color w:val="000000"/>
                <w:sz w:val="20"/>
                <w:szCs w:val="20"/>
              </w:rPr>
              <w:t>600</w:t>
            </w:r>
          </w:p>
        </w:tc>
      </w:tr>
      <w:tr w:rsidR="00A7129A" w:rsidRPr="00B26F0E" w14:paraId="7D1A6879"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39C4DF10" w14:textId="77777777" w:rsidR="00A7129A" w:rsidRPr="00B26F0E" w:rsidRDefault="00A7129A" w:rsidP="00A7129A">
            <w:pPr>
              <w:pStyle w:val="Tabla"/>
              <w:rPr>
                <w:b w:val="0"/>
                <w:sz w:val="20"/>
                <w:szCs w:val="20"/>
              </w:rPr>
            </w:pPr>
            <w:r w:rsidRPr="00B26F0E">
              <w:rPr>
                <w:sz w:val="20"/>
                <w:szCs w:val="20"/>
              </w:rPr>
              <w:t>2017</w:t>
            </w:r>
          </w:p>
        </w:tc>
        <w:tc>
          <w:tcPr>
            <w:tcW w:w="1271" w:type="dxa"/>
            <w:shd w:val="clear" w:color="auto" w:fill="auto"/>
          </w:tcPr>
          <w:p w14:paraId="50AE39E2" w14:textId="6C444669"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16</w:t>
            </w:r>
            <w:r>
              <w:rPr>
                <w:rFonts w:ascii="Arial Narrow" w:hAnsi="Arial Narrow"/>
                <w:sz w:val="20"/>
                <w:szCs w:val="20"/>
              </w:rPr>
              <w:t>.</w:t>
            </w:r>
            <w:r w:rsidRPr="008B16FE">
              <w:rPr>
                <w:rFonts w:ascii="Arial Narrow" w:hAnsi="Arial Narrow"/>
                <w:sz w:val="20"/>
                <w:szCs w:val="20"/>
              </w:rPr>
              <w:t>565</w:t>
            </w:r>
          </w:p>
        </w:tc>
        <w:tc>
          <w:tcPr>
            <w:tcW w:w="1271" w:type="dxa"/>
            <w:shd w:val="clear" w:color="auto" w:fill="auto"/>
          </w:tcPr>
          <w:p w14:paraId="46EF8179" w14:textId="31286B3A" w:rsidR="00A7129A" w:rsidRPr="008B16FE"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0</w:t>
            </w:r>
          </w:p>
        </w:tc>
        <w:tc>
          <w:tcPr>
            <w:tcW w:w="1570" w:type="dxa"/>
            <w:shd w:val="clear" w:color="auto" w:fill="auto"/>
            <w:vAlign w:val="bottom"/>
          </w:tcPr>
          <w:p w14:paraId="52753AFC" w14:textId="5A9628CC" w:rsidR="00A7129A" w:rsidRPr="00790030"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16</w:t>
            </w:r>
            <w:r>
              <w:rPr>
                <w:rFonts w:ascii="Arial Narrow" w:hAnsi="Arial Narrow" w:cs="Calibri"/>
                <w:color w:val="000000"/>
                <w:sz w:val="20"/>
                <w:szCs w:val="20"/>
              </w:rPr>
              <w:t>.</w:t>
            </w:r>
            <w:r w:rsidRPr="00790030">
              <w:rPr>
                <w:rFonts w:ascii="Arial Narrow" w:hAnsi="Arial Narrow" w:cs="Calibri"/>
                <w:color w:val="000000"/>
                <w:sz w:val="20"/>
                <w:szCs w:val="20"/>
              </w:rPr>
              <w:t>565</w:t>
            </w:r>
          </w:p>
        </w:tc>
        <w:tc>
          <w:tcPr>
            <w:tcW w:w="1843" w:type="dxa"/>
            <w:shd w:val="clear" w:color="auto" w:fill="auto"/>
            <w:vAlign w:val="bottom"/>
          </w:tcPr>
          <w:p w14:paraId="066F764F" w14:textId="2280CC1D" w:rsidR="00A7129A" w:rsidRPr="00A7129A" w:rsidRDefault="00A7129A"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50</w:t>
            </w:r>
            <w:r>
              <w:rPr>
                <w:rFonts w:ascii="Arial Narrow" w:hAnsi="Arial Narrow" w:cs="Calibri"/>
                <w:color w:val="000000"/>
                <w:sz w:val="20"/>
                <w:szCs w:val="20"/>
              </w:rPr>
              <w:t>.</w:t>
            </w:r>
            <w:r w:rsidRPr="00A7129A">
              <w:rPr>
                <w:rFonts w:ascii="Arial Narrow" w:hAnsi="Arial Narrow" w:cs="Calibri"/>
                <w:color w:val="000000"/>
                <w:sz w:val="20"/>
                <w:szCs w:val="20"/>
              </w:rPr>
              <w:t>700</w:t>
            </w:r>
          </w:p>
        </w:tc>
      </w:tr>
      <w:tr w:rsidR="00A7129A" w:rsidRPr="00B26F0E" w14:paraId="6C761EA6"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F2F2F2" w:themeFill="background1" w:themeFillShade="F2"/>
          </w:tcPr>
          <w:p w14:paraId="7926D780" w14:textId="77777777" w:rsidR="00A7129A" w:rsidRPr="00B26F0E" w:rsidRDefault="00A7129A" w:rsidP="00A7129A">
            <w:pPr>
              <w:pStyle w:val="Tabla"/>
              <w:rPr>
                <w:sz w:val="20"/>
                <w:szCs w:val="20"/>
              </w:rPr>
            </w:pPr>
            <w:r w:rsidRPr="00B26F0E">
              <w:rPr>
                <w:sz w:val="20"/>
                <w:szCs w:val="20"/>
              </w:rPr>
              <w:t>2018</w:t>
            </w:r>
          </w:p>
        </w:tc>
        <w:tc>
          <w:tcPr>
            <w:tcW w:w="1271" w:type="dxa"/>
            <w:shd w:val="clear" w:color="auto" w:fill="F2F2F2" w:themeFill="background1" w:themeFillShade="F2"/>
          </w:tcPr>
          <w:p w14:paraId="622638EB" w14:textId="124E263B" w:rsidR="00A7129A" w:rsidRPr="008B16FE" w:rsidRDefault="00A7129A" w:rsidP="00A7129A">
            <w:pPr>
              <w:pStyle w:val="Tabla"/>
              <w:cnfStyle w:val="000000100000" w:firstRow="0" w:lastRow="0" w:firstColumn="0" w:lastColumn="0" w:oddVBand="0" w:evenVBand="0" w:oddHBand="1" w:evenHBand="0" w:firstRowFirstColumn="0" w:firstRowLastColumn="0" w:lastRowFirstColumn="0" w:lastRowLastColumn="0"/>
              <w:rPr>
                <w:sz w:val="20"/>
                <w:szCs w:val="20"/>
              </w:rPr>
            </w:pPr>
            <w:r w:rsidRPr="008B16FE">
              <w:rPr>
                <w:sz w:val="20"/>
                <w:szCs w:val="20"/>
              </w:rPr>
              <w:t>38</w:t>
            </w:r>
            <w:r>
              <w:rPr>
                <w:sz w:val="20"/>
                <w:szCs w:val="20"/>
              </w:rPr>
              <w:t>.</w:t>
            </w:r>
            <w:r w:rsidRPr="008B16FE">
              <w:rPr>
                <w:sz w:val="20"/>
                <w:szCs w:val="20"/>
              </w:rPr>
              <w:t>841</w:t>
            </w:r>
          </w:p>
        </w:tc>
        <w:tc>
          <w:tcPr>
            <w:tcW w:w="1271" w:type="dxa"/>
            <w:shd w:val="clear" w:color="auto" w:fill="F2F2F2" w:themeFill="background1" w:themeFillShade="F2"/>
          </w:tcPr>
          <w:p w14:paraId="6F626D1B" w14:textId="7BF507D6" w:rsidR="00A7129A" w:rsidRPr="008B16FE"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8B16FE">
              <w:rPr>
                <w:rFonts w:ascii="Arial Narrow" w:hAnsi="Arial Narrow"/>
                <w:sz w:val="20"/>
                <w:szCs w:val="20"/>
              </w:rPr>
              <w:t>0</w:t>
            </w:r>
          </w:p>
        </w:tc>
        <w:tc>
          <w:tcPr>
            <w:tcW w:w="1570" w:type="dxa"/>
            <w:shd w:val="clear" w:color="auto" w:fill="F2F2F2" w:themeFill="background1" w:themeFillShade="F2"/>
            <w:vAlign w:val="bottom"/>
          </w:tcPr>
          <w:p w14:paraId="0E5BC9A4" w14:textId="4DA7FA51" w:rsidR="00A7129A" w:rsidRPr="00790030"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790030">
              <w:rPr>
                <w:rFonts w:ascii="Arial Narrow" w:hAnsi="Arial Narrow" w:cs="Calibri"/>
                <w:color w:val="000000"/>
                <w:sz w:val="20"/>
                <w:szCs w:val="20"/>
              </w:rPr>
              <w:t>38</w:t>
            </w:r>
            <w:r>
              <w:rPr>
                <w:rFonts w:ascii="Arial Narrow" w:hAnsi="Arial Narrow" w:cs="Calibri"/>
                <w:color w:val="000000"/>
                <w:sz w:val="20"/>
                <w:szCs w:val="20"/>
              </w:rPr>
              <w:t>.</w:t>
            </w:r>
            <w:r w:rsidRPr="00790030">
              <w:rPr>
                <w:rFonts w:ascii="Arial Narrow" w:hAnsi="Arial Narrow" w:cs="Calibri"/>
                <w:color w:val="000000"/>
                <w:sz w:val="20"/>
                <w:szCs w:val="20"/>
              </w:rPr>
              <w:t>841</w:t>
            </w:r>
          </w:p>
        </w:tc>
        <w:tc>
          <w:tcPr>
            <w:tcW w:w="1843" w:type="dxa"/>
            <w:shd w:val="clear" w:color="auto" w:fill="F2F2F2" w:themeFill="background1" w:themeFillShade="F2"/>
            <w:vAlign w:val="bottom"/>
          </w:tcPr>
          <w:p w14:paraId="4071E54A" w14:textId="42234B9A" w:rsidR="00A7129A" w:rsidRPr="00A7129A" w:rsidRDefault="00A7129A"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A7129A">
              <w:rPr>
                <w:rFonts w:ascii="Arial Narrow" w:hAnsi="Arial Narrow" w:cs="Calibri"/>
                <w:color w:val="000000"/>
                <w:sz w:val="20"/>
                <w:szCs w:val="20"/>
              </w:rPr>
              <w:t>45</w:t>
            </w:r>
            <w:r>
              <w:rPr>
                <w:rFonts w:ascii="Arial Narrow" w:hAnsi="Arial Narrow" w:cs="Calibri"/>
                <w:color w:val="000000"/>
                <w:sz w:val="20"/>
                <w:szCs w:val="20"/>
              </w:rPr>
              <w:t>.</w:t>
            </w:r>
            <w:r w:rsidRPr="00A7129A">
              <w:rPr>
                <w:rFonts w:ascii="Arial Narrow" w:hAnsi="Arial Narrow" w:cs="Calibri"/>
                <w:color w:val="000000"/>
                <w:sz w:val="20"/>
                <w:szCs w:val="20"/>
              </w:rPr>
              <w:t>144</w:t>
            </w:r>
          </w:p>
        </w:tc>
      </w:tr>
      <w:tr w:rsidR="00A7129A" w:rsidRPr="00C3380D" w14:paraId="2081D50B" w14:textId="77777777" w:rsidTr="007E0726">
        <w:trPr>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0A82AD2F" w14:textId="343B684B" w:rsidR="00A7129A" w:rsidRPr="00C3380D" w:rsidRDefault="00A7129A" w:rsidP="00A7129A">
            <w:pPr>
              <w:pStyle w:val="Tabla"/>
              <w:rPr>
                <w:sz w:val="20"/>
                <w:szCs w:val="20"/>
              </w:rPr>
            </w:pPr>
            <w:r w:rsidRPr="00C3380D">
              <w:rPr>
                <w:sz w:val="20"/>
                <w:szCs w:val="20"/>
              </w:rPr>
              <w:t>2019</w:t>
            </w:r>
          </w:p>
        </w:tc>
        <w:tc>
          <w:tcPr>
            <w:tcW w:w="1271" w:type="dxa"/>
            <w:shd w:val="clear" w:color="auto" w:fill="auto"/>
          </w:tcPr>
          <w:p w14:paraId="523AA6AF" w14:textId="1DBB73BC" w:rsidR="00A7129A" w:rsidRPr="00635E28" w:rsidRDefault="007E0726" w:rsidP="00C3380D">
            <w:pPr>
              <w:pStyle w:val="Tabla"/>
              <w:cnfStyle w:val="000000000000" w:firstRow="0" w:lastRow="0" w:firstColumn="0" w:lastColumn="0" w:oddVBand="0" w:evenVBand="0" w:oddHBand="0" w:evenHBand="0" w:firstRowFirstColumn="0" w:firstRowLastColumn="0" w:lastRowFirstColumn="0" w:lastRowLastColumn="0"/>
              <w:rPr>
                <w:sz w:val="20"/>
                <w:szCs w:val="20"/>
              </w:rPr>
            </w:pPr>
            <w:r w:rsidRPr="00635E28">
              <w:rPr>
                <w:sz w:val="20"/>
                <w:szCs w:val="20"/>
              </w:rPr>
              <w:t>60.528</w:t>
            </w:r>
          </w:p>
        </w:tc>
        <w:tc>
          <w:tcPr>
            <w:tcW w:w="1271" w:type="dxa"/>
            <w:shd w:val="clear" w:color="auto" w:fill="auto"/>
          </w:tcPr>
          <w:p w14:paraId="2F1973C6" w14:textId="3B53ACFE" w:rsidR="00A7129A" w:rsidRPr="00635E28" w:rsidRDefault="007E0726" w:rsidP="00A7129A">
            <w:pPr>
              <w:pStyle w:val="Compac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635E28">
              <w:rPr>
                <w:rFonts w:ascii="Arial Narrow" w:hAnsi="Arial Narrow"/>
                <w:sz w:val="20"/>
                <w:szCs w:val="20"/>
              </w:rPr>
              <w:t>-</w:t>
            </w:r>
            <w:r w:rsidR="0003258B" w:rsidRPr="00635E28">
              <w:rPr>
                <w:rFonts w:ascii="Arial Narrow" w:hAnsi="Arial Narrow"/>
                <w:sz w:val="20"/>
                <w:szCs w:val="20"/>
              </w:rPr>
              <w:t>0</w:t>
            </w:r>
          </w:p>
        </w:tc>
        <w:tc>
          <w:tcPr>
            <w:tcW w:w="1570" w:type="dxa"/>
            <w:shd w:val="clear" w:color="auto" w:fill="auto"/>
          </w:tcPr>
          <w:p w14:paraId="033468C2" w14:textId="5F953115" w:rsidR="00A7129A" w:rsidRPr="00635E28" w:rsidRDefault="007E0726" w:rsidP="00A7129A">
            <w:pPr>
              <w:pStyle w:val="Tabla"/>
              <w:cnfStyle w:val="000000000000" w:firstRow="0" w:lastRow="0" w:firstColumn="0" w:lastColumn="0" w:oddVBand="0" w:evenVBand="0" w:oddHBand="0" w:evenHBand="0" w:firstRowFirstColumn="0" w:firstRowLastColumn="0" w:lastRowFirstColumn="0" w:lastRowLastColumn="0"/>
              <w:rPr>
                <w:sz w:val="20"/>
                <w:szCs w:val="20"/>
              </w:rPr>
            </w:pPr>
            <w:r w:rsidRPr="00635E28">
              <w:rPr>
                <w:sz w:val="20"/>
                <w:szCs w:val="20"/>
              </w:rPr>
              <w:t>60.528</w:t>
            </w:r>
          </w:p>
        </w:tc>
        <w:tc>
          <w:tcPr>
            <w:tcW w:w="1843" w:type="dxa"/>
            <w:shd w:val="clear" w:color="auto" w:fill="auto"/>
            <w:vAlign w:val="bottom"/>
          </w:tcPr>
          <w:p w14:paraId="49FA404E" w14:textId="15AEF444" w:rsidR="00A7129A" w:rsidRPr="00635E28" w:rsidRDefault="00A7129A" w:rsidP="00A7129A">
            <w:pPr>
              <w:pStyle w:val="Tabla"/>
              <w:cnfStyle w:val="000000000000" w:firstRow="0" w:lastRow="0" w:firstColumn="0" w:lastColumn="0" w:oddVBand="0" w:evenVBand="0" w:oddHBand="0" w:evenHBand="0" w:firstRowFirstColumn="0" w:firstRowLastColumn="0" w:lastRowFirstColumn="0" w:lastRowLastColumn="0"/>
              <w:rPr>
                <w:sz w:val="20"/>
                <w:szCs w:val="20"/>
              </w:rPr>
            </w:pPr>
            <w:r w:rsidRPr="00635E28">
              <w:rPr>
                <w:rFonts w:cs="Calibri"/>
                <w:color w:val="000000"/>
                <w:sz w:val="20"/>
                <w:szCs w:val="20"/>
              </w:rPr>
              <w:t>72.582</w:t>
            </w:r>
          </w:p>
        </w:tc>
      </w:tr>
      <w:tr w:rsidR="00635E28" w:rsidRPr="00C3380D" w14:paraId="45D8900D" w14:textId="77777777" w:rsidTr="007E072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tcPr>
          <w:p w14:paraId="3434280E" w14:textId="7B60DDE6" w:rsidR="00635E28" w:rsidRPr="00C3380D" w:rsidRDefault="00635E28" w:rsidP="00A7129A">
            <w:pPr>
              <w:pStyle w:val="Tabla"/>
              <w:rPr>
                <w:sz w:val="20"/>
                <w:szCs w:val="20"/>
              </w:rPr>
            </w:pPr>
            <w:r>
              <w:rPr>
                <w:sz w:val="20"/>
                <w:szCs w:val="20"/>
              </w:rPr>
              <w:t>2020</w:t>
            </w:r>
          </w:p>
        </w:tc>
        <w:tc>
          <w:tcPr>
            <w:tcW w:w="1271" w:type="dxa"/>
            <w:shd w:val="clear" w:color="auto" w:fill="auto"/>
          </w:tcPr>
          <w:p w14:paraId="4FF18138" w14:textId="02B7631F" w:rsidR="00635E28" w:rsidRPr="007E0726" w:rsidRDefault="00635E28" w:rsidP="00C3380D">
            <w:pPr>
              <w:pStyle w:val="Tabla"/>
              <w:cnfStyle w:val="000000100000" w:firstRow="0" w:lastRow="0" w:firstColumn="0" w:lastColumn="0" w:oddVBand="0" w:evenVBand="0" w:oddHBand="1" w:evenHBand="0" w:firstRowFirstColumn="0" w:firstRowLastColumn="0" w:lastRowFirstColumn="0" w:lastRowLastColumn="0"/>
              <w:rPr>
                <w:b/>
                <w:bCs/>
                <w:sz w:val="20"/>
                <w:szCs w:val="20"/>
              </w:rPr>
            </w:pPr>
          </w:p>
        </w:tc>
        <w:tc>
          <w:tcPr>
            <w:tcW w:w="1271" w:type="dxa"/>
            <w:shd w:val="clear" w:color="auto" w:fill="auto"/>
          </w:tcPr>
          <w:p w14:paraId="7EF71CE7" w14:textId="77777777" w:rsidR="00635E28" w:rsidRPr="007E0726" w:rsidRDefault="00635E28" w:rsidP="00A7129A">
            <w:pPr>
              <w:pStyle w:val="Compac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b/>
                <w:bCs/>
                <w:sz w:val="20"/>
                <w:szCs w:val="20"/>
              </w:rPr>
            </w:pPr>
          </w:p>
        </w:tc>
        <w:tc>
          <w:tcPr>
            <w:tcW w:w="1570" w:type="dxa"/>
            <w:shd w:val="clear" w:color="auto" w:fill="auto"/>
          </w:tcPr>
          <w:p w14:paraId="691CC8C5" w14:textId="50625163" w:rsidR="00635E28" w:rsidRPr="007E0726" w:rsidRDefault="00635E28" w:rsidP="00A7129A">
            <w:pPr>
              <w:pStyle w:val="Tabla"/>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91.927*</w:t>
            </w:r>
          </w:p>
        </w:tc>
        <w:tc>
          <w:tcPr>
            <w:tcW w:w="1843" w:type="dxa"/>
            <w:shd w:val="clear" w:color="auto" w:fill="auto"/>
            <w:vAlign w:val="bottom"/>
          </w:tcPr>
          <w:p w14:paraId="104F1B57" w14:textId="66D9147D" w:rsidR="00635E28" w:rsidRPr="007E0726" w:rsidRDefault="00635E28" w:rsidP="00A7129A">
            <w:pPr>
              <w:pStyle w:val="Tabla"/>
              <w:cnfStyle w:val="000000100000" w:firstRow="0" w:lastRow="0" w:firstColumn="0" w:lastColumn="0" w:oddVBand="0" w:evenVBand="0" w:oddHBand="1" w:evenHBand="0" w:firstRowFirstColumn="0" w:firstRowLastColumn="0" w:lastRowFirstColumn="0" w:lastRowLastColumn="0"/>
              <w:rPr>
                <w:rFonts w:cs="Calibri"/>
                <w:b/>
                <w:bCs/>
                <w:color w:val="000000"/>
                <w:sz w:val="20"/>
                <w:szCs w:val="20"/>
              </w:rPr>
            </w:pPr>
            <w:r>
              <w:rPr>
                <w:b/>
                <w:bCs/>
                <w:sz w:val="20"/>
                <w:szCs w:val="20"/>
              </w:rPr>
              <w:t>91.927*</w:t>
            </w:r>
          </w:p>
        </w:tc>
      </w:tr>
    </w:tbl>
    <w:p w14:paraId="303F2737" w14:textId="33EFF11E" w:rsidR="00371473" w:rsidRPr="00C3380D" w:rsidRDefault="00C3380D" w:rsidP="00C3380D">
      <w:pPr>
        <w:spacing w:after="0"/>
        <w:ind w:left="709"/>
        <w:rPr>
          <w:b/>
          <w:bCs/>
          <w:szCs w:val="20"/>
        </w:rPr>
      </w:pPr>
      <w:r>
        <w:rPr>
          <w:b/>
          <w:bCs/>
          <w:szCs w:val="20"/>
        </w:rPr>
        <w:t xml:space="preserve">* </w:t>
      </w:r>
      <w:r w:rsidR="000321EF">
        <w:rPr>
          <w:i/>
          <w:iCs/>
          <w:sz w:val="18"/>
          <w:szCs w:val="14"/>
        </w:rPr>
        <w:t>Supuesto igual a la cuota establecida</w:t>
      </w:r>
    </w:p>
    <w:p w14:paraId="0079B6ED" w14:textId="4DCD8236" w:rsidR="006D3884" w:rsidRPr="00932BCC" w:rsidRDefault="000321EF" w:rsidP="006D3884">
      <w:pPr>
        <w:pBdr>
          <w:bottom w:val="single" w:sz="4" w:space="1" w:color="auto"/>
        </w:pBdr>
        <w:jc w:val="center"/>
        <w:rPr>
          <w:rFonts w:ascii="Verdana" w:hAnsi="Verdana"/>
          <w:b/>
          <w:sz w:val="28"/>
        </w:rPr>
      </w:pPr>
      <w:bookmarkStart w:id="146" w:name="_Hlk18662093"/>
      <w:r>
        <w:rPr>
          <w:rFonts w:ascii="Verdana" w:hAnsi="Verdana"/>
          <w:b/>
          <w:sz w:val="28"/>
        </w:rPr>
        <w:lastRenderedPageBreak/>
        <w:t>Análisis</w:t>
      </w:r>
      <w:r w:rsidR="006D3884">
        <w:rPr>
          <w:rFonts w:ascii="Verdana" w:hAnsi="Verdana"/>
          <w:b/>
          <w:sz w:val="28"/>
        </w:rPr>
        <w:t xml:space="preserve"> de las tasas de captura y esfuerzo de pesca de la anchoveta centro-norte</w:t>
      </w:r>
    </w:p>
    <w:bookmarkEnd w:id="146"/>
    <w:p w14:paraId="799BE20D" w14:textId="77777777" w:rsidR="004665CB" w:rsidRDefault="004665CB" w:rsidP="00DD2B42">
      <w:pPr>
        <w:spacing w:line="259" w:lineRule="auto"/>
      </w:pPr>
    </w:p>
    <w:p w14:paraId="4386C622" w14:textId="43DBDDF0" w:rsidR="005418B9" w:rsidRPr="005D7225" w:rsidRDefault="008C5FFF" w:rsidP="005D7225">
      <w:pPr>
        <w:spacing w:after="240"/>
        <w:rPr>
          <w:rFonts w:asciiTheme="majorHAnsi" w:hAnsiTheme="majorHAnsi" w:cstheme="majorHAnsi"/>
          <w:i/>
          <w:iCs/>
          <w:u w:val="single"/>
        </w:rPr>
      </w:pPr>
      <w:r w:rsidRPr="005D7225">
        <w:rPr>
          <w:rFonts w:asciiTheme="majorHAnsi" w:hAnsiTheme="majorHAnsi" w:cstheme="majorHAnsi"/>
          <w:i/>
          <w:iCs/>
          <w:u w:val="single"/>
        </w:rPr>
        <w:t>Antecedentes</w:t>
      </w:r>
    </w:p>
    <w:p w14:paraId="0F3E4478" w14:textId="7B73969F" w:rsidR="00B7306C" w:rsidRDefault="005418B9" w:rsidP="00DD2B42">
      <w:pPr>
        <w:spacing w:line="259" w:lineRule="auto"/>
      </w:pPr>
      <w:r w:rsidRPr="005418B9">
        <w:t>La unidad de pesquería de la anchoveta centro-norte (Engraulis ringens) se desarrolló en la década de los ochenta frente a las costas de los puertos de Caldera y Coquimbo (25°00’-32°10’ LS)</w:t>
      </w:r>
      <w:r w:rsidR="004053B5">
        <w:t>.</w:t>
      </w:r>
      <w:r w:rsidRPr="005418B9">
        <w:t xml:space="preserve"> </w:t>
      </w:r>
      <w:r w:rsidR="008C5FFF">
        <w:t>E</w:t>
      </w:r>
      <w:r w:rsidR="008C5FFF" w:rsidRPr="008C5FFF">
        <w:t>n 1996, la pesquería es declarada en estado y régimen de plena explotación (D.S. N° 493, D.O. 13/08/1996) y en consecuencia con la entrada en vigencia del régimen LMCA (DFL N°19.713, 25/01/2001)</w:t>
      </w:r>
      <w:r w:rsidR="008C5FFF">
        <w:t xml:space="preserve"> </w:t>
      </w:r>
      <w:r w:rsidR="008C5FFF" w:rsidRPr="008C5FFF">
        <w:t xml:space="preserve">ha </w:t>
      </w:r>
      <w:r w:rsidR="0026170B">
        <w:t>sido</w:t>
      </w:r>
      <w:r w:rsidR="008C5FFF">
        <w:t xml:space="preserve"> </w:t>
      </w:r>
      <w:r w:rsidR="008C5FFF" w:rsidRPr="008C5FFF">
        <w:t>administrad</w:t>
      </w:r>
      <w:r w:rsidR="008C5FFF">
        <w:t>a</w:t>
      </w:r>
      <w:r w:rsidR="008C5FFF" w:rsidRPr="008C5FFF">
        <w:t xml:space="preserve"> bajo sistema de cuotas globales de capturas, </w:t>
      </w:r>
      <w:r w:rsidRPr="005418B9">
        <w:t>para lo cual se requiere conocer los niveles de abundancia e identificación de cambios en las tendencias poblacio</w:t>
      </w:r>
      <w:r w:rsidR="0078164B">
        <w:t>na</w:t>
      </w:r>
      <w:r w:rsidRPr="005418B9">
        <w:t>les, estimadas a través de modelos de evaluación de stock</w:t>
      </w:r>
      <w:r w:rsidR="008C5FFF">
        <w:t xml:space="preserve">. Uno de los índices </w:t>
      </w:r>
      <w:r w:rsidRPr="005418B9">
        <w:t xml:space="preserve">de abundancia </w:t>
      </w:r>
      <w:r w:rsidR="008C5FFF">
        <w:t>comúnmente utilizado en estos modelos se basa</w:t>
      </w:r>
      <w:r w:rsidRPr="005418B9">
        <w:t xml:space="preserve"> en datos de captura y esfuerzo provenientes de la </w:t>
      </w:r>
      <w:r w:rsidR="00E96DCF">
        <w:t>actividad pesquera</w:t>
      </w:r>
      <w:r w:rsidR="004053B5">
        <w:t>.</w:t>
      </w:r>
      <w:r w:rsidRPr="005418B9">
        <w:t xml:space="preserve"> </w:t>
      </w:r>
    </w:p>
    <w:p w14:paraId="4FD387C5" w14:textId="1D3D9B99" w:rsidR="00B7306C" w:rsidRDefault="00B7306C" w:rsidP="00DD2B42">
      <w:pPr>
        <w:spacing w:line="259" w:lineRule="auto"/>
        <w:rPr>
          <w:rFonts w:cs="Arial"/>
          <w:lang w:val="es-ES"/>
        </w:rPr>
      </w:pPr>
      <w:r w:rsidRPr="009C38ED">
        <w:rPr>
          <w:rFonts w:cs="Arial"/>
          <w:lang w:val="es-ES"/>
        </w:rPr>
        <w:t xml:space="preserve">La información utilizada en el análisis de </w:t>
      </w:r>
      <w:r w:rsidR="00E96DCF">
        <w:rPr>
          <w:rFonts w:cs="Arial"/>
          <w:lang w:val="es-ES"/>
        </w:rPr>
        <w:t>captura por unidad de esfuerzo (</w:t>
      </w:r>
      <w:r w:rsidRPr="009C38ED">
        <w:rPr>
          <w:rFonts w:cs="Arial"/>
          <w:lang w:val="es-ES"/>
        </w:rPr>
        <w:t>CPUE</w:t>
      </w:r>
      <w:r w:rsidR="00E96DCF">
        <w:rPr>
          <w:rFonts w:cs="Arial"/>
          <w:lang w:val="es-ES"/>
        </w:rPr>
        <w:t>)</w:t>
      </w:r>
      <w:r w:rsidRPr="009C38ED">
        <w:rPr>
          <w:rFonts w:cs="Arial"/>
          <w:lang w:val="es-ES"/>
        </w:rPr>
        <w:t xml:space="preserve"> </w:t>
      </w:r>
      <w:r w:rsidR="00E96DCF">
        <w:rPr>
          <w:rFonts w:cs="Arial"/>
          <w:lang w:val="es-ES"/>
        </w:rPr>
        <w:t>proviene de</w:t>
      </w:r>
      <w:r w:rsidRPr="009C38ED">
        <w:rPr>
          <w:rFonts w:cs="Arial"/>
          <w:lang w:val="es-ES"/>
        </w:rPr>
        <w:t xml:space="preserve"> los registros de bitácoras recopiladas </w:t>
      </w:r>
      <w:r w:rsidR="002E7943">
        <w:rPr>
          <w:rFonts w:cs="Arial"/>
          <w:lang w:val="es-ES"/>
        </w:rPr>
        <w:t xml:space="preserve">entre los </w:t>
      </w:r>
      <w:r w:rsidRPr="009C38ED">
        <w:rPr>
          <w:rFonts w:cs="Arial"/>
          <w:lang w:val="es-ES"/>
        </w:rPr>
        <w:t>año</w:t>
      </w:r>
      <w:r w:rsidR="002E7943">
        <w:rPr>
          <w:rFonts w:cs="Arial"/>
          <w:lang w:val="es-ES"/>
        </w:rPr>
        <w:t>s</w:t>
      </w:r>
      <w:r w:rsidRPr="009C38ED">
        <w:rPr>
          <w:rFonts w:cs="Arial"/>
          <w:lang w:val="es-ES"/>
        </w:rPr>
        <w:t xml:space="preserve"> 198</w:t>
      </w:r>
      <w:r>
        <w:rPr>
          <w:rFonts w:cs="Arial"/>
          <w:lang w:val="es-ES"/>
        </w:rPr>
        <w:t>5</w:t>
      </w:r>
      <w:r w:rsidRPr="009C38ED">
        <w:rPr>
          <w:rFonts w:cs="Arial"/>
          <w:lang w:val="es-ES"/>
        </w:rPr>
        <w:t xml:space="preserve"> </w:t>
      </w:r>
      <w:r w:rsidR="002E7943">
        <w:rPr>
          <w:rFonts w:cs="Arial"/>
          <w:lang w:val="es-ES"/>
        </w:rPr>
        <w:t>y 201</w:t>
      </w:r>
      <w:r w:rsidR="008B488A">
        <w:rPr>
          <w:rFonts w:cs="Arial"/>
          <w:lang w:val="es-ES"/>
        </w:rPr>
        <w:t>9</w:t>
      </w:r>
      <w:r w:rsidRPr="009C38ED">
        <w:rPr>
          <w:rFonts w:cs="Arial"/>
          <w:lang w:val="es-ES"/>
        </w:rPr>
        <w:t xml:space="preserve">. </w:t>
      </w:r>
      <w:r w:rsidR="002E7943">
        <w:rPr>
          <w:rFonts w:cs="Arial"/>
          <w:lang w:val="es-ES"/>
        </w:rPr>
        <w:t xml:space="preserve">El esfuerzo de pesca es evaluado como aquellos </w:t>
      </w:r>
      <w:r w:rsidR="00E96DCF" w:rsidRPr="0022163D">
        <w:rPr>
          <w:rFonts w:cs="Arial"/>
          <w:lang w:val="es-ES"/>
        </w:rPr>
        <w:t xml:space="preserve">viajes que efectivamente obtuvieron capturas (viajes con pesca), </w:t>
      </w:r>
      <w:r w:rsidR="009457F5" w:rsidRPr="0022163D">
        <w:rPr>
          <w:rFonts w:cs="Arial"/>
          <w:lang w:val="es-ES"/>
        </w:rPr>
        <w:t>ya que,</w:t>
      </w:r>
      <w:r w:rsidR="00E96DCF" w:rsidRPr="0022163D">
        <w:rPr>
          <w:rFonts w:cs="Arial"/>
          <w:lang w:val="es-ES"/>
        </w:rPr>
        <w:t xml:space="preserve"> en esta pesquería es difícil realizar un seguimiento eficaz o confiable de los viajes con captura cero </w:t>
      </w:r>
      <w:r w:rsidR="0026170B">
        <w:rPr>
          <w:rFonts w:cs="Arial"/>
          <w:lang w:val="es-ES"/>
        </w:rPr>
        <w:t>u</w:t>
      </w:r>
      <w:r w:rsidR="002E7943">
        <w:rPr>
          <w:rFonts w:cs="Arial"/>
          <w:lang w:val="es-ES"/>
        </w:rPr>
        <w:t xml:space="preserve"> </w:t>
      </w:r>
      <w:r w:rsidR="00394F03">
        <w:rPr>
          <w:rFonts w:cs="Arial"/>
          <w:lang w:val="es-ES"/>
        </w:rPr>
        <w:t>obtener</w:t>
      </w:r>
      <w:r w:rsidR="002E7943">
        <w:rPr>
          <w:rFonts w:cs="Arial"/>
          <w:lang w:val="es-ES"/>
        </w:rPr>
        <w:t xml:space="preserve"> </w:t>
      </w:r>
      <w:r w:rsidR="00E96DCF">
        <w:rPr>
          <w:rFonts w:cs="Arial"/>
          <w:lang w:val="es-ES"/>
        </w:rPr>
        <w:t xml:space="preserve">registros </w:t>
      </w:r>
      <w:r w:rsidR="002E7943">
        <w:rPr>
          <w:rFonts w:cs="Arial"/>
          <w:lang w:val="es-ES"/>
        </w:rPr>
        <w:t xml:space="preserve">de captura </w:t>
      </w:r>
      <w:r w:rsidR="00E96DCF">
        <w:rPr>
          <w:rFonts w:cs="Arial"/>
          <w:lang w:val="es-ES"/>
        </w:rPr>
        <w:t>al lance, d</w:t>
      </w:r>
      <w:r w:rsidR="002E7943">
        <w:rPr>
          <w:rFonts w:cs="Arial"/>
          <w:lang w:val="es-ES"/>
        </w:rPr>
        <w:t>ada</w:t>
      </w:r>
      <w:r w:rsidR="00E96DCF">
        <w:rPr>
          <w:rFonts w:cs="Arial"/>
          <w:lang w:val="es-ES"/>
        </w:rPr>
        <w:t xml:space="preserve"> la dificultad de </w:t>
      </w:r>
      <w:r w:rsidR="00394F03">
        <w:rPr>
          <w:rFonts w:cs="Arial"/>
          <w:lang w:val="es-ES"/>
        </w:rPr>
        <w:t>contar con</w:t>
      </w:r>
      <w:r w:rsidR="00E96DCF">
        <w:rPr>
          <w:rFonts w:cs="Arial"/>
          <w:lang w:val="es-ES"/>
        </w:rPr>
        <w:t xml:space="preserve"> observadores a bordo en naves artesanales</w:t>
      </w:r>
      <w:r w:rsidR="00394F03">
        <w:rPr>
          <w:rFonts w:cs="Arial"/>
          <w:lang w:val="es-ES"/>
        </w:rPr>
        <w:t xml:space="preserve"> cuya </w:t>
      </w:r>
      <w:r w:rsidR="00E96DCF">
        <w:rPr>
          <w:rFonts w:cs="Arial"/>
          <w:lang w:val="es-ES"/>
        </w:rPr>
        <w:t xml:space="preserve">habitabilidad </w:t>
      </w:r>
      <w:r w:rsidR="00394F03">
        <w:rPr>
          <w:rFonts w:cs="Arial"/>
          <w:lang w:val="es-ES"/>
        </w:rPr>
        <w:t>es limitada</w:t>
      </w:r>
      <w:r w:rsidR="00E96DCF">
        <w:rPr>
          <w:rFonts w:cs="Arial"/>
          <w:lang w:val="es-ES"/>
        </w:rPr>
        <w:t xml:space="preserve"> </w:t>
      </w:r>
      <w:r w:rsidR="00E96DCF" w:rsidRPr="0022163D">
        <w:rPr>
          <w:rFonts w:cs="Arial"/>
          <w:lang w:val="es-ES"/>
        </w:rPr>
        <w:t xml:space="preserve">(G. Böhm </w:t>
      </w:r>
      <w:r w:rsidR="00E96DCF" w:rsidRPr="0022163D">
        <w:rPr>
          <w:rFonts w:cs="Arial"/>
          <w:i/>
          <w:lang w:val="es-ES"/>
        </w:rPr>
        <w:t>com. Pers.</w:t>
      </w:r>
      <w:r w:rsidR="00E96DCF" w:rsidRPr="0022163D">
        <w:rPr>
          <w:rFonts w:cs="Arial"/>
          <w:lang w:val="es-ES"/>
        </w:rPr>
        <w:t>)</w:t>
      </w:r>
      <w:r w:rsidR="00E96DCF">
        <w:rPr>
          <w:rFonts w:cs="Arial"/>
          <w:lang w:val="es-ES"/>
        </w:rPr>
        <w:t>.</w:t>
      </w:r>
    </w:p>
    <w:p w14:paraId="6DFD1FD1" w14:textId="5DB850F1" w:rsidR="00E96DCF" w:rsidRDefault="00E96DCF" w:rsidP="00E96DCF">
      <w:pPr>
        <w:spacing w:line="259" w:lineRule="auto"/>
      </w:pPr>
      <w:r>
        <w:t>En términos de captura, en la pesquería de anchoveta de la zona centro-norte s</w:t>
      </w:r>
      <w:r w:rsidRPr="0091565C">
        <w:t>e identifican tres períodos: i) 1985-2000, con un evidente predominio de la flota industrial</w:t>
      </w:r>
      <w:r>
        <w:t xml:space="preserve">, </w:t>
      </w:r>
      <w:r w:rsidRPr="0091565C">
        <w:t>el desembarque más alto observado en 1995 y un promedio en torno a las 75 mil t; ii) 2001-201</w:t>
      </w:r>
      <w:r>
        <w:t>2</w:t>
      </w:r>
      <w:r w:rsidRPr="0091565C">
        <w:t>, período en que la actividad se desarrolla principalmente por la flota artesanal y el desembarque promedio alcanza las 5</w:t>
      </w:r>
      <w:r>
        <w:t>5</w:t>
      </w:r>
      <w:r w:rsidRPr="0091565C">
        <w:t xml:space="preserve"> mil t y iii) 201</w:t>
      </w:r>
      <w:r>
        <w:t>3</w:t>
      </w:r>
      <w:r w:rsidRPr="0091565C">
        <w:t>-201</w:t>
      </w:r>
      <w:r w:rsidR="008B488A">
        <w:t>9</w:t>
      </w:r>
      <w:r w:rsidRPr="0091565C">
        <w:t xml:space="preserve">, actividad artesanal con desembarques promedio en torno a las </w:t>
      </w:r>
      <w:r w:rsidR="008B488A">
        <w:t>32</w:t>
      </w:r>
      <w:r w:rsidRPr="0091565C">
        <w:t xml:space="preserve"> mil t</w:t>
      </w:r>
      <w:r w:rsidR="00BE2356">
        <w:t>.</w:t>
      </w:r>
    </w:p>
    <w:p w14:paraId="280D7273" w14:textId="27227A1B" w:rsidR="00ED7EBD" w:rsidRPr="00433DB3" w:rsidRDefault="00394F03" w:rsidP="00ED7EBD">
      <w:pPr>
        <w:rPr>
          <w:spacing w:val="-2"/>
        </w:rPr>
      </w:pPr>
      <w:r>
        <w:rPr>
          <w:spacing w:val="-2"/>
        </w:rPr>
        <w:t>L</w:t>
      </w:r>
      <w:r w:rsidR="00ED7EBD" w:rsidRPr="00433DB3">
        <w:rPr>
          <w:spacing w:val="-2"/>
        </w:rPr>
        <w:t>os rendimientos de pesca nomi</w:t>
      </w:r>
      <w:r w:rsidR="0078164B">
        <w:rPr>
          <w:spacing w:val="-2"/>
        </w:rPr>
        <w:t>na</w:t>
      </w:r>
      <w:r w:rsidR="00ED7EBD" w:rsidRPr="00433DB3">
        <w:rPr>
          <w:spacing w:val="-2"/>
        </w:rPr>
        <w:t>les</w:t>
      </w:r>
      <w:r>
        <w:rPr>
          <w:spacing w:val="-2"/>
        </w:rPr>
        <w:t xml:space="preserve"> presentados en la</w:t>
      </w:r>
      <w:r w:rsidR="00BE2356">
        <w:rPr>
          <w:spacing w:val="-2"/>
        </w:rPr>
        <w:t xml:space="preserve"> </w:t>
      </w:r>
      <w:r w:rsidR="005E493E" w:rsidRPr="005E493E">
        <w:rPr>
          <w:spacing w:val="-2"/>
          <w:szCs w:val="24"/>
        </w:rPr>
        <w:fldChar w:fldCharType="begin"/>
      </w:r>
      <w:r w:rsidR="005E493E" w:rsidRPr="005E493E">
        <w:rPr>
          <w:spacing w:val="-2"/>
          <w:szCs w:val="24"/>
        </w:rPr>
        <w:instrText xml:space="preserve"> REF _Ref18951538 \h  \* MERGEFORMAT </w:instrText>
      </w:r>
      <w:r w:rsidR="005E493E" w:rsidRPr="005E493E">
        <w:rPr>
          <w:spacing w:val="-2"/>
          <w:szCs w:val="24"/>
        </w:rPr>
      </w:r>
      <w:r w:rsidR="005E493E" w:rsidRPr="005E493E">
        <w:rPr>
          <w:spacing w:val="-2"/>
          <w:szCs w:val="24"/>
        </w:rPr>
        <w:fldChar w:fldCharType="separate"/>
      </w:r>
      <w:r w:rsidR="000B610D" w:rsidRPr="000B610D">
        <w:rPr>
          <w:b/>
          <w:bCs/>
          <w:szCs w:val="24"/>
        </w:rPr>
        <w:t xml:space="preserve">Figura </w:t>
      </w:r>
      <w:r w:rsidR="000B610D" w:rsidRPr="000B610D">
        <w:rPr>
          <w:b/>
          <w:bCs/>
          <w:noProof/>
          <w:szCs w:val="24"/>
        </w:rPr>
        <w:t>59</w:t>
      </w:r>
      <w:r w:rsidR="005E493E" w:rsidRPr="005E493E">
        <w:rPr>
          <w:spacing w:val="-2"/>
          <w:szCs w:val="24"/>
        </w:rPr>
        <w:fldChar w:fldCharType="end"/>
      </w:r>
      <w:r w:rsidR="005E493E">
        <w:rPr>
          <w:spacing w:val="-2"/>
        </w:rPr>
        <w:t xml:space="preserve"> </w:t>
      </w:r>
      <w:r>
        <w:rPr>
          <w:spacing w:val="-2"/>
        </w:rPr>
        <w:t xml:space="preserve">muestran claramente las diferencias entre flotas, donde la flota industrial muestra rendimientos </w:t>
      </w:r>
      <w:r w:rsidR="009457F5">
        <w:rPr>
          <w:spacing w:val="-2"/>
        </w:rPr>
        <w:t xml:space="preserve">medios </w:t>
      </w:r>
      <w:r>
        <w:rPr>
          <w:spacing w:val="-2"/>
        </w:rPr>
        <w:t xml:space="preserve">más altos </w:t>
      </w:r>
      <w:r w:rsidR="009457F5">
        <w:rPr>
          <w:spacing w:val="-2"/>
        </w:rPr>
        <w:t xml:space="preserve">(97 t/vcp) </w:t>
      </w:r>
      <w:r>
        <w:rPr>
          <w:spacing w:val="-2"/>
        </w:rPr>
        <w:t xml:space="preserve">que la flota </w:t>
      </w:r>
      <w:r w:rsidR="009457F5">
        <w:rPr>
          <w:spacing w:val="-2"/>
        </w:rPr>
        <w:t>artesanal (30 t/vcp),</w:t>
      </w:r>
      <w:r>
        <w:rPr>
          <w:spacing w:val="-2"/>
        </w:rPr>
        <w:t xml:space="preserve"> aunque con </w:t>
      </w:r>
      <w:r w:rsidR="0026170B">
        <w:rPr>
          <w:spacing w:val="-2"/>
        </w:rPr>
        <w:t xml:space="preserve">una </w:t>
      </w:r>
      <w:r>
        <w:rPr>
          <w:spacing w:val="-2"/>
        </w:rPr>
        <w:t>mayor variabilidad.</w:t>
      </w:r>
    </w:p>
    <w:p w14:paraId="26EC6279" w14:textId="1F63C39D" w:rsidR="00ED7EBD" w:rsidRPr="0091565C" w:rsidRDefault="008B488A" w:rsidP="00ED7EBD">
      <w:pPr>
        <w:jc w:val="center"/>
        <w:rPr>
          <w:b/>
        </w:rPr>
      </w:pPr>
      <w:r>
        <w:rPr>
          <w:b/>
          <w:noProof/>
        </w:rPr>
        <w:lastRenderedPageBreak/>
        <w:drawing>
          <wp:inline distT="0" distB="0" distL="0" distR="0" wp14:anchorId="23D07E18" wp14:editId="78BDAB5B">
            <wp:extent cx="3408045" cy="2871470"/>
            <wp:effectExtent l="0" t="0" r="1905"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08045" cy="2871470"/>
                    </a:xfrm>
                    <a:prstGeom prst="rect">
                      <a:avLst/>
                    </a:prstGeom>
                    <a:noFill/>
                  </pic:spPr>
                </pic:pic>
              </a:graphicData>
            </a:graphic>
          </wp:inline>
        </w:drawing>
      </w:r>
    </w:p>
    <w:p w14:paraId="395E7158" w14:textId="69EF9C1E" w:rsidR="00ED7EBD" w:rsidRPr="005E493E" w:rsidRDefault="005E493E" w:rsidP="005E493E">
      <w:pPr>
        <w:pStyle w:val="Descripcin"/>
        <w:ind w:left="1134" w:hanging="1134"/>
        <w:rPr>
          <w:rFonts w:cs="Arial"/>
          <w:i w:val="0"/>
          <w:iCs w:val="0"/>
          <w:color w:val="auto"/>
          <w:sz w:val="22"/>
          <w:szCs w:val="22"/>
        </w:rPr>
      </w:pPr>
      <w:bookmarkStart w:id="147" w:name="_Ref18951538"/>
      <w:r w:rsidRPr="005E493E">
        <w:rPr>
          <w:b/>
          <w:bCs/>
          <w:i w:val="0"/>
          <w:iCs w:val="0"/>
          <w:color w:val="auto"/>
          <w:sz w:val="22"/>
          <w:szCs w:val="22"/>
        </w:rPr>
        <w:t xml:space="preserve">Figura </w:t>
      </w:r>
      <w:r w:rsidRPr="005E493E">
        <w:rPr>
          <w:b/>
          <w:bCs/>
          <w:i w:val="0"/>
          <w:iCs w:val="0"/>
          <w:color w:val="auto"/>
          <w:sz w:val="22"/>
          <w:szCs w:val="22"/>
        </w:rPr>
        <w:fldChar w:fldCharType="begin"/>
      </w:r>
      <w:r w:rsidRPr="005E493E">
        <w:rPr>
          <w:b/>
          <w:bCs/>
          <w:i w:val="0"/>
          <w:iCs w:val="0"/>
          <w:color w:val="auto"/>
          <w:sz w:val="22"/>
          <w:szCs w:val="22"/>
        </w:rPr>
        <w:instrText xml:space="preserve"> SEQ Figura \* ARABIC </w:instrText>
      </w:r>
      <w:r w:rsidRPr="005E493E">
        <w:rPr>
          <w:b/>
          <w:bCs/>
          <w:i w:val="0"/>
          <w:iCs w:val="0"/>
          <w:color w:val="auto"/>
          <w:sz w:val="22"/>
          <w:szCs w:val="22"/>
        </w:rPr>
        <w:fldChar w:fldCharType="separate"/>
      </w:r>
      <w:r w:rsidR="000B610D">
        <w:rPr>
          <w:b/>
          <w:bCs/>
          <w:i w:val="0"/>
          <w:iCs w:val="0"/>
          <w:noProof/>
          <w:color w:val="auto"/>
          <w:sz w:val="22"/>
          <w:szCs w:val="22"/>
        </w:rPr>
        <w:t>59</w:t>
      </w:r>
      <w:r w:rsidRPr="005E493E">
        <w:rPr>
          <w:b/>
          <w:bCs/>
          <w:i w:val="0"/>
          <w:iCs w:val="0"/>
          <w:color w:val="auto"/>
          <w:sz w:val="22"/>
          <w:szCs w:val="22"/>
        </w:rPr>
        <w:fldChar w:fldCharType="end"/>
      </w:r>
      <w:bookmarkEnd w:id="147"/>
      <w:r w:rsidR="009457F5" w:rsidRPr="005E493E">
        <w:rPr>
          <w:rFonts w:cs="Arial"/>
          <w:b/>
          <w:bCs/>
          <w:i w:val="0"/>
          <w:iCs w:val="0"/>
          <w:color w:val="auto"/>
          <w:sz w:val="22"/>
          <w:szCs w:val="22"/>
        </w:rPr>
        <w:t>.</w:t>
      </w:r>
      <w:r w:rsidR="00ED7EBD" w:rsidRPr="005E493E">
        <w:rPr>
          <w:rFonts w:cs="Arial"/>
          <w:b/>
          <w:i w:val="0"/>
          <w:iCs w:val="0"/>
          <w:color w:val="auto"/>
          <w:sz w:val="22"/>
          <w:szCs w:val="22"/>
        </w:rPr>
        <w:tab/>
      </w:r>
      <w:r w:rsidR="00ED7EBD" w:rsidRPr="005E493E">
        <w:rPr>
          <w:rFonts w:cs="Arial"/>
          <w:i w:val="0"/>
          <w:iCs w:val="0"/>
          <w:color w:val="auto"/>
          <w:sz w:val="22"/>
          <w:szCs w:val="22"/>
        </w:rPr>
        <w:t>Variabilidad de los rendimientos de pesca nomi</w:t>
      </w:r>
      <w:r w:rsidR="0078164B" w:rsidRPr="005E493E">
        <w:rPr>
          <w:rFonts w:cs="Arial"/>
          <w:i w:val="0"/>
          <w:iCs w:val="0"/>
          <w:color w:val="auto"/>
          <w:sz w:val="22"/>
          <w:szCs w:val="22"/>
        </w:rPr>
        <w:t>na</w:t>
      </w:r>
      <w:r w:rsidR="00ED7EBD" w:rsidRPr="005E493E">
        <w:rPr>
          <w:rFonts w:cs="Arial"/>
          <w:i w:val="0"/>
          <w:iCs w:val="0"/>
          <w:color w:val="auto"/>
          <w:sz w:val="22"/>
          <w:szCs w:val="22"/>
        </w:rPr>
        <w:t xml:space="preserve">les obtenidos por la flota </w:t>
      </w:r>
      <w:r w:rsidR="008C5FFF" w:rsidRPr="005E493E">
        <w:rPr>
          <w:rFonts w:cs="Arial"/>
          <w:i w:val="0"/>
          <w:iCs w:val="0"/>
          <w:color w:val="auto"/>
          <w:sz w:val="22"/>
          <w:szCs w:val="22"/>
        </w:rPr>
        <w:t xml:space="preserve">industrial y artesanal </w:t>
      </w:r>
      <w:r w:rsidR="00ED7EBD" w:rsidRPr="005E493E">
        <w:rPr>
          <w:rFonts w:cs="Arial"/>
          <w:i w:val="0"/>
          <w:iCs w:val="0"/>
          <w:color w:val="auto"/>
          <w:sz w:val="22"/>
          <w:szCs w:val="22"/>
        </w:rPr>
        <w:t>que operó sobre anchoveta en la Unidad de pesquería centro-norte, entre los años 1985 y 201</w:t>
      </w:r>
      <w:r w:rsidR="008B488A">
        <w:rPr>
          <w:rFonts w:cs="Arial"/>
          <w:i w:val="0"/>
          <w:iCs w:val="0"/>
          <w:color w:val="auto"/>
          <w:sz w:val="22"/>
          <w:szCs w:val="22"/>
        </w:rPr>
        <w:t>9</w:t>
      </w:r>
      <w:r w:rsidR="009457F5" w:rsidRPr="005E493E">
        <w:rPr>
          <w:rFonts w:cs="Arial"/>
          <w:i w:val="0"/>
          <w:iCs w:val="0"/>
          <w:color w:val="auto"/>
          <w:sz w:val="22"/>
          <w:szCs w:val="22"/>
        </w:rPr>
        <w:t>.</w:t>
      </w:r>
    </w:p>
    <w:p w14:paraId="421D0D53" w14:textId="77777777" w:rsidR="005E493E" w:rsidRDefault="005E493E" w:rsidP="008438C8">
      <w:pPr>
        <w:spacing w:line="259" w:lineRule="auto"/>
      </w:pPr>
    </w:p>
    <w:p w14:paraId="63A0BFD3" w14:textId="0FC3A94D" w:rsidR="008B488A" w:rsidRPr="00DD2B42" w:rsidRDefault="008B488A" w:rsidP="008B488A">
      <w:pPr>
        <w:spacing w:line="259" w:lineRule="auto"/>
      </w:pPr>
      <w:r>
        <w:t xml:space="preserve">Los rendimientos de pesca nominales </w:t>
      </w:r>
      <w:r w:rsidRPr="005418B9">
        <w:t>representa</w:t>
      </w:r>
      <w:r>
        <w:t>n</w:t>
      </w:r>
      <w:r w:rsidRPr="005418B9">
        <w:t xml:space="preserve"> un índice de abundancia relativo</w:t>
      </w:r>
      <w:r>
        <w:t xml:space="preserve"> (CPUE) cuando las variaciones asociadas a factores diferentes a los temporales son removidas de la tendencia central, ya que estos factores exógenos</w:t>
      </w:r>
      <w:r w:rsidRPr="005418B9">
        <w:t xml:space="preserve"> podrían estar afectando la capturabilidad (Maunder </w:t>
      </w:r>
      <w:r>
        <w:t>y</w:t>
      </w:r>
      <w:r w:rsidRPr="005418B9">
        <w:t xml:space="preserve"> Punt, 2004)</w:t>
      </w:r>
      <w:r>
        <w:t>.</w:t>
      </w:r>
    </w:p>
    <w:p w14:paraId="28EBDC3E" w14:textId="77777777" w:rsidR="008B488A" w:rsidRDefault="008B488A" w:rsidP="008B488A">
      <w:pPr>
        <w:spacing w:line="259" w:lineRule="auto"/>
      </w:pPr>
      <w:r>
        <w:t>Por lo anterior, una primera etapa en el análisis de las tasas de captura fue la exploración de los rendimientos nominales con objeto de definir agregaciones que permitan visualizar tendencias, así como la identificación y análisis de los factores (o predictores) que modelan las tasas de captura e interactúan con estas agregaciones.</w:t>
      </w:r>
    </w:p>
    <w:p w14:paraId="7B6D0126" w14:textId="729937F1" w:rsidR="008B488A" w:rsidRDefault="008B488A" w:rsidP="008B488A">
      <w:r>
        <w:t xml:space="preserve">La </w:t>
      </w:r>
      <w:r w:rsidRPr="00B643F3">
        <w:rPr>
          <w:b/>
          <w:szCs w:val="24"/>
        </w:rPr>
        <w:fldChar w:fldCharType="begin"/>
      </w:r>
      <w:r w:rsidRPr="00B643F3">
        <w:rPr>
          <w:szCs w:val="24"/>
        </w:rPr>
        <w:instrText xml:space="preserve"> REF _Ref18951906 \h </w:instrText>
      </w:r>
      <w:r w:rsidRPr="00B643F3">
        <w:rPr>
          <w:b/>
          <w:szCs w:val="24"/>
        </w:rPr>
        <w:instrText xml:space="preserve"> \* MERGEFORMAT </w:instrText>
      </w:r>
      <w:r w:rsidRPr="00B643F3">
        <w:rPr>
          <w:b/>
          <w:szCs w:val="24"/>
        </w:rPr>
      </w:r>
      <w:r w:rsidRPr="00B643F3">
        <w:rPr>
          <w:b/>
          <w:szCs w:val="24"/>
        </w:rPr>
        <w:fldChar w:fldCharType="separate"/>
      </w:r>
      <w:r w:rsidR="000B610D" w:rsidRPr="000B610D">
        <w:rPr>
          <w:b/>
          <w:bCs/>
          <w:szCs w:val="24"/>
        </w:rPr>
        <w:t xml:space="preserve">Figura </w:t>
      </w:r>
      <w:r w:rsidR="000B610D" w:rsidRPr="000B610D">
        <w:rPr>
          <w:b/>
          <w:bCs/>
          <w:noProof/>
          <w:szCs w:val="24"/>
        </w:rPr>
        <w:t>60</w:t>
      </w:r>
      <w:r w:rsidRPr="00B643F3">
        <w:rPr>
          <w:b/>
          <w:szCs w:val="24"/>
        </w:rPr>
        <w:fldChar w:fldCharType="end"/>
      </w:r>
      <w:r w:rsidRPr="0091565C">
        <w:t xml:space="preserve"> </w:t>
      </w:r>
      <w:r>
        <w:t xml:space="preserve">muestra </w:t>
      </w:r>
      <w:r w:rsidRPr="0091565C">
        <w:t xml:space="preserve">el número de registros </w:t>
      </w:r>
      <w:r>
        <w:t>de viajes con pesca (vcp) utilizados para la construcción del</w:t>
      </w:r>
      <w:r w:rsidRPr="0091565C">
        <w:t xml:space="preserve"> índice de CPUE</w:t>
      </w:r>
      <w:r>
        <w:t>. Las mayores variaciones temporales se registran bajo una agregación anual.</w:t>
      </w:r>
      <w:r w:rsidRPr="0091565C">
        <w:t xml:space="preserve"> En cuanto a su variabilidad intra-anual, el análisis de la información agrupada en escala mensual</w:t>
      </w:r>
      <w:r>
        <w:t xml:space="preserve"> y trimestral</w:t>
      </w:r>
      <w:r w:rsidRPr="0091565C">
        <w:t>, indica que los viajes se concentran en</w:t>
      </w:r>
      <w:r>
        <w:t>tre</w:t>
      </w:r>
      <w:r w:rsidRPr="0091565C">
        <w:t xml:space="preserve"> enero </w:t>
      </w:r>
      <w:r>
        <w:t>–</w:t>
      </w:r>
      <w:r w:rsidRPr="0091565C">
        <w:t xml:space="preserve"> julio</w:t>
      </w:r>
      <w:r>
        <w:t xml:space="preserve"> y en particular en el segundo trimestre</w:t>
      </w:r>
      <w:r w:rsidRPr="0091565C">
        <w:t>, disminuyendo de manera importante a partir de agosto</w:t>
      </w:r>
      <w:r>
        <w:t xml:space="preserve">. </w:t>
      </w:r>
    </w:p>
    <w:p w14:paraId="1FD20BB6" w14:textId="2ABE6AAF" w:rsidR="008B488A" w:rsidRDefault="008B488A" w:rsidP="008B488A">
      <w:r>
        <w:t xml:space="preserve">Otro factor implementado en el análisis fue la variabilidad espacial, ya que el recurso podría mostrar diferencias temporales en el patrón de agregación por área. En la </w:t>
      </w:r>
      <w:r w:rsidRPr="00B643F3">
        <w:rPr>
          <w:b/>
          <w:szCs w:val="24"/>
        </w:rPr>
        <w:fldChar w:fldCharType="begin"/>
      </w:r>
      <w:r w:rsidRPr="00B643F3">
        <w:rPr>
          <w:szCs w:val="24"/>
        </w:rPr>
        <w:instrText xml:space="preserve"> REF _Ref18952003 \h </w:instrText>
      </w:r>
      <w:r w:rsidRPr="00B643F3">
        <w:rPr>
          <w:b/>
          <w:szCs w:val="24"/>
        </w:rPr>
        <w:instrText xml:space="preserve"> \* MERGEFORMAT </w:instrText>
      </w:r>
      <w:r w:rsidRPr="00B643F3">
        <w:rPr>
          <w:b/>
          <w:szCs w:val="24"/>
        </w:rPr>
      </w:r>
      <w:r w:rsidRPr="00B643F3">
        <w:rPr>
          <w:b/>
          <w:szCs w:val="24"/>
        </w:rPr>
        <w:fldChar w:fldCharType="separate"/>
      </w:r>
      <w:r w:rsidR="000B610D" w:rsidRPr="000B610D">
        <w:rPr>
          <w:b/>
          <w:bCs/>
          <w:szCs w:val="24"/>
        </w:rPr>
        <w:t xml:space="preserve">Figura </w:t>
      </w:r>
      <w:r w:rsidR="000B610D" w:rsidRPr="000B610D">
        <w:rPr>
          <w:b/>
          <w:bCs/>
          <w:noProof/>
          <w:szCs w:val="24"/>
        </w:rPr>
        <w:t>61</w:t>
      </w:r>
      <w:r w:rsidRPr="00B643F3">
        <w:rPr>
          <w:b/>
          <w:szCs w:val="24"/>
        </w:rPr>
        <w:fldChar w:fldCharType="end"/>
      </w:r>
      <w:r w:rsidRPr="001858C9">
        <w:t xml:space="preserve">, se presenta </w:t>
      </w:r>
      <w:r>
        <w:t xml:space="preserve">el número de vcp y CPUE para las zonas de pesca de Caldera y Coquimbo por flota y año, donde la variabilidad entre área es mayor que los cambios interanuales para cada región en específico. </w:t>
      </w:r>
    </w:p>
    <w:p w14:paraId="58007A07" w14:textId="77777777" w:rsidR="009457F5" w:rsidRDefault="009457F5" w:rsidP="00534EE6">
      <w:pPr>
        <w:jc w:val="center"/>
        <w:rPr>
          <w:b/>
          <w:noProof/>
        </w:rPr>
      </w:pPr>
    </w:p>
    <w:p w14:paraId="5EFFE40D" w14:textId="6D329605" w:rsidR="00534EE6" w:rsidRPr="0091565C" w:rsidRDefault="000321EF" w:rsidP="00534EE6">
      <w:pPr>
        <w:jc w:val="center"/>
        <w:rPr>
          <w:b/>
        </w:rPr>
      </w:pPr>
      <w:r>
        <w:rPr>
          <w:b/>
          <w:noProof/>
        </w:rPr>
        <w:lastRenderedPageBreak/>
        <w:drawing>
          <wp:inline distT="0" distB="0" distL="0" distR="0" wp14:anchorId="4BFAB10D" wp14:editId="328078F0">
            <wp:extent cx="5162442" cy="6194347"/>
            <wp:effectExtent l="0" t="0" r="63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66643" cy="6199388"/>
                    </a:xfrm>
                    <a:prstGeom prst="rect">
                      <a:avLst/>
                    </a:prstGeom>
                  </pic:spPr>
                </pic:pic>
              </a:graphicData>
            </a:graphic>
          </wp:inline>
        </w:drawing>
      </w:r>
    </w:p>
    <w:p w14:paraId="40CBFD31" w14:textId="4ECF426F" w:rsidR="00534EE6" w:rsidRPr="00B643F3" w:rsidRDefault="00B643F3" w:rsidP="00B643F3">
      <w:pPr>
        <w:pStyle w:val="Descripcin"/>
        <w:ind w:left="1134" w:hanging="1134"/>
        <w:rPr>
          <w:rFonts w:cs="Arial"/>
          <w:i w:val="0"/>
          <w:iCs w:val="0"/>
          <w:color w:val="auto"/>
          <w:sz w:val="22"/>
          <w:szCs w:val="22"/>
        </w:rPr>
      </w:pPr>
      <w:bookmarkStart w:id="148" w:name="_Ref18951906"/>
      <w:r w:rsidRPr="00B643F3">
        <w:rPr>
          <w:b/>
          <w:bCs/>
          <w:i w:val="0"/>
          <w:iCs w:val="0"/>
          <w:color w:val="auto"/>
          <w:sz w:val="22"/>
          <w:szCs w:val="22"/>
        </w:rPr>
        <w:t xml:space="preserve">Figura </w:t>
      </w:r>
      <w:r w:rsidRPr="00B643F3">
        <w:rPr>
          <w:b/>
          <w:bCs/>
          <w:i w:val="0"/>
          <w:iCs w:val="0"/>
          <w:color w:val="auto"/>
          <w:sz w:val="22"/>
          <w:szCs w:val="22"/>
        </w:rPr>
        <w:fldChar w:fldCharType="begin"/>
      </w:r>
      <w:r w:rsidRPr="00B643F3">
        <w:rPr>
          <w:b/>
          <w:bCs/>
          <w:i w:val="0"/>
          <w:iCs w:val="0"/>
          <w:color w:val="auto"/>
          <w:sz w:val="22"/>
          <w:szCs w:val="22"/>
        </w:rPr>
        <w:instrText xml:space="preserve"> SEQ Figura \* ARABIC </w:instrText>
      </w:r>
      <w:r w:rsidRPr="00B643F3">
        <w:rPr>
          <w:b/>
          <w:bCs/>
          <w:i w:val="0"/>
          <w:iCs w:val="0"/>
          <w:color w:val="auto"/>
          <w:sz w:val="22"/>
          <w:szCs w:val="22"/>
        </w:rPr>
        <w:fldChar w:fldCharType="separate"/>
      </w:r>
      <w:r w:rsidR="000B610D">
        <w:rPr>
          <w:b/>
          <w:bCs/>
          <w:i w:val="0"/>
          <w:iCs w:val="0"/>
          <w:noProof/>
          <w:color w:val="auto"/>
          <w:sz w:val="22"/>
          <w:szCs w:val="22"/>
        </w:rPr>
        <w:t>60</w:t>
      </w:r>
      <w:r w:rsidRPr="00B643F3">
        <w:rPr>
          <w:b/>
          <w:bCs/>
          <w:i w:val="0"/>
          <w:iCs w:val="0"/>
          <w:color w:val="auto"/>
          <w:sz w:val="22"/>
          <w:szCs w:val="22"/>
        </w:rPr>
        <w:fldChar w:fldCharType="end"/>
      </w:r>
      <w:bookmarkEnd w:id="148"/>
      <w:r w:rsidR="009457F5" w:rsidRPr="00B643F3">
        <w:rPr>
          <w:rFonts w:cs="Arial"/>
          <w:b/>
          <w:bCs/>
          <w:i w:val="0"/>
          <w:iCs w:val="0"/>
          <w:color w:val="auto"/>
          <w:sz w:val="22"/>
          <w:szCs w:val="22"/>
        </w:rPr>
        <w:t>.</w:t>
      </w:r>
      <w:r w:rsidR="00534EE6" w:rsidRPr="00B643F3">
        <w:rPr>
          <w:rFonts w:cs="Arial"/>
          <w:b/>
          <w:i w:val="0"/>
          <w:iCs w:val="0"/>
          <w:color w:val="auto"/>
          <w:sz w:val="22"/>
          <w:szCs w:val="22"/>
        </w:rPr>
        <w:t xml:space="preserve"> </w:t>
      </w:r>
      <w:r w:rsidR="00534EE6" w:rsidRPr="00B643F3">
        <w:rPr>
          <w:rFonts w:cs="Arial"/>
          <w:b/>
          <w:i w:val="0"/>
          <w:iCs w:val="0"/>
          <w:color w:val="auto"/>
          <w:sz w:val="22"/>
          <w:szCs w:val="22"/>
        </w:rPr>
        <w:tab/>
      </w:r>
      <w:r w:rsidR="00534EE6" w:rsidRPr="00B643F3">
        <w:rPr>
          <w:rFonts w:cs="Arial"/>
          <w:i w:val="0"/>
          <w:iCs w:val="0"/>
          <w:color w:val="auto"/>
          <w:sz w:val="22"/>
          <w:szCs w:val="22"/>
        </w:rPr>
        <w:t xml:space="preserve">Variabilidad en el número de viajes con pesca (vcp) registrados, en la pesquería de anchoveta </w:t>
      </w:r>
      <w:r w:rsidR="008F64D8">
        <w:rPr>
          <w:rFonts w:cs="Arial"/>
          <w:i w:val="0"/>
          <w:iCs w:val="0"/>
          <w:color w:val="auto"/>
          <w:sz w:val="22"/>
          <w:szCs w:val="22"/>
        </w:rPr>
        <w:t>centro norte</w:t>
      </w:r>
      <w:r w:rsidR="00534EE6" w:rsidRPr="00B643F3">
        <w:rPr>
          <w:rFonts w:cs="Arial"/>
          <w:i w:val="0"/>
          <w:iCs w:val="0"/>
          <w:color w:val="auto"/>
          <w:sz w:val="22"/>
          <w:szCs w:val="22"/>
        </w:rPr>
        <w:t xml:space="preserve"> entre los años 1985 y 201</w:t>
      </w:r>
      <w:r w:rsidR="008B488A">
        <w:rPr>
          <w:rFonts w:cs="Arial"/>
          <w:i w:val="0"/>
          <w:iCs w:val="0"/>
          <w:color w:val="auto"/>
          <w:sz w:val="22"/>
          <w:szCs w:val="22"/>
        </w:rPr>
        <w:t>9</w:t>
      </w:r>
      <w:r w:rsidR="00534EE6" w:rsidRPr="00B643F3">
        <w:rPr>
          <w:rFonts w:cs="Arial"/>
          <w:i w:val="0"/>
          <w:iCs w:val="0"/>
          <w:color w:val="auto"/>
          <w:sz w:val="22"/>
          <w:szCs w:val="22"/>
        </w:rPr>
        <w:t>, en escala temporal anual, me</w:t>
      </w:r>
      <w:r w:rsidR="009457F5" w:rsidRPr="00B643F3">
        <w:rPr>
          <w:rFonts w:cs="Arial"/>
          <w:i w:val="0"/>
          <w:iCs w:val="0"/>
          <w:color w:val="auto"/>
          <w:sz w:val="22"/>
          <w:szCs w:val="22"/>
        </w:rPr>
        <w:t>nsual</w:t>
      </w:r>
      <w:r w:rsidR="00534EE6" w:rsidRPr="00B643F3">
        <w:rPr>
          <w:rFonts w:cs="Arial"/>
          <w:i w:val="0"/>
          <w:iCs w:val="0"/>
          <w:color w:val="auto"/>
          <w:sz w:val="22"/>
          <w:szCs w:val="22"/>
        </w:rPr>
        <w:t xml:space="preserve"> y trimestr</w:t>
      </w:r>
      <w:r w:rsidR="009457F5" w:rsidRPr="00B643F3">
        <w:rPr>
          <w:rFonts w:cs="Arial"/>
          <w:i w:val="0"/>
          <w:iCs w:val="0"/>
          <w:color w:val="auto"/>
          <w:sz w:val="22"/>
          <w:szCs w:val="22"/>
        </w:rPr>
        <w:t>al.</w:t>
      </w:r>
    </w:p>
    <w:p w14:paraId="5BA3BC39" w14:textId="3378D077" w:rsidR="008030DA" w:rsidRDefault="008030DA" w:rsidP="00534EE6">
      <w:pPr>
        <w:spacing w:after="360"/>
        <w:ind w:left="1134" w:hanging="1134"/>
        <w:rPr>
          <w:rFonts w:cs="Arial"/>
          <w:sz w:val="22"/>
        </w:rPr>
      </w:pPr>
    </w:p>
    <w:p w14:paraId="0524A00B" w14:textId="66D9EE11" w:rsidR="006B3B2E" w:rsidRDefault="006B3B2E" w:rsidP="0052279B">
      <w:pPr>
        <w:spacing w:after="0"/>
        <w:rPr>
          <w:rFonts w:cs="Arial"/>
          <w:szCs w:val="24"/>
        </w:rPr>
      </w:pPr>
    </w:p>
    <w:p w14:paraId="6B679E21" w14:textId="77777777" w:rsidR="008030DA" w:rsidRDefault="008030DA" w:rsidP="0052279B">
      <w:pPr>
        <w:spacing w:after="0"/>
        <w:rPr>
          <w:rFonts w:cs="Arial"/>
          <w:szCs w:val="24"/>
        </w:rPr>
        <w:sectPr w:rsidR="008030DA" w:rsidSect="00D92B1A">
          <w:headerReference w:type="default" r:id="rId137"/>
          <w:footerReference w:type="default" r:id="rId138"/>
          <w:pgSz w:w="12240" w:h="15840"/>
          <w:pgMar w:top="1417" w:right="1701" w:bottom="1417" w:left="1701" w:header="708" w:footer="708" w:gutter="0"/>
          <w:cols w:space="708"/>
          <w:docGrid w:linePitch="360"/>
        </w:sectPr>
      </w:pPr>
    </w:p>
    <w:p w14:paraId="6D6CF162" w14:textId="77777777" w:rsidR="008B488A" w:rsidRDefault="008B488A" w:rsidP="008B488A">
      <w:pPr>
        <w:spacing w:after="120"/>
        <w:ind w:left="1134" w:hanging="1134"/>
        <w:rPr>
          <w:rFonts w:cs="Arial"/>
          <w:sz w:val="22"/>
        </w:rPr>
      </w:pPr>
      <w:r>
        <w:rPr>
          <w:rFonts w:cs="Arial"/>
          <w:noProof/>
          <w:sz w:val="22"/>
        </w:rPr>
        <w:lastRenderedPageBreak/>
        <w:drawing>
          <wp:inline distT="0" distB="0" distL="0" distR="0" wp14:anchorId="79142DDC" wp14:editId="16304A62">
            <wp:extent cx="7938000" cy="226800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6a.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7938000" cy="2268000"/>
                    </a:xfrm>
                    <a:prstGeom prst="rect">
                      <a:avLst/>
                    </a:prstGeom>
                  </pic:spPr>
                </pic:pic>
              </a:graphicData>
            </a:graphic>
          </wp:inline>
        </w:drawing>
      </w:r>
    </w:p>
    <w:p w14:paraId="07753E9B" w14:textId="18C0C255" w:rsidR="008B488A" w:rsidRDefault="008F64D8" w:rsidP="008B488A">
      <w:pPr>
        <w:spacing w:after="120"/>
        <w:ind w:left="1134" w:hanging="1134"/>
        <w:rPr>
          <w:rFonts w:cs="Arial"/>
          <w:sz w:val="22"/>
        </w:rPr>
      </w:pPr>
      <w:r>
        <w:rPr>
          <w:rFonts w:cs="Arial"/>
          <w:noProof/>
          <w:sz w:val="22"/>
        </w:rPr>
        <w:drawing>
          <wp:inline distT="0" distB="0" distL="0" distR="0" wp14:anchorId="35EBE7E2" wp14:editId="7AEA53AE">
            <wp:extent cx="7994468" cy="2284134"/>
            <wp:effectExtent l="0" t="0" r="6985" b="190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8007554" cy="2287873"/>
                    </a:xfrm>
                    <a:prstGeom prst="rect">
                      <a:avLst/>
                    </a:prstGeom>
                  </pic:spPr>
                </pic:pic>
              </a:graphicData>
            </a:graphic>
          </wp:inline>
        </w:drawing>
      </w:r>
    </w:p>
    <w:p w14:paraId="31F6DA65" w14:textId="098F5676" w:rsidR="008030DA" w:rsidRPr="00B643F3" w:rsidRDefault="008B488A" w:rsidP="008B488A">
      <w:pPr>
        <w:pStyle w:val="Descripcin"/>
        <w:ind w:left="993" w:hanging="993"/>
        <w:rPr>
          <w:rFonts w:cs="Arial"/>
          <w:i w:val="0"/>
          <w:iCs w:val="0"/>
          <w:color w:val="auto"/>
          <w:sz w:val="22"/>
          <w:szCs w:val="22"/>
        </w:rPr>
      </w:pPr>
      <w:bookmarkStart w:id="149" w:name="_Ref18952003"/>
      <w:r w:rsidRPr="00B643F3">
        <w:rPr>
          <w:b/>
          <w:bCs/>
          <w:i w:val="0"/>
          <w:iCs w:val="0"/>
          <w:color w:val="auto"/>
          <w:sz w:val="22"/>
          <w:szCs w:val="22"/>
        </w:rPr>
        <w:t xml:space="preserve">Figura </w:t>
      </w:r>
      <w:r w:rsidRPr="00B643F3">
        <w:rPr>
          <w:b/>
          <w:bCs/>
          <w:i w:val="0"/>
          <w:iCs w:val="0"/>
          <w:color w:val="auto"/>
          <w:sz w:val="22"/>
          <w:szCs w:val="22"/>
        </w:rPr>
        <w:fldChar w:fldCharType="begin"/>
      </w:r>
      <w:r w:rsidRPr="00B643F3">
        <w:rPr>
          <w:b/>
          <w:bCs/>
          <w:i w:val="0"/>
          <w:iCs w:val="0"/>
          <w:color w:val="auto"/>
          <w:sz w:val="22"/>
          <w:szCs w:val="22"/>
        </w:rPr>
        <w:instrText xml:space="preserve"> SEQ Figura \* ARABIC </w:instrText>
      </w:r>
      <w:r w:rsidRPr="00B643F3">
        <w:rPr>
          <w:b/>
          <w:bCs/>
          <w:i w:val="0"/>
          <w:iCs w:val="0"/>
          <w:color w:val="auto"/>
          <w:sz w:val="22"/>
          <w:szCs w:val="22"/>
        </w:rPr>
        <w:fldChar w:fldCharType="separate"/>
      </w:r>
      <w:r w:rsidR="000B610D">
        <w:rPr>
          <w:b/>
          <w:bCs/>
          <w:i w:val="0"/>
          <w:iCs w:val="0"/>
          <w:noProof/>
          <w:color w:val="auto"/>
          <w:sz w:val="22"/>
          <w:szCs w:val="22"/>
        </w:rPr>
        <w:t>61</w:t>
      </w:r>
      <w:r w:rsidRPr="00B643F3">
        <w:rPr>
          <w:b/>
          <w:bCs/>
          <w:i w:val="0"/>
          <w:iCs w:val="0"/>
          <w:color w:val="auto"/>
          <w:sz w:val="22"/>
          <w:szCs w:val="22"/>
        </w:rPr>
        <w:fldChar w:fldCharType="end"/>
      </w:r>
      <w:bookmarkEnd w:id="149"/>
      <w:r w:rsidRPr="00B643F3">
        <w:rPr>
          <w:b/>
          <w:bCs/>
          <w:i w:val="0"/>
          <w:iCs w:val="0"/>
          <w:color w:val="auto"/>
          <w:sz w:val="22"/>
          <w:szCs w:val="22"/>
        </w:rPr>
        <w:t>.</w:t>
      </w:r>
      <w:r w:rsidRPr="00B643F3">
        <w:rPr>
          <w:rFonts w:cs="Arial"/>
          <w:i w:val="0"/>
          <w:iCs w:val="0"/>
          <w:color w:val="auto"/>
          <w:sz w:val="22"/>
          <w:szCs w:val="22"/>
        </w:rPr>
        <w:tab/>
        <w:t>Variabilidad en el número de viajes con pesca (vcp) y rendimientos nominales registrados (t/vcp), en la pesquería de anchoveta de la zona centro-norte por zona de pesca y por flota, para el período 1985 - 201</w:t>
      </w:r>
      <w:r>
        <w:rPr>
          <w:rFonts w:cs="Arial"/>
          <w:i w:val="0"/>
          <w:iCs w:val="0"/>
          <w:color w:val="auto"/>
          <w:sz w:val="22"/>
          <w:szCs w:val="22"/>
        </w:rPr>
        <w:t>9</w:t>
      </w:r>
      <w:r w:rsidRPr="00B643F3">
        <w:rPr>
          <w:rFonts w:cs="Arial"/>
          <w:i w:val="0"/>
          <w:iCs w:val="0"/>
          <w:color w:val="auto"/>
          <w:sz w:val="22"/>
          <w:szCs w:val="22"/>
        </w:rPr>
        <w:t>.</w:t>
      </w:r>
    </w:p>
    <w:p w14:paraId="4FA5EBA2" w14:textId="77777777" w:rsidR="008030DA" w:rsidRDefault="008030DA" w:rsidP="0052279B">
      <w:pPr>
        <w:spacing w:after="0"/>
        <w:rPr>
          <w:rFonts w:cs="Arial"/>
          <w:szCs w:val="24"/>
        </w:rPr>
        <w:sectPr w:rsidR="008030DA" w:rsidSect="000D06A5">
          <w:pgSz w:w="15840" w:h="12240" w:orient="landscape"/>
          <w:pgMar w:top="1701" w:right="1417" w:bottom="1701" w:left="1417" w:header="708" w:footer="708" w:gutter="0"/>
          <w:cols w:space="708"/>
          <w:docGrid w:linePitch="360"/>
        </w:sectPr>
      </w:pPr>
    </w:p>
    <w:p w14:paraId="3CEDE4CD" w14:textId="02DC4A69" w:rsidR="008438C8" w:rsidRDefault="008438C8" w:rsidP="008438C8">
      <w:pPr>
        <w:spacing w:after="360"/>
        <w:rPr>
          <w:rFonts w:cs="Arial"/>
          <w:sz w:val="22"/>
        </w:rPr>
      </w:pPr>
      <w:r>
        <w:rPr>
          <w:rFonts w:cs="Arial"/>
          <w:sz w:val="22"/>
        </w:rPr>
        <w:lastRenderedPageBreak/>
        <w:t xml:space="preserve">La </w:t>
      </w:r>
      <w:r w:rsidR="009464B1" w:rsidRPr="009464B1">
        <w:rPr>
          <w:rFonts w:cs="Arial"/>
          <w:b/>
          <w:bCs/>
          <w:szCs w:val="24"/>
        </w:rPr>
        <w:fldChar w:fldCharType="begin"/>
      </w:r>
      <w:r w:rsidR="009464B1" w:rsidRPr="009464B1">
        <w:rPr>
          <w:rFonts w:cs="Arial"/>
          <w:b/>
          <w:bCs/>
          <w:szCs w:val="24"/>
        </w:rPr>
        <w:instrText xml:space="preserve"> REF _Ref18952261 \h  \* MERGEFORMAT </w:instrText>
      </w:r>
      <w:r w:rsidR="009464B1" w:rsidRPr="009464B1">
        <w:rPr>
          <w:rFonts w:cs="Arial"/>
          <w:b/>
          <w:bCs/>
          <w:szCs w:val="24"/>
        </w:rPr>
      </w:r>
      <w:r w:rsidR="009464B1" w:rsidRPr="009464B1">
        <w:rPr>
          <w:rFonts w:cs="Arial"/>
          <w:b/>
          <w:bCs/>
          <w:szCs w:val="24"/>
        </w:rPr>
        <w:fldChar w:fldCharType="separate"/>
      </w:r>
      <w:r w:rsidR="000B610D" w:rsidRPr="000B610D">
        <w:rPr>
          <w:b/>
          <w:bCs/>
          <w:szCs w:val="24"/>
        </w:rPr>
        <w:t xml:space="preserve">Figura </w:t>
      </w:r>
      <w:r w:rsidR="000B610D" w:rsidRPr="000B610D">
        <w:rPr>
          <w:b/>
          <w:bCs/>
          <w:noProof/>
          <w:szCs w:val="24"/>
        </w:rPr>
        <w:t>62</w:t>
      </w:r>
      <w:r w:rsidR="009464B1" w:rsidRPr="009464B1">
        <w:rPr>
          <w:rFonts w:cs="Arial"/>
          <w:b/>
          <w:bCs/>
          <w:szCs w:val="24"/>
        </w:rPr>
        <w:fldChar w:fldCharType="end"/>
      </w:r>
      <w:r w:rsidR="009464B1">
        <w:rPr>
          <w:rFonts w:cs="Arial"/>
          <w:sz w:val="22"/>
        </w:rPr>
        <w:t xml:space="preserve"> </w:t>
      </w:r>
      <w:r>
        <w:rPr>
          <w:rFonts w:cs="Arial"/>
          <w:sz w:val="22"/>
        </w:rPr>
        <w:t>muestra el esfuerzo (vcp) y CPUE por tipo de flota como función de los niveles de capacidad de bodega (cb). Es evidente que existe un comportamiento diferencial entre flotas. La flota artesanal muestra un grado de correspondencia entre el nivel de esfuerzo y la CPUE a medida que aumenta el tamaño de la embarcación. En contraste, este patrón no es evidente en los registros de la flota industrial, indicando que la separación de los índices de abundancia por flota pueden ser una opción adecuada.</w:t>
      </w:r>
    </w:p>
    <w:p w14:paraId="71602CA7" w14:textId="75290085" w:rsidR="00CD1B69" w:rsidRDefault="008B488A" w:rsidP="00CD1B69">
      <w:pPr>
        <w:spacing w:after="240"/>
        <w:jc w:val="center"/>
        <w:rPr>
          <w:rFonts w:cs="Arial"/>
        </w:rPr>
      </w:pPr>
      <w:r>
        <w:rPr>
          <w:rFonts w:cs="Arial"/>
          <w:noProof/>
        </w:rPr>
        <w:drawing>
          <wp:inline distT="0" distB="0" distL="0" distR="0" wp14:anchorId="7BA32C45" wp14:editId="18C5BE7A">
            <wp:extent cx="3237230" cy="5401310"/>
            <wp:effectExtent l="0" t="0" r="1270" b="8890"/>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37230" cy="5401310"/>
                    </a:xfrm>
                    <a:prstGeom prst="rect">
                      <a:avLst/>
                    </a:prstGeom>
                    <a:noFill/>
                  </pic:spPr>
                </pic:pic>
              </a:graphicData>
            </a:graphic>
          </wp:inline>
        </w:drawing>
      </w:r>
    </w:p>
    <w:p w14:paraId="119E05B9" w14:textId="0732F504" w:rsidR="00CD1B69" w:rsidRPr="009464B1" w:rsidRDefault="009464B1" w:rsidP="009464B1">
      <w:pPr>
        <w:pStyle w:val="Descripcin"/>
        <w:ind w:left="1134" w:hanging="1134"/>
        <w:rPr>
          <w:rFonts w:cs="Arial"/>
          <w:i w:val="0"/>
          <w:iCs w:val="0"/>
          <w:color w:val="auto"/>
          <w:sz w:val="22"/>
          <w:szCs w:val="22"/>
        </w:rPr>
      </w:pPr>
      <w:bookmarkStart w:id="150" w:name="_Ref18952261"/>
      <w:r w:rsidRPr="009464B1">
        <w:rPr>
          <w:b/>
          <w:bCs/>
          <w:i w:val="0"/>
          <w:iCs w:val="0"/>
          <w:color w:val="auto"/>
          <w:sz w:val="22"/>
          <w:szCs w:val="22"/>
        </w:rPr>
        <w:t xml:space="preserve">Figura </w:t>
      </w:r>
      <w:r w:rsidRPr="009464B1">
        <w:rPr>
          <w:b/>
          <w:bCs/>
          <w:i w:val="0"/>
          <w:iCs w:val="0"/>
          <w:color w:val="auto"/>
          <w:sz w:val="22"/>
          <w:szCs w:val="22"/>
        </w:rPr>
        <w:fldChar w:fldCharType="begin"/>
      </w:r>
      <w:r w:rsidRPr="009464B1">
        <w:rPr>
          <w:b/>
          <w:bCs/>
          <w:i w:val="0"/>
          <w:iCs w:val="0"/>
          <w:color w:val="auto"/>
          <w:sz w:val="22"/>
          <w:szCs w:val="22"/>
        </w:rPr>
        <w:instrText xml:space="preserve"> SEQ Figura \* ARABIC </w:instrText>
      </w:r>
      <w:r w:rsidRPr="009464B1">
        <w:rPr>
          <w:b/>
          <w:bCs/>
          <w:i w:val="0"/>
          <w:iCs w:val="0"/>
          <w:color w:val="auto"/>
          <w:sz w:val="22"/>
          <w:szCs w:val="22"/>
        </w:rPr>
        <w:fldChar w:fldCharType="separate"/>
      </w:r>
      <w:r w:rsidR="000B610D">
        <w:rPr>
          <w:b/>
          <w:bCs/>
          <w:i w:val="0"/>
          <w:iCs w:val="0"/>
          <w:noProof/>
          <w:color w:val="auto"/>
          <w:sz w:val="22"/>
          <w:szCs w:val="22"/>
        </w:rPr>
        <w:t>62</w:t>
      </w:r>
      <w:r w:rsidRPr="009464B1">
        <w:rPr>
          <w:b/>
          <w:bCs/>
          <w:i w:val="0"/>
          <w:iCs w:val="0"/>
          <w:color w:val="auto"/>
          <w:sz w:val="22"/>
          <w:szCs w:val="22"/>
        </w:rPr>
        <w:fldChar w:fldCharType="end"/>
      </w:r>
      <w:bookmarkEnd w:id="150"/>
      <w:r w:rsidR="00CD1B69" w:rsidRPr="009464B1">
        <w:rPr>
          <w:rFonts w:cs="Arial"/>
          <w:b/>
          <w:bCs/>
          <w:i w:val="0"/>
          <w:iCs w:val="0"/>
          <w:color w:val="auto"/>
          <w:sz w:val="22"/>
          <w:szCs w:val="22"/>
        </w:rPr>
        <w:t>.</w:t>
      </w:r>
      <w:r w:rsidR="00CD1B69" w:rsidRPr="009464B1">
        <w:rPr>
          <w:rFonts w:cs="Arial"/>
          <w:i w:val="0"/>
          <w:iCs w:val="0"/>
          <w:color w:val="auto"/>
          <w:sz w:val="22"/>
          <w:szCs w:val="22"/>
        </w:rPr>
        <w:tab/>
        <w:t>Número de viajes con pesca y rendimiento nominal por flota industrial (1985-2010) y artesanal (1998-201</w:t>
      </w:r>
      <w:r w:rsidR="008B488A">
        <w:rPr>
          <w:rFonts w:cs="Arial"/>
          <w:i w:val="0"/>
          <w:iCs w:val="0"/>
          <w:color w:val="auto"/>
          <w:sz w:val="22"/>
          <w:szCs w:val="22"/>
        </w:rPr>
        <w:t>9</w:t>
      </w:r>
      <w:r w:rsidR="00CD1B69" w:rsidRPr="009464B1">
        <w:rPr>
          <w:rFonts w:cs="Arial"/>
          <w:i w:val="0"/>
          <w:iCs w:val="0"/>
          <w:color w:val="auto"/>
          <w:sz w:val="22"/>
          <w:szCs w:val="22"/>
        </w:rPr>
        <w:t>). Se presentan rangos de capacidad de bodega: Industriales: &lt;250m</w:t>
      </w:r>
      <w:r w:rsidR="00CD1B69" w:rsidRPr="009464B1">
        <w:rPr>
          <w:rFonts w:cs="Arial"/>
          <w:i w:val="0"/>
          <w:iCs w:val="0"/>
          <w:color w:val="auto"/>
          <w:sz w:val="22"/>
          <w:szCs w:val="22"/>
          <w:vertAlign w:val="superscript"/>
        </w:rPr>
        <w:t>3</w:t>
      </w:r>
      <w:r w:rsidR="00CD1B69" w:rsidRPr="009464B1">
        <w:rPr>
          <w:rFonts w:cs="Arial"/>
          <w:i w:val="0"/>
          <w:iCs w:val="0"/>
          <w:color w:val="auto"/>
          <w:sz w:val="22"/>
          <w:szCs w:val="22"/>
        </w:rPr>
        <w:t xml:space="preserve"> de CB, 251 - 500 m</w:t>
      </w:r>
      <w:r w:rsidR="00CD1B69" w:rsidRPr="009464B1">
        <w:rPr>
          <w:rFonts w:cs="Arial"/>
          <w:i w:val="0"/>
          <w:iCs w:val="0"/>
          <w:color w:val="auto"/>
          <w:sz w:val="22"/>
          <w:szCs w:val="22"/>
          <w:vertAlign w:val="superscript"/>
        </w:rPr>
        <w:t>3</w:t>
      </w:r>
      <w:r w:rsidR="00CD1B69" w:rsidRPr="009464B1">
        <w:rPr>
          <w:rFonts w:cs="Arial"/>
          <w:i w:val="0"/>
          <w:iCs w:val="0"/>
          <w:color w:val="auto"/>
          <w:sz w:val="22"/>
          <w:szCs w:val="22"/>
        </w:rPr>
        <w:t xml:space="preserve"> y &gt; 500m</w:t>
      </w:r>
      <w:r w:rsidR="00CD1B69" w:rsidRPr="009464B1">
        <w:rPr>
          <w:rFonts w:cs="Arial"/>
          <w:i w:val="0"/>
          <w:iCs w:val="0"/>
          <w:color w:val="auto"/>
          <w:sz w:val="22"/>
          <w:szCs w:val="22"/>
          <w:vertAlign w:val="superscript"/>
        </w:rPr>
        <w:t>3</w:t>
      </w:r>
      <w:r w:rsidR="00CD1B69" w:rsidRPr="009464B1">
        <w:rPr>
          <w:rFonts w:cs="Arial"/>
          <w:i w:val="0"/>
          <w:iCs w:val="0"/>
          <w:color w:val="auto"/>
          <w:sz w:val="22"/>
          <w:szCs w:val="22"/>
        </w:rPr>
        <w:t>; artesanales: se identifican: 1 - 30 m</w:t>
      </w:r>
      <w:r w:rsidR="00CD1B69" w:rsidRPr="009464B1">
        <w:rPr>
          <w:rFonts w:cs="Arial"/>
          <w:i w:val="0"/>
          <w:iCs w:val="0"/>
          <w:color w:val="auto"/>
          <w:sz w:val="22"/>
          <w:szCs w:val="22"/>
          <w:vertAlign w:val="superscript"/>
        </w:rPr>
        <w:t>3</w:t>
      </w:r>
      <w:r w:rsidR="00CD1B69" w:rsidRPr="009464B1">
        <w:rPr>
          <w:rFonts w:cs="Arial"/>
          <w:i w:val="0"/>
          <w:iCs w:val="0"/>
          <w:color w:val="auto"/>
          <w:sz w:val="22"/>
          <w:szCs w:val="22"/>
        </w:rPr>
        <w:t>, 31 – 50 m</w:t>
      </w:r>
      <w:r w:rsidR="00CD1B69" w:rsidRPr="009464B1">
        <w:rPr>
          <w:rFonts w:cs="Arial"/>
          <w:i w:val="0"/>
          <w:iCs w:val="0"/>
          <w:color w:val="auto"/>
          <w:sz w:val="22"/>
          <w:szCs w:val="22"/>
          <w:vertAlign w:val="superscript"/>
        </w:rPr>
        <w:t>3</w:t>
      </w:r>
      <w:r w:rsidR="00CD1B69" w:rsidRPr="009464B1">
        <w:rPr>
          <w:rFonts w:cs="Arial"/>
          <w:i w:val="0"/>
          <w:iCs w:val="0"/>
          <w:color w:val="auto"/>
          <w:sz w:val="22"/>
          <w:szCs w:val="22"/>
        </w:rPr>
        <w:t>, 51 – 70m</w:t>
      </w:r>
      <w:r w:rsidR="00CD1B69" w:rsidRPr="009464B1">
        <w:rPr>
          <w:rFonts w:cs="Arial"/>
          <w:i w:val="0"/>
          <w:iCs w:val="0"/>
          <w:color w:val="auto"/>
          <w:sz w:val="22"/>
          <w:szCs w:val="22"/>
          <w:vertAlign w:val="superscript"/>
        </w:rPr>
        <w:t>3</w:t>
      </w:r>
      <w:r w:rsidR="00CD1B69" w:rsidRPr="009464B1">
        <w:rPr>
          <w:rFonts w:cs="Arial"/>
          <w:i w:val="0"/>
          <w:iCs w:val="0"/>
          <w:color w:val="auto"/>
          <w:sz w:val="22"/>
          <w:szCs w:val="22"/>
        </w:rPr>
        <w:t xml:space="preserve"> y &gt;70 m</w:t>
      </w:r>
      <w:r w:rsidR="00CD1B69" w:rsidRPr="009464B1">
        <w:rPr>
          <w:rFonts w:cs="Arial"/>
          <w:i w:val="0"/>
          <w:iCs w:val="0"/>
          <w:color w:val="auto"/>
          <w:sz w:val="22"/>
          <w:szCs w:val="22"/>
          <w:vertAlign w:val="superscript"/>
        </w:rPr>
        <w:t>3</w:t>
      </w:r>
      <w:r w:rsidR="00CD1B69" w:rsidRPr="009464B1">
        <w:rPr>
          <w:rFonts w:cs="Arial"/>
          <w:i w:val="0"/>
          <w:iCs w:val="0"/>
          <w:color w:val="auto"/>
          <w:sz w:val="22"/>
          <w:szCs w:val="22"/>
        </w:rPr>
        <w:t xml:space="preserve">. </w:t>
      </w:r>
    </w:p>
    <w:p w14:paraId="4A03083F" w14:textId="77777777" w:rsidR="00CD1B69" w:rsidRDefault="00CD1B69" w:rsidP="0052279B">
      <w:pPr>
        <w:spacing w:after="0"/>
        <w:rPr>
          <w:rFonts w:cs="Arial"/>
          <w:szCs w:val="24"/>
        </w:rPr>
      </w:pPr>
    </w:p>
    <w:p w14:paraId="1CAA6F3F" w14:textId="5FBEA4D8" w:rsidR="00575B67" w:rsidRDefault="00CD1B69" w:rsidP="0052279B">
      <w:pPr>
        <w:spacing w:after="0"/>
        <w:rPr>
          <w:rFonts w:cs="Arial"/>
          <w:szCs w:val="24"/>
        </w:rPr>
      </w:pPr>
      <w:r>
        <w:rPr>
          <w:rFonts w:cs="Arial"/>
          <w:szCs w:val="24"/>
        </w:rPr>
        <w:lastRenderedPageBreak/>
        <w:t>Por lo tanto, t</w:t>
      </w:r>
      <w:r w:rsidR="0052279B">
        <w:rPr>
          <w:rFonts w:cs="Arial"/>
          <w:szCs w:val="24"/>
        </w:rPr>
        <w:t xml:space="preserve">eniendo en cuenta </w:t>
      </w:r>
      <w:r w:rsidR="00C0179A">
        <w:rPr>
          <w:rFonts w:cs="Arial"/>
          <w:szCs w:val="24"/>
        </w:rPr>
        <w:t xml:space="preserve">que los rendimientos de la pesquería </w:t>
      </w:r>
      <w:r w:rsidR="00CB4EC2">
        <w:rPr>
          <w:rFonts w:cs="Arial"/>
          <w:szCs w:val="24"/>
        </w:rPr>
        <w:t xml:space="preserve">presentan variaciones por tipo de flota, cambios asociados a comportamientos temporales y </w:t>
      </w:r>
      <w:r w:rsidR="00C0179A">
        <w:rPr>
          <w:rFonts w:cs="Arial"/>
          <w:szCs w:val="24"/>
        </w:rPr>
        <w:t>espacial</w:t>
      </w:r>
      <w:r w:rsidR="00CB4EC2">
        <w:rPr>
          <w:rFonts w:cs="Arial"/>
          <w:szCs w:val="24"/>
        </w:rPr>
        <w:t>es</w:t>
      </w:r>
      <w:r w:rsidR="00C0179A">
        <w:rPr>
          <w:rFonts w:cs="Arial"/>
          <w:szCs w:val="24"/>
        </w:rPr>
        <w:t xml:space="preserve">, </w:t>
      </w:r>
      <w:r w:rsidR="00CB4EC2">
        <w:rPr>
          <w:rFonts w:cs="Arial"/>
          <w:szCs w:val="24"/>
        </w:rPr>
        <w:t xml:space="preserve">es necesario excluir factores explicativos de la varianza asociados a la capacidad de bodega, zonas de pesca y estacionalidad de </w:t>
      </w:r>
      <w:r w:rsidR="0052279B">
        <w:rPr>
          <w:rFonts w:cs="Arial"/>
          <w:szCs w:val="24"/>
        </w:rPr>
        <w:t xml:space="preserve">la </w:t>
      </w:r>
      <w:r w:rsidR="00CB4EC2">
        <w:rPr>
          <w:rFonts w:cs="Arial"/>
          <w:szCs w:val="24"/>
        </w:rPr>
        <w:t>pesquería.</w:t>
      </w:r>
    </w:p>
    <w:p w14:paraId="2FC6CACF" w14:textId="77777777" w:rsidR="005D7225" w:rsidRDefault="005D7225" w:rsidP="0052279B">
      <w:pPr>
        <w:spacing w:after="0"/>
        <w:rPr>
          <w:rFonts w:cs="Arial"/>
          <w:szCs w:val="24"/>
        </w:rPr>
      </w:pPr>
    </w:p>
    <w:p w14:paraId="41ADC1B3" w14:textId="08876B6C" w:rsidR="00602385" w:rsidRPr="005D7225" w:rsidRDefault="00602385" w:rsidP="005D7225">
      <w:pPr>
        <w:spacing w:after="240"/>
        <w:rPr>
          <w:rFonts w:asciiTheme="majorHAnsi" w:hAnsiTheme="majorHAnsi" w:cstheme="majorHAnsi"/>
          <w:i/>
          <w:iCs/>
          <w:u w:val="single"/>
        </w:rPr>
      </w:pPr>
      <w:r w:rsidRPr="005D7225">
        <w:rPr>
          <w:rFonts w:asciiTheme="majorHAnsi" w:hAnsiTheme="majorHAnsi" w:cstheme="majorHAnsi"/>
          <w:i/>
          <w:iCs/>
          <w:u w:val="single"/>
        </w:rPr>
        <w:t>Metodología</w:t>
      </w:r>
    </w:p>
    <w:p w14:paraId="4F3EA041" w14:textId="7BF962C1" w:rsidR="00602385" w:rsidRDefault="00602385" w:rsidP="00602385">
      <w:r>
        <w:t>De esta forma, s</w:t>
      </w:r>
      <w:r w:rsidRPr="002B6171">
        <w:t>i la tasa de captura (x) es u</w:t>
      </w:r>
      <w:r w:rsidR="0078164B">
        <w:t>na</w:t>
      </w:r>
      <w:r w:rsidRPr="002B6171">
        <w:t xml:space="preserve"> variable aleatoria</w:t>
      </w:r>
      <w:r>
        <w:t xml:space="preserve"> x</w:t>
      </w:r>
      <w:r w:rsidRPr="002B6171">
        <w:t xml:space="preserve">, </w:t>
      </w:r>
      <w:r>
        <w:t>con</w:t>
      </w:r>
      <w:r w:rsidRPr="002B6171">
        <w:t xml:space="preserve"> x ≠</w:t>
      </w:r>
      <w:r>
        <w:t xml:space="preserve"> </w:t>
      </w:r>
      <w:r w:rsidRPr="002B6171">
        <w:t xml:space="preserve">0 </w:t>
      </w:r>
      <w:r w:rsidRPr="00CE4861">
        <w:t xml:space="preserve">y </w:t>
      </w:r>
      <w:r w:rsidRPr="002B6171">
        <w:t>positiva</w:t>
      </w:r>
      <w:r w:rsidR="00E35C71">
        <w:t>,</w:t>
      </w:r>
      <w:r>
        <w:t xml:space="preserve"> </w:t>
      </w:r>
      <w:r w:rsidRPr="002B6171">
        <w:t>La función de distribución acumulada de la captura x, estará dada por:</w:t>
      </w:r>
    </w:p>
    <w:p w14:paraId="294E7589" w14:textId="77777777" w:rsidR="00AC4766" w:rsidRDefault="00AC4766" w:rsidP="00602385"/>
    <w:p w14:paraId="1F5F41F4" w14:textId="77777777" w:rsidR="00602385" w:rsidRDefault="00602385" w:rsidP="00602385">
      <w:pPr>
        <w:jc w:val="center"/>
      </w:pPr>
      <w:r w:rsidRPr="00CE4861">
        <w:rPr>
          <w:position w:val="-10"/>
        </w:rPr>
        <w:object w:dxaOrig="1760" w:dyaOrig="340" w14:anchorId="51B2B10A">
          <v:shape id="_x0000_i1037" type="#_x0000_t75" style="width:87.5pt;height:19pt" o:ole="">
            <v:imagedata r:id="rId142" o:title=""/>
          </v:shape>
          <o:OLEObject Type="Embed" ProgID="Equation.3" ShapeID="_x0000_i1037" DrawAspect="Content" ObjectID="_1670319118" r:id="rId143"/>
        </w:object>
      </w:r>
      <w:r w:rsidRPr="002B6171">
        <w:t>, x&gt;0</w:t>
      </w:r>
    </w:p>
    <w:p w14:paraId="44EF12DB" w14:textId="09E85FA8" w:rsidR="00602385" w:rsidRDefault="00602385" w:rsidP="00602385">
      <w:r w:rsidRPr="002B6171">
        <w:t>donde, G(x) es u</w:t>
      </w:r>
      <w:r w:rsidR="0078164B">
        <w:t>na</w:t>
      </w:r>
      <w:r w:rsidRPr="002B6171">
        <w:t xml:space="preserve"> distribución continua que describe los valores positivos</w:t>
      </w:r>
      <w:r w:rsidR="00AC4766">
        <w:t>.</w:t>
      </w:r>
    </w:p>
    <w:p w14:paraId="32AA6B60" w14:textId="77777777" w:rsidR="00AC4766" w:rsidRPr="002B6171" w:rsidRDefault="00AC4766" w:rsidP="00602385"/>
    <w:p w14:paraId="6F8BE6B0" w14:textId="23E1AFA1" w:rsidR="00602385" w:rsidRPr="00FB6AF0" w:rsidRDefault="00602385" w:rsidP="00602385">
      <w:r>
        <w:t>El análisis estadístico de las tasas de capturas se realizó por medio de los modelos lineales generalizados (GLM), las que</w:t>
      </w:r>
      <w:r w:rsidRPr="00FB6AF0">
        <w:t xml:space="preserve"> constan de tres componentes:</w:t>
      </w:r>
    </w:p>
    <w:p w14:paraId="43B6A155" w14:textId="67B1A26D" w:rsidR="00602385" w:rsidRDefault="00602385" w:rsidP="00344F66">
      <w:pPr>
        <w:numPr>
          <w:ilvl w:val="0"/>
          <w:numId w:val="16"/>
        </w:numPr>
        <w:spacing w:after="0"/>
      </w:pPr>
      <w:r w:rsidRPr="00FB6AF0">
        <w:t xml:space="preserve">Componente aleatorio: sea </w:t>
      </w:r>
      <w:r w:rsidRPr="00FB6AF0">
        <w:rPr>
          <w:i/>
        </w:rPr>
        <w:t>y</w:t>
      </w:r>
      <w:r w:rsidRPr="00FB6AF0">
        <w:t xml:space="preserve"> u</w:t>
      </w:r>
      <w:r w:rsidR="0078164B">
        <w:t>na</w:t>
      </w:r>
      <w:r w:rsidRPr="00FB6AF0">
        <w:t xml:space="preserve"> variable aleatoria independiente con distribución perteneciente a la familia exponencial</w:t>
      </w:r>
      <w:r w:rsidR="00AC4766">
        <w:t>.</w:t>
      </w:r>
    </w:p>
    <w:p w14:paraId="24B12FA7" w14:textId="77777777" w:rsidR="00AC4766" w:rsidRPr="00FB6AF0" w:rsidRDefault="00AC4766" w:rsidP="00AC4766">
      <w:pPr>
        <w:spacing w:after="0"/>
        <w:ind w:left="360"/>
      </w:pPr>
    </w:p>
    <w:p w14:paraId="5CBA39DF" w14:textId="6A334842" w:rsidR="00602385" w:rsidRPr="00FB6AF0" w:rsidRDefault="00602385" w:rsidP="00344F66">
      <w:pPr>
        <w:numPr>
          <w:ilvl w:val="0"/>
          <w:numId w:val="16"/>
        </w:numPr>
        <w:spacing w:after="240"/>
        <w:ind w:left="714" w:hanging="357"/>
      </w:pPr>
      <w:r w:rsidRPr="00FB6AF0">
        <w:t>Componente sistemático: sea x</w:t>
      </w:r>
      <w:r w:rsidRPr="00FB6AF0">
        <w:rPr>
          <w:i/>
          <w:vertAlign w:val="subscript"/>
        </w:rPr>
        <w:t>1</w:t>
      </w:r>
      <w:r w:rsidRPr="00FB6AF0">
        <w:t>, x</w:t>
      </w:r>
      <w:r w:rsidRPr="00FB6AF0">
        <w:rPr>
          <w:i/>
          <w:vertAlign w:val="subscript"/>
        </w:rPr>
        <w:t>2</w:t>
      </w:r>
      <w:r w:rsidRPr="00FB6AF0">
        <w:t>…</w:t>
      </w:r>
      <w:r w:rsidR="00E35C71">
        <w:t>,</w:t>
      </w:r>
      <w:r w:rsidRPr="00FB6AF0">
        <w:t>x</w:t>
      </w:r>
      <w:r w:rsidRPr="00FB6AF0">
        <w:rPr>
          <w:vertAlign w:val="subscript"/>
        </w:rPr>
        <w:t>p</w:t>
      </w:r>
      <w:r w:rsidRPr="00FB6AF0">
        <w:t xml:space="preserve"> covariables que producen un predictor lineal η</w:t>
      </w:r>
      <w:r w:rsidRPr="00FB6AF0">
        <w:rPr>
          <w:i/>
          <w:vertAlign w:val="subscript"/>
        </w:rPr>
        <w:t>i</w:t>
      </w:r>
      <w:r w:rsidRPr="00FB6AF0">
        <w:t xml:space="preserve"> dados por la siguiente expresión:</w:t>
      </w:r>
    </w:p>
    <w:p w14:paraId="29DE97B0" w14:textId="77777777" w:rsidR="00602385" w:rsidRPr="00FB6AF0" w:rsidRDefault="00602385" w:rsidP="00602385">
      <w:pPr>
        <w:pStyle w:val="MTDisplayEquation"/>
        <w:spacing w:after="240" w:line="240" w:lineRule="auto"/>
        <w:ind w:left="714" w:hanging="357"/>
        <w:jc w:val="center"/>
      </w:pPr>
      <w:r w:rsidRPr="00FB6AF0">
        <w:rPr>
          <w:position w:val="-14"/>
        </w:rPr>
        <w:object w:dxaOrig="2940" w:dyaOrig="380" w14:anchorId="5460CB41">
          <v:shape id="_x0000_i1038" type="#_x0000_t75" style="width:185pt;height:25.5pt" o:ole="">
            <v:imagedata r:id="rId144" o:title=""/>
          </v:shape>
          <o:OLEObject Type="Embed" ProgID="Equation.DSMT4" ShapeID="_x0000_i1038" DrawAspect="Content" ObjectID="_1670319119" r:id="rId145"/>
        </w:object>
      </w:r>
    </w:p>
    <w:p w14:paraId="281D339B" w14:textId="77777777" w:rsidR="00602385" w:rsidRPr="00FB6AF0" w:rsidRDefault="00602385" w:rsidP="00344F66">
      <w:pPr>
        <w:numPr>
          <w:ilvl w:val="0"/>
          <w:numId w:val="17"/>
        </w:numPr>
        <w:spacing w:after="240"/>
        <w:ind w:left="714" w:hanging="357"/>
      </w:pPr>
      <w:r w:rsidRPr="00FB6AF0">
        <w:t>Función de enlace: vincula el componente aleatorio al sistemático por:</w:t>
      </w:r>
    </w:p>
    <w:p w14:paraId="6ABFE93C" w14:textId="77777777" w:rsidR="00602385" w:rsidRPr="00FB6AF0" w:rsidRDefault="00602385" w:rsidP="00602385">
      <w:pPr>
        <w:spacing w:after="240"/>
        <w:ind w:left="714" w:hanging="357"/>
        <w:jc w:val="center"/>
      </w:pPr>
      <w:r w:rsidRPr="00FB6AF0">
        <w:rPr>
          <w:position w:val="-14"/>
        </w:rPr>
        <w:object w:dxaOrig="3720" w:dyaOrig="380" w14:anchorId="20626D4F">
          <v:shape id="_x0000_i1039" type="#_x0000_t75" style="width:233pt;height:25.5pt" o:ole="">
            <v:imagedata r:id="rId146" o:title=""/>
          </v:shape>
          <o:OLEObject Type="Embed" ProgID="Equation.DSMT4" ShapeID="_x0000_i1039" DrawAspect="Content" ObjectID="_1670319120" r:id="rId147"/>
        </w:object>
      </w:r>
    </w:p>
    <w:p w14:paraId="0BD5E6A9" w14:textId="2A853817" w:rsidR="00602385" w:rsidRDefault="00AC4766" w:rsidP="00602385">
      <w:r w:rsidRPr="00FB6AF0">
        <w:t>donde,</w:t>
      </w:r>
      <w:r w:rsidR="00602385" w:rsidRPr="00FB6AF0">
        <w:rPr>
          <w:position w:val="-12"/>
        </w:rPr>
        <w:object w:dxaOrig="1060" w:dyaOrig="360" w14:anchorId="7B082A5D">
          <v:shape id="_x0000_i1040" type="#_x0000_t75" style="width:52.5pt;height:19pt" o:ole="" fillcolor="window">
            <v:imagedata r:id="rId148" o:title=""/>
          </v:shape>
          <o:OLEObject Type="Embed" ProgID="Equation.3" ShapeID="_x0000_i1040" DrawAspect="Content" ObjectID="_1670319121" r:id="rId149"/>
        </w:object>
      </w:r>
      <w:r w:rsidR="00602385" w:rsidRPr="00FB6AF0">
        <w:t>, es u</w:t>
      </w:r>
      <w:r w:rsidR="0078164B">
        <w:t>na</w:t>
      </w:r>
      <w:r w:rsidR="00602385" w:rsidRPr="00FB6AF0">
        <w:t xml:space="preserve"> función diferenciable y monóto</w:t>
      </w:r>
      <w:r w:rsidR="0078164B">
        <w:t>na</w:t>
      </w:r>
      <w:r w:rsidR="00602385" w:rsidRPr="00FB6AF0">
        <w:t xml:space="preserve">, la cual se elige en base al parámetro </w:t>
      </w:r>
      <w:r w:rsidR="0078164B">
        <w:t>na</w:t>
      </w:r>
      <w:r w:rsidR="00602385" w:rsidRPr="00FB6AF0">
        <w:t xml:space="preserve">tural de la distribución particular de la variable respuesta y (McGulland </w:t>
      </w:r>
      <w:r w:rsidR="00DA6A2F">
        <w:t>y</w:t>
      </w:r>
      <w:r w:rsidR="00602385" w:rsidRPr="00FB6AF0">
        <w:t xml:space="preserve"> Nelder, 1989)</w:t>
      </w:r>
      <w:r>
        <w:t>.</w:t>
      </w:r>
    </w:p>
    <w:p w14:paraId="6FCF7C15" w14:textId="7B60D91A" w:rsidR="00602385" w:rsidRDefault="00AC4766" w:rsidP="00B14AE9">
      <w:pPr>
        <w:autoSpaceDE w:val="0"/>
        <w:autoSpaceDN w:val="0"/>
        <w:adjustRightInd w:val="0"/>
        <w:spacing w:after="240"/>
      </w:pPr>
      <w:r>
        <w:t>E</w:t>
      </w:r>
      <w:r w:rsidR="00602385" w:rsidRPr="00FB6AF0">
        <w:t>l modelo de regresión general a considerar en esta estandarización corresponde a:</w:t>
      </w:r>
    </w:p>
    <w:p w14:paraId="4D75A990" w14:textId="77777777" w:rsidR="008B488A" w:rsidRPr="00FB6AF0" w:rsidRDefault="008B488A" w:rsidP="00B14AE9">
      <w:pPr>
        <w:autoSpaceDE w:val="0"/>
        <w:autoSpaceDN w:val="0"/>
        <w:adjustRightInd w:val="0"/>
        <w:spacing w:after="240"/>
      </w:pPr>
    </w:p>
    <w:p w14:paraId="5B373802" w14:textId="706C8C80" w:rsidR="008B488A" w:rsidRDefault="00602385" w:rsidP="008B488A">
      <w:pPr>
        <w:autoSpaceDE w:val="0"/>
        <w:autoSpaceDN w:val="0"/>
        <w:adjustRightInd w:val="0"/>
        <w:spacing w:after="240"/>
        <w:jc w:val="center"/>
      </w:pPr>
      <w:r w:rsidRPr="000D1F15">
        <w:rPr>
          <w:position w:val="-14"/>
        </w:rPr>
        <w:object w:dxaOrig="3879" w:dyaOrig="380" w14:anchorId="034E3A9C">
          <v:shape id="_x0000_i1041" type="#_x0000_t75" style="width:195pt;height:19.5pt" o:ole="">
            <v:imagedata r:id="rId150" o:title=""/>
          </v:shape>
          <o:OLEObject Type="Embed" ProgID="Equation.3" ShapeID="_x0000_i1041" DrawAspect="Content" ObjectID="_1670319122" r:id="rId151"/>
        </w:object>
      </w:r>
      <w:r>
        <w:t>; donde</w:t>
      </w:r>
    </w:p>
    <w:p w14:paraId="08702DD0" w14:textId="4CF2C90D" w:rsidR="00602385" w:rsidRPr="00FB6AF0" w:rsidRDefault="00602385" w:rsidP="00B14AE9">
      <w:pPr>
        <w:tabs>
          <w:tab w:val="left" w:pos="900"/>
          <w:tab w:val="left" w:pos="1260"/>
        </w:tabs>
        <w:autoSpaceDE w:val="0"/>
        <w:autoSpaceDN w:val="0"/>
        <w:adjustRightInd w:val="0"/>
        <w:spacing w:after="0"/>
        <w:ind w:left="539"/>
      </w:pPr>
      <w:r w:rsidRPr="00FB6AF0">
        <w:t>μ</w:t>
      </w:r>
      <w:r w:rsidRPr="00FB6AF0">
        <w:tab/>
        <w:t xml:space="preserve">: </w:t>
      </w:r>
      <w:r w:rsidRPr="00FB6AF0">
        <w:tab/>
        <w:t>media general o intercepto</w:t>
      </w:r>
    </w:p>
    <w:p w14:paraId="529A3DCF" w14:textId="77777777" w:rsidR="00602385" w:rsidRPr="00FB6AF0" w:rsidRDefault="00602385" w:rsidP="00B14AE9">
      <w:pPr>
        <w:tabs>
          <w:tab w:val="left" w:pos="900"/>
          <w:tab w:val="left" w:pos="1260"/>
        </w:tabs>
        <w:autoSpaceDE w:val="0"/>
        <w:autoSpaceDN w:val="0"/>
        <w:adjustRightInd w:val="0"/>
        <w:spacing w:after="0"/>
        <w:ind w:left="539"/>
      </w:pPr>
      <w:r w:rsidRPr="00FB6AF0">
        <w:t>α</w:t>
      </w:r>
      <w:r w:rsidRPr="00FB6AF0">
        <w:rPr>
          <w:vertAlign w:val="subscript"/>
        </w:rPr>
        <w:t>i</w:t>
      </w:r>
      <w:r w:rsidRPr="00FB6AF0">
        <w:rPr>
          <w:i/>
          <w:vertAlign w:val="subscript"/>
        </w:rPr>
        <w:tab/>
      </w:r>
      <w:r w:rsidRPr="00FB6AF0">
        <w:t xml:space="preserve">: </w:t>
      </w:r>
      <w:r w:rsidRPr="00FB6AF0">
        <w:tab/>
      </w:r>
      <w:r>
        <w:t>factor año</w:t>
      </w:r>
    </w:p>
    <w:p w14:paraId="0241FF5A" w14:textId="088AECB5" w:rsidR="00602385" w:rsidRPr="00FB6AF0" w:rsidRDefault="00602385" w:rsidP="00B14AE9">
      <w:pPr>
        <w:tabs>
          <w:tab w:val="left" w:pos="900"/>
          <w:tab w:val="left" w:pos="1260"/>
        </w:tabs>
        <w:autoSpaceDE w:val="0"/>
        <w:autoSpaceDN w:val="0"/>
        <w:adjustRightInd w:val="0"/>
        <w:spacing w:after="0"/>
        <w:ind w:left="539"/>
      </w:pPr>
      <w:r w:rsidRPr="00FB6AF0">
        <w:lastRenderedPageBreak/>
        <w:t>β</w:t>
      </w:r>
      <w:r>
        <w:rPr>
          <w:i/>
          <w:vertAlign w:val="subscript"/>
        </w:rPr>
        <w:t>k</w:t>
      </w:r>
      <w:r w:rsidRPr="00FB6AF0">
        <w:rPr>
          <w:i/>
          <w:vertAlign w:val="subscript"/>
        </w:rPr>
        <w:tab/>
      </w:r>
      <w:r w:rsidRPr="00FB6AF0">
        <w:t xml:space="preserve">: </w:t>
      </w:r>
      <w:r w:rsidRPr="00FB6AF0">
        <w:tab/>
        <w:t xml:space="preserve">factor </w:t>
      </w:r>
      <w:r w:rsidR="00B14AE9">
        <w:t>trimestre</w:t>
      </w:r>
    </w:p>
    <w:p w14:paraId="38EDC84F" w14:textId="348E78CE" w:rsidR="00602385" w:rsidRDefault="00602385" w:rsidP="00B14AE9">
      <w:pPr>
        <w:tabs>
          <w:tab w:val="left" w:pos="900"/>
          <w:tab w:val="left" w:pos="1260"/>
        </w:tabs>
        <w:autoSpaceDE w:val="0"/>
        <w:autoSpaceDN w:val="0"/>
        <w:adjustRightInd w:val="0"/>
        <w:spacing w:after="0"/>
        <w:ind w:left="539"/>
      </w:pPr>
      <w:r>
        <w:t>δ</w:t>
      </w:r>
      <w:r>
        <w:rPr>
          <w:i/>
          <w:vertAlign w:val="subscript"/>
        </w:rPr>
        <w:t>l</w:t>
      </w:r>
      <w:r w:rsidRPr="00FB6AF0">
        <w:t xml:space="preserve"> </w:t>
      </w:r>
      <w:r w:rsidRPr="00FB6AF0">
        <w:tab/>
        <w:t xml:space="preserve">: </w:t>
      </w:r>
      <w:r w:rsidRPr="00FB6AF0">
        <w:tab/>
        <w:t xml:space="preserve">factor </w:t>
      </w:r>
      <w:r>
        <w:t>zo</w:t>
      </w:r>
      <w:r w:rsidR="0078164B">
        <w:t>na</w:t>
      </w:r>
    </w:p>
    <w:p w14:paraId="152A436A" w14:textId="77777777" w:rsidR="00602385" w:rsidRPr="000D1F15" w:rsidRDefault="00602385" w:rsidP="00B14AE9">
      <w:pPr>
        <w:tabs>
          <w:tab w:val="left" w:pos="900"/>
          <w:tab w:val="left" w:pos="1260"/>
        </w:tabs>
        <w:autoSpaceDE w:val="0"/>
        <w:autoSpaceDN w:val="0"/>
        <w:adjustRightInd w:val="0"/>
        <w:spacing w:after="0"/>
        <w:ind w:left="539"/>
      </w:pPr>
      <w:r>
        <w:t>γ</w:t>
      </w:r>
      <w:r w:rsidRPr="000D1F15">
        <w:rPr>
          <w:vertAlign w:val="subscript"/>
        </w:rPr>
        <w:t>m</w:t>
      </w:r>
      <w:r>
        <w:rPr>
          <w:vertAlign w:val="subscript"/>
        </w:rPr>
        <w:tab/>
        <w:t>:</w:t>
      </w:r>
      <w:r>
        <w:rPr>
          <w:vertAlign w:val="subscript"/>
        </w:rPr>
        <w:tab/>
      </w:r>
      <w:r w:rsidRPr="000D1F15">
        <w:t>factor rango</w:t>
      </w:r>
      <w:r>
        <w:t xml:space="preserve"> de </w:t>
      </w:r>
      <w:r w:rsidRPr="000D1F15">
        <w:t>c</w:t>
      </w:r>
      <w:r>
        <w:t xml:space="preserve">apacidad de </w:t>
      </w:r>
      <w:r w:rsidRPr="000D1F15">
        <w:t>b</w:t>
      </w:r>
      <w:r>
        <w:t>odega</w:t>
      </w:r>
    </w:p>
    <w:p w14:paraId="1168F348" w14:textId="77777777" w:rsidR="00602385" w:rsidRPr="00FB6AF0" w:rsidRDefault="00602385" w:rsidP="00B14AE9">
      <w:pPr>
        <w:tabs>
          <w:tab w:val="left" w:pos="900"/>
          <w:tab w:val="left" w:pos="1260"/>
        </w:tabs>
        <w:autoSpaceDE w:val="0"/>
        <w:autoSpaceDN w:val="0"/>
        <w:adjustRightInd w:val="0"/>
        <w:spacing w:after="0"/>
        <w:ind w:left="539"/>
      </w:pPr>
      <w:r w:rsidRPr="00FB6AF0">
        <w:t>ε</w:t>
      </w:r>
      <w:r w:rsidRPr="00FB6AF0">
        <w:rPr>
          <w:i/>
          <w:vertAlign w:val="subscript"/>
        </w:rPr>
        <w:t>i,j,k</w:t>
      </w:r>
      <w:r w:rsidRPr="00FB6AF0">
        <w:rPr>
          <w:i/>
          <w:vertAlign w:val="subscript"/>
        </w:rPr>
        <w:tab/>
      </w:r>
      <w:r>
        <w:t xml:space="preserve">: </w:t>
      </w:r>
      <w:r>
        <w:tab/>
        <w:t>error aleatorio</w:t>
      </w:r>
    </w:p>
    <w:p w14:paraId="0249C65C" w14:textId="7351A2D3" w:rsidR="00602385" w:rsidRDefault="00602385" w:rsidP="00602385">
      <w:pPr>
        <w:autoSpaceDE w:val="0"/>
        <w:autoSpaceDN w:val="0"/>
        <w:adjustRightInd w:val="0"/>
      </w:pPr>
    </w:p>
    <w:p w14:paraId="1DE06C45" w14:textId="77777777" w:rsidR="00AC4766" w:rsidRPr="00FB6AF0" w:rsidRDefault="00AC4766" w:rsidP="00602385">
      <w:pPr>
        <w:autoSpaceDE w:val="0"/>
        <w:autoSpaceDN w:val="0"/>
        <w:adjustRightInd w:val="0"/>
      </w:pPr>
    </w:p>
    <w:p w14:paraId="47032C71" w14:textId="7A5FFE43" w:rsidR="00534EE6" w:rsidRPr="005D7225" w:rsidRDefault="00534EE6" w:rsidP="005D7225">
      <w:pPr>
        <w:spacing w:after="240"/>
        <w:rPr>
          <w:rFonts w:asciiTheme="majorHAnsi" w:hAnsiTheme="majorHAnsi" w:cstheme="majorHAnsi"/>
          <w:i/>
          <w:iCs/>
          <w:u w:val="single"/>
        </w:rPr>
      </w:pPr>
      <w:bookmarkStart w:id="151" w:name="_Toc422911254"/>
      <w:r w:rsidRPr="005D7225">
        <w:rPr>
          <w:rFonts w:asciiTheme="majorHAnsi" w:hAnsiTheme="majorHAnsi" w:cstheme="majorHAnsi"/>
          <w:i/>
          <w:iCs/>
          <w:u w:val="single"/>
        </w:rPr>
        <w:t>Estandarización de las tasas de capturas (CPUE)</w:t>
      </w:r>
    </w:p>
    <w:p w14:paraId="67BFCB01" w14:textId="213FB2B0" w:rsidR="008438C8" w:rsidRPr="0091565C" w:rsidRDefault="008438C8" w:rsidP="008438C8">
      <w:pPr>
        <w:rPr>
          <w:rFonts w:cs="Arial"/>
        </w:rPr>
      </w:pPr>
      <w:r>
        <w:rPr>
          <w:rFonts w:cs="Arial"/>
        </w:rPr>
        <w:t>El análisis gráfico preliminar</w:t>
      </w:r>
      <w:r w:rsidRPr="0091565C">
        <w:rPr>
          <w:rFonts w:cs="Arial"/>
        </w:rPr>
        <w:t xml:space="preserve"> </w:t>
      </w:r>
      <w:r>
        <w:rPr>
          <w:rFonts w:cs="Arial"/>
        </w:rPr>
        <w:t xml:space="preserve">muestra que la CPUE transformada en escala logarítmica se aleja de una </w:t>
      </w:r>
      <w:r w:rsidRPr="0091565C">
        <w:rPr>
          <w:rFonts w:cs="Arial"/>
        </w:rPr>
        <w:t xml:space="preserve">distribución </w:t>
      </w:r>
      <w:r>
        <w:rPr>
          <w:rFonts w:cs="Arial"/>
        </w:rPr>
        <w:t xml:space="preserve">de tipo </w:t>
      </w:r>
      <w:r w:rsidRPr="0091565C">
        <w:rPr>
          <w:rFonts w:cs="Arial"/>
        </w:rPr>
        <w:t>normal (</w:t>
      </w:r>
      <w:r w:rsidR="007627C0" w:rsidRPr="007627C0">
        <w:rPr>
          <w:rFonts w:cs="Arial"/>
          <w:szCs w:val="24"/>
        </w:rPr>
        <w:fldChar w:fldCharType="begin"/>
      </w:r>
      <w:r w:rsidR="007627C0" w:rsidRPr="007627C0">
        <w:rPr>
          <w:rFonts w:cs="Arial"/>
          <w:szCs w:val="24"/>
        </w:rPr>
        <w:instrText xml:space="preserve"> REF _Ref19005374 \h  \* MERGEFORMAT </w:instrText>
      </w:r>
      <w:r w:rsidR="007627C0" w:rsidRPr="007627C0">
        <w:rPr>
          <w:rFonts w:cs="Arial"/>
          <w:szCs w:val="24"/>
        </w:rPr>
      </w:r>
      <w:r w:rsidR="007627C0" w:rsidRPr="007627C0">
        <w:rPr>
          <w:rFonts w:cs="Arial"/>
          <w:szCs w:val="24"/>
        </w:rPr>
        <w:fldChar w:fldCharType="separate"/>
      </w:r>
      <w:r w:rsidR="000B610D" w:rsidRPr="000B610D">
        <w:rPr>
          <w:b/>
          <w:bCs/>
          <w:szCs w:val="24"/>
        </w:rPr>
        <w:t xml:space="preserve">Figura </w:t>
      </w:r>
      <w:r w:rsidR="000B610D" w:rsidRPr="000B610D">
        <w:rPr>
          <w:b/>
          <w:bCs/>
          <w:noProof/>
          <w:szCs w:val="24"/>
        </w:rPr>
        <w:t>63</w:t>
      </w:r>
      <w:r w:rsidR="007627C0" w:rsidRPr="007627C0">
        <w:rPr>
          <w:rFonts w:cs="Arial"/>
          <w:szCs w:val="24"/>
        </w:rPr>
        <w:fldChar w:fldCharType="end"/>
      </w:r>
      <w:r w:rsidRPr="0091565C">
        <w:rPr>
          <w:rFonts w:cs="Arial"/>
        </w:rPr>
        <w:t>)</w:t>
      </w:r>
      <w:r>
        <w:rPr>
          <w:rFonts w:cs="Arial"/>
        </w:rPr>
        <w:t>, principalmente en el caso de la flota artesanal. Es por esto que se asume una dis</w:t>
      </w:r>
      <w:r w:rsidRPr="0091565C">
        <w:rPr>
          <w:rFonts w:cs="Arial"/>
        </w:rPr>
        <w:t xml:space="preserve">tribución </w:t>
      </w:r>
      <w:r>
        <w:rPr>
          <w:rFonts w:cs="Arial"/>
        </w:rPr>
        <w:t xml:space="preserve">de probabilidad de la variable respuesta tipo </w:t>
      </w:r>
      <w:r w:rsidRPr="0091565C">
        <w:rPr>
          <w:rFonts w:cs="Arial"/>
        </w:rPr>
        <w:t xml:space="preserve">Gamma, </w:t>
      </w:r>
      <w:r>
        <w:rPr>
          <w:rFonts w:cs="Arial"/>
        </w:rPr>
        <w:t>ya que su estructura, permite</w:t>
      </w:r>
      <w:r w:rsidRPr="0091565C">
        <w:rPr>
          <w:rFonts w:cs="Arial"/>
        </w:rPr>
        <w:t xml:space="preserve"> </w:t>
      </w:r>
      <w:r>
        <w:rPr>
          <w:rFonts w:cs="Arial"/>
        </w:rPr>
        <w:t>una mayor independencia que la distribución normal en escala Log y es consistente con análisis previos.</w:t>
      </w:r>
      <w:r w:rsidRPr="0091565C">
        <w:rPr>
          <w:rFonts w:cs="Arial"/>
        </w:rPr>
        <w:t xml:space="preserve"> </w:t>
      </w:r>
    </w:p>
    <w:p w14:paraId="4219263F" w14:textId="77777777" w:rsidR="00534EE6" w:rsidRPr="001363A3" w:rsidRDefault="00534EE6" w:rsidP="001363A3">
      <w:pPr>
        <w:spacing w:after="120"/>
        <w:rPr>
          <w:rFonts w:cs="Arial"/>
        </w:rPr>
      </w:pPr>
    </w:p>
    <w:p w14:paraId="59DD1D98" w14:textId="4350AE9E" w:rsidR="00534EE6" w:rsidRPr="0091565C" w:rsidRDefault="00E204DD" w:rsidP="00534EE6">
      <w:pPr>
        <w:spacing w:after="120"/>
        <w:jc w:val="center"/>
        <w:rPr>
          <w:noProof/>
        </w:rPr>
      </w:pPr>
      <w:r>
        <w:rPr>
          <w:noProof/>
          <w:lang w:eastAsia="es-CL"/>
        </w:rPr>
        <w:drawing>
          <wp:inline distT="0" distB="0" distL="0" distR="0" wp14:anchorId="0947B00E" wp14:editId="240C654E">
            <wp:extent cx="3998784" cy="299795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09160" cy="3005736"/>
                    </a:xfrm>
                    <a:prstGeom prst="rect">
                      <a:avLst/>
                    </a:prstGeom>
                  </pic:spPr>
                </pic:pic>
              </a:graphicData>
            </a:graphic>
          </wp:inline>
        </w:drawing>
      </w:r>
    </w:p>
    <w:p w14:paraId="12C540D7" w14:textId="73B2558E" w:rsidR="00534EE6" w:rsidRPr="007E4B6E" w:rsidRDefault="007E4B6E" w:rsidP="007E4B6E">
      <w:pPr>
        <w:pStyle w:val="Descripcin"/>
        <w:ind w:left="993" w:hanging="993"/>
        <w:rPr>
          <w:i w:val="0"/>
          <w:iCs w:val="0"/>
          <w:noProof/>
          <w:color w:val="auto"/>
          <w:sz w:val="22"/>
        </w:rPr>
      </w:pPr>
      <w:bookmarkStart w:id="152" w:name="_Ref19005374"/>
      <w:r w:rsidRPr="007E4B6E">
        <w:rPr>
          <w:b/>
          <w:bCs/>
          <w:i w:val="0"/>
          <w:iCs w:val="0"/>
          <w:color w:val="auto"/>
          <w:sz w:val="22"/>
          <w:szCs w:val="22"/>
        </w:rPr>
        <w:t xml:space="preserve">Figura </w:t>
      </w:r>
      <w:r w:rsidRPr="007E4B6E">
        <w:rPr>
          <w:b/>
          <w:bCs/>
          <w:i w:val="0"/>
          <w:iCs w:val="0"/>
          <w:color w:val="auto"/>
          <w:sz w:val="22"/>
          <w:szCs w:val="22"/>
        </w:rPr>
        <w:fldChar w:fldCharType="begin"/>
      </w:r>
      <w:r w:rsidRPr="007E4B6E">
        <w:rPr>
          <w:b/>
          <w:bCs/>
          <w:i w:val="0"/>
          <w:iCs w:val="0"/>
          <w:color w:val="auto"/>
          <w:sz w:val="22"/>
          <w:szCs w:val="22"/>
        </w:rPr>
        <w:instrText xml:space="preserve"> SEQ Figura \* ARABIC </w:instrText>
      </w:r>
      <w:r w:rsidRPr="007E4B6E">
        <w:rPr>
          <w:b/>
          <w:bCs/>
          <w:i w:val="0"/>
          <w:iCs w:val="0"/>
          <w:color w:val="auto"/>
          <w:sz w:val="22"/>
          <w:szCs w:val="22"/>
        </w:rPr>
        <w:fldChar w:fldCharType="separate"/>
      </w:r>
      <w:r w:rsidR="000B610D">
        <w:rPr>
          <w:b/>
          <w:bCs/>
          <w:i w:val="0"/>
          <w:iCs w:val="0"/>
          <w:noProof/>
          <w:color w:val="auto"/>
          <w:sz w:val="22"/>
          <w:szCs w:val="22"/>
        </w:rPr>
        <w:t>63</w:t>
      </w:r>
      <w:r w:rsidRPr="007E4B6E">
        <w:rPr>
          <w:b/>
          <w:bCs/>
          <w:i w:val="0"/>
          <w:iCs w:val="0"/>
          <w:color w:val="auto"/>
          <w:sz w:val="22"/>
          <w:szCs w:val="22"/>
        </w:rPr>
        <w:fldChar w:fldCharType="end"/>
      </w:r>
      <w:bookmarkEnd w:id="152"/>
      <w:r w:rsidR="00E204DD" w:rsidRPr="007E4B6E">
        <w:rPr>
          <w:rFonts w:cs="Arial"/>
          <w:b/>
          <w:bCs/>
          <w:i w:val="0"/>
          <w:iCs w:val="0"/>
          <w:color w:val="auto"/>
          <w:sz w:val="22"/>
          <w:szCs w:val="22"/>
        </w:rPr>
        <w:t>.</w:t>
      </w:r>
      <w:r w:rsidR="00534EE6" w:rsidRPr="007E4B6E">
        <w:rPr>
          <w:rFonts w:cs="Arial"/>
          <w:b/>
          <w:i w:val="0"/>
          <w:iCs w:val="0"/>
          <w:color w:val="auto"/>
          <w:sz w:val="22"/>
          <w:szCs w:val="22"/>
        </w:rPr>
        <w:tab/>
      </w:r>
      <w:r w:rsidR="00534EE6" w:rsidRPr="007E4B6E">
        <w:rPr>
          <w:rFonts w:cs="Arial"/>
          <w:i w:val="0"/>
          <w:iCs w:val="0"/>
          <w:color w:val="auto"/>
          <w:sz w:val="22"/>
          <w:szCs w:val="22"/>
        </w:rPr>
        <w:t>Distribución de frecuencia de la CPUE en escala real y logarítmica</w:t>
      </w:r>
      <w:r w:rsidRPr="007E4B6E">
        <w:rPr>
          <w:rFonts w:cs="Arial"/>
          <w:i w:val="0"/>
          <w:iCs w:val="0"/>
          <w:color w:val="auto"/>
          <w:sz w:val="22"/>
        </w:rPr>
        <w:t>.</w:t>
      </w:r>
    </w:p>
    <w:p w14:paraId="427E646A" w14:textId="665236EE" w:rsidR="00534EE6" w:rsidRPr="008438C8" w:rsidRDefault="00534EE6" w:rsidP="00E204DD"/>
    <w:bookmarkEnd w:id="151"/>
    <w:p w14:paraId="615C9DAE" w14:textId="6C7148A0" w:rsidR="008438C8" w:rsidRPr="006071F8" w:rsidRDefault="008438C8" w:rsidP="008438C8">
      <w:pPr>
        <w:rPr>
          <w:szCs w:val="24"/>
        </w:rPr>
      </w:pPr>
      <w:r>
        <w:rPr>
          <w:szCs w:val="24"/>
        </w:rPr>
        <w:t>Basado en la exploración preliminar de los rendimientos de pesca, los modelos empleados en estandarización de la CPUE integraron los predictores con mayor descripción (visual o analítica) de varianza</w:t>
      </w:r>
      <w:r w:rsidRPr="006071F8">
        <w:rPr>
          <w:szCs w:val="24"/>
        </w:rPr>
        <w:t xml:space="preserve">, </w:t>
      </w:r>
      <w:r>
        <w:rPr>
          <w:szCs w:val="24"/>
        </w:rPr>
        <w:t xml:space="preserve">los cuales </w:t>
      </w:r>
      <w:r w:rsidRPr="006071F8">
        <w:rPr>
          <w:szCs w:val="24"/>
        </w:rPr>
        <w:t xml:space="preserve">mediante </w:t>
      </w:r>
      <w:r>
        <w:rPr>
          <w:szCs w:val="24"/>
        </w:rPr>
        <w:t xml:space="preserve">una secuencia de integración (conocida como discriminación de devianza) fueron seleccionados para conformar el modelo con mayor capacidad explicativa de </w:t>
      </w:r>
      <w:r w:rsidR="005B709C">
        <w:rPr>
          <w:szCs w:val="24"/>
        </w:rPr>
        <w:t xml:space="preserve">la </w:t>
      </w:r>
      <w:r>
        <w:rPr>
          <w:szCs w:val="24"/>
        </w:rPr>
        <w:t>varianza.</w:t>
      </w:r>
      <w:r w:rsidRPr="006071F8">
        <w:rPr>
          <w:szCs w:val="24"/>
        </w:rPr>
        <w:t xml:space="preserve"> </w:t>
      </w:r>
      <w:r>
        <w:rPr>
          <w:szCs w:val="24"/>
        </w:rPr>
        <w:t>Finalmente, s</w:t>
      </w:r>
      <w:r w:rsidRPr="006071F8">
        <w:rPr>
          <w:szCs w:val="24"/>
        </w:rPr>
        <w:t>e implementó un modelo con distribución Gamma con función link “log”</w:t>
      </w:r>
      <w:r>
        <w:rPr>
          <w:szCs w:val="24"/>
        </w:rPr>
        <w:t>.</w:t>
      </w:r>
      <w:r w:rsidRPr="006071F8">
        <w:rPr>
          <w:szCs w:val="24"/>
        </w:rPr>
        <w:t xml:space="preserve"> Como en años anteriores, para la anchoveta de la zo</w:t>
      </w:r>
      <w:r>
        <w:rPr>
          <w:szCs w:val="24"/>
        </w:rPr>
        <w:t>na</w:t>
      </w:r>
      <w:r w:rsidRPr="006071F8">
        <w:rPr>
          <w:szCs w:val="24"/>
        </w:rPr>
        <w:t xml:space="preserve"> centro-norte se utilizó como </w:t>
      </w:r>
      <w:r w:rsidRPr="0067513E">
        <w:rPr>
          <w:szCs w:val="24"/>
        </w:rPr>
        <w:t>base</w:t>
      </w:r>
      <w:r w:rsidRPr="006071F8">
        <w:rPr>
          <w:szCs w:val="24"/>
        </w:rPr>
        <w:t xml:space="preserve"> de estandarización </w:t>
      </w:r>
      <w:r w:rsidRPr="006071F8">
        <w:rPr>
          <w:szCs w:val="24"/>
        </w:rPr>
        <w:lastRenderedPageBreak/>
        <w:t>un modelo linealizado con factores año, trimestre, zo</w:t>
      </w:r>
      <w:r>
        <w:rPr>
          <w:szCs w:val="24"/>
        </w:rPr>
        <w:t>na</w:t>
      </w:r>
      <w:r w:rsidRPr="006071F8">
        <w:rPr>
          <w:szCs w:val="24"/>
        </w:rPr>
        <w:t>s (Caldera y Coquimbo), y la Categoría de Capacidad de bodega (</w:t>
      </w:r>
      <w:r>
        <w:rPr>
          <w:szCs w:val="24"/>
        </w:rPr>
        <w:t>cb</w:t>
      </w:r>
      <w:r w:rsidRPr="006071F8">
        <w:rPr>
          <w:szCs w:val="24"/>
        </w:rPr>
        <w:t>)</w:t>
      </w:r>
      <w:r>
        <w:rPr>
          <w:szCs w:val="24"/>
        </w:rPr>
        <w:t>.</w:t>
      </w:r>
    </w:p>
    <w:p w14:paraId="66F64BFC" w14:textId="77777777" w:rsidR="005B709C" w:rsidRDefault="005B709C" w:rsidP="00534EE6">
      <w:pPr>
        <w:rPr>
          <w:rFonts w:cs="Arial"/>
          <w:sz w:val="22"/>
        </w:rPr>
      </w:pPr>
    </w:p>
    <w:p w14:paraId="02654BC4" w14:textId="002CBDBA" w:rsidR="00534EE6" w:rsidRPr="005D7225" w:rsidRDefault="00534EE6" w:rsidP="005D7225">
      <w:pPr>
        <w:spacing w:after="240"/>
        <w:rPr>
          <w:rFonts w:asciiTheme="majorHAnsi" w:hAnsiTheme="majorHAnsi" w:cstheme="majorHAnsi"/>
          <w:i/>
          <w:iCs/>
          <w:u w:val="single"/>
        </w:rPr>
      </w:pPr>
      <w:r w:rsidRPr="005D7225">
        <w:rPr>
          <w:rFonts w:asciiTheme="majorHAnsi" w:hAnsiTheme="majorHAnsi" w:cstheme="majorHAnsi"/>
          <w:i/>
          <w:iCs/>
          <w:u w:val="single"/>
        </w:rPr>
        <w:t xml:space="preserve">Resultados </w:t>
      </w:r>
    </w:p>
    <w:p w14:paraId="52CC74D0" w14:textId="44726652" w:rsidR="005B709C" w:rsidRDefault="005B709C" w:rsidP="005B709C">
      <w:pPr>
        <w:rPr>
          <w:rFonts w:cs="Arial"/>
        </w:rPr>
      </w:pPr>
      <w:r>
        <w:rPr>
          <w:rFonts w:cs="Arial"/>
        </w:rPr>
        <w:t>El análisis de estandarización de la CPUE fue realizado en forma independiente para cada flota. Un primer índice que da cuenta de la actividad desarrollada por la flota industrial a partir del año 1985 al año 2010 y un segundo índice se construye para el período 1998-201</w:t>
      </w:r>
      <w:r w:rsidR="008B488A">
        <w:rPr>
          <w:rFonts w:cs="Arial"/>
        </w:rPr>
        <w:t>9</w:t>
      </w:r>
      <w:r>
        <w:rPr>
          <w:rFonts w:cs="Arial"/>
        </w:rPr>
        <w:t>, que da cuenta de la actividad de la flota artesanal.</w:t>
      </w:r>
    </w:p>
    <w:p w14:paraId="08AA2B6E" w14:textId="51E12868" w:rsidR="005B709C" w:rsidRPr="005B709C" w:rsidRDefault="005B709C" w:rsidP="005B709C">
      <w:pPr>
        <w:ind w:right="49"/>
        <w:rPr>
          <w:szCs w:val="24"/>
        </w:rPr>
      </w:pPr>
      <w:r w:rsidRPr="005B709C">
        <w:rPr>
          <w:szCs w:val="24"/>
        </w:rPr>
        <w:t>En la estandarización de ambos índices de CPUE se utilizó un modelo que utiliza como variables explicativas el Año (yr), Trimestre (tri), Zona (zona), Capacidad de Bodega (cb), junto a las interacciones zona:cb, trim:zona y trim:</w:t>
      </w:r>
      <w:r>
        <w:rPr>
          <w:szCs w:val="24"/>
        </w:rPr>
        <w:t>cb</w:t>
      </w:r>
      <w:r w:rsidRPr="005B709C">
        <w:rPr>
          <w:szCs w:val="24"/>
        </w:rPr>
        <w:t xml:space="preserve">. El análisis preliminar indica que para ambos índices las variables Año, </w:t>
      </w:r>
      <w:r>
        <w:rPr>
          <w:szCs w:val="24"/>
        </w:rPr>
        <w:t>cb</w:t>
      </w:r>
      <w:r w:rsidRPr="005B709C">
        <w:rPr>
          <w:szCs w:val="24"/>
        </w:rPr>
        <w:t xml:space="preserve"> y </w:t>
      </w:r>
      <w:r>
        <w:rPr>
          <w:szCs w:val="24"/>
        </w:rPr>
        <w:t>t</w:t>
      </w:r>
      <w:r w:rsidRPr="005B709C">
        <w:rPr>
          <w:szCs w:val="24"/>
        </w:rPr>
        <w:t xml:space="preserve">rim son altamente significativas. </w:t>
      </w:r>
    </w:p>
    <w:p w14:paraId="61494442" w14:textId="44CCD299" w:rsidR="005B709C" w:rsidRDefault="005B709C" w:rsidP="005B709C">
      <w:pPr>
        <w:ind w:right="49"/>
        <w:rPr>
          <w:szCs w:val="24"/>
        </w:rPr>
      </w:pPr>
      <w:r w:rsidRPr="005B709C">
        <w:rPr>
          <w:szCs w:val="24"/>
        </w:rPr>
        <w:t>Al analizar ambos índices la serie industrial es más robusta en términos de devianza explicada, con un poder de explicación de 26,2% en contraste a un 14,9% de la flota artesanal. En el caso de la flota industrial (</w:t>
      </w:r>
      <w:r w:rsidR="00C00B3B" w:rsidRPr="00C00B3B">
        <w:rPr>
          <w:szCs w:val="24"/>
        </w:rPr>
        <w:fldChar w:fldCharType="begin"/>
      </w:r>
      <w:r w:rsidR="00C00B3B" w:rsidRPr="00C00B3B">
        <w:rPr>
          <w:szCs w:val="24"/>
        </w:rPr>
        <w:instrText xml:space="preserve"> REF _Ref19015559 \h  \* MERGEFORMAT </w:instrText>
      </w:r>
      <w:r w:rsidR="00C00B3B" w:rsidRPr="00C00B3B">
        <w:rPr>
          <w:szCs w:val="24"/>
        </w:rPr>
      </w:r>
      <w:r w:rsidR="00C00B3B" w:rsidRPr="00C00B3B">
        <w:rPr>
          <w:szCs w:val="24"/>
        </w:rPr>
        <w:fldChar w:fldCharType="separate"/>
      </w:r>
      <w:r w:rsidR="000B610D" w:rsidRPr="000B610D">
        <w:rPr>
          <w:b/>
          <w:bCs/>
          <w:szCs w:val="24"/>
        </w:rPr>
        <w:t xml:space="preserve">Tabla </w:t>
      </w:r>
      <w:r w:rsidR="000B610D" w:rsidRPr="000B610D">
        <w:rPr>
          <w:b/>
          <w:bCs/>
          <w:noProof/>
          <w:szCs w:val="24"/>
        </w:rPr>
        <w:t>24</w:t>
      </w:r>
      <w:r w:rsidR="00C00B3B" w:rsidRPr="00C00B3B">
        <w:rPr>
          <w:szCs w:val="24"/>
        </w:rPr>
        <w:fldChar w:fldCharType="end"/>
      </w:r>
      <w:r w:rsidRPr="005B709C">
        <w:rPr>
          <w:szCs w:val="24"/>
        </w:rPr>
        <w:t>), el factor Año es el que explica el mayor porcentaje de variabilidad de los rendimientos (54%), seguido de la capacidad de bodega (28,</w:t>
      </w:r>
      <w:r w:rsidR="0015630D">
        <w:rPr>
          <w:szCs w:val="24"/>
        </w:rPr>
        <w:t>8</w:t>
      </w:r>
      <w:r w:rsidRPr="005B709C">
        <w:rPr>
          <w:szCs w:val="24"/>
        </w:rPr>
        <w:t>%).</w:t>
      </w:r>
    </w:p>
    <w:p w14:paraId="796B3D11" w14:textId="77777777" w:rsidR="005B709C" w:rsidRPr="005B709C" w:rsidRDefault="005B709C" w:rsidP="002E6340">
      <w:pPr>
        <w:spacing w:after="0"/>
        <w:ind w:right="51"/>
        <w:rPr>
          <w:bCs/>
          <w:szCs w:val="24"/>
        </w:rPr>
      </w:pPr>
    </w:p>
    <w:p w14:paraId="6C0FE60B" w14:textId="33C7686B" w:rsidR="005B709C" w:rsidRPr="00C00B3B" w:rsidRDefault="00C00B3B" w:rsidP="00C00B3B">
      <w:pPr>
        <w:pStyle w:val="Descripcin"/>
        <w:spacing w:after="0"/>
        <w:jc w:val="center"/>
        <w:rPr>
          <w:b/>
          <w:bCs/>
          <w:i w:val="0"/>
          <w:iCs w:val="0"/>
          <w:color w:val="auto"/>
          <w:sz w:val="28"/>
          <w:szCs w:val="22"/>
          <w:lang w:val="es-ES"/>
        </w:rPr>
      </w:pPr>
      <w:bookmarkStart w:id="153" w:name="_Ref19015559"/>
      <w:r w:rsidRPr="00C00B3B">
        <w:rPr>
          <w:b/>
          <w:bCs/>
          <w:i w:val="0"/>
          <w:iCs w:val="0"/>
          <w:color w:val="auto"/>
          <w:sz w:val="22"/>
          <w:szCs w:val="22"/>
        </w:rPr>
        <w:t xml:space="preserve">Tabla </w:t>
      </w:r>
      <w:r w:rsidRPr="00C00B3B">
        <w:rPr>
          <w:b/>
          <w:bCs/>
          <w:i w:val="0"/>
          <w:iCs w:val="0"/>
          <w:color w:val="auto"/>
          <w:sz w:val="22"/>
          <w:szCs w:val="22"/>
        </w:rPr>
        <w:fldChar w:fldCharType="begin"/>
      </w:r>
      <w:r w:rsidRPr="00C00B3B">
        <w:rPr>
          <w:b/>
          <w:bCs/>
          <w:i w:val="0"/>
          <w:iCs w:val="0"/>
          <w:color w:val="auto"/>
          <w:sz w:val="22"/>
          <w:szCs w:val="22"/>
        </w:rPr>
        <w:instrText xml:space="preserve"> SEQ Tabla \* ARABIC </w:instrText>
      </w:r>
      <w:r w:rsidRPr="00C00B3B">
        <w:rPr>
          <w:b/>
          <w:bCs/>
          <w:i w:val="0"/>
          <w:iCs w:val="0"/>
          <w:color w:val="auto"/>
          <w:sz w:val="22"/>
          <w:szCs w:val="22"/>
        </w:rPr>
        <w:fldChar w:fldCharType="separate"/>
      </w:r>
      <w:r w:rsidR="000B610D">
        <w:rPr>
          <w:b/>
          <w:bCs/>
          <w:i w:val="0"/>
          <w:iCs w:val="0"/>
          <w:noProof/>
          <w:color w:val="auto"/>
          <w:sz w:val="22"/>
          <w:szCs w:val="22"/>
        </w:rPr>
        <w:t>24</w:t>
      </w:r>
      <w:r w:rsidRPr="00C00B3B">
        <w:rPr>
          <w:b/>
          <w:bCs/>
          <w:i w:val="0"/>
          <w:iCs w:val="0"/>
          <w:color w:val="auto"/>
          <w:sz w:val="22"/>
          <w:szCs w:val="22"/>
        </w:rPr>
        <w:fldChar w:fldCharType="end"/>
      </w:r>
      <w:bookmarkEnd w:id="153"/>
    </w:p>
    <w:p w14:paraId="38F925BD" w14:textId="77777777" w:rsidR="005B709C" w:rsidRPr="0091565C" w:rsidRDefault="005B709C" w:rsidP="005B709C">
      <w:pPr>
        <w:keepNext/>
        <w:keepLines/>
        <w:spacing w:after="0"/>
        <w:jc w:val="center"/>
        <w:rPr>
          <w:sz w:val="22"/>
          <w:lang w:val="es-ES"/>
        </w:rPr>
      </w:pPr>
      <w:r>
        <w:rPr>
          <w:sz w:val="22"/>
          <w:lang w:val="es-ES"/>
        </w:rPr>
        <w:t>Tabla de</w:t>
      </w:r>
      <w:r w:rsidRPr="0091565C">
        <w:rPr>
          <w:sz w:val="22"/>
          <w:lang w:val="es-ES"/>
        </w:rPr>
        <w:t xml:space="preserve"> devian</w:t>
      </w:r>
      <w:r>
        <w:rPr>
          <w:sz w:val="22"/>
          <w:lang w:val="es-ES"/>
        </w:rPr>
        <w:t>za</w:t>
      </w:r>
      <w:r w:rsidRPr="0091565C">
        <w:rPr>
          <w:sz w:val="22"/>
          <w:lang w:val="es-ES"/>
        </w:rPr>
        <w:t xml:space="preserve"> explicada </w:t>
      </w:r>
      <w:r>
        <w:rPr>
          <w:sz w:val="22"/>
          <w:lang w:val="es-ES"/>
        </w:rPr>
        <w:t xml:space="preserve">por los </w:t>
      </w:r>
      <w:r w:rsidRPr="0091565C">
        <w:rPr>
          <w:sz w:val="22"/>
          <w:lang w:val="es-ES"/>
        </w:rPr>
        <w:t>factores usados</w:t>
      </w:r>
      <w:r>
        <w:rPr>
          <w:sz w:val="22"/>
          <w:lang w:val="es-ES"/>
        </w:rPr>
        <w:t xml:space="preserve"> </w:t>
      </w:r>
      <w:r w:rsidRPr="0091565C">
        <w:rPr>
          <w:sz w:val="22"/>
          <w:lang w:val="es-ES"/>
        </w:rPr>
        <w:t xml:space="preserve">en </w:t>
      </w:r>
      <w:r>
        <w:rPr>
          <w:sz w:val="22"/>
          <w:lang w:val="es-ES"/>
        </w:rPr>
        <w:t xml:space="preserve">el </w:t>
      </w:r>
      <w:r w:rsidRPr="0091565C">
        <w:rPr>
          <w:sz w:val="22"/>
          <w:lang w:val="es-ES"/>
        </w:rPr>
        <w:t>modelo de estandarización</w:t>
      </w:r>
      <w:r>
        <w:rPr>
          <w:sz w:val="22"/>
          <w:lang w:val="es-ES"/>
        </w:rPr>
        <w:t>, flota Industrial. La devianza explicada (Dev. Expl.) es relativa a la explicación total del modelo.</w:t>
      </w:r>
    </w:p>
    <w:tbl>
      <w:tblPr>
        <w:tblStyle w:val="Tablanormal1"/>
        <w:tblW w:w="8452" w:type="dxa"/>
        <w:jc w:val="center"/>
        <w:tblLook w:val="04A0" w:firstRow="1" w:lastRow="0" w:firstColumn="1" w:lastColumn="0" w:noHBand="0" w:noVBand="1"/>
      </w:tblPr>
      <w:tblGrid>
        <w:gridCol w:w="2122"/>
        <w:gridCol w:w="515"/>
        <w:gridCol w:w="1145"/>
        <w:gridCol w:w="1145"/>
        <w:gridCol w:w="1145"/>
        <w:gridCol w:w="1145"/>
        <w:gridCol w:w="1235"/>
      </w:tblGrid>
      <w:tr w:rsidR="0015630D" w:rsidRPr="00D06574" w14:paraId="37C2195D" w14:textId="77777777" w:rsidTr="00193D9F">
        <w:trPr>
          <w:cnfStyle w:val="100000000000" w:firstRow="1" w:lastRow="0" w:firstColumn="0" w:lastColumn="0" w:oddVBand="0" w:evenVBand="0" w:oddHBand="0"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F28B091" w14:textId="77777777" w:rsidR="0015630D" w:rsidRPr="00D06574" w:rsidRDefault="0015630D" w:rsidP="00193D9F">
            <w:pPr>
              <w:jc w:val="left"/>
              <w:rPr>
                <w:rFonts w:cstheme="minorHAnsi"/>
                <w:sz w:val="20"/>
              </w:rPr>
            </w:pPr>
            <w:r w:rsidRPr="00D06574">
              <w:rPr>
                <w:rFonts w:cstheme="minorHAnsi"/>
                <w:sz w:val="20"/>
              </w:rPr>
              <w:t>Factor</w:t>
            </w:r>
          </w:p>
        </w:tc>
        <w:tc>
          <w:tcPr>
            <w:tcW w:w="515" w:type="dxa"/>
            <w:noWrap/>
            <w:hideMark/>
          </w:tcPr>
          <w:p w14:paraId="070A9155" w14:textId="77777777" w:rsidR="0015630D" w:rsidRPr="00D06574"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0"/>
              </w:rPr>
            </w:pPr>
            <w:r w:rsidRPr="00D06574">
              <w:rPr>
                <w:rFonts w:cstheme="minorHAnsi"/>
                <w:color w:val="000000"/>
                <w:sz w:val="20"/>
              </w:rPr>
              <w:t>Df</w:t>
            </w:r>
          </w:p>
        </w:tc>
        <w:tc>
          <w:tcPr>
            <w:tcW w:w="1145" w:type="dxa"/>
            <w:noWrap/>
            <w:hideMark/>
          </w:tcPr>
          <w:p w14:paraId="3B7617A9" w14:textId="77777777" w:rsidR="0015630D" w:rsidRPr="00D06574"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0"/>
              </w:rPr>
            </w:pPr>
            <w:r w:rsidRPr="00D06574">
              <w:rPr>
                <w:rFonts w:cstheme="minorHAnsi"/>
                <w:color w:val="000000"/>
                <w:sz w:val="20"/>
              </w:rPr>
              <w:t>Deviance</w:t>
            </w:r>
          </w:p>
        </w:tc>
        <w:tc>
          <w:tcPr>
            <w:tcW w:w="1145" w:type="dxa"/>
            <w:noWrap/>
            <w:hideMark/>
          </w:tcPr>
          <w:p w14:paraId="3C76878F" w14:textId="77777777" w:rsidR="0015630D" w:rsidRPr="00D06574"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0"/>
              </w:rPr>
            </w:pPr>
            <w:r w:rsidRPr="00D06574">
              <w:rPr>
                <w:rFonts w:cstheme="minorHAnsi"/>
                <w:color w:val="000000"/>
                <w:sz w:val="20"/>
              </w:rPr>
              <w:t>Resid. Df</w:t>
            </w:r>
          </w:p>
        </w:tc>
        <w:tc>
          <w:tcPr>
            <w:tcW w:w="1145" w:type="dxa"/>
            <w:noWrap/>
            <w:hideMark/>
          </w:tcPr>
          <w:p w14:paraId="2A3B58A2" w14:textId="77777777" w:rsidR="0015630D" w:rsidRPr="00D06574"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0"/>
              </w:rPr>
            </w:pPr>
            <w:r w:rsidRPr="00D06574">
              <w:rPr>
                <w:rFonts w:cstheme="minorHAnsi"/>
                <w:color w:val="000000"/>
                <w:sz w:val="20"/>
              </w:rPr>
              <w:t>Resid. Dev</w:t>
            </w:r>
          </w:p>
        </w:tc>
        <w:tc>
          <w:tcPr>
            <w:tcW w:w="1145" w:type="dxa"/>
            <w:noWrap/>
            <w:hideMark/>
          </w:tcPr>
          <w:p w14:paraId="41C416F8" w14:textId="77777777" w:rsidR="0015630D" w:rsidRPr="00D06574"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0"/>
              </w:rPr>
            </w:pPr>
            <w:r w:rsidRPr="00D06574">
              <w:rPr>
                <w:rFonts w:cstheme="minorHAnsi"/>
                <w:color w:val="000000"/>
                <w:sz w:val="20"/>
              </w:rPr>
              <w:t>Pr(&gt;Chi)</w:t>
            </w:r>
          </w:p>
        </w:tc>
        <w:tc>
          <w:tcPr>
            <w:tcW w:w="1235" w:type="dxa"/>
            <w:noWrap/>
            <w:hideMark/>
          </w:tcPr>
          <w:p w14:paraId="1AB1F2F3" w14:textId="77777777" w:rsidR="0015630D" w:rsidRPr="00D06574"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0"/>
              </w:rPr>
            </w:pPr>
            <w:r w:rsidRPr="00D06574">
              <w:rPr>
                <w:rFonts w:cstheme="minorHAnsi"/>
                <w:color w:val="000000"/>
                <w:sz w:val="20"/>
              </w:rPr>
              <w:t>Dev. Expl.</w:t>
            </w:r>
          </w:p>
        </w:tc>
      </w:tr>
      <w:tr w:rsidR="0015630D" w:rsidRPr="00D06574" w14:paraId="2A950FB3" w14:textId="77777777" w:rsidTr="00193D9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14:paraId="2C53CA65" w14:textId="77777777" w:rsidR="0015630D" w:rsidRPr="00D06574" w:rsidRDefault="0015630D" w:rsidP="00193D9F">
            <w:pPr>
              <w:jc w:val="left"/>
              <w:rPr>
                <w:rFonts w:cstheme="minorHAnsi"/>
                <w:sz w:val="20"/>
              </w:rPr>
            </w:pPr>
            <w:r w:rsidRPr="00D06574">
              <w:rPr>
                <w:rFonts w:cstheme="minorHAnsi"/>
                <w:sz w:val="20"/>
              </w:rPr>
              <w:t>Nulo (media)</w:t>
            </w:r>
          </w:p>
        </w:tc>
        <w:tc>
          <w:tcPr>
            <w:tcW w:w="515" w:type="dxa"/>
            <w:noWrap/>
            <w:vAlign w:val="bottom"/>
          </w:tcPr>
          <w:p w14:paraId="258854B7"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145" w:type="dxa"/>
            <w:noWrap/>
            <w:vAlign w:val="bottom"/>
          </w:tcPr>
          <w:p w14:paraId="7A26CA04"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145" w:type="dxa"/>
            <w:noWrap/>
            <w:vAlign w:val="bottom"/>
          </w:tcPr>
          <w:p w14:paraId="3D20FDFB"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11132</w:t>
            </w:r>
          </w:p>
        </w:tc>
        <w:tc>
          <w:tcPr>
            <w:tcW w:w="1145" w:type="dxa"/>
            <w:noWrap/>
            <w:vAlign w:val="bottom"/>
          </w:tcPr>
          <w:p w14:paraId="35BC49D8"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12146</w:t>
            </w:r>
          </w:p>
        </w:tc>
        <w:tc>
          <w:tcPr>
            <w:tcW w:w="1145" w:type="dxa"/>
            <w:noWrap/>
            <w:vAlign w:val="bottom"/>
          </w:tcPr>
          <w:p w14:paraId="1369BE23"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p>
        </w:tc>
        <w:tc>
          <w:tcPr>
            <w:tcW w:w="1235" w:type="dxa"/>
            <w:noWrap/>
            <w:vAlign w:val="bottom"/>
          </w:tcPr>
          <w:p w14:paraId="5AAFEFF2"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p>
        </w:tc>
      </w:tr>
      <w:tr w:rsidR="0015630D" w:rsidRPr="00D06574" w14:paraId="40D0C04F" w14:textId="77777777" w:rsidTr="00193D9F">
        <w:trPr>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14:paraId="33881860" w14:textId="77777777" w:rsidR="0015630D" w:rsidRPr="00D06574" w:rsidRDefault="0015630D" w:rsidP="00193D9F">
            <w:pPr>
              <w:rPr>
                <w:rFonts w:cstheme="minorHAnsi"/>
                <w:sz w:val="20"/>
              </w:rPr>
            </w:pPr>
            <w:r w:rsidRPr="00D06574">
              <w:rPr>
                <w:rFonts w:cstheme="minorHAnsi"/>
                <w:sz w:val="20"/>
              </w:rPr>
              <w:t>Año</w:t>
            </w:r>
          </w:p>
        </w:tc>
        <w:tc>
          <w:tcPr>
            <w:tcW w:w="515" w:type="dxa"/>
            <w:noWrap/>
            <w:vAlign w:val="bottom"/>
          </w:tcPr>
          <w:p w14:paraId="071BE642"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25</w:t>
            </w:r>
          </w:p>
        </w:tc>
        <w:tc>
          <w:tcPr>
            <w:tcW w:w="1145" w:type="dxa"/>
            <w:noWrap/>
            <w:vAlign w:val="bottom"/>
          </w:tcPr>
          <w:p w14:paraId="545D1B1C"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1719</w:t>
            </w:r>
          </w:p>
        </w:tc>
        <w:tc>
          <w:tcPr>
            <w:tcW w:w="1145" w:type="dxa"/>
            <w:noWrap/>
            <w:vAlign w:val="bottom"/>
          </w:tcPr>
          <w:p w14:paraId="12E5F6AA"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11107</w:t>
            </w:r>
          </w:p>
        </w:tc>
        <w:tc>
          <w:tcPr>
            <w:tcW w:w="1145" w:type="dxa"/>
            <w:noWrap/>
            <w:vAlign w:val="bottom"/>
          </w:tcPr>
          <w:p w14:paraId="1B34840B"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10427</w:t>
            </w:r>
          </w:p>
        </w:tc>
        <w:tc>
          <w:tcPr>
            <w:tcW w:w="1145" w:type="dxa"/>
            <w:noWrap/>
          </w:tcPr>
          <w:p w14:paraId="48BA5AE2"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theme="minorHAnsi"/>
                <w:color w:val="000000"/>
                <w:sz w:val="18"/>
                <w:szCs w:val="18"/>
              </w:rPr>
              <w:t>&lt; 0.001</w:t>
            </w:r>
          </w:p>
        </w:tc>
        <w:tc>
          <w:tcPr>
            <w:tcW w:w="1235" w:type="dxa"/>
            <w:noWrap/>
            <w:vAlign w:val="bottom"/>
          </w:tcPr>
          <w:p w14:paraId="303D757B"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54%</w:t>
            </w:r>
          </w:p>
        </w:tc>
      </w:tr>
      <w:tr w:rsidR="0015630D" w:rsidRPr="00D06574" w14:paraId="705628A3" w14:textId="77777777" w:rsidTr="00193D9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14:paraId="236E5B43" w14:textId="77777777" w:rsidR="0015630D" w:rsidRPr="00D06574" w:rsidRDefault="0015630D" w:rsidP="00193D9F">
            <w:pPr>
              <w:jc w:val="left"/>
              <w:rPr>
                <w:rFonts w:cstheme="minorHAnsi"/>
                <w:sz w:val="20"/>
              </w:rPr>
            </w:pPr>
            <w:r w:rsidRPr="00D06574">
              <w:rPr>
                <w:rFonts w:cstheme="minorHAnsi"/>
                <w:sz w:val="20"/>
              </w:rPr>
              <w:t>Trimestre</w:t>
            </w:r>
          </w:p>
        </w:tc>
        <w:tc>
          <w:tcPr>
            <w:tcW w:w="515" w:type="dxa"/>
            <w:noWrap/>
            <w:vAlign w:val="bottom"/>
          </w:tcPr>
          <w:p w14:paraId="5BAFD488"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3</w:t>
            </w:r>
          </w:p>
        </w:tc>
        <w:tc>
          <w:tcPr>
            <w:tcW w:w="1145" w:type="dxa"/>
            <w:noWrap/>
            <w:vAlign w:val="bottom"/>
          </w:tcPr>
          <w:p w14:paraId="03795248"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78</w:t>
            </w:r>
          </w:p>
        </w:tc>
        <w:tc>
          <w:tcPr>
            <w:tcW w:w="1145" w:type="dxa"/>
            <w:noWrap/>
            <w:vAlign w:val="bottom"/>
          </w:tcPr>
          <w:p w14:paraId="605644B5"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11104</w:t>
            </w:r>
          </w:p>
        </w:tc>
        <w:tc>
          <w:tcPr>
            <w:tcW w:w="1145" w:type="dxa"/>
            <w:noWrap/>
            <w:vAlign w:val="bottom"/>
          </w:tcPr>
          <w:p w14:paraId="6896C891"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10349</w:t>
            </w:r>
          </w:p>
        </w:tc>
        <w:tc>
          <w:tcPr>
            <w:tcW w:w="1145" w:type="dxa"/>
            <w:noWrap/>
          </w:tcPr>
          <w:p w14:paraId="7B994354"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theme="minorHAnsi"/>
                <w:color w:val="000000"/>
                <w:sz w:val="18"/>
                <w:szCs w:val="18"/>
              </w:rPr>
              <w:t>&lt; 0.001</w:t>
            </w:r>
          </w:p>
        </w:tc>
        <w:tc>
          <w:tcPr>
            <w:tcW w:w="1235" w:type="dxa"/>
            <w:noWrap/>
            <w:vAlign w:val="bottom"/>
          </w:tcPr>
          <w:p w14:paraId="41B8F9DB"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2.5%</w:t>
            </w:r>
          </w:p>
        </w:tc>
      </w:tr>
      <w:tr w:rsidR="0015630D" w:rsidRPr="00D06574" w14:paraId="54EBF255" w14:textId="77777777" w:rsidTr="00193D9F">
        <w:trPr>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14:paraId="3461EC80" w14:textId="77777777" w:rsidR="0015630D" w:rsidRPr="00D06574" w:rsidRDefault="0015630D" w:rsidP="00193D9F">
            <w:pPr>
              <w:jc w:val="left"/>
              <w:rPr>
                <w:rFonts w:cstheme="minorHAnsi"/>
                <w:sz w:val="20"/>
              </w:rPr>
            </w:pPr>
            <w:r w:rsidRPr="00D06574">
              <w:rPr>
                <w:rFonts w:cstheme="minorHAnsi"/>
                <w:sz w:val="20"/>
              </w:rPr>
              <w:t>Zona</w:t>
            </w:r>
          </w:p>
        </w:tc>
        <w:tc>
          <w:tcPr>
            <w:tcW w:w="515" w:type="dxa"/>
            <w:noWrap/>
            <w:vAlign w:val="bottom"/>
          </w:tcPr>
          <w:p w14:paraId="2BBACAEF"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1</w:t>
            </w:r>
          </w:p>
        </w:tc>
        <w:tc>
          <w:tcPr>
            <w:tcW w:w="1145" w:type="dxa"/>
            <w:noWrap/>
            <w:vAlign w:val="bottom"/>
          </w:tcPr>
          <w:p w14:paraId="380803E6"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406</w:t>
            </w:r>
          </w:p>
        </w:tc>
        <w:tc>
          <w:tcPr>
            <w:tcW w:w="1145" w:type="dxa"/>
            <w:noWrap/>
            <w:vAlign w:val="bottom"/>
          </w:tcPr>
          <w:p w14:paraId="268A5690"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11103</w:t>
            </w:r>
          </w:p>
        </w:tc>
        <w:tc>
          <w:tcPr>
            <w:tcW w:w="1145" w:type="dxa"/>
            <w:noWrap/>
            <w:vAlign w:val="bottom"/>
          </w:tcPr>
          <w:p w14:paraId="24279B25"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9943</w:t>
            </w:r>
          </w:p>
        </w:tc>
        <w:tc>
          <w:tcPr>
            <w:tcW w:w="1145" w:type="dxa"/>
            <w:noWrap/>
          </w:tcPr>
          <w:p w14:paraId="1E77A333"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theme="minorHAnsi"/>
                <w:color w:val="000000"/>
                <w:sz w:val="18"/>
                <w:szCs w:val="18"/>
              </w:rPr>
              <w:t>&lt; 0.001</w:t>
            </w:r>
          </w:p>
        </w:tc>
        <w:tc>
          <w:tcPr>
            <w:tcW w:w="1235" w:type="dxa"/>
            <w:noWrap/>
            <w:vAlign w:val="bottom"/>
          </w:tcPr>
          <w:p w14:paraId="6EBC9D50"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12.8%</w:t>
            </w:r>
          </w:p>
        </w:tc>
      </w:tr>
      <w:tr w:rsidR="0015630D" w:rsidRPr="00D06574" w14:paraId="5FF0FBE4" w14:textId="77777777" w:rsidTr="00193D9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14:paraId="7ABC92D9" w14:textId="77777777" w:rsidR="0015630D" w:rsidRPr="00D06574" w:rsidRDefault="0015630D" w:rsidP="00193D9F">
            <w:pPr>
              <w:jc w:val="left"/>
              <w:rPr>
                <w:rFonts w:cstheme="minorHAnsi"/>
                <w:sz w:val="20"/>
              </w:rPr>
            </w:pPr>
            <w:r w:rsidRPr="00D06574">
              <w:rPr>
                <w:rFonts w:cstheme="minorHAnsi"/>
                <w:sz w:val="20"/>
              </w:rPr>
              <w:t>CB</w:t>
            </w:r>
          </w:p>
        </w:tc>
        <w:tc>
          <w:tcPr>
            <w:tcW w:w="515" w:type="dxa"/>
            <w:noWrap/>
            <w:vAlign w:val="bottom"/>
          </w:tcPr>
          <w:p w14:paraId="2F5A8538"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2</w:t>
            </w:r>
          </w:p>
        </w:tc>
        <w:tc>
          <w:tcPr>
            <w:tcW w:w="1145" w:type="dxa"/>
            <w:noWrap/>
            <w:vAlign w:val="bottom"/>
          </w:tcPr>
          <w:p w14:paraId="3EB58EE2"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915</w:t>
            </w:r>
          </w:p>
        </w:tc>
        <w:tc>
          <w:tcPr>
            <w:tcW w:w="1145" w:type="dxa"/>
            <w:noWrap/>
            <w:vAlign w:val="bottom"/>
          </w:tcPr>
          <w:p w14:paraId="56375043"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11101</w:t>
            </w:r>
          </w:p>
        </w:tc>
        <w:tc>
          <w:tcPr>
            <w:tcW w:w="1145" w:type="dxa"/>
            <w:noWrap/>
            <w:vAlign w:val="bottom"/>
          </w:tcPr>
          <w:p w14:paraId="230F0437"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9028</w:t>
            </w:r>
          </w:p>
        </w:tc>
        <w:tc>
          <w:tcPr>
            <w:tcW w:w="1145" w:type="dxa"/>
            <w:noWrap/>
          </w:tcPr>
          <w:p w14:paraId="12217EB6"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theme="minorHAnsi"/>
                <w:color w:val="000000"/>
                <w:sz w:val="18"/>
                <w:szCs w:val="18"/>
              </w:rPr>
              <w:t>&lt; 0.001</w:t>
            </w:r>
          </w:p>
        </w:tc>
        <w:tc>
          <w:tcPr>
            <w:tcW w:w="1235" w:type="dxa"/>
            <w:noWrap/>
            <w:vAlign w:val="bottom"/>
          </w:tcPr>
          <w:p w14:paraId="2A06BF98" w14:textId="77777777" w:rsidR="0015630D" w:rsidRPr="00D06574"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D06574">
              <w:rPr>
                <w:rFonts w:cs="Calibri"/>
                <w:color w:val="000000"/>
                <w:sz w:val="20"/>
              </w:rPr>
              <w:t>28.8%</w:t>
            </w:r>
          </w:p>
        </w:tc>
      </w:tr>
      <w:tr w:rsidR="0015630D" w:rsidRPr="00D06574" w14:paraId="0157D937" w14:textId="77777777" w:rsidTr="00193D9F">
        <w:trPr>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14:paraId="3AFC3338" w14:textId="77777777" w:rsidR="0015630D" w:rsidRPr="00D06574" w:rsidRDefault="0015630D" w:rsidP="00193D9F">
            <w:pPr>
              <w:jc w:val="left"/>
              <w:rPr>
                <w:rFonts w:cstheme="minorHAnsi"/>
                <w:sz w:val="20"/>
              </w:rPr>
            </w:pPr>
            <w:r w:rsidRPr="00D06574">
              <w:rPr>
                <w:rFonts w:cstheme="minorHAnsi"/>
                <w:sz w:val="20"/>
              </w:rPr>
              <w:t>Zona:CB</w:t>
            </w:r>
          </w:p>
        </w:tc>
        <w:tc>
          <w:tcPr>
            <w:tcW w:w="515" w:type="dxa"/>
            <w:noWrap/>
            <w:vAlign w:val="bottom"/>
          </w:tcPr>
          <w:p w14:paraId="7845B991"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2</w:t>
            </w:r>
          </w:p>
        </w:tc>
        <w:tc>
          <w:tcPr>
            <w:tcW w:w="1145" w:type="dxa"/>
            <w:noWrap/>
            <w:vAlign w:val="bottom"/>
          </w:tcPr>
          <w:p w14:paraId="25ECE1CB"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64</w:t>
            </w:r>
          </w:p>
        </w:tc>
        <w:tc>
          <w:tcPr>
            <w:tcW w:w="1145" w:type="dxa"/>
            <w:noWrap/>
            <w:vAlign w:val="bottom"/>
          </w:tcPr>
          <w:p w14:paraId="0B9EF4CD"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11099</w:t>
            </w:r>
          </w:p>
        </w:tc>
        <w:tc>
          <w:tcPr>
            <w:tcW w:w="1145" w:type="dxa"/>
            <w:noWrap/>
            <w:vAlign w:val="bottom"/>
          </w:tcPr>
          <w:p w14:paraId="6C221DF5"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8964</w:t>
            </w:r>
          </w:p>
        </w:tc>
        <w:tc>
          <w:tcPr>
            <w:tcW w:w="1145" w:type="dxa"/>
            <w:noWrap/>
          </w:tcPr>
          <w:p w14:paraId="73E436C3"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theme="minorHAnsi"/>
                <w:color w:val="000000"/>
                <w:sz w:val="18"/>
                <w:szCs w:val="18"/>
              </w:rPr>
              <w:t>&lt; 0.001</w:t>
            </w:r>
          </w:p>
        </w:tc>
        <w:tc>
          <w:tcPr>
            <w:tcW w:w="1235" w:type="dxa"/>
            <w:noWrap/>
            <w:vAlign w:val="bottom"/>
          </w:tcPr>
          <w:p w14:paraId="1515D34C" w14:textId="77777777" w:rsidR="0015630D" w:rsidRPr="00D06574"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D06574">
              <w:rPr>
                <w:rFonts w:cs="Calibri"/>
                <w:color w:val="000000"/>
                <w:sz w:val="20"/>
              </w:rPr>
              <w:t>2.0%</w:t>
            </w:r>
          </w:p>
        </w:tc>
      </w:tr>
    </w:tbl>
    <w:p w14:paraId="71064541" w14:textId="772C51A3" w:rsidR="00534EE6" w:rsidRDefault="00534EE6" w:rsidP="002E6340">
      <w:pPr>
        <w:tabs>
          <w:tab w:val="left" w:pos="1080"/>
        </w:tabs>
        <w:spacing w:after="0"/>
        <w:ind w:left="1077" w:right="380" w:hanging="1077"/>
        <w:rPr>
          <w:sz w:val="22"/>
        </w:rPr>
      </w:pPr>
    </w:p>
    <w:p w14:paraId="7A44C369" w14:textId="77777777" w:rsidR="002E6340" w:rsidRDefault="002E6340" w:rsidP="002E6340">
      <w:pPr>
        <w:tabs>
          <w:tab w:val="left" w:pos="1080"/>
        </w:tabs>
        <w:spacing w:after="0"/>
        <w:ind w:left="1077" w:right="380" w:hanging="1077"/>
        <w:rPr>
          <w:sz w:val="22"/>
        </w:rPr>
      </w:pPr>
    </w:p>
    <w:p w14:paraId="400A9B56" w14:textId="68DFD596" w:rsidR="005B709C" w:rsidRDefault="005B709C" w:rsidP="005B709C">
      <w:pPr>
        <w:tabs>
          <w:tab w:val="left" w:pos="0"/>
        </w:tabs>
        <w:ind w:right="380"/>
      </w:pPr>
      <w:r w:rsidRPr="00A40EFC">
        <w:t>Para la flota artesanal (</w:t>
      </w:r>
      <w:r w:rsidR="002E6340" w:rsidRPr="002E6340">
        <w:rPr>
          <w:b/>
          <w:szCs w:val="24"/>
        </w:rPr>
        <w:fldChar w:fldCharType="begin"/>
      </w:r>
      <w:r w:rsidR="002E6340" w:rsidRPr="002E6340">
        <w:rPr>
          <w:szCs w:val="24"/>
        </w:rPr>
        <w:instrText xml:space="preserve"> REF _Ref19020289 \h </w:instrText>
      </w:r>
      <w:r w:rsidR="002E6340" w:rsidRPr="002E6340">
        <w:rPr>
          <w:b/>
          <w:szCs w:val="24"/>
        </w:rPr>
        <w:instrText xml:space="preserve"> \* MERGEFORMAT </w:instrText>
      </w:r>
      <w:r w:rsidR="002E6340" w:rsidRPr="002E6340">
        <w:rPr>
          <w:b/>
          <w:szCs w:val="24"/>
        </w:rPr>
      </w:r>
      <w:r w:rsidR="002E6340" w:rsidRPr="002E6340">
        <w:rPr>
          <w:b/>
          <w:szCs w:val="24"/>
        </w:rPr>
        <w:fldChar w:fldCharType="separate"/>
      </w:r>
      <w:r w:rsidR="000B610D" w:rsidRPr="000B610D">
        <w:rPr>
          <w:b/>
          <w:bCs/>
          <w:szCs w:val="24"/>
        </w:rPr>
        <w:t xml:space="preserve">Tabla </w:t>
      </w:r>
      <w:r w:rsidR="000B610D" w:rsidRPr="000B610D">
        <w:rPr>
          <w:b/>
          <w:bCs/>
          <w:noProof/>
          <w:szCs w:val="24"/>
        </w:rPr>
        <w:t>25</w:t>
      </w:r>
      <w:r w:rsidR="002E6340" w:rsidRPr="002E6340">
        <w:rPr>
          <w:b/>
          <w:szCs w:val="24"/>
        </w:rPr>
        <w:fldChar w:fldCharType="end"/>
      </w:r>
      <w:r w:rsidRPr="00A40EFC">
        <w:t xml:space="preserve">), el predictor </w:t>
      </w:r>
      <w:r>
        <w:t xml:space="preserve">que mejor </w:t>
      </w:r>
      <w:r w:rsidRPr="00A40EFC">
        <w:t>describ</w:t>
      </w:r>
      <w:r>
        <w:t>e</w:t>
      </w:r>
      <w:r w:rsidRPr="00A40EFC">
        <w:t xml:space="preserve"> la variabilidad de la CPUE fue la capacidad de bodega (</w:t>
      </w:r>
      <w:r w:rsidR="0015630D">
        <w:t>50</w:t>
      </w:r>
      <w:r w:rsidRPr="00A40EFC">
        <w:t>,</w:t>
      </w:r>
      <w:r w:rsidR="0015630D">
        <w:t>4</w:t>
      </w:r>
      <w:r w:rsidRPr="00A40EFC">
        <w:t>%), seguido del predictor anual (3</w:t>
      </w:r>
      <w:r w:rsidR="0015630D">
        <w:t>1</w:t>
      </w:r>
      <w:r w:rsidRPr="00A40EFC">
        <w:t>,</w:t>
      </w:r>
      <w:r w:rsidR="0015630D">
        <w:t>6</w:t>
      </w:r>
      <w:r w:rsidRPr="00A40EFC">
        <w:t xml:space="preserve">%). </w:t>
      </w:r>
    </w:p>
    <w:p w14:paraId="051B2889" w14:textId="133C1610" w:rsidR="0015630D" w:rsidRDefault="0015630D">
      <w:pPr>
        <w:spacing w:line="259" w:lineRule="auto"/>
        <w:jc w:val="left"/>
      </w:pPr>
      <w:r>
        <w:br w:type="page"/>
      </w:r>
    </w:p>
    <w:p w14:paraId="554D4789" w14:textId="02AC4A64" w:rsidR="005B709C" w:rsidRPr="006117E0" w:rsidRDefault="006117E0" w:rsidP="002E6340">
      <w:pPr>
        <w:pStyle w:val="Descripcin"/>
        <w:spacing w:after="0"/>
        <w:jc w:val="center"/>
        <w:rPr>
          <w:b/>
          <w:bCs/>
          <w:i w:val="0"/>
          <w:iCs w:val="0"/>
          <w:color w:val="auto"/>
          <w:sz w:val="28"/>
          <w:szCs w:val="22"/>
        </w:rPr>
      </w:pPr>
      <w:bookmarkStart w:id="154" w:name="_Ref19020289"/>
      <w:r w:rsidRPr="006117E0">
        <w:rPr>
          <w:b/>
          <w:bCs/>
          <w:i w:val="0"/>
          <w:iCs w:val="0"/>
          <w:color w:val="auto"/>
          <w:sz w:val="22"/>
          <w:szCs w:val="22"/>
        </w:rPr>
        <w:lastRenderedPageBreak/>
        <w:t xml:space="preserve">Tabla </w:t>
      </w:r>
      <w:r w:rsidRPr="006117E0">
        <w:rPr>
          <w:b/>
          <w:bCs/>
          <w:i w:val="0"/>
          <w:iCs w:val="0"/>
          <w:color w:val="auto"/>
          <w:sz w:val="22"/>
          <w:szCs w:val="22"/>
        </w:rPr>
        <w:fldChar w:fldCharType="begin"/>
      </w:r>
      <w:r w:rsidRPr="006117E0">
        <w:rPr>
          <w:b/>
          <w:bCs/>
          <w:i w:val="0"/>
          <w:iCs w:val="0"/>
          <w:color w:val="auto"/>
          <w:sz w:val="22"/>
          <w:szCs w:val="22"/>
        </w:rPr>
        <w:instrText xml:space="preserve"> SEQ Tabla \* ARABIC </w:instrText>
      </w:r>
      <w:r w:rsidRPr="006117E0">
        <w:rPr>
          <w:b/>
          <w:bCs/>
          <w:i w:val="0"/>
          <w:iCs w:val="0"/>
          <w:color w:val="auto"/>
          <w:sz w:val="22"/>
          <w:szCs w:val="22"/>
        </w:rPr>
        <w:fldChar w:fldCharType="separate"/>
      </w:r>
      <w:r w:rsidR="000B610D">
        <w:rPr>
          <w:b/>
          <w:bCs/>
          <w:i w:val="0"/>
          <w:iCs w:val="0"/>
          <w:noProof/>
          <w:color w:val="auto"/>
          <w:sz w:val="22"/>
          <w:szCs w:val="22"/>
        </w:rPr>
        <w:t>25</w:t>
      </w:r>
      <w:r w:rsidRPr="006117E0">
        <w:rPr>
          <w:b/>
          <w:bCs/>
          <w:i w:val="0"/>
          <w:iCs w:val="0"/>
          <w:color w:val="auto"/>
          <w:sz w:val="22"/>
          <w:szCs w:val="22"/>
        </w:rPr>
        <w:fldChar w:fldCharType="end"/>
      </w:r>
      <w:bookmarkEnd w:id="154"/>
    </w:p>
    <w:p w14:paraId="10BE3D14" w14:textId="06FC0669" w:rsidR="005B709C" w:rsidRPr="0091565C" w:rsidRDefault="005B709C" w:rsidP="005B709C">
      <w:pPr>
        <w:keepNext/>
        <w:keepLines/>
        <w:spacing w:after="0"/>
        <w:jc w:val="center"/>
        <w:rPr>
          <w:sz w:val="22"/>
          <w:lang w:val="es-ES"/>
        </w:rPr>
      </w:pPr>
      <w:r>
        <w:rPr>
          <w:sz w:val="22"/>
          <w:lang w:val="es-ES"/>
        </w:rPr>
        <w:t>Tabla Final de</w:t>
      </w:r>
      <w:r w:rsidRPr="0091565C">
        <w:rPr>
          <w:sz w:val="22"/>
          <w:lang w:val="es-ES"/>
        </w:rPr>
        <w:t xml:space="preserve"> devian</w:t>
      </w:r>
      <w:r w:rsidR="00FB14A1">
        <w:rPr>
          <w:sz w:val="22"/>
          <w:lang w:val="es-ES"/>
        </w:rPr>
        <w:t>za</w:t>
      </w:r>
      <w:r w:rsidRPr="0091565C">
        <w:rPr>
          <w:sz w:val="22"/>
          <w:lang w:val="es-ES"/>
        </w:rPr>
        <w:t xml:space="preserve"> explicada </w:t>
      </w:r>
      <w:r>
        <w:rPr>
          <w:sz w:val="22"/>
          <w:lang w:val="es-ES"/>
        </w:rPr>
        <w:t xml:space="preserve">por los </w:t>
      </w:r>
      <w:r w:rsidRPr="0091565C">
        <w:rPr>
          <w:sz w:val="22"/>
          <w:lang w:val="es-ES"/>
        </w:rPr>
        <w:t>factores usados</w:t>
      </w:r>
      <w:r>
        <w:rPr>
          <w:sz w:val="22"/>
          <w:lang w:val="es-ES"/>
        </w:rPr>
        <w:t xml:space="preserve"> </w:t>
      </w:r>
      <w:r w:rsidRPr="0091565C">
        <w:rPr>
          <w:sz w:val="22"/>
          <w:lang w:val="es-ES"/>
        </w:rPr>
        <w:t xml:space="preserve">en </w:t>
      </w:r>
      <w:r>
        <w:rPr>
          <w:sz w:val="22"/>
          <w:lang w:val="es-ES"/>
        </w:rPr>
        <w:t xml:space="preserve">el </w:t>
      </w:r>
      <w:r w:rsidRPr="0091565C">
        <w:rPr>
          <w:sz w:val="22"/>
          <w:lang w:val="es-ES"/>
        </w:rPr>
        <w:t>modelo de estandarización</w:t>
      </w:r>
      <w:r>
        <w:rPr>
          <w:sz w:val="22"/>
          <w:lang w:val="es-ES"/>
        </w:rPr>
        <w:t>, flota Artesanal. La devianza explicada (Dev. Expl.) es relativa a la explicación total del modelo.</w:t>
      </w:r>
    </w:p>
    <w:tbl>
      <w:tblPr>
        <w:tblStyle w:val="Tablanormal1"/>
        <w:tblW w:w="8452" w:type="dxa"/>
        <w:jc w:val="center"/>
        <w:tblLook w:val="04A0" w:firstRow="1" w:lastRow="0" w:firstColumn="1" w:lastColumn="0" w:noHBand="0" w:noVBand="1"/>
      </w:tblPr>
      <w:tblGrid>
        <w:gridCol w:w="2122"/>
        <w:gridCol w:w="515"/>
        <w:gridCol w:w="1145"/>
        <w:gridCol w:w="1145"/>
        <w:gridCol w:w="1145"/>
        <w:gridCol w:w="1145"/>
        <w:gridCol w:w="1235"/>
      </w:tblGrid>
      <w:tr w:rsidR="0015630D" w:rsidRPr="006441D6" w14:paraId="1F6DBB7C" w14:textId="77777777" w:rsidTr="00193D9F">
        <w:trPr>
          <w:cnfStyle w:val="100000000000" w:firstRow="1" w:lastRow="0" w:firstColumn="0" w:lastColumn="0" w:oddVBand="0" w:evenVBand="0" w:oddHBand="0"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44EB684" w14:textId="77777777" w:rsidR="0015630D" w:rsidRPr="006441D6" w:rsidRDefault="0015630D" w:rsidP="00193D9F">
            <w:pPr>
              <w:jc w:val="left"/>
              <w:rPr>
                <w:rFonts w:cstheme="minorHAnsi"/>
                <w:sz w:val="18"/>
                <w:szCs w:val="18"/>
              </w:rPr>
            </w:pPr>
            <w:r w:rsidRPr="006441D6">
              <w:rPr>
                <w:rFonts w:cstheme="minorHAnsi"/>
                <w:sz w:val="18"/>
                <w:szCs w:val="18"/>
              </w:rPr>
              <w:t>Factor</w:t>
            </w:r>
          </w:p>
        </w:tc>
        <w:tc>
          <w:tcPr>
            <w:tcW w:w="515" w:type="dxa"/>
            <w:noWrap/>
            <w:hideMark/>
          </w:tcPr>
          <w:p w14:paraId="0ABCE183" w14:textId="77777777" w:rsidR="0015630D" w:rsidRPr="006441D6"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Df</w:t>
            </w:r>
          </w:p>
        </w:tc>
        <w:tc>
          <w:tcPr>
            <w:tcW w:w="1145" w:type="dxa"/>
            <w:noWrap/>
            <w:hideMark/>
          </w:tcPr>
          <w:p w14:paraId="0B24264D" w14:textId="77777777" w:rsidR="0015630D" w:rsidRPr="006441D6"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Deviance</w:t>
            </w:r>
          </w:p>
        </w:tc>
        <w:tc>
          <w:tcPr>
            <w:tcW w:w="1145" w:type="dxa"/>
            <w:noWrap/>
            <w:hideMark/>
          </w:tcPr>
          <w:p w14:paraId="04DE04EF" w14:textId="77777777" w:rsidR="0015630D" w:rsidRPr="006441D6"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Resid.Df</w:t>
            </w:r>
          </w:p>
        </w:tc>
        <w:tc>
          <w:tcPr>
            <w:tcW w:w="1145" w:type="dxa"/>
            <w:noWrap/>
            <w:hideMark/>
          </w:tcPr>
          <w:p w14:paraId="546FF7B3" w14:textId="77777777" w:rsidR="0015630D" w:rsidRPr="006441D6"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Resid. Dev</w:t>
            </w:r>
          </w:p>
        </w:tc>
        <w:tc>
          <w:tcPr>
            <w:tcW w:w="1145" w:type="dxa"/>
            <w:noWrap/>
            <w:hideMark/>
          </w:tcPr>
          <w:p w14:paraId="667E74AD" w14:textId="77777777" w:rsidR="0015630D" w:rsidRPr="006441D6"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Pr(&gt;Chi)</w:t>
            </w:r>
          </w:p>
        </w:tc>
        <w:tc>
          <w:tcPr>
            <w:tcW w:w="1235" w:type="dxa"/>
            <w:noWrap/>
            <w:hideMark/>
          </w:tcPr>
          <w:p w14:paraId="1C4F0B35" w14:textId="77777777" w:rsidR="0015630D" w:rsidRPr="006441D6" w:rsidRDefault="0015630D" w:rsidP="00193D9F">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Dev. Expl.</w:t>
            </w:r>
          </w:p>
        </w:tc>
      </w:tr>
      <w:tr w:rsidR="0015630D" w:rsidRPr="006441D6" w14:paraId="5E767CD5" w14:textId="77777777" w:rsidTr="00193D9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14:paraId="4FBE459C" w14:textId="77777777" w:rsidR="0015630D" w:rsidRPr="006441D6" w:rsidRDefault="0015630D" w:rsidP="00193D9F">
            <w:pPr>
              <w:jc w:val="left"/>
              <w:rPr>
                <w:rFonts w:cstheme="minorHAnsi"/>
                <w:sz w:val="18"/>
                <w:szCs w:val="18"/>
              </w:rPr>
            </w:pPr>
            <w:r w:rsidRPr="006441D6">
              <w:rPr>
                <w:rFonts w:cstheme="minorHAnsi"/>
                <w:sz w:val="18"/>
                <w:szCs w:val="18"/>
              </w:rPr>
              <w:t>Nulo (media)</w:t>
            </w:r>
          </w:p>
        </w:tc>
        <w:tc>
          <w:tcPr>
            <w:tcW w:w="515" w:type="dxa"/>
            <w:noWrap/>
            <w:vAlign w:val="bottom"/>
          </w:tcPr>
          <w:p w14:paraId="5181490A"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145" w:type="dxa"/>
            <w:noWrap/>
            <w:vAlign w:val="bottom"/>
          </w:tcPr>
          <w:p w14:paraId="67DBD687"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145" w:type="dxa"/>
            <w:noWrap/>
            <w:vAlign w:val="bottom"/>
          </w:tcPr>
          <w:p w14:paraId="77C1E756"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20387</w:t>
            </w:r>
          </w:p>
        </w:tc>
        <w:tc>
          <w:tcPr>
            <w:tcW w:w="1145" w:type="dxa"/>
            <w:noWrap/>
            <w:vAlign w:val="bottom"/>
          </w:tcPr>
          <w:p w14:paraId="64D4B677"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11994</w:t>
            </w:r>
          </w:p>
        </w:tc>
        <w:tc>
          <w:tcPr>
            <w:tcW w:w="1145" w:type="dxa"/>
            <w:noWrap/>
            <w:vAlign w:val="bottom"/>
          </w:tcPr>
          <w:p w14:paraId="4F68E68B"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18"/>
                <w:szCs w:val="18"/>
              </w:rPr>
            </w:pPr>
          </w:p>
        </w:tc>
        <w:tc>
          <w:tcPr>
            <w:tcW w:w="1235" w:type="dxa"/>
            <w:noWrap/>
            <w:vAlign w:val="bottom"/>
          </w:tcPr>
          <w:p w14:paraId="0661513E"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p>
        </w:tc>
      </w:tr>
      <w:tr w:rsidR="0015630D" w:rsidRPr="006441D6" w14:paraId="7B52637A" w14:textId="77777777" w:rsidTr="00193D9F">
        <w:trPr>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14:paraId="029FD1E5" w14:textId="77777777" w:rsidR="0015630D" w:rsidRPr="006441D6" w:rsidRDefault="0015630D" w:rsidP="00193D9F">
            <w:pPr>
              <w:rPr>
                <w:rFonts w:cstheme="minorHAnsi"/>
                <w:sz w:val="18"/>
                <w:szCs w:val="18"/>
              </w:rPr>
            </w:pPr>
            <w:r w:rsidRPr="006441D6">
              <w:rPr>
                <w:rFonts w:cstheme="minorHAnsi"/>
                <w:sz w:val="18"/>
                <w:szCs w:val="18"/>
              </w:rPr>
              <w:t>Año</w:t>
            </w:r>
          </w:p>
        </w:tc>
        <w:tc>
          <w:tcPr>
            <w:tcW w:w="515" w:type="dxa"/>
            <w:noWrap/>
            <w:vAlign w:val="bottom"/>
          </w:tcPr>
          <w:p w14:paraId="484401DA"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21</w:t>
            </w:r>
          </w:p>
        </w:tc>
        <w:tc>
          <w:tcPr>
            <w:tcW w:w="1145" w:type="dxa"/>
            <w:noWrap/>
            <w:vAlign w:val="bottom"/>
          </w:tcPr>
          <w:p w14:paraId="7407E2DC"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547</w:t>
            </w:r>
          </w:p>
        </w:tc>
        <w:tc>
          <w:tcPr>
            <w:tcW w:w="1145" w:type="dxa"/>
            <w:noWrap/>
            <w:vAlign w:val="bottom"/>
          </w:tcPr>
          <w:p w14:paraId="6D96FA85"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20366</w:t>
            </w:r>
          </w:p>
        </w:tc>
        <w:tc>
          <w:tcPr>
            <w:tcW w:w="1145" w:type="dxa"/>
            <w:noWrap/>
            <w:vAlign w:val="bottom"/>
          </w:tcPr>
          <w:p w14:paraId="5415B009"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11447</w:t>
            </w:r>
          </w:p>
        </w:tc>
        <w:tc>
          <w:tcPr>
            <w:tcW w:w="1145" w:type="dxa"/>
            <w:noWrap/>
            <w:vAlign w:val="bottom"/>
          </w:tcPr>
          <w:p w14:paraId="5F0F1C83"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&lt; 0.001</w:t>
            </w:r>
          </w:p>
        </w:tc>
        <w:tc>
          <w:tcPr>
            <w:tcW w:w="1235" w:type="dxa"/>
            <w:noWrap/>
            <w:vAlign w:val="bottom"/>
          </w:tcPr>
          <w:p w14:paraId="61C5C639"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31.6%</w:t>
            </w:r>
          </w:p>
        </w:tc>
      </w:tr>
      <w:tr w:rsidR="0015630D" w:rsidRPr="006441D6" w14:paraId="1B25ACC8" w14:textId="77777777" w:rsidTr="00193D9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14:paraId="22BF394E" w14:textId="77777777" w:rsidR="0015630D" w:rsidRPr="006441D6" w:rsidRDefault="0015630D" w:rsidP="00193D9F">
            <w:pPr>
              <w:jc w:val="left"/>
              <w:rPr>
                <w:rFonts w:cstheme="minorHAnsi"/>
                <w:sz w:val="18"/>
                <w:szCs w:val="18"/>
              </w:rPr>
            </w:pPr>
            <w:r w:rsidRPr="006441D6">
              <w:rPr>
                <w:rFonts w:cstheme="minorHAnsi"/>
                <w:sz w:val="18"/>
                <w:szCs w:val="18"/>
              </w:rPr>
              <w:t>Trimestre</w:t>
            </w:r>
          </w:p>
        </w:tc>
        <w:tc>
          <w:tcPr>
            <w:tcW w:w="515" w:type="dxa"/>
            <w:noWrap/>
            <w:vAlign w:val="bottom"/>
          </w:tcPr>
          <w:p w14:paraId="1D063417"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3</w:t>
            </w:r>
          </w:p>
        </w:tc>
        <w:tc>
          <w:tcPr>
            <w:tcW w:w="1145" w:type="dxa"/>
            <w:noWrap/>
            <w:vAlign w:val="bottom"/>
          </w:tcPr>
          <w:p w14:paraId="1209062A"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206</w:t>
            </w:r>
          </w:p>
        </w:tc>
        <w:tc>
          <w:tcPr>
            <w:tcW w:w="1145" w:type="dxa"/>
            <w:noWrap/>
            <w:vAlign w:val="bottom"/>
          </w:tcPr>
          <w:p w14:paraId="7F3E2862"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20363</w:t>
            </w:r>
          </w:p>
        </w:tc>
        <w:tc>
          <w:tcPr>
            <w:tcW w:w="1145" w:type="dxa"/>
            <w:noWrap/>
            <w:vAlign w:val="bottom"/>
          </w:tcPr>
          <w:p w14:paraId="0EA04179"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11241</w:t>
            </w:r>
          </w:p>
        </w:tc>
        <w:tc>
          <w:tcPr>
            <w:tcW w:w="1145" w:type="dxa"/>
            <w:noWrap/>
            <w:vAlign w:val="bottom"/>
          </w:tcPr>
          <w:p w14:paraId="34FC7AD3"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&lt; 0.001</w:t>
            </w:r>
          </w:p>
        </w:tc>
        <w:tc>
          <w:tcPr>
            <w:tcW w:w="1235" w:type="dxa"/>
            <w:noWrap/>
            <w:vAlign w:val="bottom"/>
          </w:tcPr>
          <w:p w14:paraId="5500CF83"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11.9%</w:t>
            </w:r>
          </w:p>
        </w:tc>
      </w:tr>
      <w:tr w:rsidR="0015630D" w:rsidRPr="006441D6" w14:paraId="2D78D842" w14:textId="77777777" w:rsidTr="00193D9F">
        <w:trPr>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14:paraId="0F62467B" w14:textId="77777777" w:rsidR="0015630D" w:rsidRPr="006441D6" w:rsidRDefault="0015630D" w:rsidP="00193D9F">
            <w:pPr>
              <w:jc w:val="left"/>
              <w:rPr>
                <w:rFonts w:cstheme="minorHAnsi"/>
                <w:sz w:val="18"/>
                <w:szCs w:val="18"/>
              </w:rPr>
            </w:pPr>
            <w:r w:rsidRPr="006441D6">
              <w:rPr>
                <w:rFonts w:cstheme="minorHAnsi"/>
                <w:sz w:val="18"/>
                <w:szCs w:val="18"/>
              </w:rPr>
              <w:t>Zona</w:t>
            </w:r>
          </w:p>
        </w:tc>
        <w:tc>
          <w:tcPr>
            <w:tcW w:w="515" w:type="dxa"/>
            <w:noWrap/>
            <w:vAlign w:val="bottom"/>
          </w:tcPr>
          <w:p w14:paraId="48369DA5"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1</w:t>
            </w:r>
          </w:p>
        </w:tc>
        <w:tc>
          <w:tcPr>
            <w:tcW w:w="1145" w:type="dxa"/>
            <w:noWrap/>
            <w:vAlign w:val="bottom"/>
          </w:tcPr>
          <w:p w14:paraId="724AAF49"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20</w:t>
            </w:r>
          </w:p>
        </w:tc>
        <w:tc>
          <w:tcPr>
            <w:tcW w:w="1145" w:type="dxa"/>
            <w:noWrap/>
            <w:vAlign w:val="bottom"/>
          </w:tcPr>
          <w:p w14:paraId="36337663"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20362</w:t>
            </w:r>
          </w:p>
        </w:tc>
        <w:tc>
          <w:tcPr>
            <w:tcW w:w="1145" w:type="dxa"/>
            <w:noWrap/>
            <w:vAlign w:val="bottom"/>
          </w:tcPr>
          <w:p w14:paraId="6F5178F9"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11221</w:t>
            </w:r>
          </w:p>
        </w:tc>
        <w:tc>
          <w:tcPr>
            <w:tcW w:w="1145" w:type="dxa"/>
            <w:noWrap/>
            <w:vAlign w:val="bottom"/>
          </w:tcPr>
          <w:p w14:paraId="239ACD76"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&lt; 0.001</w:t>
            </w:r>
          </w:p>
        </w:tc>
        <w:tc>
          <w:tcPr>
            <w:tcW w:w="1235" w:type="dxa"/>
            <w:noWrap/>
            <w:vAlign w:val="bottom"/>
          </w:tcPr>
          <w:p w14:paraId="04C8FC04"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1.1%</w:t>
            </w:r>
          </w:p>
        </w:tc>
      </w:tr>
      <w:tr w:rsidR="0015630D" w:rsidRPr="006441D6" w14:paraId="66268E54" w14:textId="77777777" w:rsidTr="00193D9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14:paraId="100D154D" w14:textId="77777777" w:rsidR="0015630D" w:rsidRPr="006441D6" w:rsidRDefault="0015630D" w:rsidP="00193D9F">
            <w:pPr>
              <w:jc w:val="left"/>
              <w:rPr>
                <w:rFonts w:cstheme="minorHAnsi"/>
                <w:sz w:val="18"/>
                <w:szCs w:val="18"/>
              </w:rPr>
            </w:pPr>
            <w:r w:rsidRPr="006441D6">
              <w:rPr>
                <w:rFonts w:cstheme="minorHAnsi"/>
                <w:sz w:val="18"/>
                <w:szCs w:val="18"/>
              </w:rPr>
              <w:t>CB</w:t>
            </w:r>
          </w:p>
        </w:tc>
        <w:tc>
          <w:tcPr>
            <w:tcW w:w="515" w:type="dxa"/>
            <w:noWrap/>
            <w:vAlign w:val="bottom"/>
          </w:tcPr>
          <w:p w14:paraId="60F6DCB9"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3</w:t>
            </w:r>
          </w:p>
        </w:tc>
        <w:tc>
          <w:tcPr>
            <w:tcW w:w="1145" w:type="dxa"/>
            <w:noWrap/>
            <w:vAlign w:val="bottom"/>
          </w:tcPr>
          <w:p w14:paraId="797E966C"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871</w:t>
            </w:r>
          </w:p>
        </w:tc>
        <w:tc>
          <w:tcPr>
            <w:tcW w:w="1145" w:type="dxa"/>
            <w:noWrap/>
            <w:vAlign w:val="bottom"/>
          </w:tcPr>
          <w:p w14:paraId="085D98AF"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20359</w:t>
            </w:r>
          </w:p>
        </w:tc>
        <w:tc>
          <w:tcPr>
            <w:tcW w:w="1145" w:type="dxa"/>
            <w:noWrap/>
            <w:vAlign w:val="bottom"/>
          </w:tcPr>
          <w:p w14:paraId="09B73756"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10350</w:t>
            </w:r>
          </w:p>
        </w:tc>
        <w:tc>
          <w:tcPr>
            <w:tcW w:w="1145" w:type="dxa"/>
            <w:noWrap/>
            <w:vAlign w:val="bottom"/>
          </w:tcPr>
          <w:p w14:paraId="54D295D7"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&lt; 0.001</w:t>
            </w:r>
          </w:p>
        </w:tc>
        <w:tc>
          <w:tcPr>
            <w:tcW w:w="1235" w:type="dxa"/>
            <w:noWrap/>
            <w:vAlign w:val="bottom"/>
          </w:tcPr>
          <w:p w14:paraId="2DCB2A67"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theme="minorHAnsi"/>
                <w:color w:val="000000"/>
                <w:sz w:val="20"/>
              </w:rPr>
            </w:pPr>
            <w:r w:rsidRPr="006441D6">
              <w:rPr>
                <w:rFonts w:cs="Calibri"/>
                <w:color w:val="000000"/>
                <w:sz w:val="20"/>
              </w:rPr>
              <w:t>50.4%</w:t>
            </w:r>
          </w:p>
        </w:tc>
      </w:tr>
      <w:tr w:rsidR="0015630D" w:rsidRPr="006441D6" w14:paraId="11675C76" w14:textId="77777777" w:rsidTr="00193D9F">
        <w:trPr>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14:paraId="702F0F58" w14:textId="77777777" w:rsidR="0015630D" w:rsidRPr="006441D6" w:rsidRDefault="0015630D" w:rsidP="00193D9F">
            <w:pPr>
              <w:jc w:val="left"/>
              <w:rPr>
                <w:rFonts w:cstheme="minorHAnsi"/>
                <w:sz w:val="18"/>
                <w:szCs w:val="18"/>
              </w:rPr>
            </w:pPr>
            <w:r w:rsidRPr="006441D6">
              <w:rPr>
                <w:rFonts w:cstheme="minorHAnsi"/>
                <w:sz w:val="18"/>
                <w:szCs w:val="18"/>
              </w:rPr>
              <w:t>Zona:CB</w:t>
            </w:r>
          </w:p>
        </w:tc>
        <w:tc>
          <w:tcPr>
            <w:tcW w:w="515" w:type="dxa"/>
            <w:noWrap/>
            <w:vAlign w:val="bottom"/>
          </w:tcPr>
          <w:p w14:paraId="586C9336"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3</w:t>
            </w:r>
          </w:p>
        </w:tc>
        <w:tc>
          <w:tcPr>
            <w:tcW w:w="1145" w:type="dxa"/>
            <w:noWrap/>
            <w:vAlign w:val="bottom"/>
          </w:tcPr>
          <w:p w14:paraId="58585C5A"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32</w:t>
            </w:r>
          </w:p>
        </w:tc>
        <w:tc>
          <w:tcPr>
            <w:tcW w:w="1145" w:type="dxa"/>
            <w:noWrap/>
            <w:vAlign w:val="bottom"/>
          </w:tcPr>
          <w:p w14:paraId="50DBCB73"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20356</w:t>
            </w:r>
          </w:p>
        </w:tc>
        <w:tc>
          <w:tcPr>
            <w:tcW w:w="1145" w:type="dxa"/>
            <w:noWrap/>
            <w:vAlign w:val="bottom"/>
          </w:tcPr>
          <w:p w14:paraId="1B18E40E"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10318</w:t>
            </w:r>
          </w:p>
        </w:tc>
        <w:tc>
          <w:tcPr>
            <w:tcW w:w="1145" w:type="dxa"/>
            <w:noWrap/>
            <w:vAlign w:val="bottom"/>
          </w:tcPr>
          <w:p w14:paraId="24F1A86E"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18"/>
                <w:szCs w:val="18"/>
              </w:rPr>
            </w:pPr>
            <w:r w:rsidRPr="006441D6">
              <w:rPr>
                <w:rFonts w:cstheme="minorHAnsi"/>
                <w:color w:val="000000"/>
                <w:sz w:val="18"/>
                <w:szCs w:val="18"/>
              </w:rPr>
              <w:t>&lt; 0.001</w:t>
            </w:r>
          </w:p>
        </w:tc>
        <w:tc>
          <w:tcPr>
            <w:tcW w:w="1235" w:type="dxa"/>
            <w:noWrap/>
            <w:vAlign w:val="bottom"/>
          </w:tcPr>
          <w:p w14:paraId="65D75867" w14:textId="77777777" w:rsidR="0015630D" w:rsidRPr="006441D6" w:rsidRDefault="0015630D" w:rsidP="00193D9F">
            <w:pPr>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6441D6">
              <w:rPr>
                <w:rFonts w:cs="Calibri"/>
                <w:color w:val="000000"/>
                <w:sz w:val="20"/>
              </w:rPr>
              <w:t>1.8%</w:t>
            </w:r>
          </w:p>
        </w:tc>
      </w:tr>
      <w:tr w:rsidR="0015630D" w:rsidRPr="00844DBE" w14:paraId="38B6578B" w14:textId="77777777" w:rsidTr="00193D9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14:paraId="4552C3B4" w14:textId="77777777" w:rsidR="0015630D" w:rsidRPr="006441D6" w:rsidRDefault="0015630D" w:rsidP="00193D9F">
            <w:pPr>
              <w:jc w:val="left"/>
              <w:rPr>
                <w:rFonts w:cstheme="minorHAnsi"/>
                <w:sz w:val="18"/>
                <w:szCs w:val="18"/>
              </w:rPr>
            </w:pPr>
            <w:r w:rsidRPr="006441D6">
              <w:rPr>
                <w:rFonts w:cstheme="minorHAnsi"/>
                <w:sz w:val="18"/>
                <w:szCs w:val="18"/>
              </w:rPr>
              <w:t>Trim:Zona</w:t>
            </w:r>
          </w:p>
        </w:tc>
        <w:tc>
          <w:tcPr>
            <w:tcW w:w="515" w:type="dxa"/>
            <w:noWrap/>
            <w:vAlign w:val="bottom"/>
          </w:tcPr>
          <w:p w14:paraId="132AAA02"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Calibri"/>
                <w:color w:val="000000"/>
                <w:sz w:val="20"/>
              </w:rPr>
            </w:pPr>
            <w:r w:rsidRPr="006441D6">
              <w:rPr>
                <w:rFonts w:cs="Calibri"/>
                <w:color w:val="000000"/>
                <w:sz w:val="20"/>
              </w:rPr>
              <w:t>3</w:t>
            </w:r>
          </w:p>
        </w:tc>
        <w:tc>
          <w:tcPr>
            <w:tcW w:w="1145" w:type="dxa"/>
            <w:noWrap/>
            <w:vAlign w:val="bottom"/>
          </w:tcPr>
          <w:p w14:paraId="66C8CB7E"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Calibri"/>
                <w:color w:val="000000"/>
                <w:sz w:val="20"/>
              </w:rPr>
            </w:pPr>
            <w:r w:rsidRPr="006441D6">
              <w:rPr>
                <w:rFonts w:cs="Calibri"/>
                <w:color w:val="000000"/>
                <w:sz w:val="20"/>
              </w:rPr>
              <w:t>53</w:t>
            </w:r>
          </w:p>
        </w:tc>
        <w:tc>
          <w:tcPr>
            <w:tcW w:w="1145" w:type="dxa"/>
            <w:noWrap/>
            <w:vAlign w:val="bottom"/>
          </w:tcPr>
          <w:p w14:paraId="40338687"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Calibri"/>
                <w:color w:val="000000"/>
                <w:sz w:val="20"/>
              </w:rPr>
            </w:pPr>
            <w:r w:rsidRPr="006441D6">
              <w:rPr>
                <w:rFonts w:cs="Calibri"/>
                <w:color w:val="000000"/>
                <w:sz w:val="20"/>
              </w:rPr>
              <w:t>20353</w:t>
            </w:r>
          </w:p>
        </w:tc>
        <w:tc>
          <w:tcPr>
            <w:tcW w:w="1145" w:type="dxa"/>
            <w:noWrap/>
            <w:vAlign w:val="bottom"/>
          </w:tcPr>
          <w:p w14:paraId="13BCB626"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Calibri"/>
                <w:color w:val="000000"/>
                <w:sz w:val="20"/>
              </w:rPr>
            </w:pPr>
            <w:r w:rsidRPr="006441D6">
              <w:rPr>
                <w:rFonts w:cs="Calibri"/>
                <w:color w:val="000000"/>
                <w:sz w:val="20"/>
              </w:rPr>
              <w:t>10265</w:t>
            </w:r>
          </w:p>
        </w:tc>
        <w:tc>
          <w:tcPr>
            <w:tcW w:w="1145" w:type="dxa"/>
            <w:noWrap/>
            <w:vAlign w:val="bottom"/>
          </w:tcPr>
          <w:p w14:paraId="49A47FC2"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Calibri"/>
                <w:color w:val="000000"/>
                <w:sz w:val="18"/>
                <w:szCs w:val="18"/>
              </w:rPr>
            </w:pPr>
            <w:r w:rsidRPr="006441D6">
              <w:rPr>
                <w:rFonts w:cstheme="minorHAnsi"/>
                <w:color w:val="000000"/>
                <w:sz w:val="18"/>
                <w:szCs w:val="18"/>
              </w:rPr>
              <w:t>&lt; 0.001</w:t>
            </w:r>
          </w:p>
        </w:tc>
        <w:tc>
          <w:tcPr>
            <w:tcW w:w="1235" w:type="dxa"/>
            <w:noWrap/>
            <w:vAlign w:val="bottom"/>
          </w:tcPr>
          <w:p w14:paraId="46C618E8" w14:textId="77777777" w:rsidR="0015630D" w:rsidRPr="006441D6" w:rsidRDefault="0015630D" w:rsidP="00193D9F">
            <w:pPr>
              <w:jc w:val="right"/>
              <w:cnfStyle w:val="000000100000" w:firstRow="0" w:lastRow="0" w:firstColumn="0" w:lastColumn="0" w:oddVBand="0" w:evenVBand="0" w:oddHBand="1" w:evenHBand="0" w:firstRowFirstColumn="0" w:firstRowLastColumn="0" w:lastRowFirstColumn="0" w:lastRowLastColumn="0"/>
              <w:rPr>
                <w:rFonts w:cs="Calibri"/>
                <w:color w:val="000000"/>
                <w:sz w:val="20"/>
              </w:rPr>
            </w:pPr>
            <w:r w:rsidRPr="006441D6">
              <w:rPr>
                <w:rFonts w:cs="Calibri"/>
                <w:color w:val="000000"/>
                <w:sz w:val="20"/>
              </w:rPr>
              <w:t>3.1%</w:t>
            </w:r>
          </w:p>
        </w:tc>
      </w:tr>
    </w:tbl>
    <w:p w14:paraId="60E03418" w14:textId="011B24BD" w:rsidR="00571A18" w:rsidRDefault="00571A18" w:rsidP="000972F7">
      <w:pPr>
        <w:rPr>
          <w:rFonts w:cs="Arial"/>
        </w:rPr>
      </w:pPr>
    </w:p>
    <w:p w14:paraId="5CD20D14" w14:textId="4877391F" w:rsidR="005B709C" w:rsidRPr="00A40EFC" w:rsidRDefault="005B709C" w:rsidP="0015630D">
      <w:pPr>
        <w:tabs>
          <w:tab w:val="left" w:pos="0"/>
        </w:tabs>
        <w:spacing w:after="0"/>
        <w:ind w:right="380"/>
      </w:pPr>
      <w:r w:rsidRPr="00A40EFC">
        <w:t xml:space="preserve">Esta diferencia en la importancia de los predictores principales en ambas flotas fue </w:t>
      </w:r>
      <w:r>
        <w:t>visible</w:t>
      </w:r>
      <w:r w:rsidRPr="00A40EFC">
        <w:t xml:space="preserve"> desde el análisis exploratorio, donde se reflejaba una relación lineal entre el esfuerzo de pesca y la CPUE para los diferentes estratos de capacidad de bodega</w:t>
      </w:r>
      <w:r>
        <w:t xml:space="preserve"> (ver</w:t>
      </w:r>
      <w:r w:rsidR="004E01D9">
        <w:t xml:space="preserve"> </w:t>
      </w:r>
      <w:r w:rsidR="004E01D9" w:rsidRPr="004E01D9">
        <w:rPr>
          <w:szCs w:val="24"/>
        </w:rPr>
        <w:fldChar w:fldCharType="begin"/>
      </w:r>
      <w:r w:rsidR="004E01D9" w:rsidRPr="004E01D9">
        <w:rPr>
          <w:szCs w:val="24"/>
        </w:rPr>
        <w:instrText xml:space="preserve"> REF _Ref18952261 \h  \* MERGEFORMAT </w:instrText>
      </w:r>
      <w:r w:rsidR="004E01D9" w:rsidRPr="004E01D9">
        <w:rPr>
          <w:szCs w:val="24"/>
        </w:rPr>
      </w:r>
      <w:r w:rsidR="004E01D9" w:rsidRPr="004E01D9">
        <w:rPr>
          <w:szCs w:val="24"/>
        </w:rPr>
        <w:fldChar w:fldCharType="separate"/>
      </w:r>
      <w:r w:rsidR="000B610D" w:rsidRPr="000B610D">
        <w:rPr>
          <w:b/>
          <w:bCs/>
          <w:szCs w:val="24"/>
        </w:rPr>
        <w:t xml:space="preserve">Figura </w:t>
      </w:r>
      <w:r w:rsidR="000B610D" w:rsidRPr="000B610D">
        <w:rPr>
          <w:b/>
          <w:bCs/>
          <w:noProof/>
          <w:szCs w:val="24"/>
        </w:rPr>
        <w:t>62</w:t>
      </w:r>
      <w:r w:rsidR="004E01D9" w:rsidRPr="004E01D9">
        <w:rPr>
          <w:szCs w:val="24"/>
        </w:rPr>
        <w:fldChar w:fldCharType="end"/>
      </w:r>
      <w:r>
        <w:t xml:space="preserve">), </w:t>
      </w:r>
      <w:r w:rsidRPr="00A40EFC">
        <w:t>y</w:t>
      </w:r>
      <w:r>
        <w:t xml:space="preserve"> una mayor variación interanual en los rendimientos de pesca de la flota industrial (ver</w:t>
      </w:r>
      <w:r w:rsidR="004E01D9">
        <w:t xml:space="preserve"> </w:t>
      </w:r>
      <w:r w:rsidR="004E01D9" w:rsidRPr="004E01D9">
        <w:rPr>
          <w:szCs w:val="24"/>
        </w:rPr>
        <w:fldChar w:fldCharType="begin"/>
      </w:r>
      <w:r w:rsidR="004E01D9" w:rsidRPr="004E01D9">
        <w:rPr>
          <w:szCs w:val="24"/>
        </w:rPr>
        <w:instrText xml:space="preserve"> REF _Ref18951538 \h  \* MERGEFORMAT </w:instrText>
      </w:r>
      <w:r w:rsidR="004E01D9" w:rsidRPr="004E01D9">
        <w:rPr>
          <w:szCs w:val="24"/>
        </w:rPr>
      </w:r>
      <w:r w:rsidR="004E01D9" w:rsidRPr="004E01D9">
        <w:rPr>
          <w:szCs w:val="24"/>
        </w:rPr>
        <w:fldChar w:fldCharType="separate"/>
      </w:r>
      <w:r w:rsidR="000B610D" w:rsidRPr="000B610D">
        <w:rPr>
          <w:b/>
          <w:bCs/>
          <w:szCs w:val="24"/>
        </w:rPr>
        <w:t xml:space="preserve">Figura </w:t>
      </w:r>
      <w:r w:rsidR="000B610D" w:rsidRPr="000B610D">
        <w:rPr>
          <w:b/>
          <w:bCs/>
          <w:noProof/>
          <w:szCs w:val="24"/>
        </w:rPr>
        <w:t>59</w:t>
      </w:r>
      <w:r w:rsidR="004E01D9" w:rsidRPr="004E01D9">
        <w:rPr>
          <w:szCs w:val="24"/>
        </w:rPr>
        <w:fldChar w:fldCharType="end"/>
      </w:r>
      <w:r>
        <w:t>).</w:t>
      </w:r>
    </w:p>
    <w:p w14:paraId="25D502C2" w14:textId="77777777" w:rsidR="005B709C" w:rsidRDefault="005B709C" w:rsidP="0015630D">
      <w:pPr>
        <w:spacing w:after="0"/>
        <w:rPr>
          <w:rFonts w:cs="Arial"/>
        </w:rPr>
      </w:pPr>
    </w:p>
    <w:p w14:paraId="6D6C1B5D" w14:textId="6DE3CC19" w:rsidR="005B709C" w:rsidRDefault="005B709C" w:rsidP="005B709C">
      <w:pPr>
        <w:rPr>
          <w:rFonts w:cs="Arial"/>
        </w:rPr>
      </w:pPr>
      <w:r>
        <w:rPr>
          <w:rFonts w:cs="Arial"/>
        </w:rPr>
        <w:t xml:space="preserve">En la </w:t>
      </w:r>
      <w:r w:rsidR="007627C0" w:rsidRPr="007627C0">
        <w:rPr>
          <w:rFonts w:cs="Arial"/>
          <w:szCs w:val="24"/>
        </w:rPr>
        <w:fldChar w:fldCharType="begin"/>
      </w:r>
      <w:r w:rsidR="007627C0" w:rsidRPr="007627C0">
        <w:rPr>
          <w:rFonts w:cs="Arial"/>
          <w:szCs w:val="24"/>
        </w:rPr>
        <w:instrText xml:space="preserve"> REF _Ref19005680 \h  \* MERGEFORMAT </w:instrText>
      </w:r>
      <w:r w:rsidR="007627C0" w:rsidRPr="007627C0">
        <w:rPr>
          <w:rFonts w:cs="Arial"/>
          <w:szCs w:val="24"/>
        </w:rPr>
      </w:r>
      <w:r w:rsidR="007627C0" w:rsidRPr="007627C0">
        <w:rPr>
          <w:rFonts w:cs="Arial"/>
          <w:szCs w:val="24"/>
        </w:rPr>
        <w:fldChar w:fldCharType="separate"/>
      </w:r>
      <w:r w:rsidR="000B610D" w:rsidRPr="000B610D">
        <w:rPr>
          <w:b/>
          <w:bCs/>
          <w:szCs w:val="24"/>
        </w:rPr>
        <w:t xml:space="preserve">Figura </w:t>
      </w:r>
      <w:r w:rsidR="000B610D" w:rsidRPr="000B610D">
        <w:rPr>
          <w:b/>
          <w:bCs/>
          <w:noProof/>
          <w:szCs w:val="24"/>
        </w:rPr>
        <w:t>64</w:t>
      </w:r>
      <w:r w:rsidR="007627C0" w:rsidRPr="007627C0">
        <w:rPr>
          <w:rFonts w:cs="Arial"/>
          <w:szCs w:val="24"/>
        </w:rPr>
        <w:fldChar w:fldCharType="end"/>
      </w:r>
      <w:r w:rsidR="007627C0" w:rsidRPr="007627C0">
        <w:rPr>
          <w:rFonts w:cs="Arial"/>
          <w:szCs w:val="24"/>
        </w:rPr>
        <w:t xml:space="preserve"> </w:t>
      </w:r>
      <w:r w:rsidR="007627C0">
        <w:rPr>
          <w:rFonts w:cs="Arial"/>
        </w:rPr>
        <w:t xml:space="preserve">y </w:t>
      </w:r>
      <w:r w:rsidR="007627C0" w:rsidRPr="007627C0">
        <w:rPr>
          <w:rFonts w:cs="Arial"/>
          <w:b/>
          <w:szCs w:val="24"/>
        </w:rPr>
        <w:fldChar w:fldCharType="begin"/>
      </w:r>
      <w:r w:rsidR="007627C0" w:rsidRPr="007627C0">
        <w:rPr>
          <w:rFonts w:cs="Arial"/>
          <w:szCs w:val="24"/>
        </w:rPr>
        <w:instrText xml:space="preserve"> REF _Ref19005611 \h </w:instrText>
      </w:r>
      <w:r w:rsidR="007627C0" w:rsidRPr="007627C0">
        <w:rPr>
          <w:rFonts w:cs="Arial"/>
          <w:b/>
          <w:szCs w:val="24"/>
        </w:rPr>
        <w:instrText xml:space="preserve"> \* MERGEFORMAT </w:instrText>
      </w:r>
      <w:r w:rsidR="007627C0" w:rsidRPr="007627C0">
        <w:rPr>
          <w:rFonts w:cs="Arial"/>
          <w:b/>
          <w:szCs w:val="24"/>
        </w:rPr>
      </w:r>
      <w:r w:rsidR="007627C0" w:rsidRPr="007627C0">
        <w:rPr>
          <w:rFonts w:cs="Arial"/>
          <w:b/>
          <w:szCs w:val="24"/>
        </w:rPr>
        <w:fldChar w:fldCharType="separate"/>
      </w:r>
      <w:r w:rsidR="000B610D" w:rsidRPr="000B610D">
        <w:rPr>
          <w:b/>
          <w:bCs/>
          <w:szCs w:val="24"/>
        </w:rPr>
        <w:t xml:space="preserve">Figura </w:t>
      </w:r>
      <w:r w:rsidR="000B610D" w:rsidRPr="000B610D">
        <w:rPr>
          <w:b/>
          <w:bCs/>
          <w:noProof/>
          <w:szCs w:val="24"/>
        </w:rPr>
        <w:t>65</w:t>
      </w:r>
      <w:r w:rsidR="007627C0" w:rsidRPr="007627C0">
        <w:rPr>
          <w:rFonts w:cs="Arial"/>
          <w:b/>
          <w:szCs w:val="24"/>
        </w:rPr>
        <w:fldChar w:fldCharType="end"/>
      </w:r>
      <w:r>
        <w:rPr>
          <w:rFonts w:cs="Arial"/>
        </w:rPr>
        <w:t>, se presenta e</w:t>
      </w:r>
      <w:r w:rsidRPr="0091565C">
        <w:rPr>
          <w:rFonts w:cs="Arial"/>
        </w:rPr>
        <w:t>l análisis de la distribución de los residuos</w:t>
      </w:r>
      <w:r>
        <w:rPr>
          <w:rFonts w:cs="Arial"/>
        </w:rPr>
        <w:t xml:space="preserve">. Se observa un adecuado </w:t>
      </w:r>
      <w:r w:rsidRPr="0091565C">
        <w:rPr>
          <w:rFonts w:cs="Arial"/>
        </w:rPr>
        <w:t xml:space="preserve">nivel de convergencia entre la distribución esperada y la observada </w:t>
      </w:r>
      <w:r>
        <w:rPr>
          <w:rFonts w:cs="Arial"/>
        </w:rPr>
        <w:t>tanto para el índice que define el período de actividad de la flota industrial y el período de actividad de la flota artesanal.</w:t>
      </w:r>
    </w:p>
    <w:p w14:paraId="19926D6B" w14:textId="3F92A9AE" w:rsidR="004C3DA6" w:rsidRDefault="004C3DA6">
      <w:pPr>
        <w:spacing w:line="259" w:lineRule="auto"/>
        <w:jc w:val="left"/>
        <w:rPr>
          <w:rFonts w:cs="Arial"/>
        </w:rPr>
      </w:pPr>
    </w:p>
    <w:p w14:paraId="39DD16D4" w14:textId="55CF4E77" w:rsidR="000972F7" w:rsidRDefault="000972F7" w:rsidP="000972F7">
      <w:pPr>
        <w:tabs>
          <w:tab w:val="left" w:pos="3382"/>
          <w:tab w:val="center" w:pos="4420"/>
        </w:tabs>
        <w:jc w:val="center"/>
        <w:rPr>
          <w:rFonts w:asciiTheme="minorHAnsi" w:hAnsiTheme="minorHAnsi" w:cstheme="minorHAnsi"/>
          <w:sz w:val="20"/>
        </w:rPr>
      </w:pPr>
      <w:r w:rsidRPr="00C07013">
        <w:rPr>
          <w:rFonts w:asciiTheme="minorHAnsi" w:hAnsiTheme="minorHAnsi" w:cstheme="minorHAnsi"/>
          <w:sz w:val="20"/>
        </w:rPr>
        <w:t>Índice Flota Industrial</w:t>
      </w:r>
    </w:p>
    <w:p w14:paraId="0D020034" w14:textId="2A3B11BC" w:rsidR="00571A18" w:rsidRDefault="0015630D" w:rsidP="000972F7">
      <w:pPr>
        <w:tabs>
          <w:tab w:val="left" w:pos="3382"/>
          <w:tab w:val="center" w:pos="4420"/>
        </w:tabs>
        <w:jc w:val="center"/>
        <w:rPr>
          <w:rFonts w:asciiTheme="minorHAnsi" w:hAnsiTheme="minorHAnsi" w:cstheme="minorHAnsi"/>
          <w:sz w:val="20"/>
        </w:rPr>
      </w:pPr>
      <w:r>
        <w:rPr>
          <w:rFonts w:asciiTheme="minorHAnsi" w:hAnsiTheme="minorHAnsi" w:cstheme="minorHAnsi"/>
          <w:noProof/>
          <w:sz w:val="20"/>
        </w:rPr>
        <w:drawing>
          <wp:inline distT="0" distB="0" distL="0" distR="0" wp14:anchorId="6D10540E" wp14:editId="6E90207B">
            <wp:extent cx="2932430" cy="2932430"/>
            <wp:effectExtent l="0" t="0" r="1270" b="1270"/>
            <wp:docPr id="909" name="Imagen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32430" cy="2932430"/>
                    </a:xfrm>
                    <a:prstGeom prst="rect">
                      <a:avLst/>
                    </a:prstGeom>
                    <a:noFill/>
                  </pic:spPr>
                </pic:pic>
              </a:graphicData>
            </a:graphic>
          </wp:inline>
        </w:drawing>
      </w:r>
    </w:p>
    <w:p w14:paraId="3B59FEBF" w14:textId="79E8CB42" w:rsidR="005B709C" w:rsidRDefault="007627C0" w:rsidP="0015630D">
      <w:pPr>
        <w:pStyle w:val="Descripcin"/>
        <w:ind w:left="993" w:hanging="993"/>
        <w:rPr>
          <w:sz w:val="22"/>
        </w:rPr>
      </w:pPr>
      <w:bookmarkStart w:id="155" w:name="_Ref19005680"/>
      <w:r w:rsidRPr="007627C0">
        <w:rPr>
          <w:b/>
          <w:bCs/>
          <w:i w:val="0"/>
          <w:iCs w:val="0"/>
          <w:color w:val="auto"/>
          <w:sz w:val="22"/>
          <w:szCs w:val="22"/>
        </w:rPr>
        <w:t xml:space="preserve">Figura </w:t>
      </w:r>
      <w:r w:rsidRPr="007627C0">
        <w:rPr>
          <w:b/>
          <w:bCs/>
          <w:i w:val="0"/>
          <w:iCs w:val="0"/>
          <w:color w:val="auto"/>
          <w:sz w:val="22"/>
          <w:szCs w:val="22"/>
        </w:rPr>
        <w:fldChar w:fldCharType="begin"/>
      </w:r>
      <w:r w:rsidRPr="007627C0">
        <w:rPr>
          <w:b/>
          <w:bCs/>
          <w:i w:val="0"/>
          <w:iCs w:val="0"/>
          <w:color w:val="auto"/>
          <w:sz w:val="22"/>
          <w:szCs w:val="22"/>
        </w:rPr>
        <w:instrText xml:space="preserve"> SEQ Figura \* ARABIC </w:instrText>
      </w:r>
      <w:r w:rsidRPr="007627C0">
        <w:rPr>
          <w:b/>
          <w:bCs/>
          <w:i w:val="0"/>
          <w:iCs w:val="0"/>
          <w:color w:val="auto"/>
          <w:sz w:val="22"/>
          <w:szCs w:val="22"/>
        </w:rPr>
        <w:fldChar w:fldCharType="separate"/>
      </w:r>
      <w:r w:rsidR="000B610D">
        <w:rPr>
          <w:b/>
          <w:bCs/>
          <w:i w:val="0"/>
          <w:iCs w:val="0"/>
          <w:noProof/>
          <w:color w:val="auto"/>
          <w:sz w:val="22"/>
          <w:szCs w:val="22"/>
        </w:rPr>
        <w:t>64</w:t>
      </w:r>
      <w:r w:rsidRPr="007627C0">
        <w:rPr>
          <w:b/>
          <w:bCs/>
          <w:i w:val="0"/>
          <w:iCs w:val="0"/>
          <w:color w:val="auto"/>
          <w:sz w:val="22"/>
          <w:szCs w:val="22"/>
        </w:rPr>
        <w:fldChar w:fldCharType="end"/>
      </w:r>
      <w:bookmarkEnd w:id="155"/>
      <w:r w:rsidRPr="007627C0">
        <w:rPr>
          <w:b/>
          <w:bCs/>
          <w:i w:val="0"/>
          <w:iCs w:val="0"/>
          <w:color w:val="auto"/>
          <w:sz w:val="22"/>
          <w:szCs w:val="22"/>
        </w:rPr>
        <w:t>.</w:t>
      </w:r>
      <w:r w:rsidR="000972F7" w:rsidRPr="007627C0">
        <w:rPr>
          <w:b/>
          <w:i w:val="0"/>
          <w:iCs w:val="0"/>
          <w:color w:val="auto"/>
          <w:sz w:val="22"/>
          <w:szCs w:val="22"/>
        </w:rPr>
        <w:tab/>
      </w:r>
      <w:r w:rsidR="000972F7" w:rsidRPr="007627C0">
        <w:rPr>
          <w:i w:val="0"/>
          <w:iCs w:val="0"/>
          <w:color w:val="auto"/>
          <w:sz w:val="22"/>
          <w:szCs w:val="22"/>
        </w:rPr>
        <w:t xml:space="preserve">Análisis de bondad del ajuste a través de los residuos en la estandarización de la CPUE para </w:t>
      </w:r>
      <w:r w:rsidR="00CD1B69" w:rsidRPr="007627C0">
        <w:rPr>
          <w:i w:val="0"/>
          <w:iCs w:val="0"/>
          <w:color w:val="auto"/>
          <w:sz w:val="22"/>
          <w:szCs w:val="22"/>
        </w:rPr>
        <w:t>la</w:t>
      </w:r>
      <w:r w:rsidR="000972F7" w:rsidRPr="007627C0">
        <w:rPr>
          <w:i w:val="0"/>
          <w:iCs w:val="0"/>
          <w:color w:val="auto"/>
          <w:sz w:val="22"/>
          <w:szCs w:val="22"/>
        </w:rPr>
        <w:t xml:space="preserve"> Flota industrial</w:t>
      </w:r>
      <w:r w:rsidR="00CD1B69" w:rsidRPr="007627C0">
        <w:rPr>
          <w:i w:val="0"/>
          <w:iCs w:val="0"/>
          <w:color w:val="auto"/>
          <w:sz w:val="22"/>
          <w:szCs w:val="22"/>
        </w:rPr>
        <w:t>.</w:t>
      </w:r>
      <w:r w:rsidR="005B709C">
        <w:rPr>
          <w:sz w:val="22"/>
        </w:rPr>
        <w:br w:type="page"/>
      </w:r>
    </w:p>
    <w:p w14:paraId="068EAF6B" w14:textId="2E0C53F0" w:rsidR="000972F7" w:rsidRDefault="000972F7" w:rsidP="000972F7">
      <w:pPr>
        <w:ind w:left="1134" w:hanging="1134"/>
        <w:jc w:val="center"/>
        <w:rPr>
          <w:rFonts w:cs="Arial"/>
          <w:sz w:val="22"/>
        </w:rPr>
      </w:pPr>
      <w:r w:rsidRPr="00C07013">
        <w:rPr>
          <w:rFonts w:asciiTheme="minorHAnsi" w:hAnsiTheme="minorHAnsi" w:cstheme="minorHAnsi"/>
          <w:sz w:val="20"/>
        </w:rPr>
        <w:lastRenderedPageBreak/>
        <w:t xml:space="preserve">Índice Flota </w:t>
      </w:r>
      <w:r>
        <w:rPr>
          <w:rFonts w:asciiTheme="minorHAnsi" w:hAnsiTheme="minorHAnsi" w:cstheme="minorHAnsi"/>
          <w:sz w:val="20"/>
        </w:rPr>
        <w:t>Artesa</w:t>
      </w:r>
      <w:r w:rsidR="0078164B">
        <w:rPr>
          <w:rFonts w:asciiTheme="minorHAnsi" w:hAnsiTheme="minorHAnsi" w:cstheme="minorHAnsi"/>
          <w:sz w:val="20"/>
        </w:rPr>
        <w:t>na</w:t>
      </w:r>
      <w:r>
        <w:rPr>
          <w:rFonts w:asciiTheme="minorHAnsi" w:hAnsiTheme="minorHAnsi" w:cstheme="minorHAnsi"/>
          <w:sz w:val="20"/>
        </w:rPr>
        <w:t>l</w:t>
      </w:r>
    </w:p>
    <w:p w14:paraId="2AEC6108" w14:textId="4679F14A" w:rsidR="000972F7" w:rsidRDefault="0015630D" w:rsidP="000972F7">
      <w:pPr>
        <w:ind w:left="1134" w:hanging="1134"/>
        <w:jc w:val="center"/>
        <w:rPr>
          <w:rFonts w:cs="Arial"/>
          <w:sz w:val="22"/>
        </w:rPr>
      </w:pPr>
      <w:r>
        <w:rPr>
          <w:rFonts w:cs="Arial"/>
          <w:noProof/>
          <w:sz w:val="22"/>
        </w:rPr>
        <w:drawing>
          <wp:inline distT="0" distB="0" distL="0" distR="0" wp14:anchorId="56D99719" wp14:editId="4358F348">
            <wp:extent cx="3060700" cy="3060700"/>
            <wp:effectExtent l="0" t="0" r="6350" b="6350"/>
            <wp:docPr id="910" name="Imagen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60700" cy="3060700"/>
                    </a:xfrm>
                    <a:prstGeom prst="rect">
                      <a:avLst/>
                    </a:prstGeom>
                    <a:noFill/>
                  </pic:spPr>
                </pic:pic>
              </a:graphicData>
            </a:graphic>
          </wp:inline>
        </w:drawing>
      </w:r>
    </w:p>
    <w:p w14:paraId="49533C7C" w14:textId="45A9EDA2" w:rsidR="000972F7" w:rsidRPr="007627C0" w:rsidRDefault="007627C0" w:rsidP="007627C0">
      <w:pPr>
        <w:pStyle w:val="Descripcin"/>
        <w:ind w:left="993" w:hanging="993"/>
        <w:rPr>
          <w:i w:val="0"/>
          <w:iCs w:val="0"/>
          <w:color w:val="auto"/>
          <w:sz w:val="22"/>
          <w:szCs w:val="22"/>
        </w:rPr>
      </w:pPr>
      <w:bookmarkStart w:id="156" w:name="_Ref19005611"/>
      <w:r w:rsidRPr="007627C0">
        <w:rPr>
          <w:b/>
          <w:bCs/>
          <w:i w:val="0"/>
          <w:iCs w:val="0"/>
          <w:color w:val="auto"/>
          <w:sz w:val="22"/>
          <w:szCs w:val="22"/>
        </w:rPr>
        <w:t xml:space="preserve">Figura </w:t>
      </w:r>
      <w:r w:rsidRPr="007627C0">
        <w:rPr>
          <w:b/>
          <w:bCs/>
          <w:i w:val="0"/>
          <w:iCs w:val="0"/>
          <w:color w:val="auto"/>
          <w:sz w:val="22"/>
          <w:szCs w:val="22"/>
        </w:rPr>
        <w:fldChar w:fldCharType="begin"/>
      </w:r>
      <w:r w:rsidRPr="007627C0">
        <w:rPr>
          <w:b/>
          <w:bCs/>
          <w:i w:val="0"/>
          <w:iCs w:val="0"/>
          <w:color w:val="auto"/>
          <w:sz w:val="22"/>
          <w:szCs w:val="22"/>
        </w:rPr>
        <w:instrText xml:space="preserve"> SEQ Figura \* ARABIC </w:instrText>
      </w:r>
      <w:r w:rsidRPr="007627C0">
        <w:rPr>
          <w:b/>
          <w:bCs/>
          <w:i w:val="0"/>
          <w:iCs w:val="0"/>
          <w:color w:val="auto"/>
          <w:sz w:val="22"/>
          <w:szCs w:val="22"/>
        </w:rPr>
        <w:fldChar w:fldCharType="separate"/>
      </w:r>
      <w:r w:rsidR="000B610D">
        <w:rPr>
          <w:b/>
          <w:bCs/>
          <w:i w:val="0"/>
          <w:iCs w:val="0"/>
          <w:noProof/>
          <w:color w:val="auto"/>
          <w:sz w:val="22"/>
          <w:szCs w:val="22"/>
        </w:rPr>
        <w:t>65</w:t>
      </w:r>
      <w:r w:rsidRPr="007627C0">
        <w:rPr>
          <w:b/>
          <w:bCs/>
          <w:i w:val="0"/>
          <w:iCs w:val="0"/>
          <w:color w:val="auto"/>
          <w:sz w:val="22"/>
          <w:szCs w:val="22"/>
        </w:rPr>
        <w:fldChar w:fldCharType="end"/>
      </w:r>
      <w:bookmarkEnd w:id="156"/>
      <w:r w:rsidR="00CD1B69" w:rsidRPr="007627C0">
        <w:rPr>
          <w:b/>
          <w:bCs/>
          <w:i w:val="0"/>
          <w:iCs w:val="0"/>
          <w:color w:val="auto"/>
          <w:sz w:val="22"/>
          <w:szCs w:val="22"/>
        </w:rPr>
        <w:t>.</w:t>
      </w:r>
      <w:r w:rsidRPr="007627C0">
        <w:rPr>
          <w:i w:val="0"/>
          <w:iCs w:val="0"/>
          <w:color w:val="auto"/>
          <w:sz w:val="22"/>
          <w:szCs w:val="22"/>
        </w:rPr>
        <w:tab/>
      </w:r>
      <w:r w:rsidR="000972F7" w:rsidRPr="007627C0">
        <w:rPr>
          <w:i w:val="0"/>
          <w:iCs w:val="0"/>
          <w:color w:val="auto"/>
          <w:sz w:val="22"/>
          <w:szCs w:val="22"/>
        </w:rPr>
        <w:t xml:space="preserve">Análisis de bondad del ajuste a través de los residuos en la estandarización de la CPUE para </w:t>
      </w:r>
      <w:r w:rsidR="00CD1B69" w:rsidRPr="007627C0">
        <w:rPr>
          <w:i w:val="0"/>
          <w:iCs w:val="0"/>
          <w:color w:val="auto"/>
          <w:sz w:val="22"/>
          <w:szCs w:val="22"/>
        </w:rPr>
        <w:t xml:space="preserve">la </w:t>
      </w:r>
      <w:r w:rsidR="000972F7" w:rsidRPr="007627C0">
        <w:rPr>
          <w:i w:val="0"/>
          <w:iCs w:val="0"/>
          <w:color w:val="auto"/>
          <w:sz w:val="22"/>
          <w:szCs w:val="22"/>
        </w:rPr>
        <w:t>Flota artesa</w:t>
      </w:r>
      <w:r w:rsidR="0078164B" w:rsidRPr="007627C0">
        <w:rPr>
          <w:i w:val="0"/>
          <w:iCs w:val="0"/>
          <w:color w:val="auto"/>
          <w:sz w:val="22"/>
          <w:szCs w:val="22"/>
        </w:rPr>
        <w:t>na</w:t>
      </w:r>
      <w:r w:rsidR="000972F7" w:rsidRPr="007627C0">
        <w:rPr>
          <w:i w:val="0"/>
          <w:iCs w:val="0"/>
          <w:color w:val="auto"/>
          <w:sz w:val="22"/>
          <w:szCs w:val="22"/>
        </w:rPr>
        <w:t>l</w:t>
      </w:r>
      <w:r w:rsidR="005B709C" w:rsidRPr="007627C0">
        <w:rPr>
          <w:i w:val="0"/>
          <w:iCs w:val="0"/>
          <w:color w:val="auto"/>
          <w:sz w:val="22"/>
          <w:szCs w:val="22"/>
        </w:rPr>
        <w:t>.</w:t>
      </w:r>
    </w:p>
    <w:p w14:paraId="0297AF24" w14:textId="102697DA" w:rsidR="005B709C" w:rsidRDefault="005B709C" w:rsidP="000972F7">
      <w:pPr>
        <w:tabs>
          <w:tab w:val="left" w:pos="1080"/>
        </w:tabs>
        <w:ind w:left="1080" w:right="380" w:hanging="1080"/>
        <w:rPr>
          <w:sz w:val="22"/>
        </w:rPr>
      </w:pPr>
    </w:p>
    <w:p w14:paraId="56E03A04" w14:textId="7B8B0305" w:rsidR="005B709C" w:rsidRPr="00ED2867" w:rsidRDefault="005B709C" w:rsidP="0015630D">
      <w:pPr>
        <w:spacing w:after="0"/>
      </w:pPr>
      <w:r>
        <w:t>Las series estandarizadas incorporan en forma secuencial los predictores identificados en cada flota. En general, en la flota industrial (panel superior</w:t>
      </w:r>
      <w:r w:rsidRPr="004E01D9">
        <w:rPr>
          <w:szCs w:val="24"/>
        </w:rPr>
        <w:t>,</w:t>
      </w:r>
      <w:r w:rsidR="004E01D9" w:rsidRPr="004E01D9">
        <w:rPr>
          <w:szCs w:val="24"/>
        </w:rPr>
        <w:t xml:space="preserve"> </w:t>
      </w:r>
      <w:r w:rsidR="004E01D9" w:rsidRPr="004E01D9">
        <w:rPr>
          <w:szCs w:val="24"/>
        </w:rPr>
        <w:fldChar w:fldCharType="begin"/>
      </w:r>
      <w:r w:rsidR="004E01D9" w:rsidRPr="004E01D9">
        <w:rPr>
          <w:szCs w:val="24"/>
        </w:rPr>
        <w:instrText xml:space="preserve"> REF _Ref19006468 \h  \* MERGEFORMAT </w:instrText>
      </w:r>
      <w:r w:rsidR="004E01D9" w:rsidRPr="004E01D9">
        <w:rPr>
          <w:szCs w:val="24"/>
        </w:rPr>
      </w:r>
      <w:r w:rsidR="004E01D9" w:rsidRPr="004E01D9">
        <w:rPr>
          <w:szCs w:val="24"/>
        </w:rPr>
        <w:fldChar w:fldCharType="separate"/>
      </w:r>
      <w:r w:rsidR="000B610D" w:rsidRPr="000B610D">
        <w:rPr>
          <w:b/>
          <w:bCs/>
          <w:szCs w:val="24"/>
        </w:rPr>
        <w:t xml:space="preserve">Figura </w:t>
      </w:r>
      <w:r w:rsidR="000B610D" w:rsidRPr="000B610D">
        <w:rPr>
          <w:b/>
          <w:bCs/>
          <w:noProof/>
          <w:szCs w:val="24"/>
        </w:rPr>
        <w:t>66</w:t>
      </w:r>
      <w:r w:rsidR="004E01D9" w:rsidRPr="004E01D9">
        <w:rPr>
          <w:szCs w:val="24"/>
        </w:rPr>
        <w:fldChar w:fldCharType="end"/>
      </w:r>
      <w:r>
        <w:t>) se observa coherencia entre los niveles de los índices anuales para todas las combinaciones de predictores, excepto en la incorporación del predictor zona. Esto indica que los cambios interanuales de la CPUE tienen un patrón diferencial entre zonas y son independientes de la capacidad de bodega.</w:t>
      </w:r>
    </w:p>
    <w:p w14:paraId="731E8151" w14:textId="77777777" w:rsidR="005B709C" w:rsidRDefault="005B709C" w:rsidP="0015630D">
      <w:pPr>
        <w:tabs>
          <w:tab w:val="left" w:pos="1080"/>
        </w:tabs>
        <w:spacing w:after="0"/>
        <w:ind w:left="1077" w:right="380" w:hanging="1077"/>
      </w:pPr>
    </w:p>
    <w:p w14:paraId="745406C5" w14:textId="4013B735" w:rsidR="005B709C" w:rsidRPr="00ED2867" w:rsidRDefault="005B709C" w:rsidP="005B709C">
      <w:r>
        <w:t xml:space="preserve">En el caso de la flota artesanal (panel inferior, </w:t>
      </w:r>
      <w:r w:rsidR="004E01D9" w:rsidRPr="004E01D9">
        <w:rPr>
          <w:b/>
          <w:szCs w:val="24"/>
        </w:rPr>
        <w:fldChar w:fldCharType="begin"/>
      </w:r>
      <w:r w:rsidR="004E01D9" w:rsidRPr="004E01D9">
        <w:rPr>
          <w:szCs w:val="24"/>
        </w:rPr>
        <w:instrText xml:space="preserve"> REF _Ref19006468 \h </w:instrText>
      </w:r>
      <w:r w:rsidR="004E01D9" w:rsidRPr="004E01D9">
        <w:rPr>
          <w:b/>
          <w:szCs w:val="24"/>
        </w:rPr>
        <w:instrText xml:space="preserve"> \* MERGEFORMAT </w:instrText>
      </w:r>
      <w:r w:rsidR="004E01D9" w:rsidRPr="004E01D9">
        <w:rPr>
          <w:b/>
          <w:szCs w:val="24"/>
        </w:rPr>
      </w:r>
      <w:r w:rsidR="004E01D9" w:rsidRPr="004E01D9">
        <w:rPr>
          <w:b/>
          <w:szCs w:val="24"/>
        </w:rPr>
        <w:fldChar w:fldCharType="separate"/>
      </w:r>
      <w:r w:rsidR="000B610D" w:rsidRPr="000B610D">
        <w:rPr>
          <w:b/>
          <w:bCs/>
          <w:szCs w:val="24"/>
        </w:rPr>
        <w:t xml:space="preserve">Figura </w:t>
      </w:r>
      <w:r w:rsidR="000B610D" w:rsidRPr="000B610D">
        <w:rPr>
          <w:b/>
          <w:bCs/>
          <w:noProof/>
          <w:szCs w:val="24"/>
        </w:rPr>
        <w:t>66</w:t>
      </w:r>
      <w:r w:rsidR="004E01D9" w:rsidRPr="004E01D9">
        <w:rPr>
          <w:b/>
          <w:szCs w:val="24"/>
        </w:rPr>
        <w:fldChar w:fldCharType="end"/>
      </w:r>
      <w:r>
        <w:t>), la interacción de la CPUE con la capacidad de bodega y el trimestre impactan de forma importante los niveles de CPUE estandarizada, sugiriendo que la selección de agregaciones por capacidad de bodega y trimestre son adecuados.</w:t>
      </w:r>
    </w:p>
    <w:p w14:paraId="339C3A46" w14:textId="0B746321" w:rsidR="005B709C" w:rsidRDefault="005B709C" w:rsidP="000972F7">
      <w:pPr>
        <w:tabs>
          <w:tab w:val="left" w:pos="1080"/>
        </w:tabs>
        <w:ind w:left="1080" w:right="380" w:hanging="1080"/>
        <w:rPr>
          <w:sz w:val="22"/>
        </w:rPr>
      </w:pPr>
    </w:p>
    <w:p w14:paraId="0B0B9859" w14:textId="77777777" w:rsidR="005B709C" w:rsidRDefault="005B709C" w:rsidP="000972F7">
      <w:pPr>
        <w:tabs>
          <w:tab w:val="left" w:pos="1080"/>
        </w:tabs>
        <w:ind w:left="1080" w:right="380" w:hanging="1080"/>
        <w:rPr>
          <w:sz w:val="22"/>
        </w:rPr>
      </w:pPr>
    </w:p>
    <w:p w14:paraId="4C9A9DBD" w14:textId="00B823C8" w:rsidR="001F6537" w:rsidRDefault="001F6537" w:rsidP="00404EDE">
      <w:pPr>
        <w:rPr>
          <w:rFonts w:cs="Arial"/>
        </w:rPr>
      </w:pPr>
      <w:r>
        <w:rPr>
          <w:rFonts w:cs="Arial"/>
          <w:noProof/>
          <w:lang w:eastAsia="es-CL"/>
        </w:rPr>
        <w:lastRenderedPageBreak/>
        <w:drawing>
          <wp:inline distT="0" distB="0" distL="0" distR="0" wp14:anchorId="76BF9C49" wp14:editId="65054592">
            <wp:extent cx="5532112" cy="276605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7_ind.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538299" cy="2769150"/>
                    </a:xfrm>
                    <a:prstGeom prst="rect">
                      <a:avLst/>
                    </a:prstGeom>
                  </pic:spPr>
                </pic:pic>
              </a:graphicData>
            </a:graphic>
          </wp:inline>
        </w:drawing>
      </w:r>
    </w:p>
    <w:p w14:paraId="33416BD3" w14:textId="2CC7F80D" w:rsidR="001F6537" w:rsidRDefault="00480119" w:rsidP="00404EDE">
      <w:pPr>
        <w:rPr>
          <w:rFonts w:cs="Arial"/>
        </w:rPr>
      </w:pPr>
      <w:r>
        <w:rPr>
          <w:rFonts w:cs="Arial"/>
          <w:noProof/>
        </w:rPr>
        <w:drawing>
          <wp:inline distT="0" distB="0" distL="0" distR="0" wp14:anchorId="0E6A3681" wp14:editId="194CA7A4">
            <wp:extent cx="5614670" cy="2804160"/>
            <wp:effectExtent l="0" t="0" r="5080" b="0"/>
            <wp:docPr id="911" name="Imagen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4670" cy="2804160"/>
                    </a:xfrm>
                    <a:prstGeom prst="rect">
                      <a:avLst/>
                    </a:prstGeom>
                    <a:noFill/>
                  </pic:spPr>
                </pic:pic>
              </a:graphicData>
            </a:graphic>
          </wp:inline>
        </w:drawing>
      </w:r>
    </w:p>
    <w:p w14:paraId="06D29A77" w14:textId="4F2A7F72" w:rsidR="001F6537" w:rsidRDefault="001F6537" w:rsidP="00404EDE">
      <w:pPr>
        <w:rPr>
          <w:rFonts w:cs="Arial"/>
        </w:rPr>
      </w:pPr>
    </w:p>
    <w:p w14:paraId="4D438B42" w14:textId="123E0AEA" w:rsidR="001F6537" w:rsidRPr="004E01D9" w:rsidRDefault="004E01D9" w:rsidP="004E01D9">
      <w:pPr>
        <w:pStyle w:val="Descripcin"/>
        <w:ind w:left="993" w:hanging="993"/>
        <w:rPr>
          <w:i w:val="0"/>
          <w:iCs w:val="0"/>
          <w:color w:val="auto"/>
          <w:sz w:val="22"/>
          <w:szCs w:val="22"/>
        </w:rPr>
      </w:pPr>
      <w:bookmarkStart w:id="157" w:name="_Ref19006468"/>
      <w:r w:rsidRPr="004E01D9">
        <w:rPr>
          <w:b/>
          <w:bCs/>
          <w:i w:val="0"/>
          <w:iCs w:val="0"/>
          <w:color w:val="auto"/>
          <w:sz w:val="22"/>
          <w:szCs w:val="22"/>
        </w:rPr>
        <w:t xml:space="preserve">Figura </w:t>
      </w:r>
      <w:r w:rsidRPr="004E01D9">
        <w:rPr>
          <w:b/>
          <w:bCs/>
          <w:i w:val="0"/>
          <w:iCs w:val="0"/>
          <w:color w:val="auto"/>
          <w:sz w:val="22"/>
          <w:szCs w:val="22"/>
        </w:rPr>
        <w:fldChar w:fldCharType="begin"/>
      </w:r>
      <w:r w:rsidRPr="004E01D9">
        <w:rPr>
          <w:b/>
          <w:bCs/>
          <w:i w:val="0"/>
          <w:iCs w:val="0"/>
          <w:color w:val="auto"/>
          <w:sz w:val="22"/>
          <w:szCs w:val="22"/>
        </w:rPr>
        <w:instrText xml:space="preserve"> SEQ Figura \* ARABIC </w:instrText>
      </w:r>
      <w:r w:rsidRPr="004E01D9">
        <w:rPr>
          <w:b/>
          <w:bCs/>
          <w:i w:val="0"/>
          <w:iCs w:val="0"/>
          <w:color w:val="auto"/>
          <w:sz w:val="22"/>
          <w:szCs w:val="22"/>
        </w:rPr>
        <w:fldChar w:fldCharType="separate"/>
      </w:r>
      <w:r w:rsidR="000B610D">
        <w:rPr>
          <w:b/>
          <w:bCs/>
          <w:i w:val="0"/>
          <w:iCs w:val="0"/>
          <w:noProof/>
          <w:color w:val="auto"/>
          <w:sz w:val="22"/>
          <w:szCs w:val="22"/>
        </w:rPr>
        <w:t>66</w:t>
      </w:r>
      <w:r w:rsidRPr="004E01D9">
        <w:rPr>
          <w:b/>
          <w:bCs/>
          <w:i w:val="0"/>
          <w:iCs w:val="0"/>
          <w:color w:val="auto"/>
          <w:sz w:val="22"/>
          <w:szCs w:val="22"/>
        </w:rPr>
        <w:fldChar w:fldCharType="end"/>
      </w:r>
      <w:bookmarkEnd w:id="157"/>
      <w:r w:rsidR="001F6537" w:rsidRPr="004E01D9">
        <w:rPr>
          <w:b/>
          <w:bCs/>
          <w:i w:val="0"/>
          <w:iCs w:val="0"/>
          <w:color w:val="auto"/>
          <w:sz w:val="22"/>
          <w:szCs w:val="22"/>
        </w:rPr>
        <w:t>.</w:t>
      </w:r>
      <w:r w:rsidR="001F6537" w:rsidRPr="004E01D9">
        <w:rPr>
          <w:i w:val="0"/>
          <w:iCs w:val="0"/>
          <w:color w:val="auto"/>
          <w:sz w:val="22"/>
          <w:szCs w:val="22"/>
        </w:rPr>
        <w:tab/>
      </w:r>
      <w:r w:rsidR="00BE16E4" w:rsidRPr="004E01D9">
        <w:rPr>
          <w:i w:val="0"/>
          <w:iCs w:val="0"/>
          <w:color w:val="auto"/>
          <w:sz w:val="22"/>
          <w:szCs w:val="22"/>
        </w:rPr>
        <w:t>Progresión del ín</w:t>
      </w:r>
      <w:r w:rsidR="001F6537" w:rsidRPr="004E01D9">
        <w:rPr>
          <w:i w:val="0"/>
          <w:iCs w:val="0"/>
          <w:color w:val="auto"/>
          <w:sz w:val="22"/>
          <w:szCs w:val="22"/>
        </w:rPr>
        <w:t xml:space="preserve">dice estandarizado de la CPUE </w:t>
      </w:r>
      <w:r w:rsidR="00BE16E4" w:rsidRPr="004E01D9">
        <w:rPr>
          <w:i w:val="0"/>
          <w:iCs w:val="0"/>
          <w:color w:val="auto"/>
          <w:sz w:val="22"/>
          <w:szCs w:val="22"/>
        </w:rPr>
        <w:t>bajo la incorporación de las variables predictoras usadas en el análisis. Flota industrial</w:t>
      </w:r>
      <w:r w:rsidR="001F6537" w:rsidRPr="004E01D9">
        <w:rPr>
          <w:i w:val="0"/>
          <w:iCs w:val="0"/>
          <w:color w:val="auto"/>
          <w:sz w:val="22"/>
          <w:szCs w:val="22"/>
        </w:rPr>
        <w:t xml:space="preserve"> (</w:t>
      </w:r>
      <w:r w:rsidR="001F6537" w:rsidRPr="004E01D9">
        <w:rPr>
          <w:b/>
          <w:i w:val="0"/>
          <w:iCs w:val="0"/>
          <w:color w:val="auto"/>
          <w:sz w:val="22"/>
          <w:szCs w:val="22"/>
        </w:rPr>
        <w:t>arriba</w:t>
      </w:r>
      <w:r w:rsidR="001F6537" w:rsidRPr="004E01D9">
        <w:rPr>
          <w:i w:val="0"/>
          <w:iCs w:val="0"/>
          <w:color w:val="auto"/>
          <w:sz w:val="22"/>
          <w:szCs w:val="22"/>
        </w:rPr>
        <w:t>), período 1985 – 2010 y flota artesanal (</w:t>
      </w:r>
      <w:r w:rsidR="001F6537" w:rsidRPr="004E01D9">
        <w:rPr>
          <w:b/>
          <w:i w:val="0"/>
          <w:iCs w:val="0"/>
          <w:color w:val="auto"/>
          <w:sz w:val="22"/>
          <w:szCs w:val="22"/>
        </w:rPr>
        <w:t>abajo</w:t>
      </w:r>
      <w:r w:rsidR="001F6537" w:rsidRPr="004E01D9">
        <w:rPr>
          <w:i w:val="0"/>
          <w:iCs w:val="0"/>
          <w:color w:val="auto"/>
          <w:sz w:val="22"/>
          <w:szCs w:val="22"/>
        </w:rPr>
        <w:t>), período 1998-201</w:t>
      </w:r>
      <w:r w:rsidR="00480119">
        <w:rPr>
          <w:i w:val="0"/>
          <w:iCs w:val="0"/>
          <w:color w:val="auto"/>
          <w:sz w:val="22"/>
          <w:szCs w:val="22"/>
        </w:rPr>
        <w:t>9</w:t>
      </w:r>
      <w:r w:rsidR="001F6537" w:rsidRPr="004E01D9">
        <w:rPr>
          <w:i w:val="0"/>
          <w:iCs w:val="0"/>
          <w:color w:val="auto"/>
          <w:sz w:val="22"/>
          <w:szCs w:val="22"/>
        </w:rPr>
        <w:t xml:space="preserve">. </w:t>
      </w:r>
    </w:p>
    <w:p w14:paraId="37054264" w14:textId="1449364E" w:rsidR="001F6537" w:rsidRDefault="001F6537" w:rsidP="00404EDE">
      <w:pPr>
        <w:rPr>
          <w:rFonts w:cs="Arial"/>
        </w:rPr>
      </w:pPr>
    </w:p>
    <w:p w14:paraId="57B4FD2A" w14:textId="15E150A3" w:rsidR="005B709C" w:rsidRDefault="005B709C" w:rsidP="00404EDE">
      <w:pPr>
        <w:rPr>
          <w:rFonts w:cs="Arial"/>
        </w:rPr>
      </w:pPr>
    </w:p>
    <w:p w14:paraId="7FDF2E5D" w14:textId="77777777" w:rsidR="005B709C" w:rsidRDefault="005B709C" w:rsidP="00404EDE">
      <w:pPr>
        <w:rPr>
          <w:rFonts w:cs="Arial"/>
        </w:rPr>
      </w:pPr>
    </w:p>
    <w:p w14:paraId="68155817" w14:textId="44F051F7" w:rsidR="005B709C" w:rsidRDefault="005B709C" w:rsidP="005B709C">
      <w:pPr>
        <w:rPr>
          <w:rFonts w:cs="Arial"/>
        </w:rPr>
      </w:pPr>
      <w:r>
        <w:rPr>
          <w:rFonts w:cs="Arial"/>
        </w:rPr>
        <w:lastRenderedPageBreak/>
        <w:t>Las series estandarizadas muestra,</w:t>
      </w:r>
      <w:r w:rsidR="003D1993">
        <w:rPr>
          <w:rFonts w:cs="Arial"/>
        </w:rPr>
        <w:t xml:space="preserve"> una tendencia positiva del índice de abundancia en el periodo 2000 – 2010. En </w:t>
      </w:r>
      <w:r>
        <w:rPr>
          <w:rFonts w:cs="Arial"/>
        </w:rPr>
        <w:t>el caso de la flota artesanal</w:t>
      </w:r>
      <w:r w:rsidR="003D1993">
        <w:rPr>
          <w:rFonts w:cs="Arial"/>
        </w:rPr>
        <w:t xml:space="preserve"> se observa</w:t>
      </w:r>
      <w:r>
        <w:rPr>
          <w:rFonts w:cs="Arial"/>
        </w:rPr>
        <w:t>, una leve reducción para los últimos 5 años (</w:t>
      </w:r>
      <w:r w:rsidR="004E01D9" w:rsidRPr="004E01D9">
        <w:rPr>
          <w:rFonts w:cs="Arial"/>
          <w:b/>
          <w:szCs w:val="24"/>
        </w:rPr>
        <w:fldChar w:fldCharType="begin"/>
      </w:r>
      <w:r w:rsidR="004E01D9" w:rsidRPr="004E01D9">
        <w:rPr>
          <w:rFonts w:cs="Arial"/>
          <w:szCs w:val="24"/>
        </w:rPr>
        <w:instrText xml:space="preserve"> REF _Ref19006559 \h </w:instrText>
      </w:r>
      <w:r w:rsidR="004E01D9" w:rsidRPr="004E01D9">
        <w:rPr>
          <w:rFonts w:cs="Arial"/>
          <w:b/>
          <w:szCs w:val="24"/>
        </w:rPr>
        <w:instrText xml:space="preserve"> \* MERGEFORMAT </w:instrText>
      </w:r>
      <w:r w:rsidR="004E01D9" w:rsidRPr="004E01D9">
        <w:rPr>
          <w:rFonts w:cs="Arial"/>
          <w:b/>
          <w:szCs w:val="24"/>
        </w:rPr>
      </w:r>
      <w:r w:rsidR="004E01D9" w:rsidRPr="004E01D9">
        <w:rPr>
          <w:rFonts w:cs="Arial"/>
          <w:b/>
          <w:szCs w:val="24"/>
        </w:rPr>
        <w:fldChar w:fldCharType="separate"/>
      </w:r>
      <w:r w:rsidR="000B610D" w:rsidRPr="000B610D">
        <w:rPr>
          <w:b/>
          <w:bCs/>
          <w:szCs w:val="24"/>
        </w:rPr>
        <w:t xml:space="preserve">Figura </w:t>
      </w:r>
      <w:r w:rsidR="000B610D" w:rsidRPr="000B610D">
        <w:rPr>
          <w:b/>
          <w:bCs/>
          <w:noProof/>
          <w:szCs w:val="24"/>
        </w:rPr>
        <w:t>67</w:t>
      </w:r>
      <w:r w:rsidR="004E01D9" w:rsidRPr="004E01D9">
        <w:rPr>
          <w:rFonts w:cs="Arial"/>
          <w:b/>
          <w:szCs w:val="24"/>
        </w:rPr>
        <w:fldChar w:fldCharType="end"/>
      </w:r>
      <w:r>
        <w:rPr>
          <w:rFonts w:cs="Arial"/>
        </w:rPr>
        <w:t>).</w:t>
      </w:r>
    </w:p>
    <w:p w14:paraId="0A6BE3F8" w14:textId="77777777" w:rsidR="005B709C" w:rsidRDefault="005B709C" w:rsidP="00404EDE">
      <w:pPr>
        <w:rPr>
          <w:rFonts w:cs="Arial"/>
        </w:rPr>
      </w:pPr>
    </w:p>
    <w:p w14:paraId="515F4307" w14:textId="4C091107" w:rsidR="001F6537" w:rsidRDefault="00480119" w:rsidP="003E755D">
      <w:pPr>
        <w:jc w:val="center"/>
        <w:rPr>
          <w:rFonts w:cs="Arial"/>
        </w:rPr>
      </w:pPr>
      <w:r>
        <w:rPr>
          <w:rFonts w:cs="Arial"/>
          <w:noProof/>
        </w:rPr>
        <w:drawing>
          <wp:inline distT="0" distB="0" distL="0" distR="0" wp14:anchorId="144CF970" wp14:editId="1AE6DD05">
            <wp:extent cx="5614670" cy="2609850"/>
            <wp:effectExtent l="0" t="0" r="5080" b="0"/>
            <wp:docPr id="912" name="Imagen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7">
                      <a:extLst>
                        <a:ext uri="{28A0092B-C50C-407E-A947-70E740481C1C}">
                          <a14:useLocalDpi xmlns:a14="http://schemas.microsoft.com/office/drawing/2010/main" val="0"/>
                        </a:ext>
                      </a:extLst>
                    </a:blip>
                    <a:srcRect b="6930"/>
                    <a:stretch/>
                  </pic:blipFill>
                  <pic:spPr bwMode="auto">
                    <a:xfrm>
                      <a:off x="0" y="0"/>
                      <a:ext cx="561467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12DF0B71" w14:textId="77777777" w:rsidR="00480119" w:rsidRDefault="00480119" w:rsidP="003E755D">
      <w:pPr>
        <w:jc w:val="center"/>
        <w:rPr>
          <w:rFonts w:cs="Arial"/>
        </w:rPr>
      </w:pPr>
    </w:p>
    <w:p w14:paraId="5EC0FEF8" w14:textId="5ACE5000" w:rsidR="005B709C" w:rsidRDefault="00480119" w:rsidP="003E755D">
      <w:pPr>
        <w:jc w:val="center"/>
        <w:rPr>
          <w:rFonts w:cs="Arial"/>
        </w:rPr>
      </w:pPr>
      <w:r>
        <w:rPr>
          <w:rFonts w:cs="Arial"/>
          <w:noProof/>
        </w:rPr>
        <w:drawing>
          <wp:inline distT="0" distB="0" distL="0" distR="0" wp14:anchorId="44ED8EF3" wp14:editId="306BA0C8">
            <wp:extent cx="5816600" cy="2683977"/>
            <wp:effectExtent l="0" t="0" r="0" b="2540"/>
            <wp:docPr id="913" name="Imagen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8">
                      <a:extLst>
                        <a:ext uri="{28A0092B-C50C-407E-A947-70E740481C1C}">
                          <a14:useLocalDpi xmlns:a14="http://schemas.microsoft.com/office/drawing/2010/main" val="0"/>
                        </a:ext>
                      </a:extLst>
                    </a:blip>
                    <a:srcRect b="7609"/>
                    <a:stretch/>
                  </pic:blipFill>
                  <pic:spPr bwMode="auto">
                    <a:xfrm>
                      <a:off x="0" y="0"/>
                      <a:ext cx="5827784" cy="2689138"/>
                    </a:xfrm>
                    <a:prstGeom prst="rect">
                      <a:avLst/>
                    </a:prstGeom>
                    <a:noFill/>
                    <a:ln>
                      <a:noFill/>
                    </a:ln>
                    <a:extLst>
                      <a:ext uri="{53640926-AAD7-44D8-BBD7-CCE9431645EC}">
                        <a14:shadowObscured xmlns:a14="http://schemas.microsoft.com/office/drawing/2010/main"/>
                      </a:ext>
                    </a:extLst>
                  </pic:spPr>
                </pic:pic>
              </a:graphicData>
            </a:graphic>
          </wp:inline>
        </w:drawing>
      </w:r>
    </w:p>
    <w:p w14:paraId="567D8A5D" w14:textId="2BF5CD2A" w:rsidR="001F6537" w:rsidRPr="004E01D9" w:rsidRDefault="004E01D9" w:rsidP="004E01D9">
      <w:pPr>
        <w:pStyle w:val="Descripcin"/>
        <w:ind w:left="993" w:hanging="993"/>
        <w:rPr>
          <w:i w:val="0"/>
          <w:iCs w:val="0"/>
          <w:color w:val="auto"/>
          <w:sz w:val="22"/>
          <w:szCs w:val="22"/>
        </w:rPr>
      </w:pPr>
      <w:bookmarkStart w:id="158" w:name="_Ref19006559"/>
      <w:r w:rsidRPr="004E01D9">
        <w:rPr>
          <w:b/>
          <w:bCs/>
          <w:i w:val="0"/>
          <w:iCs w:val="0"/>
          <w:color w:val="auto"/>
          <w:sz w:val="22"/>
          <w:szCs w:val="22"/>
        </w:rPr>
        <w:t xml:space="preserve">Figura </w:t>
      </w:r>
      <w:r w:rsidRPr="004E01D9">
        <w:rPr>
          <w:b/>
          <w:bCs/>
          <w:i w:val="0"/>
          <w:iCs w:val="0"/>
          <w:color w:val="auto"/>
          <w:sz w:val="22"/>
          <w:szCs w:val="22"/>
        </w:rPr>
        <w:fldChar w:fldCharType="begin"/>
      </w:r>
      <w:r w:rsidRPr="004E01D9">
        <w:rPr>
          <w:b/>
          <w:bCs/>
          <w:i w:val="0"/>
          <w:iCs w:val="0"/>
          <w:color w:val="auto"/>
          <w:sz w:val="22"/>
          <w:szCs w:val="22"/>
        </w:rPr>
        <w:instrText xml:space="preserve"> SEQ Figura \* ARABIC </w:instrText>
      </w:r>
      <w:r w:rsidRPr="004E01D9">
        <w:rPr>
          <w:b/>
          <w:bCs/>
          <w:i w:val="0"/>
          <w:iCs w:val="0"/>
          <w:color w:val="auto"/>
          <w:sz w:val="22"/>
          <w:szCs w:val="22"/>
        </w:rPr>
        <w:fldChar w:fldCharType="separate"/>
      </w:r>
      <w:r w:rsidR="000B610D">
        <w:rPr>
          <w:b/>
          <w:bCs/>
          <w:i w:val="0"/>
          <w:iCs w:val="0"/>
          <w:noProof/>
          <w:color w:val="auto"/>
          <w:sz w:val="22"/>
          <w:szCs w:val="22"/>
        </w:rPr>
        <w:t>67</w:t>
      </w:r>
      <w:r w:rsidRPr="004E01D9">
        <w:rPr>
          <w:b/>
          <w:bCs/>
          <w:i w:val="0"/>
          <w:iCs w:val="0"/>
          <w:color w:val="auto"/>
          <w:sz w:val="22"/>
          <w:szCs w:val="22"/>
        </w:rPr>
        <w:fldChar w:fldCharType="end"/>
      </w:r>
      <w:bookmarkEnd w:id="158"/>
      <w:r w:rsidRPr="004E01D9">
        <w:rPr>
          <w:b/>
          <w:bCs/>
          <w:i w:val="0"/>
          <w:iCs w:val="0"/>
          <w:color w:val="auto"/>
          <w:sz w:val="22"/>
          <w:szCs w:val="22"/>
        </w:rPr>
        <w:t>.</w:t>
      </w:r>
      <w:r w:rsidRPr="004E01D9">
        <w:rPr>
          <w:i w:val="0"/>
          <w:iCs w:val="0"/>
          <w:color w:val="auto"/>
          <w:sz w:val="22"/>
          <w:szCs w:val="22"/>
        </w:rPr>
        <w:tab/>
      </w:r>
      <w:r w:rsidR="001F6537" w:rsidRPr="004E01D9">
        <w:rPr>
          <w:i w:val="0"/>
          <w:iCs w:val="0"/>
          <w:color w:val="auto"/>
          <w:sz w:val="22"/>
          <w:szCs w:val="22"/>
        </w:rPr>
        <w:t>Índices estandarizados de la CPUE independientes para la flota industrial (</w:t>
      </w:r>
      <w:r w:rsidR="001F6537" w:rsidRPr="004E01D9">
        <w:rPr>
          <w:b/>
          <w:i w:val="0"/>
          <w:iCs w:val="0"/>
          <w:color w:val="auto"/>
          <w:sz w:val="22"/>
          <w:szCs w:val="22"/>
        </w:rPr>
        <w:t>arriba</w:t>
      </w:r>
      <w:r w:rsidR="001F6537" w:rsidRPr="004E01D9">
        <w:rPr>
          <w:i w:val="0"/>
          <w:iCs w:val="0"/>
          <w:color w:val="auto"/>
          <w:sz w:val="22"/>
          <w:szCs w:val="22"/>
        </w:rPr>
        <w:t>), período 1985 – 2010 y flota artesanal (</w:t>
      </w:r>
      <w:r w:rsidR="001F6537" w:rsidRPr="004E01D9">
        <w:rPr>
          <w:b/>
          <w:i w:val="0"/>
          <w:iCs w:val="0"/>
          <w:color w:val="auto"/>
          <w:sz w:val="22"/>
          <w:szCs w:val="22"/>
        </w:rPr>
        <w:t>abajo</w:t>
      </w:r>
      <w:r w:rsidR="001F6537" w:rsidRPr="004E01D9">
        <w:rPr>
          <w:i w:val="0"/>
          <w:iCs w:val="0"/>
          <w:color w:val="auto"/>
          <w:sz w:val="22"/>
          <w:szCs w:val="22"/>
        </w:rPr>
        <w:t>), período 1998-201</w:t>
      </w:r>
      <w:r w:rsidR="00480119">
        <w:rPr>
          <w:i w:val="0"/>
          <w:iCs w:val="0"/>
          <w:color w:val="auto"/>
          <w:sz w:val="22"/>
          <w:szCs w:val="22"/>
        </w:rPr>
        <w:t>9</w:t>
      </w:r>
      <w:r w:rsidR="001F6537" w:rsidRPr="004E01D9">
        <w:rPr>
          <w:i w:val="0"/>
          <w:iCs w:val="0"/>
          <w:color w:val="auto"/>
          <w:sz w:val="22"/>
          <w:szCs w:val="22"/>
        </w:rPr>
        <w:t>. Pesquería de anchoveta centro-norte. Se comparan ambas series con el rendimiento nominal.</w:t>
      </w:r>
    </w:p>
    <w:p w14:paraId="35E4EA3F" w14:textId="77777777" w:rsidR="001F6537" w:rsidRDefault="001F6537" w:rsidP="00AD1F04">
      <w:pPr>
        <w:tabs>
          <w:tab w:val="left" w:pos="284"/>
        </w:tabs>
        <w:ind w:left="1134" w:hanging="1134"/>
        <w:rPr>
          <w:rFonts w:asciiTheme="minorHAnsi" w:hAnsiTheme="minorHAnsi"/>
          <w:b/>
          <w:szCs w:val="24"/>
        </w:rPr>
      </w:pPr>
    </w:p>
    <w:p w14:paraId="3A967907" w14:textId="77777777" w:rsidR="00F62977" w:rsidRPr="00DD2B42" w:rsidRDefault="00F62977" w:rsidP="00E7614E">
      <w:pPr>
        <w:rPr>
          <w:sz w:val="22"/>
        </w:rPr>
        <w:sectPr w:rsidR="00F62977" w:rsidRPr="00DD2B42" w:rsidSect="000D06A5">
          <w:pgSz w:w="12240" w:h="15840"/>
          <w:pgMar w:top="1417" w:right="1701" w:bottom="1417" w:left="1701" w:header="708" w:footer="708" w:gutter="0"/>
          <w:cols w:space="708"/>
          <w:docGrid w:linePitch="360"/>
        </w:sectPr>
      </w:pPr>
    </w:p>
    <w:p w14:paraId="047DC55E" w14:textId="77777777" w:rsidR="00742218" w:rsidRPr="009735F3" w:rsidRDefault="00742218" w:rsidP="00B2393F"/>
    <w:p w14:paraId="68094EDC" w14:textId="77777777" w:rsidR="00742218" w:rsidRPr="009735F3" w:rsidRDefault="00742218" w:rsidP="00B2393F"/>
    <w:p w14:paraId="4823321A" w14:textId="77777777" w:rsidR="00BE382D" w:rsidRPr="009735F3" w:rsidRDefault="00BE382D" w:rsidP="00BE382D"/>
    <w:p w14:paraId="0945E3AB" w14:textId="77777777" w:rsidR="00BE382D" w:rsidRPr="009735F3" w:rsidRDefault="00BE382D" w:rsidP="00BE382D"/>
    <w:p w14:paraId="593BD0E4" w14:textId="77777777" w:rsidR="00BE382D" w:rsidRPr="009735F3" w:rsidRDefault="00BE382D" w:rsidP="00BE382D"/>
    <w:p w14:paraId="66C99663" w14:textId="77777777" w:rsidR="00BE382D" w:rsidRPr="009735F3" w:rsidRDefault="00BE382D" w:rsidP="00BE382D"/>
    <w:p w14:paraId="5E9B52D1" w14:textId="77777777" w:rsidR="00BE382D" w:rsidRPr="009735F3" w:rsidRDefault="00BE382D" w:rsidP="00BE382D"/>
    <w:p w14:paraId="07C509A0" w14:textId="4D624A3A" w:rsidR="00BE382D" w:rsidRDefault="00BE382D" w:rsidP="00BE382D"/>
    <w:p w14:paraId="4EC66E8F" w14:textId="2D8C3579" w:rsidR="00A33C57" w:rsidRDefault="00A33C57" w:rsidP="00BE382D"/>
    <w:p w14:paraId="76EC2E68" w14:textId="5DBD489C" w:rsidR="00A33C57" w:rsidRDefault="00A33C57" w:rsidP="00BE382D"/>
    <w:p w14:paraId="41977A30" w14:textId="6B376464" w:rsidR="00A33C57" w:rsidRDefault="00A33C57" w:rsidP="00BE382D"/>
    <w:p w14:paraId="2D0EEF9B" w14:textId="77777777" w:rsidR="00BE382D" w:rsidRPr="009735F3" w:rsidRDefault="00BE382D" w:rsidP="00BE382D"/>
    <w:p w14:paraId="310AD4CB" w14:textId="77777777" w:rsidR="00BE382D" w:rsidRPr="009735F3" w:rsidRDefault="00BE382D" w:rsidP="00BE382D"/>
    <w:p w14:paraId="07922E2A" w14:textId="77777777" w:rsidR="00BE382D" w:rsidRPr="009735F3" w:rsidRDefault="00BE382D" w:rsidP="00BE382D"/>
    <w:p w14:paraId="0E01C080" w14:textId="77777777" w:rsidR="00BE382D" w:rsidRPr="009735F3" w:rsidRDefault="00BE382D" w:rsidP="00BE382D"/>
    <w:p w14:paraId="3E29D342" w14:textId="77777777" w:rsidR="00BE382D" w:rsidRPr="009735F3" w:rsidRDefault="00BE382D" w:rsidP="00BE382D"/>
    <w:p w14:paraId="659A54DB" w14:textId="4E2D486E" w:rsidR="00BE382D" w:rsidRDefault="00BB0819" w:rsidP="00BE382D">
      <w:pPr>
        <w:pStyle w:val="ANEXOS"/>
      </w:pPr>
      <w:r>
        <w:t xml:space="preserve">A N E X O </w:t>
      </w:r>
      <w:r w:rsidR="00B8149D">
        <w:t>II</w:t>
      </w:r>
    </w:p>
    <w:p w14:paraId="16B8C07F" w14:textId="79426EED" w:rsidR="00ED7FDD" w:rsidRDefault="008F64D8" w:rsidP="008F64D8">
      <w:pPr>
        <w:jc w:val="right"/>
        <w:rPr>
          <w:sz w:val="32"/>
        </w:rPr>
      </w:pPr>
      <w:bookmarkStart w:id="159" w:name="_Hlk50937232"/>
      <w:r>
        <w:rPr>
          <w:sz w:val="32"/>
        </w:rPr>
        <w:t>Análisis de sensibilidad a error de implementación del modelo</w:t>
      </w:r>
    </w:p>
    <w:bookmarkEnd w:id="159"/>
    <w:p w14:paraId="48BD82BB" w14:textId="77777777" w:rsidR="00ED7FDD" w:rsidRDefault="00ED7FDD" w:rsidP="00BE382D">
      <w:pPr>
        <w:jc w:val="right"/>
        <w:rPr>
          <w:sz w:val="32"/>
        </w:rPr>
      </w:pPr>
    </w:p>
    <w:p w14:paraId="294D1B6C" w14:textId="77777777" w:rsidR="00ED7FDD" w:rsidRPr="00742218" w:rsidRDefault="00ED7FDD" w:rsidP="00BE382D">
      <w:pPr>
        <w:jc w:val="right"/>
        <w:rPr>
          <w:sz w:val="32"/>
        </w:rPr>
      </w:pPr>
    </w:p>
    <w:p w14:paraId="7D86E436" w14:textId="77777777" w:rsidR="00684540" w:rsidRDefault="00684540" w:rsidP="00523005"/>
    <w:p w14:paraId="540C5ED4" w14:textId="77777777" w:rsidR="001E02DC" w:rsidRDefault="001E02DC" w:rsidP="001E02DC">
      <w:pPr>
        <w:sectPr w:rsidR="001E02DC" w:rsidSect="00D92B1A">
          <w:headerReference w:type="default" r:id="rId159"/>
          <w:footerReference w:type="default" r:id="rId160"/>
          <w:pgSz w:w="12240" w:h="15840"/>
          <w:pgMar w:top="1417" w:right="1701" w:bottom="1417" w:left="1701" w:header="708" w:footer="708" w:gutter="0"/>
          <w:cols w:space="708"/>
          <w:docGrid w:linePitch="360"/>
        </w:sectPr>
      </w:pPr>
    </w:p>
    <w:p w14:paraId="2A6048B7" w14:textId="22D2E9AF" w:rsidR="00471B32" w:rsidRPr="00932BCC" w:rsidRDefault="00471B32" w:rsidP="00471B32">
      <w:pPr>
        <w:pBdr>
          <w:bottom w:val="single" w:sz="4" w:space="1" w:color="auto"/>
        </w:pBdr>
        <w:jc w:val="center"/>
        <w:rPr>
          <w:rFonts w:ascii="Verdana" w:hAnsi="Verdana"/>
          <w:b/>
          <w:sz w:val="28"/>
        </w:rPr>
      </w:pPr>
      <w:r>
        <w:rPr>
          <w:rFonts w:ascii="Verdana" w:hAnsi="Verdana"/>
          <w:b/>
          <w:sz w:val="28"/>
        </w:rPr>
        <w:lastRenderedPageBreak/>
        <w:t xml:space="preserve">Análisis de </w:t>
      </w:r>
      <w:r w:rsidR="008F64D8">
        <w:rPr>
          <w:rFonts w:ascii="Verdana" w:hAnsi="Verdana"/>
          <w:b/>
          <w:sz w:val="28"/>
        </w:rPr>
        <w:t>Sensibilidad al Supuesto de Captura 2020</w:t>
      </w:r>
    </w:p>
    <w:p w14:paraId="4AD252BF" w14:textId="77777777" w:rsidR="00471B32" w:rsidRDefault="00471B32" w:rsidP="00471B32"/>
    <w:p w14:paraId="55F1E754" w14:textId="00F7E134" w:rsidR="00DA3B58" w:rsidRDefault="008F64D8" w:rsidP="00DA3B58">
      <w:pPr>
        <w:rPr>
          <w:rFonts w:cs="Arial Narrow"/>
          <w:bCs/>
          <w:color w:val="000000"/>
        </w:rPr>
      </w:pPr>
      <w:r>
        <w:rPr>
          <w:rFonts w:cs="Arial Narrow"/>
          <w:bCs/>
          <w:color w:val="000000"/>
        </w:rPr>
        <w:t>Uno de los errores d</w:t>
      </w:r>
      <w:r w:rsidR="00A81DF1">
        <w:rPr>
          <w:rFonts w:cs="Arial Narrow"/>
          <w:bCs/>
          <w:color w:val="000000"/>
        </w:rPr>
        <w:t>e</w:t>
      </w:r>
      <w:r>
        <w:rPr>
          <w:rFonts w:cs="Arial Narrow"/>
          <w:bCs/>
          <w:color w:val="000000"/>
        </w:rPr>
        <w:t xml:space="preserve"> </w:t>
      </w:r>
      <w:r w:rsidR="00A81DF1">
        <w:rPr>
          <w:rFonts w:cs="Arial Narrow"/>
          <w:bCs/>
          <w:color w:val="000000"/>
        </w:rPr>
        <w:t>implementación</w:t>
      </w:r>
      <w:r>
        <w:rPr>
          <w:rFonts w:cs="Arial Narrow"/>
          <w:bCs/>
          <w:color w:val="000000"/>
        </w:rPr>
        <w:t xml:space="preserve"> </w:t>
      </w:r>
      <w:r w:rsidR="00A81DF1">
        <w:rPr>
          <w:rFonts w:cs="Arial Narrow"/>
          <w:bCs/>
          <w:color w:val="000000"/>
        </w:rPr>
        <w:t xml:space="preserve">a considerar en la evaluación de stock se relaciona con la utilización de un supuesto de captura para el último año, cuando aún no se cuenta con información completa y que, por tanto, puede ser sub o sobreestimado. </w:t>
      </w:r>
      <w:r w:rsidR="00640E20">
        <w:rPr>
          <w:rFonts w:cs="Arial Narrow"/>
          <w:bCs/>
          <w:color w:val="000000"/>
        </w:rPr>
        <w:t xml:space="preserve">En efecto, como ha sido </w:t>
      </w:r>
      <w:r w:rsidR="007831DE">
        <w:rPr>
          <w:rFonts w:cs="Arial Narrow"/>
          <w:bCs/>
          <w:color w:val="000000"/>
        </w:rPr>
        <w:t>presentado</w:t>
      </w:r>
      <w:r w:rsidR="00640E20">
        <w:rPr>
          <w:rFonts w:cs="Arial Narrow"/>
          <w:bCs/>
          <w:color w:val="000000"/>
        </w:rPr>
        <w:t xml:space="preserve"> en el cuerpo principal de</w:t>
      </w:r>
      <w:r w:rsidR="007831DE">
        <w:rPr>
          <w:rFonts w:cs="Arial Narrow"/>
          <w:bCs/>
          <w:color w:val="000000"/>
        </w:rPr>
        <w:t xml:space="preserve"> este documento en </w:t>
      </w:r>
      <w:r w:rsidR="00640E20">
        <w:rPr>
          <w:rFonts w:cs="Arial Narrow"/>
          <w:bCs/>
          <w:color w:val="000000"/>
        </w:rPr>
        <w:t xml:space="preserve">Antecedentes de la Pesquería (capítulo </w:t>
      </w:r>
      <w:r w:rsidR="00640E20" w:rsidRPr="00640E20">
        <w:rPr>
          <w:rFonts w:cs="Arial Narrow"/>
          <w:b/>
          <w:color w:val="000000"/>
        </w:rPr>
        <w:t>2.5</w:t>
      </w:r>
      <w:r w:rsidR="00640E20" w:rsidRPr="00640E20">
        <w:rPr>
          <w:rFonts w:cs="Arial Narrow"/>
          <w:bCs/>
          <w:color w:val="000000"/>
        </w:rPr>
        <w:t>)</w:t>
      </w:r>
      <w:r w:rsidR="00640E20">
        <w:rPr>
          <w:rFonts w:cs="Arial Narrow"/>
          <w:bCs/>
          <w:color w:val="000000"/>
        </w:rPr>
        <w:t xml:space="preserve">, el desembarque de anchoveta centro-norte </w:t>
      </w:r>
      <w:r w:rsidR="007831DE">
        <w:rPr>
          <w:rFonts w:cs="Arial Narrow"/>
          <w:bCs/>
          <w:color w:val="000000"/>
        </w:rPr>
        <w:t xml:space="preserve">ha sido históricamente </w:t>
      </w:r>
      <w:r w:rsidR="00640E20">
        <w:rPr>
          <w:rFonts w:cs="Arial Narrow"/>
          <w:bCs/>
          <w:color w:val="000000"/>
        </w:rPr>
        <w:t xml:space="preserve">inferior a la cuota de captura </w:t>
      </w:r>
      <w:r w:rsidR="007831DE">
        <w:rPr>
          <w:rFonts w:cs="Arial Narrow"/>
          <w:bCs/>
          <w:color w:val="000000"/>
        </w:rPr>
        <w:t xml:space="preserve">por las razones </w:t>
      </w:r>
      <w:r w:rsidR="00640E20">
        <w:rPr>
          <w:rFonts w:cs="Arial Narrow"/>
          <w:bCs/>
          <w:color w:val="000000"/>
        </w:rPr>
        <w:t xml:space="preserve">allí </w:t>
      </w:r>
      <w:r w:rsidR="007831DE">
        <w:rPr>
          <w:rFonts w:cs="Arial Narrow"/>
          <w:bCs/>
          <w:color w:val="000000"/>
        </w:rPr>
        <w:t xml:space="preserve">discutidas (Ver </w:t>
      </w:r>
      <w:r w:rsidR="007831DE" w:rsidRPr="007831DE">
        <w:rPr>
          <w:rFonts w:cs="Arial Narrow"/>
          <w:b/>
          <w:color w:val="000000"/>
        </w:rPr>
        <w:t>Figura 3</w:t>
      </w:r>
      <w:r w:rsidR="007831DE">
        <w:rPr>
          <w:rFonts w:cs="Arial Narrow"/>
          <w:bCs/>
          <w:color w:val="000000"/>
        </w:rPr>
        <w:t>)</w:t>
      </w:r>
      <w:r w:rsidR="00640E20">
        <w:rPr>
          <w:rFonts w:cs="Arial Narrow"/>
          <w:bCs/>
          <w:color w:val="000000"/>
        </w:rPr>
        <w:t xml:space="preserve">. </w:t>
      </w:r>
      <w:r w:rsidR="007831DE">
        <w:rPr>
          <w:rFonts w:cs="Arial Narrow"/>
          <w:bCs/>
          <w:color w:val="000000"/>
        </w:rPr>
        <w:t>Para abordar este error de implementación, se</w:t>
      </w:r>
      <w:r w:rsidR="00A81DF1">
        <w:rPr>
          <w:rFonts w:cs="Arial Narrow"/>
          <w:bCs/>
          <w:color w:val="000000"/>
        </w:rPr>
        <w:t xml:space="preserve"> realiza un análisis de sensibilidad respecto de</w:t>
      </w:r>
      <w:r w:rsidR="00FC309B">
        <w:rPr>
          <w:rFonts w:cs="Arial Narrow"/>
          <w:bCs/>
          <w:color w:val="000000"/>
        </w:rPr>
        <w:t xml:space="preserve"> </w:t>
      </w:r>
      <w:r w:rsidR="00A81DF1">
        <w:rPr>
          <w:rFonts w:cs="Arial Narrow"/>
          <w:bCs/>
          <w:color w:val="000000"/>
        </w:rPr>
        <w:t xml:space="preserve">la captura 2020 de </w:t>
      </w:r>
      <w:r w:rsidR="00FC309B">
        <w:rPr>
          <w:rFonts w:cs="Arial Narrow"/>
          <w:bCs/>
          <w:color w:val="000000"/>
        </w:rPr>
        <w:t xml:space="preserve">la </w:t>
      </w:r>
      <w:r w:rsidR="00A81DF1">
        <w:rPr>
          <w:rFonts w:cs="Arial Narrow"/>
          <w:bCs/>
          <w:color w:val="000000"/>
        </w:rPr>
        <w:t xml:space="preserve">anchoveta centro-norte. </w:t>
      </w:r>
      <w:r w:rsidR="007831DE">
        <w:rPr>
          <w:rFonts w:cs="Arial Narrow"/>
          <w:bCs/>
          <w:color w:val="000000"/>
        </w:rPr>
        <w:t xml:space="preserve">Los escenarios </w:t>
      </w:r>
      <w:r w:rsidR="00A81DF1">
        <w:rPr>
          <w:rFonts w:cs="Arial Narrow"/>
          <w:bCs/>
          <w:color w:val="000000"/>
        </w:rPr>
        <w:t xml:space="preserve">supuestos se basan en 2 hipótesis i) La primera considera el promedio de la razón entre el desembarque total anual </w:t>
      </w:r>
      <w:r w:rsidR="00FC309B">
        <w:rPr>
          <w:rFonts w:cs="Arial Narrow"/>
          <w:bCs/>
          <w:color w:val="000000"/>
        </w:rPr>
        <w:t>sobre la cuota total</w:t>
      </w:r>
      <w:r w:rsidR="0063326E">
        <w:rPr>
          <w:rFonts w:cs="Arial Narrow"/>
          <w:bCs/>
          <w:color w:val="000000"/>
        </w:rPr>
        <w:t xml:space="preserve"> de los </w:t>
      </w:r>
      <w:r w:rsidR="007831DE">
        <w:rPr>
          <w:rFonts w:cs="Arial Narrow"/>
          <w:bCs/>
          <w:color w:val="000000"/>
        </w:rPr>
        <w:t xml:space="preserve">dos últimos </w:t>
      </w:r>
      <w:r w:rsidR="0063326E">
        <w:rPr>
          <w:rFonts w:cs="Arial Narrow"/>
          <w:bCs/>
          <w:color w:val="000000"/>
        </w:rPr>
        <w:t>años</w:t>
      </w:r>
      <w:r w:rsidR="007831DE">
        <w:rPr>
          <w:rFonts w:cs="Arial Narrow"/>
          <w:bCs/>
          <w:color w:val="000000"/>
        </w:rPr>
        <w:t>,</w:t>
      </w:r>
      <w:r w:rsidR="0063326E">
        <w:rPr>
          <w:rFonts w:cs="Arial Narrow"/>
          <w:bCs/>
          <w:color w:val="000000"/>
        </w:rPr>
        <w:t xml:space="preserve"> 2018 y 2019</w:t>
      </w:r>
      <w:r w:rsidR="00FC309B">
        <w:rPr>
          <w:rFonts w:cs="Arial Narrow"/>
          <w:bCs/>
          <w:color w:val="000000"/>
        </w:rPr>
        <w:t xml:space="preserve"> (ver </w:t>
      </w:r>
      <w:r w:rsidR="00FC309B" w:rsidRPr="004519D3">
        <w:rPr>
          <w:rFonts w:cs="Arial Narrow"/>
          <w:b/>
          <w:color w:val="000000"/>
        </w:rPr>
        <w:t>Tabla</w:t>
      </w:r>
      <w:r w:rsidR="0063326E" w:rsidRPr="004519D3">
        <w:rPr>
          <w:rFonts w:cs="Arial Narrow"/>
          <w:b/>
          <w:color w:val="000000"/>
        </w:rPr>
        <w:t xml:space="preserve"> 3</w:t>
      </w:r>
      <w:r w:rsidR="0063326E">
        <w:rPr>
          <w:rFonts w:cs="Arial Narrow"/>
          <w:bCs/>
          <w:color w:val="000000"/>
        </w:rPr>
        <w:t xml:space="preserve">); ii) El segundo supuesto compara el desembarque acumulado al mes de agosto de cada año, respecto del desembarque total </w:t>
      </w:r>
      <w:r w:rsidR="00640E20">
        <w:rPr>
          <w:rFonts w:cs="Arial Narrow"/>
          <w:bCs/>
          <w:color w:val="000000"/>
        </w:rPr>
        <w:t>para</w:t>
      </w:r>
      <w:r w:rsidR="0063326E">
        <w:rPr>
          <w:rFonts w:cs="Arial Narrow"/>
          <w:bCs/>
          <w:color w:val="000000"/>
        </w:rPr>
        <w:t xml:space="preserve"> el período 2014 – 2019. Bajo este criterio, </w:t>
      </w:r>
      <w:r w:rsidR="00640E20">
        <w:rPr>
          <w:rFonts w:cs="Arial Narrow"/>
          <w:bCs/>
          <w:color w:val="000000"/>
        </w:rPr>
        <w:t xml:space="preserve">al mes de agosto se ha alcanzado entre </w:t>
      </w:r>
      <w:r w:rsidR="0063326E">
        <w:rPr>
          <w:rFonts w:cs="Arial Narrow"/>
          <w:bCs/>
          <w:color w:val="000000"/>
        </w:rPr>
        <w:t>el 92</w:t>
      </w:r>
      <w:r w:rsidR="00640E20">
        <w:rPr>
          <w:rFonts w:cs="Arial Narrow"/>
          <w:bCs/>
          <w:color w:val="000000"/>
        </w:rPr>
        <w:t>%</w:t>
      </w:r>
      <w:r w:rsidR="0063326E">
        <w:rPr>
          <w:rFonts w:cs="Arial Narrow"/>
          <w:bCs/>
          <w:color w:val="000000"/>
        </w:rPr>
        <w:t xml:space="preserve"> y el 99,8% del </w:t>
      </w:r>
      <w:r w:rsidR="00640E20">
        <w:rPr>
          <w:rFonts w:cs="Arial Narrow"/>
          <w:bCs/>
          <w:color w:val="000000"/>
        </w:rPr>
        <w:t xml:space="preserve">que será el </w:t>
      </w:r>
      <w:r w:rsidR="0063326E">
        <w:rPr>
          <w:rFonts w:cs="Arial Narrow"/>
          <w:bCs/>
          <w:color w:val="000000"/>
        </w:rPr>
        <w:t>desembarque anual</w:t>
      </w:r>
      <w:r w:rsidR="004519D3">
        <w:rPr>
          <w:rFonts w:cs="Arial Narrow"/>
          <w:bCs/>
          <w:color w:val="000000"/>
        </w:rPr>
        <w:t xml:space="preserve"> </w:t>
      </w:r>
      <w:r w:rsidR="004519D3" w:rsidRPr="004519D3">
        <w:rPr>
          <w:rFonts w:cs="Arial Narrow"/>
          <w:bCs/>
          <w:color w:val="000000"/>
          <w:szCs w:val="24"/>
        </w:rPr>
        <w:fldChar w:fldCharType="begin"/>
      </w:r>
      <w:r w:rsidR="004519D3" w:rsidRPr="004519D3">
        <w:rPr>
          <w:rFonts w:cs="Arial Narrow"/>
          <w:bCs/>
          <w:color w:val="000000"/>
          <w:szCs w:val="24"/>
        </w:rPr>
        <w:instrText xml:space="preserve"> REF _Ref50958832 \h  \* MERGEFORMAT </w:instrText>
      </w:r>
      <w:r w:rsidR="004519D3" w:rsidRPr="004519D3">
        <w:rPr>
          <w:rFonts w:cs="Arial Narrow"/>
          <w:bCs/>
          <w:color w:val="000000"/>
          <w:szCs w:val="24"/>
        </w:rPr>
      </w:r>
      <w:r w:rsidR="004519D3" w:rsidRPr="004519D3">
        <w:rPr>
          <w:rFonts w:cs="Arial Narrow"/>
          <w:bCs/>
          <w:color w:val="000000"/>
          <w:szCs w:val="24"/>
        </w:rPr>
        <w:fldChar w:fldCharType="separate"/>
      </w:r>
      <w:r w:rsidR="000B610D" w:rsidRPr="000B610D">
        <w:rPr>
          <w:b/>
          <w:bCs/>
          <w:szCs w:val="24"/>
        </w:rPr>
        <w:t xml:space="preserve">Figura </w:t>
      </w:r>
      <w:r w:rsidR="000B610D" w:rsidRPr="000B610D">
        <w:rPr>
          <w:b/>
          <w:bCs/>
          <w:noProof/>
          <w:szCs w:val="24"/>
        </w:rPr>
        <w:t>68</w:t>
      </w:r>
      <w:r w:rsidR="004519D3" w:rsidRPr="004519D3">
        <w:rPr>
          <w:rFonts w:cs="Arial Narrow"/>
          <w:bCs/>
          <w:color w:val="000000"/>
          <w:szCs w:val="24"/>
        </w:rPr>
        <w:fldChar w:fldCharType="end"/>
      </w:r>
      <w:r w:rsidR="00640E20">
        <w:rPr>
          <w:rFonts w:cs="Arial Narrow"/>
          <w:bCs/>
          <w:color w:val="000000"/>
        </w:rPr>
        <w:t>. Considerando que la captura a agosto de 2020 es del orden de las 60 mil toneladas</w:t>
      </w:r>
      <w:r w:rsidR="0063326E">
        <w:rPr>
          <w:rFonts w:cs="Arial Narrow"/>
          <w:bCs/>
          <w:color w:val="000000"/>
        </w:rPr>
        <w:t xml:space="preserve">, </w:t>
      </w:r>
      <w:r w:rsidR="00640E20">
        <w:rPr>
          <w:rFonts w:cs="Arial Narrow"/>
          <w:bCs/>
          <w:color w:val="000000"/>
        </w:rPr>
        <w:t>se espera que la captura final no supere las 65 mil toneladas</w:t>
      </w:r>
      <w:r w:rsidR="004519D3">
        <w:rPr>
          <w:rFonts w:cs="Arial Narrow"/>
          <w:bCs/>
          <w:color w:val="000000"/>
        </w:rPr>
        <w:t xml:space="preserve"> (</w:t>
      </w:r>
      <w:r w:rsidR="004519D3" w:rsidRPr="004519D3">
        <w:rPr>
          <w:rFonts w:cs="Arial Narrow"/>
          <w:b/>
          <w:szCs w:val="24"/>
        </w:rPr>
        <w:fldChar w:fldCharType="begin"/>
      </w:r>
      <w:r w:rsidR="004519D3" w:rsidRPr="004519D3">
        <w:rPr>
          <w:rFonts w:cs="Arial Narrow"/>
          <w:b/>
          <w:szCs w:val="24"/>
        </w:rPr>
        <w:instrText xml:space="preserve"> REF _Ref50958872 \h  \* MERGEFORMAT </w:instrText>
      </w:r>
      <w:r w:rsidR="004519D3" w:rsidRPr="004519D3">
        <w:rPr>
          <w:rFonts w:cs="Arial Narrow"/>
          <w:b/>
          <w:szCs w:val="24"/>
        </w:rPr>
      </w:r>
      <w:r w:rsidR="004519D3" w:rsidRPr="004519D3">
        <w:rPr>
          <w:rFonts w:cs="Arial Narrow"/>
          <w:b/>
          <w:szCs w:val="24"/>
        </w:rPr>
        <w:fldChar w:fldCharType="separate"/>
      </w:r>
      <w:r w:rsidR="000B610D" w:rsidRPr="000B610D">
        <w:rPr>
          <w:b/>
          <w:szCs w:val="24"/>
        </w:rPr>
        <w:t xml:space="preserve">Tabla </w:t>
      </w:r>
      <w:r w:rsidR="000B610D" w:rsidRPr="000B610D">
        <w:rPr>
          <w:b/>
          <w:noProof/>
          <w:szCs w:val="24"/>
        </w:rPr>
        <w:t>26</w:t>
      </w:r>
      <w:r w:rsidR="004519D3" w:rsidRPr="004519D3">
        <w:rPr>
          <w:rFonts w:cs="Arial Narrow"/>
          <w:b/>
          <w:szCs w:val="24"/>
        </w:rPr>
        <w:fldChar w:fldCharType="end"/>
      </w:r>
      <w:r w:rsidR="004519D3">
        <w:rPr>
          <w:rFonts w:cs="Arial Narrow"/>
          <w:bCs/>
          <w:color w:val="000000"/>
        </w:rPr>
        <w:t>)</w:t>
      </w:r>
      <w:r w:rsidR="00093A59">
        <w:rPr>
          <w:rFonts w:cs="Arial Narrow"/>
          <w:bCs/>
          <w:color w:val="000000"/>
        </w:rPr>
        <w:t>.</w:t>
      </w:r>
    </w:p>
    <w:p w14:paraId="638A155E" w14:textId="6F5C7DA2" w:rsidR="00DA3B58" w:rsidRDefault="00DA3B58" w:rsidP="00471B32">
      <w:pPr>
        <w:pStyle w:val="Descripcin"/>
        <w:rPr>
          <w:b/>
          <w:bCs/>
          <w:i w:val="0"/>
          <w:iCs w:val="0"/>
          <w:color w:val="auto"/>
          <w:sz w:val="22"/>
          <w:szCs w:val="22"/>
        </w:rPr>
      </w:pPr>
    </w:p>
    <w:p w14:paraId="4A4C9B60" w14:textId="110697C7" w:rsidR="0063326E" w:rsidRDefault="00B55B2E" w:rsidP="00C104BF">
      <w:pPr>
        <w:jc w:val="center"/>
      </w:pPr>
      <w:r>
        <w:rPr>
          <w:noProof/>
        </w:rPr>
        <w:drawing>
          <wp:inline distT="0" distB="0" distL="0" distR="0" wp14:anchorId="44F97021" wp14:editId="3C625784">
            <wp:extent cx="4446596" cy="1875827"/>
            <wp:effectExtent l="0" t="0" r="0" b="0"/>
            <wp:docPr id="1" name="Gráfico 1">
              <a:extLst xmlns:a="http://schemas.openxmlformats.org/drawingml/2006/main">
                <a:ext uri="{FF2B5EF4-FFF2-40B4-BE49-F238E27FC236}">
                  <a16:creationId xmlns:a16="http://schemas.microsoft.com/office/drawing/2014/main" id="{8970285F-71DA-4C6B-9669-91FBB7641A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068FD3EB" w14:textId="74992EDC" w:rsidR="0063326E" w:rsidRPr="00C104BF" w:rsidRDefault="00C104BF" w:rsidP="00C104BF">
      <w:pPr>
        <w:pStyle w:val="Descripcin"/>
        <w:ind w:left="993" w:hanging="993"/>
        <w:rPr>
          <w:i w:val="0"/>
          <w:iCs w:val="0"/>
          <w:color w:val="auto"/>
          <w:sz w:val="22"/>
          <w:szCs w:val="22"/>
        </w:rPr>
      </w:pPr>
      <w:bookmarkStart w:id="160" w:name="_Ref50958832"/>
      <w:r w:rsidRPr="00C104BF">
        <w:rPr>
          <w:b/>
          <w:bCs/>
          <w:i w:val="0"/>
          <w:iCs w:val="0"/>
          <w:color w:val="auto"/>
          <w:sz w:val="22"/>
          <w:szCs w:val="22"/>
        </w:rPr>
        <w:t xml:space="preserve">Figura </w:t>
      </w:r>
      <w:r w:rsidRPr="00C104BF">
        <w:rPr>
          <w:b/>
          <w:bCs/>
          <w:i w:val="0"/>
          <w:iCs w:val="0"/>
          <w:color w:val="auto"/>
          <w:sz w:val="22"/>
          <w:szCs w:val="22"/>
        </w:rPr>
        <w:fldChar w:fldCharType="begin"/>
      </w:r>
      <w:r w:rsidRPr="00C104BF">
        <w:rPr>
          <w:b/>
          <w:bCs/>
          <w:i w:val="0"/>
          <w:iCs w:val="0"/>
          <w:color w:val="auto"/>
          <w:sz w:val="22"/>
          <w:szCs w:val="22"/>
        </w:rPr>
        <w:instrText xml:space="preserve"> SEQ Figura \* ARABIC </w:instrText>
      </w:r>
      <w:r w:rsidRPr="00C104BF">
        <w:rPr>
          <w:b/>
          <w:bCs/>
          <w:i w:val="0"/>
          <w:iCs w:val="0"/>
          <w:color w:val="auto"/>
          <w:sz w:val="22"/>
          <w:szCs w:val="22"/>
        </w:rPr>
        <w:fldChar w:fldCharType="separate"/>
      </w:r>
      <w:r w:rsidR="000B610D">
        <w:rPr>
          <w:b/>
          <w:bCs/>
          <w:i w:val="0"/>
          <w:iCs w:val="0"/>
          <w:noProof/>
          <w:color w:val="auto"/>
          <w:sz w:val="22"/>
          <w:szCs w:val="22"/>
        </w:rPr>
        <w:t>68</w:t>
      </w:r>
      <w:r w:rsidRPr="00C104BF">
        <w:rPr>
          <w:b/>
          <w:bCs/>
          <w:i w:val="0"/>
          <w:iCs w:val="0"/>
          <w:color w:val="auto"/>
          <w:sz w:val="22"/>
          <w:szCs w:val="22"/>
        </w:rPr>
        <w:fldChar w:fldCharType="end"/>
      </w:r>
      <w:bookmarkEnd w:id="160"/>
      <w:r w:rsidRPr="00C104BF">
        <w:rPr>
          <w:b/>
          <w:bCs/>
          <w:i w:val="0"/>
          <w:iCs w:val="0"/>
          <w:color w:val="auto"/>
          <w:sz w:val="22"/>
          <w:szCs w:val="22"/>
        </w:rPr>
        <w:t>.</w:t>
      </w:r>
      <w:r w:rsidRPr="00C104BF">
        <w:rPr>
          <w:i w:val="0"/>
          <w:iCs w:val="0"/>
          <w:color w:val="auto"/>
          <w:sz w:val="22"/>
          <w:szCs w:val="22"/>
        </w:rPr>
        <w:tab/>
      </w:r>
      <w:r w:rsidR="007831DE" w:rsidRPr="00C104BF">
        <w:rPr>
          <w:i w:val="0"/>
          <w:iCs w:val="0"/>
          <w:color w:val="auto"/>
          <w:sz w:val="22"/>
          <w:szCs w:val="22"/>
        </w:rPr>
        <w:t>Comparación entre el desembarque ocurrido al mes de agosto de cada año y el desembarque anual, anchoveta centro-norte, período 2014-2019. Se incorpora el desembarque a agosto de 2020.</w:t>
      </w:r>
    </w:p>
    <w:p w14:paraId="5A6F8A3A" w14:textId="77777777" w:rsidR="0063326E" w:rsidRPr="0063326E" w:rsidRDefault="0063326E" w:rsidP="0063326E"/>
    <w:p w14:paraId="4902CC0C" w14:textId="43AF1552" w:rsidR="00471B32" w:rsidRPr="00DA3B58" w:rsidRDefault="00C104BF" w:rsidP="00C104BF">
      <w:pPr>
        <w:pStyle w:val="Descripcin"/>
        <w:ind w:left="993" w:hanging="993"/>
        <w:rPr>
          <w:b/>
          <w:bCs/>
          <w:i w:val="0"/>
          <w:iCs w:val="0"/>
          <w:color w:val="auto"/>
          <w:sz w:val="22"/>
          <w:szCs w:val="22"/>
        </w:rPr>
      </w:pPr>
      <w:bookmarkStart w:id="161" w:name="_Ref50958872"/>
      <w:r w:rsidRPr="00C104BF">
        <w:rPr>
          <w:b/>
          <w:bCs/>
          <w:i w:val="0"/>
          <w:iCs w:val="0"/>
          <w:color w:val="auto"/>
          <w:sz w:val="22"/>
          <w:szCs w:val="22"/>
        </w:rPr>
        <w:t xml:space="preserve">Tabla </w:t>
      </w:r>
      <w:r w:rsidRPr="00C104BF">
        <w:rPr>
          <w:b/>
          <w:bCs/>
          <w:i w:val="0"/>
          <w:iCs w:val="0"/>
          <w:color w:val="auto"/>
          <w:sz w:val="22"/>
          <w:szCs w:val="22"/>
        </w:rPr>
        <w:fldChar w:fldCharType="begin"/>
      </w:r>
      <w:r w:rsidRPr="00C104BF">
        <w:rPr>
          <w:b/>
          <w:bCs/>
          <w:i w:val="0"/>
          <w:iCs w:val="0"/>
          <w:color w:val="auto"/>
          <w:sz w:val="22"/>
          <w:szCs w:val="22"/>
        </w:rPr>
        <w:instrText xml:space="preserve"> SEQ Tabla \* ARABIC </w:instrText>
      </w:r>
      <w:r w:rsidRPr="00C104BF">
        <w:rPr>
          <w:b/>
          <w:bCs/>
          <w:i w:val="0"/>
          <w:iCs w:val="0"/>
          <w:color w:val="auto"/>
          <w:sz w:val="22"/>
          <w:szCs w:val="22"/>
        </w:rPr>
        <w:fldChar w:fldCharType="separate"/>
      </w:r>
      <w:r w:rsidR="000B610D">
        <w:rPr>
          <w:b/>
          <w:bCs/>
          <w:i w:val="0"/>
          <w:iCs w:val="0"/>
          <w:noProof/>
          <w:color w:val="auto"/>
          <w:sz w:val="22"/>
          <w:szCs w:val="22"/>
        </w:rPr>
        <w:t>26</w:t>
      </w:r>
      <w:r w:rsidRPr="00C104BF">
        <w:rPr>
          <w:b/>
          <w:bCs/>
          <w:i w:val="0"/>
          <w:iCs w:val="0"/>
          <w:color w:val="auto"/>
          <w:sz w:val="22"/>
          <w:szCs w:val="22"/>
        </w:rPr>
        <w:fldChar w:fldCharType="end"/>
      </w:r>
      <w:bookmarkEnd w:id="161"/>
      <w:r>
        <w:rPr>
          <w:b/>
          <w:bCs/>
          <w:i w:val="0"/>
          <w:iCs w:val="0"/>
          <w:color w:val="auto"/>
          <w:sz w:val="22"/>
          <w:szCs w:val="22"/>
        </w:rPr>
        <w:t>.</w:t>
      </w:r>
      <w:r w:rsidR="00DA3B58" w:rsidRPr="00C104BF">
        <w:rPr>
          <w:b/>
          <w:bCs/>
          <w:i w:val="0"/>
          <w:iCs w:val="0"/>
          <w:color w:val="auto"/>
          <w:sz w:val="28"/>
          <w:szCs w:val="28"/>
        </w:rPr>
        <w:tab/>
      </w:r>
      <w:r w:rsidR="00DA3B58" w:rsidRPr="00DA3B58">
        <w:rPr>
          <w:b/>
          <w:bCs/>
          <w:i w:val="0"/>
          <w:iCs w:val="0"/>
          <w:color w:val="auto"/>
          <w:sz w:val="22"/>
          <w:szCs w:val="22"/>
        </w:rPr>
        <w:t xml:space="preserve"> </w:t>
      </w:r>
      <w:r w:rsidR="00B7568B" w:rsidRPr="00B7568B">
        <w:rPr>
          <w:i w:val="0"/>
          <w:iCs w:val="0"/>
          <w:color w:val="auto"/>
          <w:sz w:val="22"/>
          <w:szCs w:val="22"/>
        </w:rPr>
        <w:t>Escenarios propuestos para el análisis de la incertidumbre en la evaluación de stock anchoveta centro-norte</w:t>
      </w:r>
      <w:r w:rsidR="00471B32" w:rsidRPr="00DA3B58">
        <w:rPr>
          <w:b/>
          <w:bCs/>
          <w:i w:val="0"/>
          <w:iCs w:val="0"/>
          <w:color w:val="auto"/>
          <w:sz w:val="22"/>
          <w:szCs w:val="22"/>
        </w:rPr>
        <w:t>.</w:t>
      </w:r>
    </w:p>
    <w:tbl>
      <w:tblPr>
        <w:tblStyle w:val="Tablaconcuadrcula"/>
        <w:tblW w:w="0" w:type="auto"/>
        <w:jc w:val="center"/>
        <w:tblLayout w:type="fixed"/>
        <w:tblLook w:val="04A0" w:firstRow="1" w:lastRow="0" w:firstColumn="1" w:lastColumn="0" w:noHBand="0" w:noVBand="1"/>
      </w:tblPr>
      <w:tblGrid>
        <w:gridCol w:w="1696"/>
        <w:gridCol w:w="6946"/>
      </w:tblGrid>
      <w:tr w:rsidR="00471B32" w:rsidRPr="00075E78" w14:paraId="5FA356A6" w14:textId="77777777" w:rsidTr="00231968">
        <w:trPr>
          <w:cantSplit/>
          <w:trHeight w:val="340"/>
          <w:jc w:val="center"/>
        </w:trPr>
        <w:tc>
          <w:tcPr>
            <w:tcW w:w="1696" w:type="dxa"/>
            <w:shd w:val="clear" w:color="auto" w:fill="E7E6E6" w:themeFill="background2"/>
            <w:vAlign w:val="center"/>
          </w:tcPr>
          <w:p w14:paraId="0B5AC054" w14:textId="77777777" w:rsidR="00471B32" w:rsidRPr="00C104BF" w:rsidRDefault="00471B32" w:rsidP="00231968">
            <w:pPr>
              <w:jc w:val="center"/>
              <w:rPr>
                <w:rFonts w:asciiTheme="majorHAnsi" w:hAnsiTheme="majorHAnsi" w:cstheme="majorHAnsi"/>
                <w:b/>
                <w:sz w:val="18"/>
                <w:szCs w:val="18"/>
              </w:rPr>
            </w:pPr>
            <w:r w:rsidRPr="00C104BF">
              <w:rPr>
                <w:rFonts w:asciiTheme="majorHAnsi" w:hAnsiTheme="majorHAnsi" w:cstheme="majorHAnsi"/>
                <w:b/>
                <w:sz w:val="18"/>
                <w:szCs w:val="18"/>
              </w:rPr>
              <w:t>Escenarios</w:t>
            </w:r>
          </w:p>
        </w:tc>
        <w:tc>
          <w:tcPr>
            <w:tcW w:w="6946" w:type="dxa"/>
            <w:shd w:val="clear" w:color="auto" w:fill="E7E6E6" w:themeFill="background2"/>
            <w:vAlign w:val="center"/>
          </w:tcPr>
          <w:p w14:paraId="3391136F" w14:textId="77777777" w:rsidR="00471B32" w:rsidRPr="00C104BF" w:rsidRDefault="00471B32" w:rsidP="00231968">
            <w:pPr>
              <w:jc w:val="left"/>
              <w:rPr>
                <w:rFonts w:asciiTheme="majorHAnsi" w:hAnsiTheme="majorHAnsi" w:cstheme="majorHAnsi"/>
                <w:b/>
                <w:sz w:val="18"/>
                <w:szCs w:val="18"/>
              </w:rPr>
            </w:pPr>
            <w:r w:rsidRPr="00C104BF">
              <w:rPr>
                <w:rFonts w:asciiTheme="majorHAnsi" w:hAnsiTheme="majorHAnsi" w:cstheme="majorHAnsi"/>
                <w:b/>
                <w:sz w:val="18"/>
                <w:szCs w:val="18"/>
              </w:rPr>
              <w:t>Escenarios de Análisis</w:t>
            </w:r>
          </w:p>
        </w:tc>
      </w:tr>
      <w:tr w:rsidR="00471B32" w:rsidRPr="00075E78" w14:paraId="66ACA98E" w14:textId="77777777" w:rsidTr="00231968">
        <w:trPr>
          <w:jc w:val="center"/>
        </w:trPr>
        <w:tc>
          <w:tcPr>
            <w:tcW w:w="1696" w:type="dxa"/>
            <w:vAlign w:val="center"/>
          </w:tcPr>
          <w:p w14:paraId="18400988" w14:textId="77777777" w:rsidR="00471B32" w:rsidRPr="00C104BF" w:rsidRDefault="00471B32" w:rsidP="00231968">
            <w:pPr>
              <w:jc w:val="center"/>
              <w:rPr>
                <w:rFonts w:asciiTheme="majorHAnsi" w:hAnsiTheme="majorHAnsi" w:cstheme="majorHAnsi"/>
                <w:b/>
                <w:sz w:val="18"/>
                <w:szCs w:val="18"/>
              </w:rPr>
            </w:pPr>
            <w:r w:rsidRPr="00C104BF">
              <w:rPr>
                <w:rFonts w:asciiTheme="majorHAnsi" w:hAnsiTheme="majorHAnsi" w:cstheme="majorHAnsi"/>
                <w:b/>
                <w:sz w:val="18"/>
                <w:szCs w:val="18"/>
              </w:rPr>
              <w:t>Esc 1</w:t>
            </w:r>
          </w:p>
        </w:tc>
        <w:tc>
          <w:tcPr>
            <w:tcW w:w="6946" w:type="dxa"/>
            <w:vAlign w:val="center"/>
          </w:tcPr>
          <w:p w14:paraId="6BBA571B" w14:textId="692E227A" w:rsidR="00471B32" w:rsidRPr="00C104BF" w:rsidRDefault="00471B32" w:rsidP="00231968">
            <w:pPr>
              <w:jc w:val="left"/>
              <w:rPr>
                <w:rFonts w:asciiTheme="majorHAnsi" w:hAnsiTheme="majorHAnsi" w:cstheme="majorHAnsi"/>
                <w:b/>
                <w:sz w:val="18"/>
                <w:szCs w:val="18"/>
              </w:rPr>
            </w:pPr>
            <w:r w:rsidRPr="00C104BF">
              <w:rPr>
                <w:rFonts w:asciiTheme="majorHAnsi" w:hAnsiTheme="majorHAnsi" w:cstheme="majorHAnsi"/>
                <w:b/>
                <w:sz w:val="18"/>
                <w:szCs w:val="18"/>
              </w:rPr>
              <w:t>Escenario base:</w:t>
            </w:r>
            <w:r w:rsidR="008F64D8" w:rsidRPr="00C104BF">
              <w:rPr>
                <w:rFonts w:asciiTheme="majorHAnsi" w:hAnsiTheme="majorHAnsi" w:cstheme="majorHAnsi"/>
                <w:b/>
                <w:sz w:val="18"/>
                <w:szCs w:val="18"/>
              </w:rPr>
              <w:t xml:space="preserve"> </w:t>
            </w:r>
            <w:r w:rsidR="008F64D8" w:rsidRPr="00C104BF">
              <w:rPr>
                <w:rFonts w:asciiTheme="majorHAnsi" w:hAnsiTheme="majorHAnsi" w:cstheme="majorHAnsi"/>
                <w:bCs/>
                <w:sz w:val="18"/>
                <w:szCs w:val="18"/>
              </w:rPr>
              <w:t>Supuesto de captura 2020 = cuota de captura inicial (91.927 t)</w:t>
            </w:r>
          </w:p>
        </w:tc>
      </w:tr>
      <w:tr w:rsidR="008F64D8" w:rsidRPr="00075E78" w14:paraId="63E8E771" w14:textId="77777777" w:rsidTr="00231968">
        <w:trPr>
          <w:jc w:val="center"/>
        </w:trPr>
        <w:tc>
          <w:tcPr>
            <w:tcW w:w="1696" w:type="dxa"/>
            <w:vAlign w:val="center"/>
          </w:tcPr>
          <w:p w14:paraId="08F1AB71" w14:textId="77777777" w:rsidR="008F64D8" w:rsidRPr="00C104BF" w:rsidRDefault="008F64D8" w:rsidP="008F64D8">
            <w:pPr>
              <w:jc w:val="center"/>
              <w:rPr>
                <w:rFonts w:asciiTheme="majorHAnsi" w:hAnsiTheme="majorHAnsi" w:cstheme="majorHAnsi"/>
                <w:b/>
                <w:sz w:val="18"/>
                <w:szCs w:val="18"/>
              </w:rPr>
            </w:pPr>
            <w:r w:rsidRPr="00C104BF">
              <w:rPr>
                <w:rFonts w:asciiTheme="majorHAnsi" w:hAnsiTheme="majorHAnsi" w:cstheme="majorHAnsi"/>
                <w:b/>
                <w:sz w:val="18"/>
                <w:szCs w:val="18"/>
              </w:rPr>
              <w:t>Esc 2</w:t>
            </w:r>
          </w:p>
        </w:tc>
        <w:tc>
          <w:tcPr>
            <w:tcW w:w="6946" w:type="dxa"/>
            <w:vAlign w:val="center"/>
          </w:tcPr>
          <w:p w14:paraId="3A4AD562" w14:textId="3AD3BD17" w:rsidR="008F64D8" w:rsidRPr="00C104BF" w:rsidRDefault="008F64D8" w:rsidP="008F64D8">
            <w:pPr>
              <w:jc w:val="left"/>
              <w:rPr>
                <w:rFonts w:asciiTheme="majorHAnsi" w:hAnsiTheme="majorHAnsi" w:cstheme="majorHAnsi"/>
                <w:bCs/>
                <w:sz w:val="18"/>
                <w:szCs w:val="18"/>
              </w:rPr>
            </w:pPr>
            <w:r w:rsidRPr="00C104BF">
              <w:rPr>
                <w:rFonts w:asciiTheme="majorHAnsi" w:hAnsiTheme="majorHAnsi" w:cstheme="majorHAnsi"/>
                <w:bCs/>
                <w:sz w:val="18"/>
                <w:szCs w:val="18"/>
              </w:rPr>
              <w:t>Supuesto de captura 2020 = 0,83 veces la cuota de captura inicial (</w:t>
            </w:r>
            <w:r w:rsidR="00B55B2E" w:rsidRPr="00C104BF">
              <w:rPr>
                <w:rFonts w:asciiTheme="majorHAnsi" w:hAnsiTheme="majorHAnsi" w:cstheme="majorHAnsi"/>
                <w:bCs/>
                <w:sz w:val="18"/>
                <w:szCs w:val="18"/>
              </w:rPr>
              <w:t>76</w:t>
            </w:r>
            <w:r w:rsidRPr="00C104BF">
              <w:rPr>
                <w:rFonts w:asciiTheme="majorHAnsi" w:hAnsiTheme="majorHAnsi" w:cstheme="majorHAnsi"/>
                <w:bCs/>
                <w:sz w:val="18"/>
                <w:szCs w:val="18"/>
              </w:rPr>
              <w:t>.</w:t>
            </w:r>
            <w:r w:rsidR="00B55B2E" w:rsidRPr="00C104BF">
              <w:rPr>
                <w:rFonts w:asciiTheme="majorHAnsi" w:hAnsiTheme="majorHAnsi" w:cstheme="majorHAnsi"/>
                <w:bCs/>
                <w:sz w:val="18"/>
                <w:szCs w:val="18"/>
              </w:rPr>
              <w:t>299</w:t>
            </w:r>
            <w:r w:rsidRPr="00C104BF">
              <w:rPr>
                <w:rFonts w:asciiTheme="majorHAnsi" w:hAnsiTheme="majorHAnsi" w:cstheme="majorHAnsi"/>
                <w:bCs/>
                <w:sz w:val="18"/>
                <w:szCs w:val="18"/>
              </w:rPr>
              <w:t xml:space="preserve"> t)</w:t>
            </w:r>
          </w:p>
        </w:tc>
      </w:tr>
      <w:tr w:rsidR="008F64D8" w:rsidRPr="00075E78" w14:paraId="44188FC6" w14:textId="77777777" w:rsidTr="00231968">
        <w:trPr>
          <w:jc w:val="center"/>
        </w:trPr>
        <w:tc>
          <w:tcPr>
            <w:tcW w:w="1696" w:type="dxa"/>
            <w:vAlign w:val="center"/>
          </w:tcPr>
          <w:p w14:paraId="7903C7E4" w14:textId="77777777" w:rsidR="008F64D8" w:rsidRPr="00C104BF" w:rsidRDefault="008F64D8" w:rsidP="008F64D8">
            <w:pPr>
              <w:jc w:val="center"/>
              <w:rPr>
                <w:rFonts w:asciiTheme="majorHAnsi" w:hAnsiTheme="majorHAnsi" w:cstheme="majorHAnsi"/>
                <w:b/>
                <w:sz w:val="18"/>
                <w:szCs w:val="18"/>
              </w:rPr>
            </w:pPr>
            <w:r w:rsidRPr="00C104BF">
              <w:rPr>
                <w:rFonts w:asciiTheme="majorHAnsi" w:hAnsiTheme="majorHAnsi" w:cstheme="majorHAnsi"/>
                <w:b/>
                <w:sz w:val="18"/>
                <w:szCs w:val="18"/>
              </w:rPr>
              <w:t>Esc 3</w:t>
            </w:r>
          </w:p>
        </w:tc>
        <w:tc>
          <w:tcPr>
            <w:tcW w:w="6946" w:type="dxa"/>
            <w:vAlign w:val="center"/>
          </w:tcPr>
          <w:p w14:paraId="211880F9" w14:textId="14738BCD" w:rsidR="008F64D8" w:rsidRPr="00C104BF" w:rsidRDefault="008F64D8" w:rsidP="008F64D8">
            <w:pPr>
              <w:jc w:val="left"/>
              <w:rPr>
                <w:rFonts w:asciiTheme="majorHAnsi" w:hAnsiTheme="majorHAnsi" w:cstheme="majorHAnsi"/>
                <w:bCs/>
                <w:sz w:val="18"/>
                <w:szCs w:val="18"/>
              </w:rPr>
            </w:pPr>
            <w:r w:rsidRPr="00C104BF">
              <w:rPr>
                <w:rFonts w:asciiTheme="majorHAnsi" w:hAnsiTheme="majorHAnsi" w:cstheme="majorHAnsi"/>
                <w:bCs/>
                <w:sz w:val="18"/>
                <w:szCs w:val="18"/>
              </w:rPr>
              <w:t>Supuesto de captura 2020 = 65 mil toneladas</w:t>
            </w:r>
          </w:p>
        </w:tc>
      </w:tr>
    </w:tbl>
    <w:p w14:paraId="1977523C" w14:textId="77777777" w:rsidR="00471B32" w:rsidRDefault="00471B32" w:rsidP="00471B32"/>
    <w:p w14:paraId="262B104A" w14:textId="4D9007EE" w:rsidR="00054297" w:rsidRDefault="00B55B2E" w:rsidP="00054297">
      <w:pPr>
        <w:widowControl w:val="0"/>
        <w:rPr>
          <w:lang w:val="es-ES_tradnl"/>
        </w:rPr>
      </w:pPr>
      <w:r>
        <w:rPr>
          <w:lang w:val="es-ES_tradnl"/>
        </w:rPr>
        <w:lastRenderedPageBreak/>
        <w:t>Los resultados del cambio de supuesto tienen como principal efecto una disminución de la mortalidad por pesca del último año lo que impacta en el eje de la variable de flujo del diagrama de Fase. Además, una disminución en el nivel de remoción implica una mayor sobrevivencia para el siguiente año, permitiendo un incremento en la CBA estimada.</w:t>
      </w:r>
    </w:p>
    <w:p w14:paraId="730C3240" w14:textId="45E191D7" w:rsidR="00B55B2E" w:rsidRDefault="00B55B2E" w:rsidP="00054297">
      <w:pPr>
        <w:widowControl w:val="0"/>
        <w:rPr>
          <w:lang w:val="es-ES_tradnl"/>
        </w:rPr>
      </w:pPr>
      <w:r>
        <w:rPr>
          <w:lang w:val="es-ES_tradnl"/>
        </w:rPr>
        <w:t xml:space="preserve">A </w:t>
      </w:r>
      <w:r w:rsidR="00C30E7B">
        <w:rPr>
          <w:lang w:val="es-ES_tradnl"/>
        </w:rPr>
        <w:t>continuación,</w:t>
      </w:r>
      <w:r>
        <w:rPr>
          <w:lang w:val="es-ES_tradnl"/>
        </w:rPr>
        <w:t xml:space="preserve"> se </w:t>
      </w:r>
      <w:r w:rsidR="0033747D">
        <w:rPr>
          <w:lang w:val="es-ES_tradnl"/>
        </w:rPr>
        <w:t>presenta</w:t>
      </w:r>
      <w:r>
        <w:rPr>
          <w:lang w:val="es-ES_tradnl"/>
        </w:rPr>
        <w:t xml:space="preserve"> una comparación de los diagramas de fase y de la tabla de decisión </w:t>
      </w:r>
      <w:r w:rsidR="0033747D">
        <w:rPr>
          <w:lang w:val="es-ES_tradnl"/>
        </w:rPr>
        <w:t xml:space="preserve">entre el escenario base y los supuestos de captura propuestos, tanto para el modelo con dinámica en tallas como el modelo con dinámica en edad </w:t>
      </w:r>
    </w:p>
    <w:p w14:paraId="5D0AD936" w14:textId="2E575F2E" w:rsidR="00044903" w:rsidRDefault="00044903" w:rsidP="00054297">
      <w:pPr>
        <w:widowControl w:val="0"/>
        <w:rPr>
          <w:lang w:val="es-ES_tradnl"/>
        </w:rPr>
      </w:pPr>
    </w:p>
    <w:p w14:paraId="06F43084" w14:textId="77777777" w:rsidR="00044903" w:rsidRDefault="00044903" w:rsidP="00054297">
      <w:pPr>
        <w:widowControl w:val="0"/>
        <w:rPr>
          <w:lang w:val="es-ES_tradnl"/>
        </w:rPr>
      </w:pPr>
    </w:p>
    <w:p w14:paraId="11CDD4EA" w14:textId="77777777" w:rsidR="00044903" w:rsidRDefault="00044903" w:rsidP="00AE6729"/>
    <w:p w14:paraId="52523C55" w14:textId="443A7601" w:rsidR="00285F85" w:rsidRDefault="00285F85" w:rsidP="00AE6729">
      <w:pPr>
        <w:sectPr w:rsidR="00285F85" w:rsidSect="00471B32">
          <w:headerReference w:type="default" r:id="rId162"/>
          <w:footerReference w:type="default" r:id="rId163"/>
          <w:pgSz w:w="12240" w:h="15840"/>
          <w:pgMar w:top="1417" w:right="1701" w:bottom="1417" w:left="1701" w:header="708" w:footer="708" w:gutter="0"/>
          <w:cols w:space="708"/>
          <w:docGrid w:linePitch="360"/>
        </w:sectPr>
      </w:pPr>
    </w:p>
    <w:p w14:paraId="0B94FC27" w14:textId="77777777" w:rsidR="00322C71" w:rsidRDefault="00322C71" w:rsidP="00322C71">
      <w:pPr>
        <w:rPr>
          <w:u w:val="single"/>
        </w:rPr>
      </w:pPr>
    </w:p>
    <w:p w14:paraId="08655166" w14:textId="6D9A25F4" w:rsidR="00285F85" w:rsidRDefault="00285F85" w:rsidP="00322C71">
      <w:pPr>
        <w:rPr>
          <w:u w:val="single"/>
        </w:rPr>
      </w:pPr>
      <w:r w:rsidRPr="00322C71">
        <w:rPr>
          <w:u w:val="single"/>
        </w:rPr>
        <w:t>Modelo base (MATT)</w:t>
      </w:r>
    </w:p>
    <w:p w14:paraId="4DAEEDE9" w14:textId="77777777" w:rsidR="00322C71" w:rsidRPr="00322C71" w:rsidRDefault="00322C71" w:rsidP="00322C71">
      <w:pPr>
        <w:rPr>
          <w:u w:val="single"/>
        </w:rPr>
      </w:pPr>
    </w:p>
    <w:p w14:paraId="15DD791B" w14:textId="6D78503C" w:rsidR="0033747D" w:rsidRDefault="00285F85" w:rsidP="00322C71">
      <w:pPr>
        <w:spacing w:after="240"/>
        <w:ind w:left="-284"/>
        <w:jc w:val="center"/>
        <w:rPr>
          <w:sz w:val="20"/>
          <w:szCs w:val="18"/>
          <w:highlight w:val="yellow"/>
        </w:rPr>
      </w:pPr>
      <w:r w:rsidRPr="00285F85">
        <w:rPr>
          <w:noProof/>
        </w:rPr>
        <w:drawing>
          <wp:inline distT="0" distB="0" distL="0" distR="0" wp14:anchorId="79992518" wp14:editId="538A1EA9">
            <wp:extent cx="2790000" cy="2790000"/>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90000" cy="2790000"/>
                    </a:xfrm>
                    <a:prstGeom prst="rect">
                      <a:avLst/>
                    </a:prstGeom>
                    <a:noFill/>
                  </pic:spPr>
                </pic:pic>
              </a:graphicData>
            </a:graphic>
          </wp:inline>
        </w:drawing>
      </w:r>
      <w:r w:rsidRPr="00285F85">
        <w:rPr>
          <w:noProof/>
        </w:rPr>
        <w:drawing>
          <wp:inline distT="0" distB="0" distL="0" distR="0" wp14:anchorId="2AA50D10" wp14:editId="08A39620">
            <wp:extent cx="2793600" cy="2793600"/>
            <wp:effectExtent l="0" t="0" r="6985" b="698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93600" cy="2793600"/>
                    </a:xfrm>
                    <a:prstGeom prst="rect">
                      <a:avLst/>
                    </a:prstGeom>
                    <a:noFill/>
                  </pic:spPr>
                </pic:pic>
              </a:graphicData>
            </a:graphic>
          </wp:inline>
        </w:drawing>
      </w:r>
      <w:r w:rsidRPr="00285F85">
        <w:rPr>
          <w:noProof/>
        </w:rPr>
        <w:drawing>
          <wp:inline distT="0" distB="0" distL="0" distR="0" wp14:anchorId="7E97034C" wp14:editId="06C2FCCE">
            <wp:extent cx="2790000" cy="279000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90000" cy="2790000"/>
                    </a:xfrm>
                    <a:prstGeom prst="rect">
                      <a:avLst/>
                    </a:prstGeom>
                    <a:noFill/>
                  </pic:spPr>
                </pic:pic>
              </a:graphicData>
            </a:graphic>
          </wp:inline>
        </w:drawing>
      </w:r>
    </w:p>
    <w:p w14:paraId="4D034C81" w14:textId="379624A3" w:rsidR="00322C71" w:rsidRPr="006539E8" w:rsidRDefault="006539E8" w:rsidP="006539E8">
      <w:pPr>
        <w:pStyle w:val="Descripcin"/>
        <w:ind w:left="993" w:hanging="993"/>
        <w:rPr>
          <w:i w:val="0"/>
          <w:iCs w:val="0"/>
          <w:color w:val="auto"/>
          <w:sz w:val="22"/>
          <w:szCs w:val="22"/>
        </w:rPr>
      </w:pPr>
      <w:r w:rsidRPr="006539E8">
        <w:rPr>
          <w:b/>
          <w:bCs/>
          <w:i w:val="0"/>
          <w:iCs w:val="0"/>
          <w:color w:val="auto"/>
          <w:sz w:val="22"/>
          <w:szCs w:val="22"/>
        </w:rPr>
        <w:t xml:space="preserve">Figura </w:t>
      </w:r>
      <w:r w:rsidRPr="006539E8">
        <w:rPr>
          <w:b/>
          <w:bCs/>
          <w:i w:val="0"/>
          <w:iCs w:val="0"/>
          <w:color w:val="auto"/>
          <w:sz w:val="22"/>
          <w:szCs w:val="22"/>
        </w:rPr>
        <w:fldChar w:fldCharType="begin"/>
      </w:r>
      <w:r w:rsidRPr="006539E8">
        <w:rPr>
          <w:b/>
          <w:bCs/>
          <w:i w:val="0"/>
          <w:iCs w:val="0"/>
          <w:color w:val="auto"/>
          <w:sz w:val="22"/>
          <w:szCs w:val="22"/>
        </w:rPr>
        <w:instrText xml:space="preserve"> SEQ Figura \* ARABIC </w:instrText>
      </w:r>
      <w:r w:rsidRPr="006539E8">
        <w:rPr>
          <w:b/>
          <w:bCs/>
          <w:i w:val="0"/>
          <w:iCs w:val="0"/>
          <w:color w:val="auto"/>
          <w:sz w:val="22"/>
          <w:szCs w:val="22"/>
        </w:rPr>
        <w:fldChar w:fldCharType="separate"/>
      </w:r>
      <w:r w:rsidR="000B610D">
        <w:rPr>
          <w:b/>
          <w:bCs/>
          <w:i w:val="0"/>
          <w:iCs w:val="0"/>
          <w:noProof/>
          <w:color w:val="auto"/>
          <w:sz w:val="22"/>
          <w:szCs w:val="22"/>
        </w:rPr>
        <w:t>69</w:t>
      </w:r>
      <w:r w:rsidRPr="006539E8">
        <w:rPr>
          <w:b/>
          <w:bCs/>
          <w:i w:val="0"/>
          <w:iCs w:val="0"/>
          <w:color w:val="auto"/>
          <w:sz w:val="22"/>
          <w:szCs w:val="22"/>
        </w:rPr>
        <w:fldChar w:fldCharType="end"/>
      </w:r>
      <w:r w:rsidRPr="006539E8">
        <w:rPr>
          <w:b/>
          <w:bCs/>
          <w:i w:val="0"/>
          <w:iCs w:val="0"/>
          <w:color w:val="auto"/>
          <w:sz w:val="22"/>
          <w:szCs w:val="22"/>
        </w:rPr>
        <w:t>.</w:t>
      </w:r>
      <w:r w:rsidRPr="006539E8">
        <w:rPr>
          <w:i w:val="0"/>
          <w:iCs w:val="0"/>
          <w:color w:val="auto"/>
          <w:sz w:val="22"/>
          <w:szCs w:val="22"/>
        </w:rPr>
        <w:tab/>
      </w:r>
      <w:r w:rsidR="00322C71" w:rsidRPr="006539E8">
        <w:rPr>
          <w:i w:val="0"/>
          <w:iCs w:val="0"/>
          <w:color w:val="auto"/>
          <w:sz w:val="22"/>
          <w:szCs w:val="22"/>
        </w:rPr>
        <w:t>Diagrama de fases de explotación de la biomasa desovante respecto de la mortalidad por pesca, considerando error de implementación. Los ejes están estandarizados a los valores que generan el RMS proxy. La cruz corresponde a los intervalos de confianza de la razón BD/BDrms y F/Frms. Modelo base con dinámica en tallas (MATT).</w:t>
      </w:r>
    </w:p>
    <w:p w14:paraId="559089A7" w14:textId="24FDBF82" w:rsidR="00322C71" w:rsidRPr="00322C71" w:rsidRDefault="00322C71" w:rsidP="00322C71">
      <w:pPr>
        <w:spacing w:after="0"/>
        <w:ind w:firstLine="567"/>
        <w:jc w:val="center"/>
        <w:rPr>
          <w:szCs w:val="24"/>
        </w:rPr>
      </w:pPr>
    </w:p>
    <w:p w14:paraId="35A8B106" w14:textId="239C0202" w:rsidR="00322C71" w:rsidRPr="00322C71" w:rsidRDefault="00322C71" w:rsidP="00322C71">
      <w:pPr>
        <w:spacing w:after="0"/>
        <w:ind w:firstLine="567"/>
        <w:jc w:val="center"/>
        <w:rPr>
          <w:szCs w:val="24"/>
        </w:rPr>
      </w:pPr>
    </w:p>
    <w:p w14:paraId="3305BD80" w14:textId="719970EB" w:rsidR="00322C71" w:rsidRDefault="00322C71" w:rsidP="00322C71">
      <w:pPr>
        <w:spacing w:after="0"/>
        <w:ind w:firstLine="567"/>
        <w:jc w:val="center"/>
        <w:rPr>
          <w:sz w:val="22"/>
          <w:szCs w:val="20"/>
          <w:highlight w:val="yellow"/>
        </w:rPr>
      </w:pPr>
    </w:p>
    <w:p w14:paraId="268DCE66" w14:textId="2933EF9B" w:rsidR="00322C71" w:rsidRDefault="00322C71" w:rsidP="00322C71">
      <w:pPr>
        <w:spacing w:after="0"/>
        <w:ind w:firstLine="567"/>
        <w:jc w:val="center"/>
        <w:rPr>
          <w:sz w:val="22"/>
          <w:szCs w:val="20"/>
          <w:highlight w:val="yellow"/>
        </w:rPr>
      </w:pPr>
    </w:p>
    <w:p w14:paraId="487BCAE6" w14:textId="5023BF3B" w:rsidR="00322C71" w:rsidRDefault="00322C71" w:rsidP="00322C71">
      <w:pPr>
        <w:spacing w:after="0"/>
        <w:ind w:firstLine="567"/>
        <w:jc w:val="center"/>
        <w:rPr>
          <w:sz w:val="22"/>
          <w:szCs w:val="20"/>
          <w:highlight w:val="yellow"/>
        </w:rPr>
      </w:pPr>
    </w:p>
    <w:p w14:paraId="066C26EF" w14:textId="7E1E52E5" w:rsidR="00322C71" w:rsidRDefault="00322C71" w:rsidP="00322C71">
      <w:pPr>
        <w:spacing w:after="0"/>
        <w:ind w:firstLine="567"/>
        <w:jc w:val="center"/>
        <w:rPr>
          <w:sz w:val="22"/>
          <w:szCs w:val="20"/>
          <w:highlight w:val="yellow"/>
        </w:rPr>
      </w:pPr>
    </w:p>
    <w:p w14:paraId="6C5F249C" w14:textId="77777777" w:rsidR="00322C71" w:rsidRPr="00322C71" w:rsidRDefault="00322C71" w:rsidP="00322C71">
      <w:pPr>
        <w:spacing w:after="0"/>
        <w:ind w:firstLine="567"/>
        <w:jc w:val="center"/>
        <w:rPr>
          <w:sz w:val="22"/>
          <w:szCs w:val="20"/>
          <w:highlight w:val="yellow"/>
        </w:rPr>
      </w:pPr>
    </w:p>
    <w:p w14:paraId="41847831" w14:textId="77777777" w:rsidR="00322C71" w:rsidRPr="00322C71" w:rsidRDefault="00322C71" w:rsidP="00322C71">
      <w:pPr>
        <w:spacing w:after="0"/>
        <w:ind w:left="-284"/>
        <w:rPr>
          <w:u w:val="single"/>
        </w:rPr>
      </w:pPr>
    </w:p>
    <w:p w14:paraId="0E7B6626" w14:textId="0F630903" w:rsidR="00285F85" w:rsidRDefault="00285F85" w:rsidP="00322C71">
      <w:pPr>
        <w:spacing w:after="0"/>
        <w:ind w:left="-284"/>
        <w:rPr>
          <w:u w:val="single"/>
        </w:rPr>
      </w:pPr>
      <w:r w:rsidRPr="00322C71">
        <w:rPr>
          <w:u w:val="single"/>
        </w:rPr>
        <w:t xml:space="preserve">Modelo </w:t>
      </w:r>
      <w:r w:rsidR="00584133" w:rsidRPr="00322C71">
        <w:rPr>
          <w:u w:val="single"/>
        </w:rPr>
        <w:t xml:space="preserve">con dinámica en edad </w:t>
      </w:r>
      <w:r w:rsidRPr="00322C71">
        <w:rPr>
          <w:u w:val="single"/>
        </w:rPr>
        <w:t>(MAET)</w:t>
      </w:r>
    </w:p>
    <w:p w14:paraId="655D69EA" w14:textId="69C4E6BA" w:rsidR="00322C71" w:rsidRDefault="00322C71" w:rsidP="00322C71">
      <w:pPr>
        <w:spacing w:after="0"/>
        <w:ind w:left="-284"/>
      </w:pPr>
    </w:p>
    <w:p w14:paraId="41D468AD" w14:textId="77777777" w:rsidR="005048BA" w:rsidRPr="00322C71" w:rsidRDefault="005048BA" w:rsidP="00322C71">
      <w:pPr>
        <w:spacing w:after="0"/>
        <w:ind w:left="-284"/>
      </w:pPr>
    </w:p>
    <w:p w14:paraId="5DFEE21F" w14:textId="61568AA1" w:rsidR="00322C71" w:rsidRPr="00322C71" w:rsidRDefault="00322C71" w:rsidP="000A3A8F">
      <w:pPr>
        <w:spacing w:after="240"/>
        <w:ind w:left="-284"/>
        <w:jc w:val="center"/>
        <w:rPr>
          <w:sz w:val="22"/>
          <w:szCs w:val="20"/>
        </w:rPr>
      </w:pPr>
      <w:r w:rsidRPr="00322C71">
        <w:rPr>
          <w:noProof/>
          <w:sz w:val="22"/>
          <w:szCs w:val="20"/>
        </w:rPr>
        <w:drawing>
          <wp:inline distT="0" distB="0" distL="0" distR="0" wp14:anchorId="04686407" wp14:editId="3CF4031E">
            <wp:extent cx="2671200" cy="267120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1200" cy="2671200"/>
                    </a:xfrm>
                    <a:prstGeom prst="rect">
                      <a:avLst/>
                    </a:prstGeom>
                    <a:noFill/>
                  </pic:spPr>
                </pic:pic>
              </a:graphicData>
            </a:graphic>
          </wp:inline>
        </w:drawing>
      </w:r>
      <w:r w:rsidR="005048BA" w:rsidRPr="005048BA">
        <w:rPr>
          <w:noProof/>
          <w:sz w:val="22"/>
          <w:szCs w:val="20"/>
        </w:rPr>
        <w:drawing>
          <wp:inline distT="0" distB="0" distL="0" distR="0" wp14:anchorId="1C2EFA3E" wp14:editId="78286864">
            <wp:extent cx="2638800" cy="2638800"/>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38800" cy="2638800"/>
                    </a:xfrm>
                    <a:prstGeom prst="rect">
                      <a:avLst/>
                    </a:prstGeom>
                    <a:noFill/>
                  </pic:spPr>
                </pic:pic>
              </a:graphicData>
            </a:graphic>
          </wp:inline>
        </w:drawing>
      </w:r>
      <w:r w:rsidR="000A3A8F">
        <w:rPr>
          <w:noProof/>
          <w:sz w:val="22"/>
          <w:szCs w:val="20"/>
        </w:rPr>
        <w:drawing>
          <wp:inline distT="0" distB="0" distL="0" distR="0" wp14:anchorId="4B74AE0C" wp14:editId="602147FB">
            <wp:extent cx="2667600" cy="26676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67600" cy="2667600"/>
                    </a:xfrm>
                    <a:prstGeom prst="rect">
                      <a:avLst/>
                    </a:prstGeom>
                    <a:noFill/>
                  </pic:spPr>
                </pic:pic>
              </a:graphicData>
            </a:graphic>
          </wp:inline>
        </w:drawing>
      </w:r>
    </w:p>
    <w:p w14:paraId="45C97073" w14:textId="36D4D681" w:rsidR="00322C71" w:rsidRPr="006539E8" w:rsidRDefault="006539E8" w:rsidP="004519D3">
      <w:pPr>
        <w:pStyle w:val="Descripcin"/>
        <w:ind w:left="1134" w:hanging="1134"/>
        <w:rPr>
          <w:i w:val="0"/>
          <w:iCs w:val="0"/>
          <w:color w:val="auto"/>
          <w:sz w:val="22"/>
          <w:szCs w:val="22"/>
        </w:rPr>
      </w:pPr>
      <w:r w:rsidRPr="006539E8">
        <w:rPr>
          <w:b/>
          <w:bCs/>
          <w:i w:val="0"/>
          <w:iCs w:val="0"/>
          <w:color w:val="auto"/>
          <w:sz w:val="22"/>
          <w:szCs w:val="22"/>
        </w:rPr>
        <w:t xml:space="preserve">Figura </w:t>
      </w:r>
      <w:r w:rsidRPr="006539E8">
        <w:rPr>
          <w:b/>
          <w:bCs/>
          <w:i w:val="0"/>
          <w:iCs w:val="0"/>
          <w:color w:val="auto"/>
          <w:sz w:val="22"/>
          <w:szCs w:val="22"/>
        </w:rPr>
        <w:fldChar w:fldCharType="begin"/>
      </w:r>
      <w:r w:rsidRPr="006539E8">
        <w:rPr>
          <w:b/>
          <w:bCs/>
          <w:i w:val="0"/>
          <w:iCs w:val="0"/>
          <w:color w:val="auto"/>
          <w:sz w:val="22"/>
          <w:szCs w:val="22"/>
        </w:rPr>
        <w:instrText xml:space="preserve"> SEQ Figura \* ARABIC </w:instrText>
      </w:r>
      <w:r w:rsidRPr="006539E8">
        <w:rPr>
          <w:b/>
          <w:bCs/>
          <w:i w:val="0"/>
          <w:iCs w:val="0"/>
          <w:color w:val="auto"/>
          <w:sz w:val="22"/>
          <w:szCs w:val="22"/>
        </w:rPr>
        <w:fldChar w:fldCharType="separate"/>
      </w:r>
      <w:r w:rsidR="000B610D">
        <w:rPr>
          <w:b/>
          <w:bCs/>
          <w:i w:val="0"/>
          <w:iCs w:val="0"/>
          <w:noProof/>
          <w:color w:val="auto"/>
          <w:sz w:val="22"/>
          <w:szCs w:val="22"/>
        </w:rPr>
        <w:t>70</w:t>
      </w:r>
      <w:r w:rsidRPr="006539E8">
        <w:rPr>
          <w:b/>
          <w:bCs/>
          <w:i w:val="0"/>
          <w:iCs w:val="0"/>
          <w:color w:val="auto"/>
          <w:sz w:val="22"/>
          <w:szCs w:val="22"/>
        </w:rPr>
        <w:fldChar w:fldCharType="end"/>
      </w:r>
      <w:r w:rsidRPr="006539E8">
        <w:rPr>
          <w:b/>
          <w:bCs/>
          <w:i w:val="0"/>
          <w:iCs w:val="0"/>
          <w:color w:val="auto"/>
          <w:sz w:val="22"/>
          <w:szCs w:val="22"/>
        </w:rPr>
        <w:t>.</w:t>
      </w:r>
      <w:r w:rsidRPr="006539E8">
        <w:rPr>
          <w:i w:val="0"/>
          <w:iCs w:val="0"/>
          <w:color w:val="auto"/>
          <w:sz w:val="22"/>
          <w:szCs w:val="22"/>
        </w:rPr>
        <w:tab/>
      </w:r>
      <w:r w:rsidR="00322C71" w:rsidRPr="006539E8">
        <w:rPr>
          <w:i w:val="0"/>
          <w:iCs w:val="0"/>
          <w:color w:val="auto"/>
          <w:sz w:val="22"/>
          <w:szCs w:val="22"/>
        </w:rPr>
        <w:t>Diagrama de fases de explotación de la biomasa desovante respecto de la mortalidad por pesca, considerando error de implementación. Los ejes están estandarizados a los valores que generan el RMS proxy. La cruz corresponde a los intervalos de confianza de la razón BD/BDrms y F/Frms. Modelo base con dinámica en edad (MAET).</w:t>
      </w:r>
    </w:p>
    <w:p w14:paraId="0722CDD7" w14:textId="00F3C7D4" w:rsidR="0033747D" w:rsidRDefault="0033747D" w:rsidP="000A3A8F">
      <w:pPr>
        <w:spacing w:after="0"/>
        <w:rPr>
          <w:highlight w:val="yellow"/>
        </w:rPr>
      </w:pPr>
    </w:p>
    <w:p w14:paraId="551E32FD" w14:textId="02970308" w:rsidR="00584133" w:rsidRDefault="00584133" w:rsidP="000A3A8F">
      <w:pPr>
        <w:spacing w:after="0"/>
        <w:rPr>
          <w:highlight w:val="yellow"/>
        </w:rPr>
      </w:pPr>
    </w:p>
    <w:p w14:paraId="765C0BB1" w14:textId="44397193" w:rsidR="00584133" w:rsidRDefault="00584133" w:rsidP="000A3A8F">
      <w:pPr>
        <w:spacing w:after="0"/>
        <w:rPr>
          <w:highlight w:val="yellow"/>
        </w:rPr>
      </w:pPr>
    </w:p>
    <w:p w14:paraId="427ADCFB" w14:textId="01ED850F" w:rsidR="0033747D" w:rsidRDefault="0033747D" w:rsidP="000A3A8F">
      <w:pPr>
        <w:spacing w:after="0"/>
        <w:rPr>
          <w:highlight w:val="yellow"/>
        </w:rPr>
      </w:pPr>
    </w:p>
    <w:p w14:paraId="10163D8F" w14:textId="0CA3F697" w:rsidR="0033747D" w:rsidRDefault="0033747D" w:rsidP="000A3A8F">
      <w:pPr>
        <w:spacing w:after="0"/>
        <w:rPr>
          <w:highlight w:val="yellow"/>
        </w:rPr>
      </w:pPr>
    </w:p>
    <w:p w14:paraId="0937C7FD" w14:textId="3BFFF32D" w:rsidR="000A3A8F" w:rsidRDefault="000A3A8F" w:rsidP="000A3A8F">
      <w:pPr>
        <w:spacing w:after="0"/>
        <w:rPr>
          <w:highlight w:val="yellow"/>
        </w:rPr>
      </w:pPr>
    </w:p>
    <w:p w14:paraId="6520DD03" w14:textId="38CBA9DC" w:rsidR="000A3A8F" w:rsidRDefault="000A3A8F" w:rsidP="000A3A8F">
      <w:pPr>
        <w:spacing w:after="0"/>
        <w:rPr>
          <w:highlight w:val="yellow"/>
        </w:rPr>
      </w:pPr>
    </w:p>
    <w:p w14:paraId="78403ABB" w14:textId="531A01A8" w:rsidR="000A3A8F" w:rsidRDefault="000A3A8F" w:rsidP="000A3A8F">
      <w:pPr>
        <w:spacing w:after="0"/>
        <w:rPr>
          <w:highlight w:val="yellow"/>
        </w:rPr>
      </w:pPr>
    </w:p>
    <w:p w14:paraId="27BE6F43" w14:textId="4FBF2007" w:rsidR="000A3A8F" w:rsidRDefault="000A3A8F" w:rsidP="000A3A8F">
      <w:pPr>
        <w:spacing w:after="0"/>
        <w:rPr>
          <w:highlight w:val="yellow"/>
        </w:rPr>
      </w:pPr>
    </w:p>
    <w:p w14:paraId="723C7957" w14:textId="58D15A09" w:rsidR="000A3A8F" w:rsidRPr="00670AAB" w:rsidRDefault="000A3A8F" w:rsidP="000A3A8F">
      <w:pPr>
        <w:spacing w:after="0"/>
        <w:rPr>
          <w:b/>
          <w:bCs/>
          <w:u w:val="single"/>
        </w:rPr>
      </w:pPr>
      <w:r w:rsidRPr="00670AAB">
        <w:rPr>
          <w:b/>
          <w:bCs/>
          <w:u w:val="single"/>
        </w:rPr>
        <w:t>Tablas de Decisión Modelo base (MATT)</w:t>
      </w:r>
    </w:p>
    <w:p w14:paraId="4AA1BB35" w14:textId="77777777" w:rsidR="000A3A8F" w:rsidRPr="00670AAB" w:rsidRDefault="000A3A8F" w:rsidP="000A3A8F">
      <w:pPr>
        <w:spacing w:after="0"/>
        <w:rPr>
          <w:sz w:val="32"/>
          <w:szCs w:val="28"/>
        </w:rPr>
      </w:pPr>
    </w:p>
    <w:p w14:paraId="45D679C2" w14:textId="1EFCC33F" w:rsidR="000A3A8F" w:rsidRPr="00670AAB" w:rsidRDefault="00670AAB" w:rsidP="00670AAB">
      <w:pPr>
        <w:pStyle w:val="Descripcin"/>
        <w:rPr>
          <w:i w:val="0"/>
          <w:iCs w:val="0"/>
          <w:color w:val="auto"/>
          <w:sz w:val="22"/>
          <w:szCs w:val="22"/>
        </w:rPr>
      </w:pPr>
      <w:r w:rsidRPr="00670AAB">
        <w:rPr>
          <w:b/>
          <w:bCs/>
          <w:i w:val="0"/>
          <w:iCs w:val="0"/>
          <w:color w:val="auto"/>
          <w:sz w:val="22"/>
          <w:szCs w:val="22"/>
        </w:rPr>
        <w:t xml:space="preserve">Tabla </w:t>
      </w:r>
      <w:r w:rsidRPr="00670AAB">
        <w:rPr>
          <w:b/>
          <w:bCs/>
          <w:i w:val="0"/>
          <w:iCs w:val="0"/>
          <w:color w:val="auto"/>
          <w:sz w:val="22"/>
          <w:szCs w:val="22"/>
        </w:rPr>
        <w:fldChar w:fldCharType="begin"/>
      </w:r>
      <w:r w:rsidRPr="00670AAB">
        <w:rPr>
          <w:b/>
          <w:bCs/>
          <w:i w:val="0"/>
          <w:iCs w:val="0"/>
          <w:color w:val="auto"/>
          <w:sz w:val="22"/>
          <w:szCs w:val="22"/>
        </w:rPr>
        <w:instrText xml:space="preserve"> SEQ Tabla \* ARABIC </w:instrText>
      </w:r>
      <w:r w:rsidRPr="00670AAB">
        <w:rPr>
          <w:b/>
          <w:bCs/>
          <w:i w:val="0"/>
          <w:iCs w:val="0"/>
          <w:color w:val="auto"/>
          <w:sz w:val="22"/>
          <w:szCs w:val="22"/>
        </w:rPr>
        <w:fldChar w:fldCharType="separate"/>
      </w:r>
      <w:r w:rsidR="000B610D">
        <w:rPr>
          <w:b/>
          <w:bCs/>
          <w:i w:val="0"/>
          <w:iCs w:val="0"/>
          <w:noProof/>
          <w:color w:val="auto"/>
          <w:sz w:val="22"/>
          <w:szCs w:val="22"/>
        </w:rPr>
        <w:t>27</w:t>
      </w:r>
      <w:r w:rsidRPr="00670AAB">
        <w:rPr>
          <w:b/>
          <w:bCs/>
          <w:i w:val="0"/>
          <w:iCs w:val="0"/>
          <w:color w:val="auto"/>
          <w:sz w:val="22"/>
          <w:szCs w:val="22"/>
        </w:rPr>
        <w:fldChar w:fldCharType="end"/>
      </w:r>
      <w:r w:rsidRPr="00670AAB">
        <w:rPr>
          <w:b/>
          <w:bCs/>
          <w:i w:val="0"/>
          <w:iCs w:val="0"/>
          <w:color w:val="auto"/>
          <w:sz w:val="22"/>
          <w:szCs w:val="22"/>
        </w:rPr>
        <w:t>.</w:t>
      </w:r>
      <w:r w:rsidRPr="00670AAB">
        <w:rPr>
          <w:i w:val="0"/>
          <w:iCs w:val="0"/>
          <w:color w:val="auto"/>
          <w:sz w:val="22"/>
          <w:szCs w:val="22"/>
        </w:rPr>
        <w:tab/>
      </w:r>
      <w:r w:rsidR="000A3A8F" w:rsidRPr="00670AAB">
        <w:rPr>
          <w:i w:val="0"/>
          <w:iCs w:val="0"/>
          <w:color w:val="auto"/>
          <w:sz w:val="22"/>
          <w:szCs w:val="22"/>
        </w:rPr>
        <w:t>CBA inicial 2021 supuesto de captura = Cuota</w:t>
      </w:r>
    </w:p>
    <w:tbl>
      <w:tblPr>
        <w:tblStyle w:val="Tablaconcuadrcula"/>
        <w:tblW w:w="9058" w:type="dxa"/>
        <w:jc w:val="center"/>
        <w:tblLook w:val="04A0" w:firstRow="1" w:lastRow="0" w:firstColumn="1" w:lastColumn="0" w:noHBand="0" w:noVBand="1"/>
      </w:tblPr>
      <w:tblGrid>
        <w:gridCol w:w="1305"/>
        <w:gridCol w:w="939"/>
        <w:gridCol w:w="1104"/>
        <w:gridCol w:w="1142"/>
        <w:gridCol w:w="1142"/>
        <w:gridCol w:w="1142"/>
        <w:gridCol w:w="1142"/>
        <w:gridCol w:w="1142"/>
      </w:tblGrid>
      <w:tr w:rsidR="000A3A8F" w:rsidRPr="000A3A8F" w14:paraId="568B9968" w14:textId="77777777" w:rsidTr="00FE3D6F">
        <w:trPr>
          <w:trHeight w:val="342"/>
          <w:jc w:val="center"/>
        </w:trPr>
        <w:tc>
          <w:tcPr>
            <w:tcW w:w="1305" w:type="dxa"/>
            <w:shd w:val="clear" w:color="auto" w:fill="D9D9D9" w:themeFill="background1" w:themeFillShade="D9"/>
            <w:vAlign w:val="center"/>
          </w:tcPr>
          <w:p w14:paraId="61913587" w14:textId="77777777" w:rsidR="000A3A8F" w:rsidRPr="000A3A8F" w:rsidRDefault="000A3A8F" w:rsidP="003E2426">
            <w:pPr>
              <w:jc w:val="center"/>
              <w:rPr>
                <w:rFonts w:cstheme="majorHAnsi"/>
                <w:b/>
                <w:sz w:val="20"/>
                <w:szCs w:val="20"/>
              </w:rPr>
            </w:pPr>
            <w:r w:rsidRPr="000A3A8F">
              <w:rPr>
                <w:rFonts w:eastAsia="Calibri" w:cs="Calibri Light"/>
                <w:b/>
                <w:bCs/>
                <w:color w:val="000000" w:themeColor="text1"/>
                <w:kern w:val="24"/>
                <w:sz w:val="20"/>
                <w:szCs w:val="20"/>
              </w:rPr>
              <w:t>Escenario</w:t>
            </w:r>
          </w:p>
        </w:tc>
        <w:tc>
          <w:tcPr>
            <w:tcW w:w="939" w:type="dxa"/>
            <w:shd w:val="clear" w:color="auto" w:fill="D9D9D9" w:themeFill="background1" w:themeFillShade="D9"/>
            <w:vAlign w:val="center"/>
          </w:tcPr>
          <w:p w14:paraId="1ABF5B48"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Media</w:t>
            </w:r>
          </w:p>
        </w:tc>
        <w:tc>
          <w:tcPr>
            <w:tcW w:w="1104" w:type="dxa"/>
            <w:shd w:val="clear" w:color="auto" w:fill="D9D9D9" w:themeFill="background1" w:themeFillShade="D9"/>
            <w:vAlign w:val="center"/>
          </w:tcPr>
          <w:p w14:paraId="3A1D8776"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Des. Est.</w:t>
            </w:r>
          </w:p>
        </w:tc>
        <w:tc>
          <w:tcPr>
            <w:tcW w:w="1142" w:type="dxa"/>
            <w:shd w:val="clear" w:color="auto" w:fill="D9D9D9" w:themeFill="background1" w:themeFillShade="D9"/>
            <w:vAlign w:val="center"/>
          </w:tcPr>
          <w:p w14:paraId="19E29D73"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10%</w:t>
            </w:r>
          </w:p>
        </w:tc>
        <w:tc>
          <w:tcPr>
            <w:tcW w:w="1142" w:type="dxa"/>
            <w:shd w:val="clear" w:color="auto" w:fill="D9D9D9" w:themeFill="background1" w:themeFillShade="D9"/>
            <w:vAlign w:val="center"/>
          </w:tcPr>
          <w:p w14:paraId="25BF079E"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20%</w:t>
            </w:r>
          </w:p>
        </w:tc>
        <w:tc>
          <w:tcPr>
            <w:tcW w:w="1142" w:type="dxa"/>
            <w:shd w:val="clear" w:color="auto" w:fill="D9D9D9" w:themeFill="background1" w:themeFillShade="D9"/>
            <w:vAlign w:val="center"/>
          </w:tcPr>
          <w:p w14:paraId="2C93ECC6"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30%</w:t>
            </w:r>
          </w:p>
        </w:tc>
        <w:tc>
          <w:tcPr>
            <w:tcW w:w="1142" w:type="dxa"/>
            <w:shd w:val="clear" w:color="auto" w:fill="D9D9D9" w:themeFill="background1" w:themeFillShade="D9"/>
            <w:vAlign w:val="center"/>
          </w:tcPr>
          <w:p w14:paraId="41EF407F"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40%</w:t>
            </w:r>
          </w:p>
        </w:tc>
        <w:tc>
          <w:tcPr>
            <w:tcW w:w="1142" w:type="dxa"/>
            <w:shd w:val="clear" w:color="auto" w:fill="D9D9D9" w:themeFill="background1" w:themeFillShade="D9"/>
            <w:vAlign w:val="center"/>
          </w:tcPr>
          <w:p w14:paraId="128A1671"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50%</w:t>
            </w:r>
          </w:p>
        </w:tc>
      </w:tr>
      <w:tr w:rsidR="000A3A8F" w:rsidRPr="000A3A8F" w14:paraId="66644DA1" w14:textId="77777777" w:rsidTr="00FE3D6F">
        <w:trPr>
          <w:trHeight w:val="256"/>
          <w:jc w:val="center"/>
        </w:trPr>
        <w:tc>
          <w:tcPr>
            <w:tcW w:w="1305" w:type="dxa"/>
            <w:vAlign w:val="center"/>
          </w:tcPr>
          <w:p w14:paraId="44891900" w14:textId="77777777" w:rsidR="000A3A8F" w:rsidRPr="000A3A8F" w:rsidRDefault="000A3A8F" w:rsidP="003E2426">
            <w:pPr>
              <w:jc w:val="center"/>
              <w:rPr>
                <w:rFonts w:cstheme="majorHAnsi"/>
                <w:b/>
                <w:sz w:val="20"/>
                <w:szCs w:val="20"/>
              </w:rPr>
            </w:pPr>
            <w:r w:rsidRPr="000A3A8F">
              <w:rPr>
                <w:rFonts w:eastAsia="Calibri" w:cs="Calibri Light"/>
                <w:b/>
                <w:bCs/>
                <w:color w:val="000000" w:themeColor="text1"/>
                <w:kern w:val="24"/>
                <w:sz w:val="20"/>
                <w:szCs w:val="20"/>
              </w:rPr>
              <w:t>1er Cuartil</w:t>
            </w:r>
          </w:p>
        </w:tc>
        <w:tc>
          <w:tcPr>
            <w:tcW w:w="939" w:type="dxa"/>
            <w:vAlign w:val="center"/>
          </w:tcPr>
          <w:p w14:paraId="5A90F641"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69760</w:t>
            </w:r>
          </w:p>
        </w:tc>
        <w:tc>
          <w:tcPr>
            <w:tcW w:w="1104" w:type="dxa"/>
            <w:vAlign w:val="center"/>
          </w:tcPr>
          <w:p w14:paraId="064412FA"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12237</w:t>
            </w:r>
          </w:p>
        </w:tc>
        <w:tc>
          <w:tcPr>
            <w:tcW w:w="1142" w:type="dxa"/>
            <w:vAlign w:val="center"/>
          </w:tcPr>
          <w:p w14:paraId="7C98C1DB"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54078</w:t>
            </w:r>
          </w:p>
        </w:tc>
        <w:tc>
          <w:tcPr>
            <w:tcW w:w="1142" w:type="dxa"/>
            <w:vAlign w:val="center"/>
          </w:tcPr>
          <w:p w14:paraId="0B51E1E0"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59461</w:t>
            </w:r>
          </w:p>
        </w:tc>
        <w:tc>
          <w:tcPr>
            <w:tcW w:w="1142" w:type="dxa"/>
            <w:vAlign w:val="center"/>
          </w:tcPr>
          <w:p w14:paraId="5F5316D4"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63343</w:t>
            </w:r>
          </w:p>
        </w:tc>
        <w:tc>
          <w:tcPr>
            <w:tcW w:w="1142" w:type="dxa"/>
            <w:vAlign w:val="center"/>
          </w:tcPr>
          <w:p w14:paraId="119FB5A9"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66660</w:t>
            </w:r>
          </w:p>
        </w:tc>
        <w:tc>
          <w:tcPr>
            <w:tcW w:w="1142" w:type="dxa"/>
            <w:vAlign w:val="center"/>
          </w:tcPr>
          <w:p w14:paraId="3708C46D"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69760</w:t>
            </w:r>
          </w:p>
        </w:tc>
      </w:tr>
      <w:tr w:rsidR="000A3A8F" w:rsidRPr="000A3A8F" w14:paraId="4F23F405" w14:textId="77777777" w:rsidTr="00FE3D6F">
        <w:trPr>
          <w:trHeight w:val="356"/>
          <w:jc w:val="center"/>
        </w:trPr>
        <w:tc>
          <w:tcPr>
            <w:tcW w:w="1305" w:type="dxa"/>
            <w:vAlign w:val="center"/>
          </w:tcPr>
          <w:p w14:paraId="310316FF" w14:textId="77777777" w:rsidR="000A3A8F" w:rsidRPr="000A3A8F" w:rsidRDefault="000A3A8F" w:rsidP="003E2426">
            <w:pPr>
              <w:jc w:val="center"/>
              <w:rPr>
                <w:rFonts w:cstheme="majorHAnsi"/>
                <w:b/>
                <w:sz w:val="20"/>
                <w:szCs w:val="20"/>
              </w:rPr>
            </w:pPr>
            <w:r w:rsidRPr="000A3A8F">
              <w:rPr>
                <w:rFonts w:eastAsia="Cambria" w:cs="Calibri Light"/>
                <w:b/>
                <w:bCs/>
                <w:color w:val="000000"/>
                <w:kern w:val="24"/>
                <w:sz w:val="20"/>
                <w:szCs w:val="20"/>
                <w:lang w:val="en-US"/>
              </w:rPr>
              <w:t>Mediana</w:t>
            </w:r>
          </w:p>
        </w:tc>
        <w:tc>
          <w:tcPr>
            <w:tcW w:w="939" w:type="dxa"/>
            <w:vAlign w:val="center"/>
          </w:tcPr>
          <w:p w14:paraId="5E95F1A0"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69760</w:t>
            </w:r>
          </w:p>
        </w:tc>
        <w:tc>
          <w:tcPr>
            <w:tcW w:w="1104" w:type="dxa"/>
            <w:vAlign w:val="center"/>
          </w:tcPr>
          <w:p w14:paraId="396381C9"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12237</w:t>
            </w:r>
          </w:p>
        </w:tc>
        <w:tc>
          <w:tcPr>
            <w:tcW w:w="1142" w:type="dxa"/>
            <w:vAlign w:val="center"/>
          </w:tcPr>
          <w:p w14:paraId="3976BCC2"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54078</w:t>
            </w:r>
          </w:p>
        </w:tc>
        <w:tc>
          <w:tcPr>
            <w:tcW w:w="1142" w:type="dxa"/>
            <w:vAlign w:val="center"/>
          </w:tcPr>
          <w:p w14:paraId="1B3435EC"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59461</w:t>
            </w:r>
          </w:p>
        </w:tc>
        <w:tc>
          <w:tcPr>
            <w:tcW w:w="1142" w:type="dxa"/>
            <w:vAlign w:val="center"/>
          </w:tcPr>
          <w:p w14:paraId="3D05513D"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63343</w:t>
            </w:r>
          </w:p>
        </w:tc>
        <w:tc>
          <w:tcPr>
            <w:tcW w:w="1142" w:type="dxa"/>
            <w:vAlign w:val="center"/>
          </w:tcPr>
          <w:p w14:paraId="100A54F9"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66660</w:t>
            </w:r>
          </w:p>
        </w:tc>
        <w:tc>
          <w:tcPr>
            <w:tcW w:w="1142" w:type="dxa"/>
            <w:vAlign w:val="center"/>
          </w:tcPr>
          <w:p w14:paraId="776A96B1" w14:textId="77777777" w:rsidR="000A3A8F" w:rsidRPr="000A3A8F" w:rsidRDefault="000A3A8F" w:rsidP="003E2426">
            <w:pPr>
              <w:jc w:val="center"/>
              <w:rPr>
                <w:rFonts w:cstheme="minorHAnsi"/>
                <w:sz w:val="20"/>
                <w:szCs w:val="20"/>
              </w:rPr>
            </w:pPr>
            <w:r w:rsidRPr="000A3A8F">
              <w:rPr>
                <w:rFonts w:cs="Calibri"/>
                <w:color w:val="000000"/>
                <w:kern w:val="24"/>
                <w:sz w:val="20"/>
                <w:szCs w:val="20"/>
              </w:rPr>
              <w:t>69760</w:t>
            </w:r>
          </w:p>
        </w:tc>
      </w:tr>
      <w:tr w:rsidR="000A3A8F" w:rsidRPr="000A3A8F" w14:paraId="4B719D13" w14:textId="77777777" w:rsidTr="00FE3D6F">
        <w:trPr>
          <w:trHeight w:val="186"/>
          <w:jc w:val="center"/>
        </w:trPr>
        <w:tc>
          <w:tcPr>
            <w:tcW w:w="1305" w:type="dxa"/>
            <w:vAlign w:val="center"/>
          </w:tcPr>
          <w:p w14:paraId="31553710" w14:textId="77777777" w:rsidR="000A3A8F" w:rsidRPr="000A3A8F" w:rsidRDefault="000A3A8F" w:rsidP="003E2426">
            <w:pPr>
              <w:pStyle w:val="NormalWeb"/>
              <w:spacing w:before="36" w:after="36"/>
              <w:jc w:val="center"/>
              <w:rPr>
                <w:rFonts w:ascii="Arial Narrow" w:hAnsi="Arial Narrow" w:cstheme="majorHAnsi"/>
                <w:b/>
                <w:sz w:val="20"/>
                <w:szCs w:val="20"/>
              </w:rPr>
            </w:pPr>
            <w:r w:rsidRPr="000A3A8F">
              <w:rPr>
                <w:rFonts w:ascii="Arial Narrow" w:hAnsi="Arial Narrow" w:cs="Calibri Light"/>
                <w:b/>
                <w:bCs/>
                <w:color w:val="000000" w:themeColor="text1"/>
                <w:kern w:val="24"/>
                <w:sz w:val="20"/>
                <w:szCs w:val="20"/>
              </w:rPr>
              <w:t>Media</w:t>
            </w:r>
          </w:p>
        </w:tc>
        <w:tc>
          <w:tcPr>
            <w:tcW w:w="939" w:type="dxa"/>
            <w:vAlign w:val="center"/>
          </w:tcPr>
          <w:p w14:paraId="2D2E3316"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76228</w:t>
            </w:r>
          </w:p>
        </w:tc>
        <w:tc>
          <w:tcPr>
            <w:tcW w:w="1104" w:type="dxa"/>
            <w:vAlign w:val="center"/>
          </w:tcPr>
          <w:p w14:paraId="606A9766"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12123</w:t>
            </w:r>
          </w:p>
        </w:tc>
        <w:tc>
          <w:tcPr>
            <w:tcW w:w="1142" w:type="dxa"/>
            <w:vAlign w:val="center"/>
          </w:tcPr>
          <w:p w14:paraId="743F1E09"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60692</w:t>
            </w:r>
          </w:p>
        </w:tc>
        <w:tc>
          <w:tcPr>
            <w:tcW w:w="1142" w:type="dxa"/>
            <w:vAlign w:val="center"/>
          </w:tcPr>
          <w:p w14:paraId="34703462"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66025</w:t>
            </w:r>
          </w:p>
        </w:tc>
        <w:tc>
          <w:tcPr>
            <w:tcW w:w="1142" w:type="dxa"/>
            <w:vAlign w:val="center"/>
          </w:tcPr>
          <w:p w14:paraId="4F9669D8"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69871</w:t>
            </w:r>
          </w:p>
        </w:tc>
        <w:tc>
          <w:tcPr>
            <w:tcW w:w="1142" w:type="dxa"/>
            <w:vAlign w:val="center"/>
          </w:tcPr>
          <w:p w14:paraId="58675FEE"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73157</w:t>
            </w:r>
          </w:p>
        </w:tc>
        <w:tc>
          <w:tcPr>
            <w:tcW w:w="1142" w:type="dxa"/>
            <w:vAlign w:val="center"/>
          </w:tcPr>
          <w:p w14:paraId="10D80CD9"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76228</w:t>
            </w:r>
          </w:p>
        </w:tc>
      </w:tr>
      <w:tr w:rsidR="000A3A8F" w:rsidRPr="000A3A8F" w14:paraId="09BC1AE0" w14:textId="77777777" w:rsidTr="00FE3D6F">
        <w:trPr>
          <w:trHeight w:val="256"/>
          <w:jc w:val="center"/>
        </w:trPr>
        <w:tc>
          <w:tcPr>
            <w:tcW w:w="1305" w:type="dxa"/>
            <w:vAlign w:val="center"/>
          </w:tcPr>
          <w:p w14:paraId="60A3BD3D" w14:textId="77777777" w:rsidR="000A3A8F" w:rsidRPr="000A3A8F" w:rsidRDefault="000A3A8F" w:rsidP="003E2426">
            <w:pPr>
              <w:jc w:val="center"/>
              <w:rPr>
                <w:rFonts w:cstheme="majorHAnsi"/>
                <w:b/>
                <w:sz w:val="20"/>
                <w:szCs w:val="20"/>
              </w:rPr>
            </w:pPr>
            <w:r w:rsidRPr="000A3A8F">
              <w:rPr>
                <w:rFonts w:eastAsia="Calibri" w:cs="Calibri Light"/>
                <w:b/>
                <w:bCs/>
                <w:color w:val="000000" w:themeColor="text1"/>
                <w:kern w:val="24"/>
                <w:sz w:val="20"/>
                <w:szCs w:val="20"/>
              </w:rPr>
              <w:t>3er Cuartil</w:t>
            </w:r>
          </w:p>
        </w:tc>
        <w:tc>
          <w:tcPr>
            <w:tcW w:w="939" w:type="dxa"/>
            <w:vAlign w:val="center"/>
          </w:tcPr>
          <w:p w14:paraId="049FB71D"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82563</w:t>
            </w:r>
          </w:p>
        </w:tc>
        <w:tc>
          <w:tcPr>
            <w:tcW w:w="1104" w:type="dxa"/>
            <w:vAlign w:val="center"/>
          </w:tcPr>
          <w:p w14:paraId="7E4080DD"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12043</w:t>
            </w:r>
          </w:p>
        </w:tc>
        <w:tc>
          <w:tcPr>
            <w:tcW w:w="1142" w:type="dxa"/>
            <w:shd w:val="clear" w:color="auto" w:fill="auto"/>
            <w:vAlign w:val="center"/>
          </w:tcPr>
          <w:p w14:paraId="0B9C9A5F"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67129</w:t>
            </w:r>
          </w:p>
        </w:tc>
        <w:tc>
          <w:tcPr>
            <w:tcW w:w="1142" w:type="dxa"/>
            <w:vAlign w:val="center"/>
          </w:tcPr>
          <w:p w14:paraId="11DADA33"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72427</w:t>
            </w:r>
          </w:p>
        </w:tc>
        <w:tc>
          <w:tcPr>
            <w:tcW w:w="1142" w:type="dxa"/>
            <w:vAlign w:val="center"/>
          </w:tcPr>
          <w:p w14:paraId="13F18609"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76248</w:t>
            </w:r>
          </w:p>
        </w:tc>
        <w:tc>
          <w:tcPr>
            <w:tcW w:w="1142" w:type="dxa"/>
            <w:vAlign w:val="center"/>
          </w:tcPr>
          <w:p w14:paraId="33AFC0E4"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79512</w:t>
            </w:r>
          </w:p>
        </w:tc>
        <w:tc>
          <w:tcPr>
            <w:tcW w:w="1142" w:type="dxa"/>
            <w:vAlign w:val="center"/>
          </w:tcPr>
          <w:p w14:paraId="7887B873" w14:textId="77777777" w:rsidR="000A3A8F" w:rsidRPr="000A3A8F" w:rsidRDefault="000A3A8F" w:rsidP="003E2426">
            <w:pPr>
              <w:pStyle w:val="NormalWeb"/>
              <w:spacing w:before="36" w:after="36"/>
              <w:jc w:val="center"/>
              <w:rPr>
                <w:rFonts w:ascii="Arial Narrow" w:hAnsi="Arial Narrow" w:cstheme="minorHAnsi"/>
                <w:sz w:val="20"/>
                <w:szCs w:val="20"/>
              </w:rPr>
            </w:pPr>
            <w:r w:rsidRPr="000A3A8F">
              <w:rPr>
                <w:rFonts w:ascii="Arial Narrow" w:hAnsi="Arial Narrow" w:cs="Calibri"/>
                <w:color w:val="000000"/>
                <w:kern w:val="24"/>
                <w:sz w:val="20"/>
                <w:szCs w:val="20"/>
              </w:rPr>
              <w:t>82563</w:t>
            </w:r>
          </w:p>
        </w:tc>
      </w:tr>
    </w:tbl>
    <w:p w14:paraId="12858F44" w14:textId="77777777" w:rsidR="000A3A8F" w:rsidRDefault="000A3A8F" w:rsidP="000A3A8F">
      <w:pPr>
        <w:spacing w:after="0"/>
      </w:pPr>
    </w:p>
    <w:p w14:paraId="1AB39090" w14:textId="0AB18606" w:rsidR="000A3A8F" w:rsidRPr="00670AAB" w:rsidRDefault="00670AAB" w:rsidP="00670AAB">
      <w:pPr>
        <w:pStyle w:val="Descripcin"/>
        <w:rPr>
          <w:i w:val="0"/>
          <w:iCs w:val="0"/>
          <w:color w:val="auto"/>
          <w:sz w:val="22"/>
          <w:szCs w:val="22"/>
        </w:rPr>
      </w:pPr>
      <w:bookmarkStart w:id="162" w:name="_Hlk50945498"/>
      <w:r w:rsidRPr="00670AAB">
        <w:rPr>
          <w:b/>
          <w:bCs/>
          <w:i w:val="0"/>
          <w:iCs w:val="0"/>
          <w:color w:val="auto"/>
          <w:sz w:val="22"/>
          <w:szCs w:val="22"/>
        </w:rPr>
        <w:t xml:space="preserve">Tabla </w:t>
      </w:r>
      <w:r w:rsidRPr="00670AAB">
        <w:rPr>
          <w:b/>
          <w:bCs/>
          <w:i w:val="0"/>
          <w:iCs w:val="0"/>
          <w:color w:val="auto"/>
          <w:sz w:val="22"/>
          <w:szCs w:val="22"/>
        </w:rPr>
        <w:fldChar w:fldCharType="begin"/>
      </w:r>
      <w:r w:rsidRPr="00670AAB">
        <w:rPr>
          <w:b/>
          <w:bCs/>
          <w:i w:val="0"/>
          <w:iCs w:val="0"/>
          <w:color w:val="auto"/>
          <w:sz w:val="22"/>
          <w:szCs w:val="22"/>
        </w:rPr>
        <w:instrText xml:space="preserve"> SEQ Tabla \* ARABIC </w:instrText>
      </w:r>
      <w:r w:rsidRPr="00670AAB">
        <w:rPr>
          <w:b/>
          <w:bCs/>
          <w:i w:val="0"/>
          <w:iCs w:val="0"/>
          <w:color w:val="auto"/>
          <w:sz w:val="22"/>
          <w:szCs w:val="22"/>
        </w:rPr>
        <w:fldChar w:fldCharType="separate"/>
      </w:r>
      <w:r w:rsidR="000B610D">
        <w:rPr>
          <w:b/>
          <w:bCs/>
          <w:i w:val="0"/>
          <w:iCs w:val="0"/>
          <w:noProof/>
          <w:color w:val="auto"/>
          <w:sz w:val="22"/>
          <w:szCs w:val="22"/>
        </w:rPr>
        <w:t>28</w:t>
      </w:r>
      <w:r w:rsidRPr="00670AAB">
        <w:rPr>
          <w:b/>
          <w:bCs/>
          <w:i w:val="0"/>
          <w:iCs w:val="0"/>
          <w:color w:val="auto"/>
          <w:sz w:val="22"/>
          <w:szCs w:val="22"/>
        </w:rPr>
        <w:fldChar w:fldCharType="end"/>
      </w:r>
      <w:r w:rsidRPr="00670AAB">
        <w:rPr>
          <w:b/>
          <w:bCs/>
          <w:i w:val="0"/>
          <w:iCs w:val="0"/>
          <w:color w:val="auto"/>
          <w:sz w:val="22"/>
          <w:szCs w:val="22"/>
        </w:rPr>
        <w:t>.</w:t>
      </w:r>
      <w:r w:rsidRPr="00670AAB">
        <w:rPr>
          <w:i w:val="0"/>
          <w:iCs w:val="0"/>
          <w:color w:val="auto"/>
          <w:sz w:val="22"/>
          <w:szCs w:val="22"/>
        </w:rPr>
        <w:tab/>
      </w:r>
      <w:r w:rsidR="000A3A8F" w:rsidRPr="00670AAB">
        <w:rPr>
          <w:i w:val="0"/>
          <w:iCs w:val="0"/>
          <w:color w:val="auto"/>
          <w:sz w:val="22"/>
          <w:szCs w:val="22"/>
        </w:rPr>
        <w:t xml:space="preserve">CBA inicial 2021 supuesto de captura = </w:t>
      </w:r>
      <w:r w:rsidR="00FE3D6F" w:rsidRPr="00670AAB">
        <w:rPr>
          <w:i w:val="0"/>
          <w:iCs w:val="0"/>
          <w:color w:val="auto"/>
          <w:sz w:val="22"/>
          <w:szCs w:val="22"/>
        </w:rPr>
        <w:t xml:space="preserve">0,83 </w:t>
      </w:r>
      <w:r w:rsidR="000A3A8F" w:rsidRPr="00670AAB">
        <w:rPr>
          <w:i w:val="0"/>
          <w:iCs w:val="0"/>
          <w:color w:val="auto"/>
          <w:sz w:val="22"/>
          <w:szCs w:val="22"/>
        </w:rPr>
        <w:t>Cuota</w:t>
      </w:r>
    </w:p>
    <w:tbl>
      <w:tblPr>
        <w:tblStyle w:val="Tablaconcuadrcula"/>
        <w:tblW w:w="9175" w:type="dxa"/>
        <w:jc w:val="center"/>
        <w:tblLook w:val="04A0" w:firstRow="1" w:lastRow="0" w:firstColumn="1" w:lastColumn="0" w:noHBand="0" w:noVBand="1"/>
      </w:tblPr>
      <w:tblGrid>
        <w:gridCol w:w="1321"/>
        <w:gridCol w:w="951"/>
        <w:gridCol w:w="1118"/>
        <w:gridCol w:w="1157"/>
        <w:gridCol w:w="1157"/>
        <w:gridCol w:w="1157"/>
        <w:gridCol w:w="1157"/>
        <w:gridCol w:w="1157"/>
      </w:tblGrid>
      <w:tr w:rsidR="000A3A8F" w:rsidRPr="000A3A8F" w14:paraId="0B224D7B" w14:textId="77777777" w:rsidTr="00FE3D6F">
        <w:trPr>
          <w:trHeight w:val="358"/>
          <w:jc w:val="center"/>
        </w:trPr>
        <w:tc>
          <w:tcPr>
            <w:tcW w:w="1321" w:type="dxa"/>
            <w:shd w:val="clear" w:color="auto" w:fill="D9D9D9" w:themeFill="background1" w:themeFillShade="D9"/>
            <w:vAlign w:val="center"/>
          </w:tcPr>
          <w:p w14:paraId="75BDB143" w14:textId="77777777" w:rsidR="000A3A8F" w:rsidRPr="000A3A8F" w:rsidRDefault="000A3A8F" w:rsidP="003E2426">
            <w:pPr>
              <w:jc w:val="center"/>
              <w:rPr>
                <w:rFonts w:cstheme="majorHAnsi"/>
                <w:b/>
                <w:sz w:val="20"/>
                <w:szCs w:val="20"/>
              </w:rPr>
            </w:pPr>
            <w:r w:rsidRPr="000A3A8F">
              <w:rPr>
                <w:rFonts w:eastAsia="Calibri" w:cs="Calibri Light"/>
                <w:b/>
                <w:bCs/>
                <w:color w:val="000000" w:themeColor="text1"/>
                <w:kern w:val="24"/>
                <w:sz w:val="20"/>
                <w:szCs w:val="20"/>
              </w:rPr>
              <w:t>Escenario</w:t>
            </w:r>
          </w:p>
        </w:tc>
        <w:tc>
          <w:tcPr>
            <w:tcW w:w="951" w:type="dxa"/>
            <w:shd w:val="clear" w:color="auto" w:fill="D9D9D9" w:themeFill="background1" w:themeFillShade="D9"/>
            <w:vAlign w:val="center"/>
          </w:tcPr>
          <w:p w14:paraId="09465D17"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Media</w:t>
            </w:r>
          </w:p>
        </w:tc>
        <w:tc>
          <w:tcPr>
            <w:tcW w:w="1118" w:type="dxa"/>
            <w:shd w:val="clear" w:color="auto" w:fill="D9D9D9" w:themeFill="background1" w:themeFillShade="D9"/>
            <w:vAlign w:val="center"/>
          </w:tcPr>
          <w:p w14:paraId="6B6DF7AC"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Des. Est.</w:t>
            </w:r>
          </w:p>
        </w:tc>
        <w:tc>
          <w:tcPr>
            <w:tcW w:w="1157" w:type="dxa"/>
            <w:shd w:val="clear" w:color="auto" w:fill="D9D9D9" w:themeFill="background1" w:themeFillShade="D9"/>
            <w:vAlign w:val="center"/>
          </w:tcPr>
          <w:p w14:paraId="74C363CA"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10%</w:t>
            </w:r>
          </w:p>
        </w:tc>
        <w:tc>
          <w:tcPr>
            <w:tcW w:w="1157" w:type="dxa"/>
            <w:shd w:val="clear" w:color="auto" w:fill="D9D9D9" w:themeFill="background1" w:themeFillShade="D9"/>
            <w:vAlign w:val="center"/>
          </w:tcPr>
          <w:p w14:paraId="06D82237"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20%</w:t>
            </w:r>
          </w:p>
        </w:tc>
        <w:tc>
          <w:tcPr>
            <w:tcW w:w="1157" w:type="dxa"/>
            <w:shd w:val="clear" w:color="auto" w:fill="D9D9D9" w:themeFill="background1" w:themeFillShade="D9"/>
            <w:vAlign w:val="center"/>
          </w:tcPr>
          <w:p w14:paraId="2CA545C3"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30%</w:t>
            </w:r>
          </w:p>
        </w:tc>
        <w:tc>
          <w:tcPr>
            <w:tcW w:w="1157" w:type="dxa"/>
            <w:shd w:val="clear" w:color="auto" w:fill="D9D9D9" w:themeFill="background1" w:themeFillShade="D9"/>
            <w:vAlign w:val="center"/>
          </w:tcPr>
          <w:p w14:paraId="5B722301"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40%</w:t>
            </w:r>
          </w:p>
        </w:tc>
        <w:tc>
          <w:tcPr>
            <w:tcW w:w="1157" w:type="dxa"/>
            <w:shd w:val="clear" w:color="auto" w:fill="D9D9D9" w:themeFill="background1" w:themeFillShade="D9"/>
            <w:vAlign w:val="center"/>
          </w:tcPr>
          <w:p w14:paraId="44B5BD0C" w14:textId="77777777" w:rsidR="000A3A8F" w:rsidRPr="000A3A8F" w:rsidRDefault="000A3A8F" w:rsidP="003E2426">
            <w:pPr>
              <w:jc w:val="center"/>
              <w:rPr>
                <w:rFonts w:cstheme="majorHAnsi"/>
                <w:b/>
                <w:sz w:val="20"/>
                <w:szCs w:val="20"/>
              </w:rPr>
            </w:pPr>
            <w:r w:rsidRPr="000A3A8F">
              <w:rPr>
                <w:rFonts w:eastAsia="Calibri" w:cs="Calibri Light"/>
                <w:b/>
                <w:bCs/>
                <w:color w:val="000000"/>
                <w:kern w:val="24"/>
                <w:sz w:val="20"/>
                <w:szCs w:val="20"/>
              </w:rPr>
              <w:t>50%</w:t>
            </w:r>
          </w:p>
        </w:tc>
      </w:tr>
      <w:tr w:rsidR="00FE3D6F" w:rsidRPr="000A3A8F" w14:paraId="6C96E9A4" w14:textId="77777777" w:rsidTr="00FE3D6F">
        <w:trPr>
          <w:trHeight w:val="269"/>
          <w:jc w:val="center"/>
        </w:trPr>
        <w:tc>
          <w:tcPr>
            <w:tcW w:w="1321" w:type="dxa"/>
            <w:vAlign w:val="center"/>
          </w:tcPr>
          <w:p w14:paraId="3E030C2D" w14:textId="77777777" w:rsidR="00FE3D6F" w:rsidRPr="000A3A8F" w:rsidRDefault="00FE3D6F" w:rsidP="00FE3D6F">
            <w:pPr>
              <w:jc w:val="center"/>
              <w:rPr>
                <w:rFonts w:cstheme="majorHAnsi"/>
                <w:b/>
                <w:sz w:val="20"/>
                <w:szCs w:val="20"/>
              </w:rPr>
            </w:pPr>
            <w:r w:rsidRPr="000A3A8F">
              <w:rPr>
                <w:rFonts w:eastAsia="Calibri" w:cs="Calibri Light"/>
                <w:b/>
                <w:bCs/>
                <w:color w:val="000000" w:themeColor="text1"/>
                <w:kern w:val="24"/>
                <w:sz w:val="20"/>
                <w:szCs w:val="20"/>
              </w:rPr>
              <w:t>1er Cuartil</w:t>
            </w:r>
          </w:p>
        </w:tc>
        <w:tc>
          <w:tcPr>
            <w:tcW w:w="951" w:type="dxa"/>
            <w:vAlign w:val="bottom"/>
          </w:tcPr>
          <w:p w14:paraId="15F6DF6F" w14:textId="198D2FE4"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72726</w:t>
            </w:r>
          </w:p>
        </w:tc>
        <w:tc>
          <w:tcPr>
            <w:tcW w:w="1118" w:type="dxa"/>
            <w:vAlign w:val="bottom"/>
          </w:tcPr>
          <w:p w14:paraId="3AE66AEF" w14:textId="5872F008"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12364</w:t>
            </w:r>
          </w:p>
        </w:tc>
        <w:tc>
          <w:tcPr>
            <w:tcW w:w="1157" w:type="dxa"/>
            <w:vAlign w:val="bottom"/>
          </w:tcPr>
          <w:p w14:paraId="34A122D9" w14:textId="4C6F4835"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56881</w:t>
            </w:r>
          </w:p>
        </w:tc>
        <w:tc>
          <w:tcPr>
            <w:tcW w:w="1157" w:type="dxa"/>
            <w:vAlign w:val="bottom"/>
          </w:tcPr>
          <w:p w14:paraId="24C2B860" w14:textId="64320945"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62320</w:t>
            </w:r>
          </w:p>
        </w:tc>
        <w:tc>
          <w:tcPr>
            <w:tcW w:w="1157" w:type="dxa"/>
            <w:vAlign w:val="bottom"/>
          </w:tcPr>
          <w:p w14:paraId="5D27F0AC" w14:textId="6E9A8B1C"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66242</w:t>
            </w:r>
          </w:p>
        </w:tc>
        <w:tc>
          <w:tcPr>
            <w:tcW w:w="1157" w:type="dxa"/>
            <w:vAlign w:val="bottom"/>
          </w:tcPr>
          <w:p w14:paraId="6048E05B" w14:textId="39D7925B"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69594</w:t>
            </w:r>
          </w:p>
        </w:tc>
        <w:tc>
          <w:tcPr>
            <w:tcW w:w="1157" w:type="dxa"/>
            <w:vAlign w:val="bottom"/>
          </w:tcPr>
          <w:p w14:paraId="66D3F625" w14:textId="1E16772A"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72726</w:t>
            </w:r>
          </w:p>
        </w:tc>
      </w:tr>
      <w:tr w:rsidR="00FE3D6F" w:rsidRPr="000A3A8F" w14:paraId="62937C3E" w14:textId="77777777" w:rsidTr="00FE3D6F">
        <w:trPr>
          <w:trHeight w:val="269"/>
          <w:jc w:val="center"/>
        </w:trPr>
        <w:tc>
          <w:tcPr>
            <w:tcW w:w="1321" w:type="dxa"/>
            <w:vAlign w:val="center"/>
          </w:tcPr>
          <w:p w14:paraId="748E309C" w14:textId="77777777" w:rsidR="00FE3D6F" w:rsidRPr="000A3A8F" w:rsidRDefault="00FE3D6F" w:rsidP="00FE3D6F">
            <w:pPr>
              <w:jc w:val="center"/>
              <w:rPr>
                <w:rFonts w:cstheme="majorHAnsi"/>
                <w:b/>
                <w:sz w:val="20"/>
                <w:szCs w:val="20"/>
              </w:rPr>
            </w:pPr>
            <w:r w:rsidRPr="000A3A8F">
              <w:rPr>
                <w:rFonts w:eastAsia="Cambria" w:cs="Calibri Light"/>
                <w:b/>
                <w:bCs/>
                <w:color w:val="000000"/>
                <w:kern w:val="24"/>
                <w:sz w:val="20"/>
                <w:szCs w:val="20"/>
                <w:lang w:val="en-US"/>
              </w:rPr>
              <w:t>Mediana</w:t>
            </w:r>
          </w:p>
        </w:tc>
        <w:tc>
          <w:tcPr>
            <w:tcW w:w="951" w:type="dxa"/>
            <w:vAlign w:val="bottom"/>
          </w:tcPr>
          <w:p w14:paraId="0DEBD094" w14:textId="5EE65262"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74763</w:t>
            </w:r>
          </w:p>
        </w:tc>
        <w:tc>
          <w:tcPr>
            <w:tcW w:w="1118" w:type="dxa"/>
            <w:vAlign w:val="bottom"/>
          </w:tcPr>
          <w:p w14:paraId="2AAD73A4" w14:textId="44F3686C"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12325</w:t>
            </w:r>
          </w:p>
        </w:tc>
        <w:tc>
          <w:tcPr>
            <w:tcW w:w="1157" w:type="dxa"/>
            <w:vAlign w:val="bottom"/>
          </w:tcPr>
          <w:p w14:paraId="5B3A250E" w14:textId="48F9C383"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58968</w:t>
            </w:r>
          </w:p>
        </w:tc>
        <w:tc>
          <w:tcPr>
            <w:tcW w:w="1157" w:type="dxa"/>
            <w:vAlign w:val="bottom"/>
          </w:tcPr>
          <w:p w14:paraId="60AC790E" w14:textId="30CE4EFC"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64390</w:t>
            </w:r>
          </w:p>
        </w:tc>
        <w:tc>
          <w:tcPr>
            <w:tcW w:w="1157" w:type="dxa"/>
            <w:vAlign w:val="bottom"/>
          </w:tcPr>
          <w:p w14:paraId="53ACE84C" w14:textId="75B8DD94"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68300</w:t>
            </w:r>
          </w:p>
        </w:tc>
        <w:tc>
          <w:tcPr>
            <w:tcW w:w="1157" w:type="dxa"/>
            <w:vAlign w:val="bottom"/>
          </w:tcPr>
          <w:p w14:paraId="2B58A020" w14:textId="50197445"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71640</w:t>
            </w:r>
          </w:p>
        </w:tc>
        <w:tc>
          <w:tcPr>
            <w:tcW w:w="1157" w:type="dxa"/>
            <w:vAlign w:val="bottom"/>
          </w:tcPr>
          <w:p w14:paraId="0203B06A" w14:textId="7B8E5E7E"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74763</w:t>
            </w:r>
          </w:p>
        </w:tc>
      </w:tr>
      <w:tr w:rsidR="00FE3D6F" w:rsidRPr="000A3A8F" w14:paraId="10B6EA51" w14:textId="77777777" w:rsidTr="00FE3D6F">
        <w:trPr>
          <w:trHeight w:val="332"/>
          <w:jc w:val="center"/>
        </w:trPr>
        <w:tc>
          <w:tcPr>
            <w:tcW w:w="1321" w:type="dxa"/>
            <w:vAlign w:val="center"/>
          </w:tcPr>
          <w:p w14:paraId="4F123708" w14:textId="77777777" w:rsidR="00FE3D6F" w:rsidRPr="000A3A8F" w:rsidRDefault="00FE3D6F" w:rsidP="00FE3D6F">
            <w:pPr>
              <w:pStyle w:val="NormalWeb"/>
              <w:spacing w:before="36" w:after="36"/>
              <w:jc w:val="center"/>
              <w:rPr>
                <w:rFonts w:ascii="Arial Narrow" w:hAnsi="Arial Narrow" w:cstheme="majorHAnsi"/>
                <w:b/>
                <w:sz w:val="20"/>
                <w:szCs w:val="20"/>
              </w:rPr>
            </w:pPr>
            <w:r w:rsidRPr="000A3A8F">
              <w:rPr>
                <w:rFonts w:ascii="Arial Narrow" w:hAnsi="Arial Narrow" w:cs="Calibri Light"/>
                <w:b/>
                <w:bCs/>
                <w:color w:val="000000" w:themeColor="text1"/>
                <w:kern w:val="24"/>
                <w:sz w:val="20"/>
                <w:szCs w:val="20"/>
              </w:rPr>
              <w:t>Media</w:t>
            </w:r>
          </w:p>
        </w:tc>
        <w:tc>
          <w:tcPr>
            <w:tcW w:w="951" w:type="dxa"/>
            <w:vAlign w:val="bottom"/>
          </w:tcPr>
          <w:p w14:paraId="08D61CF4" w14:textId="1FCC0967"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79193</w:t>
            </w:r>
          </w:p>
        </w:tc>
        <w:tc>
          <w:tcPr>
            <w:tcW w:w="1118" w:type="dxa"/>
            <w:vAlign w:val="bottom"/>
          </w:tcPr>
          <w:p w14:paraId="19217776" w14:textId="7191712F"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12249</w:t>
            </w:r>
          </w:p>
        </w:tc>
        <w:tc>
          <w:tcPr>
            <w:tcW w:w="1157" w:type="dxa"/>
            <w:vAlign w:val="bottom"/>
          </w:tcPr>
          <w:p w14:paraId="33F0B3E6" w14:textId="73AFFDD3"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63495</w:t>
            </w:r>
          </w:p>
        </w:tc>
        <w:tc>
          <w:tcPr>
            <w:tcW w:w="1157" w:type="dxa"/>
            <w:vAlign w:val="bottom"/>
          </w:tcPr>
          <w:p w14:paraId="343243B7" w14:textId="41A97B44"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68884</w:t>
            </w:r>
          </w:p>
        </w:tc>
        <w:tc>
          <w:tcPr>
            <w:tcW w:w="1157" w:type="dxa"/>
            <w:vAlign w:val="bottom"/>
          </w:tcPr>
          <w:p w14:paraId="075C9010" w14:textId="1DEAC409"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72770</w:t>
            </w:r>
          </w:p>
        </w:tc>
        <w:tc>
          <w:tcPr>
            <w:tcW w:w="1157" w:type="dxa"/>
            <w:vAlign w:val="bottom"/>
          </w:tcPr>
          <w:p w14:paraId="050F5B5B" w14:textId="526F4910"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76090</w:t>
            </w:r>
          </w:p>
        </w:tc>
        <w:tc>
          <w:tcPr>
            <w:tcW w:w="1157" w:type="dxa"/>
            <w:vAlign w:val="bottom"/>
          </w:tcPr>
          <w:p w14:paraId="3930659C" w14:textId="1252C2B5"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79193</w:t>
            </w:r>
          </w:p>
        </w:tc>
      </w:tr>
      <w:tr w:rsidR="00FE3D6F" w:rsidRPr="000A3A8F" w14:paraId="164B3E34" w14:textId="77777777" w:rsidTr="00FE3D6F">
        <w:trPr>
          <w:trHeight w:val="269"/>
          <w:jc w:val="center"/>
        </w:trPr>
        <w:tc>
          <w:tcPr>
            <w:tcW w:w="1321" w:type="dxa"/>
            <w:vAlign w:val="center"/>
          </w:tcPr>
          <w:p w14:paraId="5447D454" w14:textId="77777777" w:rsidR="00FE3D6F" w:rsidRPr="000A3A8F" w:rsidRDefault="00FE3D6F" w:rsidP="00FE3D6F">
            <w:pPr>
              <w:jc w:val="center"/>
              <w:rPr>
                <w:rFonts w:cstheme="majorHAnsi"/>
                <w:b/>
                <w:sz w:val="20"/>
                <w:szCs w:val="20"/>
              </w:rPr>
            </w:pPr>
            <w:r w:rsidRPr="000A3A8F">
              <w:rPr>
                <w:rFonts w:eastAsia="Calibri" w:cs="Calibri Light"/>
                <w:b/>
                <w:bCs/>
                <w:color w:val="000000" w:themeColor="text1"/>
                <w:kern w:val="24"/>
                <w:sz w:val="20"/>
                <w:szCs w:val="20"/>
              </w:rPr>
              <w:t>3er Cuartil</w:t>
            </w:r>
          </w:p>
        </w:tc>
        <w:tc>
          <w:tcPr>
            <w:tcW w:w="951" w:type="dxa"/>
            <w:vAlign w:val="bottom"/>
          </w:tcPr>
          <w:p w14:paraId="62A98F7A" w14:textId="0C044FB5"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85528</w:t>
            </w:r>
          </w:p>
        </w:tc>
        <w:tc>
          <w:tcPr>
            <w:tcW w:w="1118" w:type="dxa"/>
            <w:vAlign w:val="bottom"/>
          </w:tcPr>
          <w:p w14:paraId="1DF229EB" w14:textId="1C727DD7"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12169</w:t>
            </w:r>
          </w:p>
        </w:tc>
        <w:tc>
          <w:tcPr>
            <w:tcW w:w="1157" w:type="dxa"/>
            <w:shd w:val="clear" w:color="auto" w:fill="auto"/>
            <w:vAlign w:val="bottom"/>
          </w:tcPr>
          <w:p w14:paraId="6E3ED3BE" w14:textId="6F526596"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69933</w:t>
            </w:r>
          </w:p>
        </w:tc>
        <w:tc>
          <w:tcPr>
            <w:tcW w:w="1157" w:type="dxa"/>
            <w:vAlign w:val="bottom"/>
          </w:tcPr>
          <w:p w14:paraId="7B4E02C7" w14:textId="47102C72"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75286</w:t>
            </w:r>
          </w:p>
        </w:tc>
        <w:tc>
          <w:tcPr>
            <w:tcW w:w="1157" w:type="dxa"/>
            <w:vAlign w:val="bottom"/>
          </w:tcPr>
          <w:p w14:paraId="7ACD75B7" w14:textId="5285DC1E"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79147</w:t>
            </w:r>
          </w:p>
        </w:tc>
        <w:tc>
          <w:tcPr>
            <w:tcW w:w="1157" w:type="dxa"/>
            <w:vAlign w:val="bottom"/>
          </w:tcPr>
          <w:p w14:paraId="3729DD33" w14:textId="745A4868"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82445</w:t>
            </w:r>
          </w:p>
        </w:tc>
        <w:tc>
          <w:tcPr>
            <w:tcW w:w="1157" w:type="dxa"/>
            <w:vAlign w:val="bottom"/>
          </w:tcPr>
          <w:p w14:paraId="5C17C0C5" w14:textId="4698B1FF"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85528</w:t>
            </w:r>
          </w:p>
        </w:tc>
      </w:tr>
      <w:bookmarkEnd w:id="162"/>
    </w:tbl>
    <w:p w14:paraId="5F9E154C" w14:textId="77777777" w:rsidR="000A3A8F" w:rsidRDefault="000A3A8F" w:rsidP="000A3A8F">
      <w:pPr>
        <w:spacing w:after="0"/>
        <w:rPr>
          <w:highlight w:val="yellow"/>
        </w:rPr>
      </w:pPr>
    </w:p>
    <w:p w14:paraId="4EA3FE98" w14:textId="77777777" w:rsidR="000A3A8F" w:rsidRDefault="000A3A8F" w:rsidP="000A3A8F">
      <w:pPr>
        <w:spacing w:after="0"/>
        <w:rPr>
          <w:highlight w:val="yellow"/>
        </w:rPr>
      </w:pPr>
    </w:p>
    <w:p w14:paraId="5597366A" w14:textId="5B7E91FF" w:rsidR="00FE3D6F" w:rsidRPr="00670AAB" w:rsidRDefault="00670AAB" w:rsidP="00670AAB">
      <w:pPr>
        <w:pStyle w:val="Descripcin"/>
        <w:rPr>
          <w:color w:val="auto"/>
          <w:sz w:val="22"/>
          <w:szCs w:val="20"/>
        </w:rPr>
      </w:pPr>
      <w:r w:rsidRPr="00670AAB">
        <w:rPr>
          <w:b/>
          <w:bCs/>
          <w:i w:val="0"/>
          <w:iCs w:val="0"/>
          <w:color w:val="auto"/>
          <w:sz w:val="22"/>
          <w:szCs w:val="22"/>
        </w:rPr>
        <w:t xml:space="preserve">Tabla </w:t>
      </w:r>
      <w:r w:rsidRPr="00670AAB">
        <w:rPr>
          <w:b/>
          <w:bCs/>
          <w:i w:val="0"/>
          <w:iCs w:val="0"/>
          <w:color w:val="auto"/>
          <w:sz w:val="22"/>
          <w:szCs w:val="22"/>
        </w:rPr>
        <w:fldChar w:fldCharType="begin"/>
      </w:r>
      <w:r w:rsidRPr="00670AAB">
        <w:rPr>
          <w:b/>
          <w:bCs/>
          <w:i w:val="0"/>
          <w:iCs w:val="0"/>
          <w:color w:val="auto"/>
          <w:sz w:val="22"/>
          <w:szCs w:val="22"/>
        </w:rPr>
        <w:instrText xml:space="preserve"> SEQ Tabla \* ARABIC </w:instrText>
      </w:r>
      <w:r w:rsidRPr="00670AAB">
        <w:rPr>
          <w:b/>
          <w:bCs/>
          <w:i w:val="0"/>
          <w:iCs w:val="0"/>
          <w:color w:val="auto"/>
          <w:sz w:val="22"/>
          <w:szCs w:val="22"/>
        </w:rPr>
        <w:fldChar w:fldCharType="separate"/>
      </w:r>
      <w:r w:rsidR="000B610D">
        <w:rPr>
          <w:b/>
          <w:bCs/>
          <w:i w:val="0"/>
          <w:iCs w:val="0"/>
          <w:noProof/>
          <w:color w:val="auto"/>
          <w:sz w:val="22"/>
          <w:szCs w:val="22"/>
        </w:rPr>
        <w:t>29</w:t>
      </w:r>
      <w:r w:rsidRPr="00670AAB">
        <w:rPr>
          <w:b/>
          <w:bCs/>
          <w:i w:val="0"/>
          <w:iCs w:val="0"/>
          <w:color w:val="auto"/>
          <w:sz w:val="22"/>
          <w:szCs w:val="22"/>
        </w:rPr>
        <w:fldChar w:fldCharType="end"/>
      </w:r>
      <w:r w:rsidRPr="00670AAB">
        <w:rPr>
          <w:b/>
          <w:bCs/>
          <w:i w:val="0"/>
          <w:iCs w:val="0"/>
          <w:color w:val="auto"/>
          <w:sz w:val="22"/>
          <w:szCs w:val="22"/>
        </w:rPr>
        <w:t>.</w:t>
      </w:r>
      <w:r w:rsidRPr="00670AAB">
        <w:rPr>
          <w:b/>
          <w:bCs/>
          <w:i w:val="0"/>
          <w:iCs w:val="0"/>
          <w:color w:val="auto"/>
          <w:sz w:val="22"/>
          <w:szCs w:val="22"/>
        </w:rPr>
        <w:tab/>
      </w:r>
      <w:r w:rsidR="00FE3D6F" w:rsidRPr="00670AAB">
        <w:rPr>
          <w:color w:val="auto"/>
          <w:sz w:val="22"/>
          <w:szCs w:val="20"/>
        </w:rPr>
        <w:t>CBA inicial 2021 supuesto de captura = 65 mil toneladas</w:t>
      </w:r>
    </w:p>
    <w:tbl>
      <w:tblPr>
        <w:tblStyle w:val="Tablaconcuadrcula"/>
        <w:tblW w:w="9207" w:type="dxa"/>
        <w:jc w:val="center"/>
        <w:tblLook w:val="04A0" w:firstRow="1" w:lastRow="0" w:firstColumn="1" w:lastColumn="0" w:noHBand="0" w:noVBand="1"/>
      </w:tblPr>
      <w:tblGrid>
        <w:gridCol w:w="1326"/>
        <w:gridCol w:w="954"/>
        <w:gridCol w:w="1122"/>
        <w:gridCol w:w="1161"/>
        <w:gridCol w:w="1161"/>
        <w:gridCol w:w="1161"/>
        <w:gridCol w:w="1161"/>
        <w:gridCol w:w="1161"/>
      </w:tblGrid>
      <w:tr w:rsidR="00FE3D6F" w:rsidRPr="000A3A8F" w14:paraId="49F45D6D" w14:textId="77777777" w:rsidTr="00FE3D6F">
        <w:trPr>
          <w:trHeight w:val="360"/>
          <w:jc w:val="center"/>
        </w:trPr>
        <w:tc>
          <w:tcPr>
            <w:tcW w:w="1326" w:type="dxa"/>
            <w:shd w:val="clear" w:color="auto" w:fill="D9D9D9" w:themeFill="background1" w:themeFillShade="D9"/>
            <w:vAlign w:val="center"/>
          </w:tcPr>
          <w:p w14:paraId="250F75D9" w14:textId="77777777" w:rsidR="00FE3D6F" w:rsidRPr="000A3A8F" w:rsidRDefault="00FE3D6F" w:rsidP="003E2426">
            <w:pPr>
              <w:jc w:val="center"/>
              <w:rPr>
                <w:rFonts w:cstheme="majorHAnsi"/>
                <w:b/>
                <w:sz w:val="20"/>
                <w:szCs w:val="20"/>
              </w:rPr>
            </w:pPr>
            <w:r w:rsidRPr="000A3A8F">
              <w:rPr>
                <w:rFonts w:eastAsia="Calibri" w:cs="Calibri Light"/>
                <w:b/>
                <w:bCs/>
                <w:color w:val="000000" w:themeColor="text1"/>
                <w:kern w:val="24"/>
                <w:sz w:val="20"/>
                <w:szCs w:val="20"/>
              </w:rPr>
              <w:t>Escenario</w:t>
            </w:r>
          </w:p>
        </w:tc>
        <w:tc>
          <w:tcPr>
            <w:tcW w:w="954" w:type="dxa"/>
            <w:shd w:val="clear" w:color="auto" w:fill="D9D9D9" w:themeFill="background1" w:themeFillShade="D9"/>
            <w:vAlign w:val="center"/>
          </w:tcPr>
          <w:p w14:paraId="5D28CA8A" w14:textId="77777777" w:rsidR="00FE3D6F" w:rsidRPr="000A3A8F" w:rsidRDefault="00FE3D6F" w:rsidP="003E2426">
            <w:pPr>
              <w:jc w:val="center"/>
              <w:rPr>
                <w:rFonts w:cstheme="majorHAnsi"/>
                <w:b/>
                <w:sz w:val="20"/>
                <w:szCs w:val="20"/>
              </w:rPr>
            </w:pPr>
            <w:r w:rsidRPr="000A3A8F">
              <w:rPr>
                <w:rFonts w:eastAsia="Calibri" w:cs="Calibri Light"/>
                <w:b/>
                <w:bCs/>
                <w:color w:val="000000"/>
                <w:kern w:val="24"/>
                <w:sz w:val="20"/>
                <w:szCs w:val="20"/>
              </w:rPr>
              <w:t>Media</w:t>
            </w:r>
          </w:p>
        </w:tc>
        <w:tc>
          <w:tcPr>
            <w:tcW w:w="1122" w:type="dxa"/>
            <w:shd w:val="clear" w:color="auto" w:fill="D9D9D9" w:themeFill="background1" w:themeFillShade="D9"/>
            <w:vAlign w:val="center"/>
          </w:tcPr>
          <w:p w14:paraId="00EEFFA1" w14:textId="77777777" w:rsidR="00FE3D6F" w:rsidRPr="000A3A8F" w:rsidRDefault="00FE3D6F" w:rsidP="003E2426">
            <w:pPr>
              <w:jc w:val="center"/>
              <w:rPr>
                <w:rFonts w:cstheme="majorHAnsi"/>
                <w:b/>
                <w:sz w:val="20"/>
                <w:szCs w:val="20"/>
              </w:rPr>
            </w:pPr>
            <w:r w:rsidRPr="000A3A8F">
              <w:rPr>
                <w:rFonts w:eastAsia="Calibri" w:cs="Calibri Light"/>
                <w:b/>
                <w:bCs/>
                <w:color w:val="000000"/>
                <w:kern w:val="24"/>
                <w:sz w:val="20"/>
                <w:szCs w:val="20"/>
              </w:rPr>
              <w:t>Des. Est.</w:t>
            </w:r>
          </w:p>
        </w:tc>
        <w:tc>
          <w:tcPr>
            <w:tcW w:w="1161" w:type="dxa"/>
            <w:shd w:val="clear" w:color="auto" w:fill="D9D9D9" w:themeFill="background1" w:themeFillShade="D9"/>
            <w:vAlign w:val="center"/>
          </w:tcPr>
          <w:p w14:paraId="6BD181C0" w14:textId="77777777" w:rsidR="00FE3D6F" w:rsidRPr="000A3A8F" w:rsidRDefault="00FE3D6F" w:rsidP="003E2426">
            <w:pPr>
              <w:jc w:val="center"/>
              <w:rPr>
                <w:rFonts w:cstheme="majorHAnsi"/>
                <w:b/>
                <w:sz w:val="20"/>
                <w:szCs w:val="20"/>
              </w:rPr>
            </w:pPr>
            <w:r w:rsidRPr="000A3A8F">
              <w:rPr>
                <w:rFonts w:eastAsia="Calibri" w:cs="Calibri Light"/>
                <w:b/>
                <w:bCs/>
                <w:color w:val="000000"/>
                <w:kern w:val="24"/>
                <w:sz w:val="20"/>
                <w:szCs w:val="20"/>
              </w:rPr>
              <w:t>10%</w:t>
            </w:r>
          </w:p>
        </w:tc>
        <w:tc>
          <w:tcPr>
            <w:tcW w:w="1161" w:type="dxa"/>
            <w:shd w:val="clear" w:color="auto" w:fill="D9D9D9" w:themeFill="background1" w:themeFillShade="D9"/>
            <w:vAlign w:val="center"/>
          </w:tcPr>
          <w:p w14:paraId="5F6BA0C7" w14:textId="77777777" w:rsidR="00FE3D6F" w:rsidRPr="000A3A8F" w:rsidRDefault="00FE3D6F" w:rsidP="003E2426">
            <w:pPr>
              <w:jc w:val="center"/>
              <w:rPr>
                <w:rFonts w:cstheme="majorHAnsi"/>
                <w:b/>
                <w:sz w:val="20"/>
                <w:szCs w:val="20"/>
              </w:rPr>
            </w:pPr>
            <w:r w:rsidRPr="000A3A8F">
              <w:rPr>
                <w:rFonts w:eastAsia="Calibri" w:cs="Calibri Light"/>
                <w:b/>
                <w:bCs/>
                <w:color w:val="000000"/>
                <w:kern w:val="24"/>
                <w:sz w:val="20"/>
                <w:szCs w:val="20"/>
              </w:rPr>
              <w:t>20%</w:t>
            </w:r>
          </w:p>
        </w:tc>
        <w:tc>
          <w:tcPr>
            <w:tcW w:w="1161" w:type="dxa"/>
            <w:shd w:val="clear" w:color="auto" w:fill="D9D9D9" w:themeFill="background1" w:themeFillShade="D9"/>
            <w:vAlign w:val="center"/>
          </w:tcPr>
          <w:p w14:paraId="3F03EB9A" w14:textId="77777777" w:rsidR="00FE3D6F" w:rsidRPr="000A3A8F" w:rsidRDefault="00FE3D6F" w:rsidP="003E2426">
            <w:pPr>
              <w:jc w:val="center"/>
              <w:rPr>
                <w:rFonts w:cstheme="majorHAnsi"/>
                <w:b/>
                <w:sz w:val="20"/>
                <w:szCs w:val="20"/>
              </w:rPr>
            </w:pPr>
            <w:r w:rsidRPr="000A3A8F">
              <w:rPr>
                <w:rFonts w:eastAsia="Calibri" w:cs="Calibri Light"/>
                <w:b/>
                <w:bCs/>
                <w:color w:val="000000"/>
                <w:kern w:val="24"/>
                <w:sz w:val="20"/>
                <w:szCs w:val="20"/>
              </w:rPr>
              <w:t>30%</w:t>
            </w:r>
          </w:p>
        </w:tc>
        <w:tc>
          <w:tcPr>
            <w:tcW w:w="1161" w:type="dxa"/>
            <w:shd w:val="clear" w:color="auto" w:fill="D9D9D9" w:themeFill="background1" w:themeFillShade="D9"/>
            <w:vAlign w:val="center"/>
          </w:tcPr>
          <w:p w14:paraId="14724FB6" w14:textId="77777777" w:rsidR="00FE3D6F" w:rsidRPr="000A3A8F" w:rsidRDefault="00FE3D6F" w:rsidP="003E2426">
            <w:pPr>
              <w:jc w:val="center"/>
              <w:rPr>
                <w:rFonts w:cstheme="majorHAnsi"/>
                <w:b/>
                <w:sz w:val="20"/>
                <w:szCs w:val="20"/>
              </w:rPr>
            </w:pPr>
            <w:r w:rsidRPr="000A3A8F">
              <w:rPr>
                <w:rFonts w:eastAsia="Calibri" w:cs="Calibri Light"/>
                <w:b/>
                <w:bCs/>
                <w:color w:val="000000"/>
                <w:kern w:val="24"/>
                <w:sz w:val="20"/>
                <w:szCs w:val="20"/>
              </w:rPr>
              <w:t>40%</w:t>
            </w:r>
          </w:p>
        </w:tc>
        <w:tc>
          <w:tcPr>
            <w:tcW w:w="1161" w:type="dxa"/>
            <w:shd w:val="clear" w:color="auto" w:fill="D9D9D9" w:themeFill="background1" w:themeFillShade="D9"/>
            <w:vAlign w:val="center"/>
          </w:tcPr>
          <w:p w14:paraId="0068A7A7" w14:textId="77777777" w:rsidR="00FE3D6F" w:rsidRPr="000A3A8F" w:rsidRDefault="00FE3D6F" w:rsidP="003E2426">
            <w:pPr>
              <w:jc w:val="center"/>
              <w:rPr>
                <w:rFonts w:cstheme="majorHAnsi"/>
                <w:b/>
                <w:sz w:val="20"/>
                <w:szCs w:val="20"/>
              </w:rPr>
            </w:pPr>
            <w:r w:rsidRPr="000A3A8F">
              <w:rPr>
                <w:rFonts w:eastAsia="Calibri" w:cs="Calibri Light"/>
                <w:b/>
                <w:bCs/>
                <w:color w:val="000000"/>
                <w:kern w:val="24"/>
                <w:sz w:val="20"/>
                <w:szCs w:val="20"/>
              </w:rPr>
              <w:t>50%</w:t>
            </w:r>
          </w:p>
        </w:tc>
      </w:tr>
      <w:tr w:rsidR="00FE3D6F" w:rsidRPr="000A3A8F" w14:paraId="362DFBF5" w14:textId="77777777" w:rsidTr="00FE3D6F">
        <w:trPr>
          <w:trHeight w:val="270"/>
          <w:jc w:val="center"/>
        </w:trPr>
        <w:tc>
          <w:tcPr>
            <w:tcW w:w="1326" w:type="dxa"/>
            <w:vAlign w:val="center"/>
          </w:tcPr>
          <w:p w14:paraId="3EB0FB70" w14:textId="77777777" w:rsidR="00FE3D6F" w:rsidRPr="000A3A8F" w:rsidRDefault="00FE3D6F" w:rsidP="00FE3D6F">
            <w:pPr>
              <w:jc w:val="center"/>
              <w:rPr>
                <w:rFonts w:cstheme="majorHAnsi"/>
                <w:b/>
                <w:sz w:val="20"/>
                <w:szCs w:val="20"/>
              </w:rPr>
            </w:pPr>
            <w:r w:rsidRPr="000A3A8F">
              <w:rPr>
                <w:rFonts w:eastAsia="Calibri" w:cs="Calibri Light"/>
                <w:b/>
                <w:bCs/>
                <w:color w:val="000000" w:themeColor="text1"/>
                <w:kern w:val="24"/>
                <w:sz w:val="20"/>
                <w:szCs w:val="20"/>
              </w:rPr>
              <w:t>1er Cuartil</w:t>
            </w:r>
          </w:p>
        </w:tc>
        <w:tc>
          <w:tcPr>
            <w:tcW w:w="954" w:type="dxa"/>
            <w:vAlign w:val="bottom"/>
          </w:tcPr>
          <w:p w14:paraId="26AABB93" w14:textId="6F2C31E3"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74900</w:t>
            </w:r>
          </w:p>
        </w:tc>
        <w:tc>
          <w:tcPr>
            <w:tcW w:w="1122" w:type="dxa"/>
            <w:vAlign w:val="bottom"/>
          </w:tcPr>
          <w:p w14:paraId="7EEABF9B" w14:textId="6D5C4E2E"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12448</w:t>
            </w:r>
          </w:p>
        </w:tc>
        <w:tc>
          <w:tcPr>
            <w:tcW w:w="1161" w:type="dxa"/>
            <w:vAlign w:val="bottom"/>
          </w:tcPr>
          <w:p w14:paraId="0EC588E9" w14:textId="1900A3F7"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58947</w:t>
            </w:r>
          </w:p>
        </w:tc>
        <w:tc>
          <w:tcPr>
            <w:tcW w:w="1161" w:type="dxa"/>
            <w:vAlign w:val="bottom"/>
          </w:tcPr>
          <w:p w14:paraId="4B21FFD3" w14:textId="13AF5E3B"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64423</w:t>
            </w:r>
          </w:p>
        </w:tc>
        <w:tc>
          <w:tcPr>
            <w:tcW w:w="1161" w:type="dxa"/>
            <w:vAlign w:val="bottom"/>
          </w:tcPr>
          <w:p w14:paraId="72602FCB" w14:textId="35D77253"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68372</w:t>
            </w:r>
          </w:p>
        </w:tc>
        <w:tc>
          <w:tcPr>
            <w:tcW w:w="1161" w:type="dxa"/>
            <w:vAlign w:val="bottom"/>
          </w:tcPr>
          <w:p w14:paraId="6F167F65" w14:textId="1412B0E9"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71746</w:t>
            </w:r>
          </w:p>
        </w:tc>
        <w:tc>
          <w:tcPr>
            <w:tcW w:w="1161" w:type="dxa"/>
            <w:vAlign w:val="bottom"/>
          </w:tcPr>
          <w:p w14:paraId="4D22413F" w14:textId="6BDDA32B"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74900</w:t>
            </w:r>
          </w:p>
        </w:tc>
      </w:tr>
      <w:tr w:rsidR="00FE3D6F" w:rsidRPr="000A3A8F" w14:paraId="670F6A39" w14:textId="77777777" w:rsidTr="00FE3D6F">
        <w:trPr>
          <w:trHeight w:val="270"/>
          <w:jc w:val="center"/>
        </w:trPr>
        <w:tc>
          <w:tcPr>
            <w:tcW w:w="1326" w:type="dxa"/>
            <w:vAlign w:val="center"/>
          </w:tcPr>
          <w:p w14:paraId="1D27B954" w14:textId="77777777" w:rsidR="00FE3D6F" w:rsidRPr="000A3A8F" w:rsidRDefault="00FE3D6F" w:rsidP="00FE3D6F">
            <w:pPr>
              <w:jc w:val="center"/>
              <w:rPr>
                <w:rFonts w:cstheme="majorHAnsi"/>
                <w:b/>
                <w:sz w:val="20"/>
                <w:szCs w:val="20"/>
              </w:rPr>
            </w:pPr>
            <w:r w:rsidRPr="000A3A8F">
              <w:rPr>
                <w:rFonts w:eastAsia="Cambria" w:cs="Calibri Light"/>
                <w:b/>
                <w:bCs/>
                <w:color w:val="000000"/>
                <w:kern w:val="24"/>
                <w:sz w:val="20"/>
                <w:szCs w:val="20"/>
                <w:lang w:val="en-US"/>
              </w:rPr>
              <w:t>Mediana</w:t>
            </w:r>
          </w:p>
        </w:tc>
        <w:tc>
          <w:tcPr>
            <w:tcW w:w="954" w:type="dxa"/>
            <w:vAlign w:val="bottom"/>
          </w:tcPr>
          <w:p w14:paraId="17FD7E65" w14:textId="6C7960E7"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76938</w:t>
            </w:r>
          </w:p>
        </w:tc>
        <w:tc>
          <w:tcPr>
            <w:tcW w:w="1122" w:type="dxa"/>
            <w:vAlign w:val="bottom"/>
          </w:tcPr>
          <w:p w14:paraId="72E6A8FA" w14:textId="73FB5D36"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12408</w:t>
            </w:r>
          </w:p>
        </w:tc>
        <w:tc>
          <w:tcPr>
            <w:tcW w:w="1161" w:type="dxa"/>
            <w:vAlign w:val="bottom"/>
          </w:tcPr>
          <w:p w14:paraId="15ED792E" w14:textId="17286DF0"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61037</w:t>
            </w:r>
          </w:p>
        </w:tc>
        <w:tc>
          <w:tcPr>
            <w:tcW w:w="1161" w:type="dxa"/>
            <w:vAlign w:val="bottom"/>
          </w:tcPr>
          <w:p w14:paraId="524EA503" w14:textId="0FE4BB52"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66495</w:t>
            </w:r>
          </w:p>
        </w:tc>
        <w:tc>
          <w:tcPr>
            <w:tcW w:w="1161" w:type="dxa"/>
            <w:vAlign w:val="bottom"/>
          </w:tcPr>
          <w:p w14:paraId="2E1D52FC" w14:textId="06D49914"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70431</w:t>
            </w:r>
          </w:p>
        </w:tc>
        <w:tc>
          <w:tcPr>
            <w:tcW w:w="1161" w:type="dxa"/>
            <w:vAlign w:val="bottom"/>
          </w:tcPr>
          <w:p w14:paraId="360560CB" w14:textId="3AC5D13E"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73794</w:t>
            </w:r>
          </w:p>
        </w:tc>
        <w:tc>
          <w:tcPr>
            <w:tcW w:w="1161" w:type="dxa"/>
            <w:vAlign w:val="bottom"/>
          </w:tcPr>
          <w:p w14:paraId="075F1E05" w14:textId="3E709119"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76938</w:t>
            </w:r>
          </w:p>
        </w:tc>
      </w:tr>
      <w:tr w:rsidR="00FE3D6F" w:rsidRPr="000A3A8F" w14:paraId="4724F9D1" w14:textId="77777777" w:rsidTr="00FE3D6F">
        <w:trPr>
          <w:trHeight w:val="334"/>
          <w:jc w:val="center"/>
        </w:trPr>
        <w:tc>
          <w:tcPr>
            <w:tcW w:w="1326" w:type="dxa"/>
            <w:vAlign w:val="center"/>
          </w:tcPr>
          <w:p w14:paraId="556B06B0" w14:textId="77777777" w:rsidR="00FE3D6F" w:rsidRPr="000A3A8F" w:rsidRDefault="00FE3D6F" w:rsidP="00FE3D6F">
            <w:pPr>
              <w:pStyle w:val="NormalWeb"/>
              <w:spacing w:before="36" w:after="36"/>
              <w:jc w:val="center"/>
              <w:rPr>
                <w:rFonts w:ascii="Arial Narrow" w:hAnsi="Arial Narrow" w:cstheme="majorHAnsi"/>
                <w:b/>
                <w:sz w:val="20"/>
                <w:szCs w:val="20"/>
              </w:rPr>
            </w:pPr>
            <w:r w:rsidRPr="000A3A8F">
              <w:rPr>
                <w:rFonts w:ascii="Arial Narrow" w:hAnsi="Arial Narrow" w:cs="Calibri Light"/>
                <w:b/>
                <w:bCs/>
                <w:color w:val="000000" w:themeColor="text1"/>
                <w:kern w:val="24"/>
                <w:sz w:val="20"/>
                <w:szCs w:val="20"/>
              </w:rPr>
              <w:t>Media</w:t>
            </w:r>
          </w:p>
        </w:tc>
        <w:tc>
          <w:tcPr>
            <w:tcW w:w="954" w:type="dxa"/>
            <w:vAlign w:val="bottom"/>
          </w:tcPr>
          <w:p w14:paraId="05EC830E" w14:textId="5A5B571F"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81367</w:t>
            </w:r>
          </w:p>
        </w:tc>
        <w:tc>
          <w:tcPr>
            <w:tcW w:w="1122" w:type="dxa"/>
            <w:vAlign w:val="bottom"/>
          </w:tcPr>
          <w:p w14:paraId="5D6C5FE4" w14:textId="54493CD5"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12333</w:t>
            </w:r>
          </w:p>
        </w:tc>
        <w:tc>
          <w:tcPr>
            <w:tcW w:w="1161" w:type="dxa"/>
            <w:vAlign w:val="bottom"/>
          </w:tcPr>
          <w:p w14:paraId="21A78353" w14:textId="2126B13E"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65562</w:t>
            </w:r>
          </w:p>
        </w:tc>
        <w:tc>
          <w:tcPr>
            <w:tcW w:w="1161" w:type="dxa"/>
            <w:vAlign w:val="bottom"/>
          </w:tcPr>
          <w:p w14:paraId="3265C44C" w14:textId="616C5B63"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70987</w:t>
            </w:r>
          </w:p>
        </w:tc>
        <w:tc>
          <w:tcPr>
            <w:tcW w:w="1161" w:type="dxa"/>
            <w:vAlign w:val="bottom"/>
          </w:tcPr>
          <w:p w14:paraId="0528537B" w14:textId="76A9C623"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74900</w:t>
            </w:r>
          </w:p>
        </w:tc>
        <w:tc>
          <w:tcPr>
            <w:tcW w:w="1161" w:type="dxa"/>
            <w:vAlign w:val="bottom"/>
          </w:tcPr>
          <w:p w14:paraId="77174E2D" w14:textId="616B1188"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78242</w:t>
            </w:r>
          </w:p>
        </w:tc>
        <w:tc>
          <w:tcPr>
            <w:tcW w:w="1161" w:type="dxa"/>
            <w:vAlign w:val="bottom"/>
          </w:tcPr>
          <w:p w14:paraId="541F12E7" w14:textId="380DD6B5"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81367</w:t>
            </w:r>
          </w:p>
        </w:tc>
      </w:tr>
      <w:tr w:rsidR="00FE3D6F" w:rsidRPr="000A3A8F" w14:paraId="6589B911" w14:textId="77777777" w:rsidTr="00FE3D6F">
        <w:trPr>
          <w:trHeight w:val="270"/>
          <w:jc w:val="center"/>
        </w:trPr>
        <w:tc>
          <w:tcPr>
            <w:tcW w:w="1326" w:type="dxa"/>
            <w:vAlign w:val="center"/>
          </w:tcPr>
          <w:p w14:paraId="70908EDB" w14:textId="77777777" w:rsidR="00FE3D6F" w:rsidRPr="000A3A8F" w:rsidRDefault="00FE3D6F" w:rsidP="00FE3D6F">
            <w:pPr>
              <w:jc w:val="center"/>
              <w:rPr>
                <w:rFonts w:cstheme="majorHAnsi"/>
                <w:b/>
                <w:sz w:val="20"/>
                <w:szCs w:val="20"/>
              </w:rPr>
            </w:pPr>
            <w:r w:rsidRPr="000A3A8F">
              <w:rPr>
                <w:rFonts w:eastAsia="Calibri" w:cs="Calibri Light"/>
                <w:b/>
                <w:bCs/>
                <w:color w:val="000000" w:themeColor="text1"/>
                <w:kern w:val="24"/>
                <w:sz w:val="20"/>
                <w:szCs w:val="20"/>
              </w:rPr>
              <w:t>3er Cuartil</w:t>
            </w:r>
          </w:p>
        </w:tc>
        <w:tc>
          <w:tcPr>
            <w:tcW w:w="954" w:type="dxa"/>
            <w:vAlign w:val="bottom"/>
          </w:tcPr>
          <w:p w14:paraId="74C54FC8" w14:textId="1F4E0A9E"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87702</w:t>
            </w:r>
          </w:p>
        </w:tc>
        <w:tc>
          <w:tcPr>
            <w:tcW w:w="1122" w:type="dxa"/>
            <w:vAlign w:val="bottom"/>
          </w:tcPr>
          <w:p w14:paraId="50929EF8" w14:textId="07EADEEB"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12252</w:t>
            </w:r>
          </w:p>
        </w:tc>
        <w:tc>
          <w:tcPr>
            <w:tcW w:w="1161" w:type="dxa"/>
            <w:shd w:val="clear" w:color="auto" w:fill="auto"/>
            <w:vAlign w:val="bottom"/>
          </w:tcPr>
          <w:p w14:paraId="23E97EEA" w14:textId="57634938"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72000</w:t>
            </w:r>
          </w:p>
        </w:tc>
        <w:tc>
          <w:tcPr>
            <w:tcW w:w="1161" w:type="dxa"/>
            <w:vAlign w:val="bottom"/>
          </w:tcPr>
          <w:p w14:paraId="4FB6A349" w14:textId="7B400394"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77390</w:t>
            </w:r>
          </w:p>
        </w:tc>
        <w:tc>
          <w:tcPr>
            <w:tcW w:w="1161" w:type="dxa"/>
            <w:vAlign w:val="bottom"/>
          </w:tcPr>
          <w:p w14:paraId="2CA2FDEA" w14:textId="7199ED03"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81277</w:t>
            </w:r>
          </w:p>
        </w:tc>
        <w:tc>
          <w:tcPr>
            <w:tcW w:w="1161" w:type="dxa"/>
            <w:vAlign w:val="bottom"/>
          </w:tcPr>
          <w:p w14:paraId="03F3BE0C" w14:textId="1420AAC1"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84598</w:t>
            </w:r>
          </w:p>
        </w:tc>
        <w:tc>
          <w:tcPr>
            <w:tcW w:w="1161" w:type="dxa"/>
            <w:vAlign w:val="bottom"/>
          </w:tcPr>
          <w:p w14:paraId="38CE8323" w14:textId="4B18584A" w:rsidR="00FE3D6F" w:rsidRPr="00FE3D6F" w:rsidRDefault="00FE3D6F" w:rsidP="00FE3D6F">
            <w:pPr>
              <w:jc w:val="center"/>
              <w:rPr>
                <w:rFonts w:cs="Calibri"/>
                <w:color w:val="000000"/>
                <w:kern w:val="24"/>
                <w:sz w:val="20"/>
                <w:szCs w:val="20"/>
              </w:rPr>
            </w:pPr>
            <w:r w:rsidRPr="00FE3D6F">
              <w:rPr>
                <w:rFonts w:cs="Calibri"/>
                <w:color w:val="000000"/>
                <w:kern w:val="24"/>
                <w:sz w:val="20"/>
                <w:szCs w:val="20"/>
              </w:rPr>
              <w:t>87702</w:t>
            </w:r>
          </w:p>
        </w:tc>
      </w:tr>
    </w:tbl>
    <w:p w14:paraId="6FD270D7" w14:textId="2188F653" w:rsidR="000A3A8F" w:rsidRDefault="000A3A8F" w:rsidP="000A3A8F">
      <w:pPr>
        <w:spacing w:after="0"/>
        <w:rPr>
          <w:highlight w:val="yellow"/>
        </w:rPr>
      </w:pPr>
    </w:p>
    <w:p w14:paraId="1E5E93FD" w14:textId="2D600F7A" w:rsidR="00657A31" w:rsidRDefault="00657A31" w:rsidP="000A3A8F">
      <w:pPr>
        <w:spacing w:after="0"/>
        <w:rPr>
          <w:highlight w:val="yellow"/>
        </w:rPr>
      </w:pPr>
    </w:p>
    <w:p w14:paraId="593E887F" w14:textId="4F074D6C" w:rsidR="00657A31" w:rsidRDefault="00657A31" w:rsidP="000A3A8F">
      <w:pPr>
        <w:spacing w:after="0"/>
        <w:rPr>
          <w:highlight w:val="yellow"/>
        </w:rPr>
      </w:pPr>
    </w:p>
    <w:p w14:paraId="6632078B" w14:textId="28583B23" w:rsidR="00657A31" w:rsidRDefault="00657A31" w:rsidP="000A3A8F">
      <w:pPr>
        <w:spacing w:after="0"/>
        <w:rPr>
          <w:highlight w:val="yellow"/>
        </w:rPr>
      </w:pPr>
    </w:p>
    <w:p w14:paraId="5BE166CF" w14:textId="7131FCC5" w:rsidR="00657A31" w:rsidRDefault="00657A31" w:rsidP="000A3A8F">
      <w:pPr>
        <w:spacing w:after="0"/>
        <w:rPr>
          <w:highlight w:val="yellow"/>
        </w:rPr>
      </w:pPr>
    </w:p>
    <w:p w14:paraId="1440E8C5" w14:textId="2BC715E3" w:rsidR="00657A31" w:rsidRPr="00670AAB" w:rsidRDefault="00657A31" w:rsidP="00657A31">
      <w:pPr>
        <w:spacing w:after="0"/>
        <w:rPr>
          <w:b/>
          <w:bCs/>
          <w:u w:val="single"/>
        </w:rPr>
      </w:pPr>
      <w:r w:rsidRPr="00670AAB">
        <w:rPr>
          <w:b/>
          <w:bCs/>
          <w:u w:val="single"/>
        </w:rPr>
        <w:t>Tablas de Decisión Modelo base (MAET)</w:t>
      </w:r>
    </w:p>
    <w:p w14:paraId="192E7761" w14:textId="77777777" w:rsidR="00657A31" w:rsidRPr="00670AAB" w:rsidRDefault="00657A31" w:rsidP="00657A31">
      <w:pPr>
        <w:spacing w:after="0"/>
      </w:pPr>
    </w:p>
    <w:p w14:paraId="26A6855A" w14:textId="251A9B69" w:rsidR="00657A31" w:rsidRPr="00670AAB" w:rsidRDefault="00670AAB" w:rsidP="00670AAB">
      <w:pPr>
        <w:pStyle w:val="Descripcin"/>
        <w:rPr>
          <w:b/>
          <w:bCs/>
          <w:i w:val="0"/>
          <w:iCs w:val="0"/>
          <w:color w:val="auto"/>
          <w:sz w:val="22"/>
          <w:szCs w:val="22"/>
        </w:rPr>
      </w:pPr>
      <w:r w:rsidRPr="00670AAB">
        <w:rPr>
          <w:b/>
          <w:bCs/>
          <w:i w:val="0"/>
          <w:iCs w:val="0"/>
          <w:color w:val="auto"/>
          <w:sz w:val="22"/>
          <w:szCs w:val="22"/>
        </w:rPr>
        <w:t xml:space="preserve">Tabla </w:t>
      </w:r>
      <w:r w:rsidRPr="00670AAB">
        <w:rPr>
          <w:b/>
          <w:bCs/>
          <w:i w:val="0"/>
          <w:iCs w:val="0"/>
          <w:color w:val="auto"/>
          <w:sz w:val="22"/>
          <w:szCs w:val="22"/>
        </w:rPr>
        <w:fldChar w:fldCharType="begin"/>
      </w:r>
      <w:r w:rsidRPr="00670AAB">
        <w:rPr>
          <w:b/>
          <w:bCs/>
          <w:i w:val="0"/>
          <w:iCs w:val="0"/>
          <w:color w:val="auto"/>
          <w:sz w:val="22"/>
          <w:szCs w:val="22"/>
        </w:rPr>
        <w:instrText xml:space="preserve"> SEQ Tabla \* ARABIC </w:instrText>
      </w:r>
      <w:r w:rsidRPr="00670AAB">
        <w:rPr>
          <w:b/>
          <w:bCs/>
          <w:i w:val="0"/>
          <w:iCs w:val="0"/>
          <w:color w:val="auto"/>
          <w:sz w:val="22"/>
          <w:szCs w:val="22"/>
        </w:rPr>
        <w:fldChar w:fldCharType="separate"/>
      </w:r>
      <w:r w:rsidR="000B610D">
        <w:rPr>
          <w:b/>
          <w:bCs/>
          <w:i w:val="0"/>
          <w:iCs w:val="0"/>
          <w:noProof/>
          <w:color w:val="auto"/>
          <w:sz w:val="22"/>
          <w:szCs w:val="22"/>
        </w:rPr>
        <w:t>30</w:t>
      </w:r>
      <w:r w:rsidRPr="00670AAB">
        <w:rPr>
          <w:b/>
          <w:bCs/>
          <w:i w:val="0"/>
          <w:iCs w:val="0"/>
          <w:color w:val="auto"/>
          <w:sz w:val="22"/>
          <w:szCs w:val="22"/>
        </w:rPr>
        <w:fldChar w:fldCharType="end"/>
      </w:r>
      <w:r w:rsidRPr="00670AAB">
        <w:rPr>
          <w:b/>
          <w:bCs/>
          <w:i w:val="0"/>
          <w:iCs w:val="0"/>
          <w:color w:val="auto"/>
          <w:sz w:val="22"/>
          <w:szCs w:val="22"/>
        </w:rPr>
        <w:t>.</w:t>
      </w:r>
      <w:r w:rsidRPr="00670AAB">
        <w:rPr>
          <w:b/>
          <w:bCs/>
          <w:i w:val="0"/>
          <w:iCs w:val="0"/>
          <w:color w:val="auto"/>
          <w:sz w:val="22"/>
          <w:szCs w:val="22"/>
        </w:rPr>
        <w:tab/>
      </w:r>
      <w:r w:rsidR="00657A31" w:rsidRPr="00670AAB">
        <w:rPr>
          <w:i w:val="0"/>
          <w:iCs w:val="0"/>
          <w:color w:val="auto"/>
          <w:sz w:val="22"/>
          <w:szCs w:val="22"/>
        </w:rPr>
        <w:t>CBA inicial 2021 supuesto de captura = Cuota</w:t>
      </w:r>
    </w:p>
    <w:tbl>
      <w:tblPr>
        <w:tblStyle w:val="Tablaconcuadrcula"/>
        <w:tblW w:w="9058" w:type="dxa"/>
        <w:jc w:val="center"/>
        <w:tblLook w:val="04A0" w:firstRow="1" w:lastRow="0" w:firstColumn="1" w:lastColumn="0" w:noHBand="0" w:noVBand="1"/>
      </w:tblPr>
      <w:tblGrid>
        <w:gridCol w:w="1305"/>
        <w:gridCol w:w="939"/>
        <w:gridCol w:w="1104"/>
        <w:gridCol w:w="1142"/>
        <w:gridCol w:w="1142"/>
        <w:gridCol w:w="1142"/>
        <w:gridCol w:w="1142"/>
        <w:gridCol w:w="1142"/>
      </w:tblGrid>
      <w:tr w:rsidR="00657A31" w:rsidRPr="000A3A8F" w14:paraId="0FDBCFA2" w14:textId="77777777" w:rsidTr="003E2426">
        <w:trPr>
          <w:trHeight w:val="342"/>
          <w:jc w:val="center"/>
        </w:trPr>
        <w:tc>
          <w:tcPr>
            <w:tcW w:w="1305" w:type="dxa"/>
            <w:shd w:val="clear" w:color="auto" w:fill="D9D9D9" w:themeFill="background1" w:themeFillShade="D9"/>
            <w:vAlign w:val="center"/>
          </w:tcPr>
          <w:p w14:paraId="5D56A19D" w14:textId="77777777" w:rsidR="00657A31" w:rsidRPr="000A3A8F" w:rsidRDefault="00657A31" w:rsidP="003E2426">
            <w:pPr>
              <w:jc w:val="center"/>
              <w:rPr>
                <w:rFonts w:cstheme="majorHAnsi"/>
                <w:b/>
                <w:sz w:val="20"/>
                <w:szCs w:val="20"/>
              </w:rPr>
            </w:pPr>
            <w:r w:rsidRPr="000A3A8F">
              <w:rPr>
                <w:rFonts w:eastAsia="Calibri" w:cs="Calibri Light"/>
                <w:b/>
                <w:bCs/>
                <w:color w:val="000000" w:themeColor="text1"/>
                <w:kern w:val="24"/>
                <w:sz w:val="20"/>
                <w:szCs w:val="20"/>
              </w:rPr>
              <w:t>Escenario</w:t>
            </w:r>
          </w:p>
        </w:tc>
        <w:tc>
          <w:tcPr>
            <w:tcW w:w="939" w:type="dxa"/>
            <w:shd w:val="clear" w:color="auto" w:fill="D9D9D9" w:themeFill="background1" w:themeFillShade="D9"/>
            <w:vAlign w:val="center"/>
          </w:tcPr>
          <w:p w14:paraId="5F82EEA8"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Media</w:t>
            </w:r>
          </w:p>
        </w:tc>
        <w:tc>
          <w:tcPr>
            <w:tcW w:w="1104" w:type="dxa"/>
            <w:shd w:val="clear" w:color="auto" w:fill="D9D9D9" w:themeFill="background1" w:themeFillShade="D9"/>
            <w:vAlign w:val="center"/>
          </w:tcPr>
          <w:p w14:paraId="3D0A8F14"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Des. Est.</w:t>
            </w:r>
          </w:p>
        </w:tc>
        <w:tc>
          <w:tcPr>
            <w:tcW w:w="1142" w:type="dxa"/>
            <w:shd w:val="clear" w:color="auto" w:fill="D9D9D9" w:themeFill="background1" w:themeFillShade="D9"/>
            <w:vAlign w:val="center"/>
          </w:tcPr>
          <w:p w14:paraId="591FC942"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10%</w:t>
            </w:r>
          </w:p>
        </w:tc>
        <w:tc>
          <w:tcPr>
            <w:tcW w:w="1142" w:type="dxa"/>
            <w:shd w:val="clear" w:color="auto" w:fill="D9D9D9" w:themeFill="background1" w:themeFillShade="D9"/>
            <w:vAlign w:val="center"/>
          </w:tcPr>
          <w:p w14:paraId="3378BE65"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20%</w:t>
            </w:r>
          </w:p>
        </w:tc>
        <w:tc>
          <w:tcPr>
            <w:tcW w:w="1142" w:type="dxa"/>
            <w:shd w:val="clear" w:color="auto" w:fill="D9D9D9" w:themeFill="background1" w:themeFillShade="D9"/>
            <w:vAlign w:val="center"/>
          </w:tcPr>
          <w:p w14:paraId="3A2D053B"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30%</w:t>
            </w:r>
          </w:p>
        </w:tc>
        <w:tc>
          <w:tcPr>
            <w:tcW w:w="1142" w:type="dxa"/>
            <w:shd w:val="clear" w:color="auto" w:fill="D9D9D9" w:themeFill="background1" w:themeFillShade="D9"/>
            <w:vAlign w:val="center"/>
          </w:tcPr>
          <w:p w14:paraId="6C2E686C"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40%</w:t>
            </w:r>
          </w:p>
        </w:tc>
        <w:tc>
          <w:tcPr>
            <w:tcW w:w="1142" w:type="dxa"/>
            <w:shd w:val="clear" w:color="auto" w:fill="D9D9D9" w:themeFill="background1" w:themeFillShade="D9"/>
            <w:vAlign w:val="center"/>
          </w:tcPr>
          <w:p w14:paraId="4B68D5B8"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50%</w:t>
            </w:r>
          </w:p>
        </w:tc>
      </w:tr>
      <w:tr w:rsidR="003E2426" w:rsidRPr="003E2426" w14:paraId="088CB22A" w14:textId="77777777" w:rsidTr="003E2426">
        <w:trPr>
          <w:trHeight w:val="256"/>
          <w:jc w:val="center"/>
        </w:trPr>
        <w:tc>
          <w:tcPr>
            <w:tcW w:w="1305" w:type="dxa"/>
            <w:vAlign w:val="center"/>
          </w:tcPr>
          <w:p w14:paraId="7EB940E1" w14:textId="77777777" w:rsidR="003E2426" w:rsidRPr="000A3A8F" w:rsidRDefault="003E2426" w:rsidP="003E2426">
            <w:pPr>
              <w:jc w:val="center"/>
              <w:rPr>
                <w:rFonts w:cstheme="majorHAnsi"/>
                <w:b/>
                <w:sz w:val="20"/>
                <w:szCs w:val="20"/>
              </w:rPr>
            </w:pPr>
            <w:r w:rsidRPr="000A3A8F">
              <w:rPr>
                <w:rFonts w:eastAsia="Calibri" w:cs="Calibri Light"/>
                <w:b/>
                <w:bCs/>
                <w:color w:val="000000" w:themeColor="text1"/>
                <w:kern w:val="24"/>
                <w:sz w:val="20"/>
                <w:szCs w:val="20"/>
              </w:rPr>
              <w:t>1er Cuartil</w:t>
            </w:r>
          </w:p>
        </w:tc>
        <w:tc>
          <w:tcPr>
            <w:tcW w:w="939" w:type="dxa"/>
            <w:vAlign w:val="center"/>
          </w:tcPr>
          <w:p w14:paraId="23FAFF6F" w14:textId="16B981CB"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31031</w:t>
            </w:r>
          </w:p>
        </w:tc>
        <w:tc>
          <w:tcPr>
            <w:tcW w:w="1104" w:type="dxa"/>
            <w:vAlign w:val="center"/>
          </w:tcPr>
          <w:p w14:paraId="6F261D5D" w14:textId="6A935002"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3165</w:t>
            </w:r>
          </w:p>
        </w:tc>
        <w:tc>
          <w:tcPr>
            <w:tcW w:w="1142" w:type="dxa"/>
            <w:vAlign w:val="center"/>
          </w:tcPr>
          <w:p w14:paraId="24416309" w14:textId="042734C1"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26975</w:t>
            </w:r>
          </w:p>
        </w:tc>
        <w:tc>
          <w:tcPr>
            <w:tcW w:w="1142" w:type="dxa"/>
            <w:vAlign w:val="center"/>
          </w:tcPr>
          <w:p w14:paraId="7B81199F" w14:textId="274FE64C"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28367</w:t>
            </w:r>
          </w:p>
        </w:tc>
        <w:tc>
          <w:tcPr>
            <w:tcW w:w="1142" w:type="dxa"/>
            <w:vAlign w:val="center"/>
          </w:tcPr>
          <w:p w14:paraId="22C0E24C" w14:textId="7C847A7C"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29371</w:t>
            </w:r>
          </w:p>
        </w:tc>
        <w:tc>
          <w:tcPr>
            <w:tcW w:w="1142" w:type="dxa"/>
            <w:vAlign w:val="center"/>
          </w:tcPr>
          <w:p w14:paraId="5CB64910" w14:textId="3F1684BD"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30229</w:t>
            </w:r>
          </w:p>
        </w:tc>
        <w:tc>
          <w:tcPr>
            <w:tcW w:w="1142" w:type="dxa"/>
            <w:vAlign w:val="center"/>
          </w:tcPr>
          <w:p w14:paraId="581DC147" w14:textId="36D62D22"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31031</w:t>
            </w:r>
          </w:p>
        </w:tc>
      </w:tr>
      <w:tr w:rsidR="003E2426" w:rsidRPr="003E2426" w14:paraId="0945AA6E" w14:textId="77777777" w:rsidTr="003E2426">
        <w:trPr>
          <w:trHeight w:val="356"/>
          <w:jc w:val="center"/>
        </w:trPr>
        <w:tc>
          <w:tcPr>
            <w:tcW w:w="1305" w:type="dxa"/>
            <w:vAlign w:val="center"/>
          </w:tcPr>
          <w:p w14:paraId="189BA1EB" w14:textId="77777777" w:rsidR="003E2426" w:rsidRPr="000A3A8F" w:rsidRDefault="003E2426" w:rsidP="003E2426">
            <w:pPr>
              <w:jc w:val="center"/>
              <w:rPr>
                <w:rFonts w:cstheme="majorHAnsi"/>
                <w:b/>
                <w:sz w:val="20"/>
                <w:szCs w:val="20"/>
              </w:rPr>
            </w:pPr>
            <w:r w:rsidRPr="000A3A8F">
              <w:rPr>
                <w:rFonts w:eastAsia="Cambria" w:cs="Calibri Light"/>
                <w:b/>
                <w:bCs/>
                <w:color w:val="000000"/>
                <w:kern w:val="24"/>
                <w:sz w:val="20"/>
                <w:szCs w:val="20"/>
                <w:lang w:val="en-US"/>
              </w:rPr>
              <w:t>Mediana</w:t>
            </w:r>
          </w:p>
        </w:tc>
        <w:tc>
          <w:tcPr>
            <w:tcW w:w="939" w:type="dxa"/>
            <w:vAlign w:val="center"/>
          </w:tcPr>
          <w:p w14:paraId="259F71BD" w14:textId="589D02DB"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39137</w:t>
            </w:r>
          </w:p>
        </w:tc>
        <w:tc>
          <w:tcPr>
            <w:tcW w:w="1104" w:type="dxa"/>
            <w:vAlign w:val="center"/>
          </w:tcPr>
          <w:p w14:paraId="70DB306E" w14:textId="3D461231"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3784</w:t>
            </w:r>
          </w:p>
        </w:tc>
        <w:tc>
          <w:tcPr>
            <w:tcW w:w="1142" w:type="dxa"/>
            <w:vAlign w:val="center"/>
          </w:tcPr>
          <w:p w14:paraId="23DDE4D3" w14:textId="38203C74"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34288</w:t>
            </w:r>
          </w:p>
        </w:tc>
        <w:tc>
          <w:tcPr>
            <w:tcW w:w="1142" w:type="dxa"/>
            <w:vAlign w:val="center"/>
          </w:tcPr>
          <w:p w14:paraId="12A025AE" w14:textId="14D2AB1E"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35952</w:t>
            </w:r>
          </w:p>
        </w:tc>
        <w:tc>
          <w:tcPr>
            <w:tcW w:w="1142" w:type="dxa"/>
            <w:vAlign w:val="center"/>
          </w:tcPr>
          <w:p w14:paraId="24D25270" w14:textId="72F2329D"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37153</w:t>
            </w:r>
          </w:p>
        </w:tc>
        <w:tc>
          <w:tcPr>
            <w:tcW w:w="1142" w:type="dxa"/>
            <w:vAlign w:val="center"/>
          </w:tcPr>
          <w:p w14:paraId="33B15E71" w14:textId="41753787"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38178</w:t>
            </w:r>
          </w:p>
        </w:tc>
        <w:tc>
          <w:tcPr>
            <w:tcW w:w="1142" w:type="dxa"/>
            <w:vAlign w:val="center"/>
          </w:tcPr>
          <w:p w14:paraId="3680E107" w14:textId="552D5586"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39137</w:t>
            </w:r>
          </w:p>
        </w:tc>
      </w:tr>
      <w:tr w:rsidR="003E2426" w:rsidRPr="003E2426" w14:paraId="198C6038" w14:textId="77777777" w:rsidTr="003E2426">
        <w:trPr>
          <w:trHeight w:val="186"/>
          <w:jc w:val="center"/>
        </w:trPr>
        <w:tc>
          <w:tcPr>
            <w:tcW w:w="1305" w:type="dxa"/>
            <w:vAlign w:val="center"/>
          </w:tcPr>
          <w:p w14:paraId="50A7EC1E" w14:textId="77777777" w:rsidR="003E2426" w:rsidRPr="000A3A8F" w:rsidRDefault="003E2426" w:rsidP="003E2426">
            <w:pPr>
              <w:pStyle w:val="NormalWeb"/>
              <w:spacing w:before="36" w:after="36"/>
              <w:jc w:val="center"/>
              <w:rPr>
                <w:rFonts w:ascii="Arial Narrow" w:hAnsi="Arial Narrow" w:cstheme="majorHAnsi"/>
                <w:b/>
                <w:sz w:val="20"/>
                <w:szCs w:val="20"/>
              </w:rPr>
            </w:pPr>
            <w:r w:rsidRPr="000A3A8F">
              <w:rPr>
                <w:rFonts w:ascii="Arial Narrow" w:hAnsi="Arial Narrow" w:cs="Calibri Light"/>
                <w:b/>
                <w:bCs/>
                <w:color w:val="000000" w:themeColor="text1"/>
                <w:kern w:val="24"/>
                <w:sz w:val="20"/>
                <w:szCs w:val="20"/>
              </w:rPr>
              <w:t>Media</w:t>
            </w:r>
          </w:p>
        </w:tc>
        <w:tc>
          <w:tcPr>
            <w:tcW w:w="939" w:type="dxa"/>
            <w:vAlign w:val="center"/>
          </w:tcPr>
          <w:p w14:paraId="551A108A" w14:textId="2002AD9E"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47424</w:t>
            </w:r>
          </w:p>
        </w:tc>
        <w:tc>
          <w:tcPr>
            <w:tcW w:w="1104" w:type="dxa"/>
            <w:vAlign w:val="center"/>
          </w:tcPr>
          <w:p w14:paraId="63F96F93" w14:textId="0C24BBCD"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4439</w:t>
            </w:r>
          </w:p>
        </w:tc>
        <w:tc>
          <w:tcPr>
            <w:tcW w:w="1142" w:type="dxa"/>
            <w:vAlign w:val="center"/>
          </w:tcPr>
          <w:p w14:paraId="733A3463" w14:textId="18574719"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41735</w:t>
            </w:r>
          </w:p>
        </w:tc>
        <w:tc>
          <w:tcPr>
            <w:tcW w:w="1142" w:type="dxa"/>
            <w:vAlign w:val="center"/>
          </w:tcPr>
          <w:p w14:paraId="1AF8BFF0" w14:textId="67AE54F6"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43688</w:t>
            </w:r>
          </w:p>
        </w:tc>
        <w:tc>
          <w:tcPr>
            <w:tcW w:w="1142" w:type="dxa"/>
            <w:vAlign w:val="center"/>
          </w:tcPr>
          <w:p w14:paraId="53E82B55" w14:textId="28FDC637"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45096</w:t>
            </w:r>
          </w:p>
        </w:tc>
        <w:tc>
          <w:tcPr>
            <w:tcW w:w="1142" w:type="dxa"/>
            <w:vAlign w:val="center"/>
          </w:tcPr>
          <w:p w14:paraId="0CD35138" w14:textId="55D6B02B"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46299</w:t>
            </w:r>
          </w:p>
        </w:tc>
        <w:tc>
          <w:tcPr>
            <w:tcW w:w="1142" w:type="dxa"/>
            <w:vAlign w:val="center"/>
          </w:tcPr>
          <w:p w14:paraId="21DF960E" w14:textId="073E0774"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47424</w:t>
            </w:r>
          </w:p>
        </w:tc>
      </w:tr>
      <w:tr w:rsidR="003E2426" w:rsidRPr="003E2426" w14:paraId="1F361262" w14:textId="77777777" w:rsidTr="003E2426">
        <w:trPr>
          <w:trHeight w:val="256"/>
          <w:jc w:val="center"/>
        </w:trPr>
        <w:tc>
          <w:tcPr>
            <w:tcW w:w="1305" w:type="dxa"/>
            <w:vAlign w:val="center"/>
          </w:tcPr>
          <w:p w14:paraId="3954029C" w14:textId="77777777" w:rsidR="003E2426" w:rsidRPr="000A3A8F" w:rsidRDefault="003E2426" w:rsidP="003E2426">
            <w:pPr>
              <w:jc w:val="center"/>
              <w:rPr>
                <w:rFonts w:cstheme="majorHAnsi"/>
                <w:b/>
                <w:sz w:val="20"/>
                <w:szCs w:val="20"/>
              </w:rPr>
            </w:pPr>
            <w:r w:rsidRPr="000A3A8F">
              <w:rPr>
                <w:rFonts w:eastAsia="Calibri" w:cs="Calibri Light"/>
                <w:b/>
                <w:bCs/>
                <w:color w:val="000000" w:themeColor="text1"/>
                <w:kern w:val="24"/>
                <w:sz w:val="20"/>
                <w:szCs w:val="20"/>
              </w:rPr>
              <w:t>3er Cuartil</w:t>
            </w:r>
          </w:p>
        </w:tc>
        <w:tc>
          <w:tcPr>
            <w:tcW w:w="939" w:type="dxa"/>
            <w:vAlign w:val="center"/>
          </w:tcPr>
          <w:p w14:paraId="66F4F256" w14:textId="1E42B3C4"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61039</w:t>
            </w:r>
          </w:p>
        </w:tc>
        <w:tc>
          <w:tcPr>
            <w:tcW w:w="1104" w:type="dxa"/>
            <w:vAlign w:val="center"/>
          </w:tcPr>
          <w:p w14:paraId="5E01BB03" w14:textId="46A96DFC"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5544</w:t>
            </w:r>
          </w:p>
        </w:tc>
        <w:tc>
          <w:tcPr>
            <w:tcW w:w="1142" w:type="dxa"/>
            <w:shd w:val="clear" w:color="auto" w:fill="auto"/>
            <w:vAlign w:val="center"/>
          </w:tcPr>
          <w:p w14:paraId="03703FE7" w14:textId="63ED3E65"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53934</w:t>
            </w:r>
          </w:p>
        </w:tc>
        <w:tc>
          <w:tcPr>
            <w:tcW w:w="1142" w:type="dxa"/>
            <w:vAlign w:val="center"/>
          </w:tcPr>
          <w:p w14:paraId="04504448" w14:textId="799CEEA0"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56373</w:t>
            </w:r>
          </w:p>
        </w:tc>
        <w:tc>
          <w:tcPr>
            <w:tcW w:w="1142" w:type="dxa"/>
            <w:vAlign w:val="center"/>
          </w:tcPr>
          <w:p w14:paraId="16583CF3" w14:textId="602945E5"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58132</w:t>
            </w:r>
          </w:p>
        </w:tc>
        <w:tc>
          <w:tcPr>
            <w:tcW w:w="1142" w:type="dxa"/>
            <w:vAlign w:val="center"/>
          </w:tcPr>
          <w:p w14:paraId="5226F1FF" w14:textId="742EF3EC"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59634</w:t>
            </w:r>
          </w:p>
        </w:tc>
        <w:tc>
          <w:tcPr>
            <w:tcW w:w="1142" w:type="dxa"/>
            <w:vAlign w:val="center"/>
          </w:tcPr>
          <w:p w14:paraId="3B1E948F" w14:textId="56929701" w:rsidR="003E2426" w:rsidRPr="003E2426" w:rsidRDefault="003E2426" w:rsidP="003E2426">
            <w:pPr>
              <w:jc w:val="center"/>
              <w:rPr>
                <w:rFonts w:cs="Calibri"/>
                <w:color w:val="000000"/>
                <w:kern w:val="24"/>
                <w:sz w:val="20"/>
                <w:szCs w:val="20"/>
              </w:rPr>
            </w:pPr>
            <w:r w:rsidRPr="003E2426">
              <w:rPr>
                <w:rFonts w:cs="Calibri"/>
                <w:color w:val="000000"/>
                <w:kern w:val="24"/>
                <w:sz w:val="20"/>
                <w:szCs w:val="20"/>
              </w:rPr>
              <w:t>61039</w:t>
            </w:r>
          </w:p>
        </w:tc>
      </w:tr>
    </w:tbl>
    <w:p w14:paraId="786C0AAC" w14:textId="77777777" w:rsidR="00657A31" w:rsidRPr="00670AAB" w:rsidRDefault="00657A31" w:rsidP="00657A31">
      <w:pPr>
        <w:spacing w:after="0"/>
        <w:rPr>
          <w:sz w:val="32"/>
          <w:szCs w:val="28"/>
        </w:rPr>
      </w:pPr>
    </w:p>
    <w:p w14:paraId="63E256DA" w14:textId="3C66A980" w:rsidR="00657A31" w:rsidRPr="00670AAB" w:rsidRDefault="00670AAB" w:rsidP="00670AAB">
      <w:pPr>
        <w:pStyle w:val="Descripcin"/>
        <w:rPr>
          <w:i w:val="0"/>
          <w:iCs w:val="0"/>
          <w:color w:val="auto"/>
          <w:sz w:val="22"/>
          <w:szCs w:val="22"/>
        </w:rPr>
      </w:pPr>
      <w:r w:rsidRPr="00670AAB">
        <w:rPr>
          <w:b/>
          <w:bCs/>
          <w:i w:val="0"/>
          <w:iCs w:val="0"/>
          <w:color w:val="auto"/>
          <w:sz w:val="22"/>
          <w:szCs w:val="22"/>
        </w:rPr>
        <w:t xml:space="preserve">Tabla </w:t>
      </w:r>
      <w:r w:rsidRPr="00670AAB">
        <w:rPr>
          <w:b/>
          <w:bCs/>
          <w:i w:val="0"/>
          <w:iCs w:val="0"/>
          <w:color w:val="auto"/>
          <w:sz w:val="22"/>
          <w:szCs w:val="22"/>
        </w:rPr>
        <w:fldChar w:fldCharType="begin"/>
      </w:r>
      <w:r w:rsidRPr="00670AAB">
        <w:rPr>
          <w:b/>
          <w:bCs/>
          <w:i w:val="0"/>
          <w:iCs w:val="0"/>
          <w:color w:val="auto"/>
          <w:sz w:val="22"/>
          <w:szCs w:val="22"/>
        </w:rPr>
        <w:instrText xml:space="preserve"> SEQ Tabla \* ARABIC </w:instrText>
      </w:r>
      <w:r w:rsidRPr="00670AAB">
        <w:rPr>
          <w:b/>
          <w:bCs/>
          <w:i w:val="0"/>
          <w:iCs w:val="0"/>
          <w:color w:val="auto"/>
          <w:sz w:val="22"/>
          <w:szCs w:val="22"/>
        </w:rPr>
        <w:fldChar w:fldCharType="separate"/>
      </w:r>
      <w:r w:rsidR="000B610D">
        <w:rPr>
          <w:b/>
          <w:bCs/>
          <w:i w:val="0"/>
          <w:iCs w:val="0"/>
          <w:noProof/>
          <w:color w:val="auto"/>
          <w:sz w:val="22"/>
          <w:szCs w:val="22"/>
        </w:rPr>
        <w:t>31</w:t>
      </w:r>
      <w:r w:rsidRPr="00670AAB">
        <w:rPr>
          <w:b/>
          <w:bCs/>
          <w:i w:val="0"/>
          <w:iCs w:val="0"/>
          <w:color w:val="auto"/>
          <w:sz w:val="22"/>
          <w:szCs w:val="22"/>
        </w:rPr>
        <w:fldChar w:fldCharType="end"/>
      </w:r>
      <w:r w:rsidRPr="00670AAB">
        <w:rPr>
          <w:b/>
          <w:bCs/>
          <w:i w:val="0"/>
          <w:iCs w:val="0"/>
          <w:color w:val="auto"/>
          <w:sz w:val="22"/>
          <w:szCs w:val="22"/>
        </w:rPr>
        <w:t>.</w:t>
      </w:r>
      <w:r w:rsidRPr="00670AAB">
        <w:rPr>
          <w:i w:val="0"/>
          <w:iCs w:val="0"/>
          <w:color w:val="auto"/>
          <w:sz w:val="22"/>
          <w:szCs w:val="22"/>
        </w:rPr>
        <w:tab/>
      </w:r>
      <w:r w:rsidR="00657A31" w:rsidRPr="00670AAB">
        <w:rPr>
          <w:i w:val="0"/>
          <w:iCs w:val="0"/>
          <w:color w:val="auto"/>
          <w:sz w:val="22"/>
          <w:szCs w:val="22"/>
        </w:rPr>
        <w:t>CBA inicial 2021 supuesto de captura = 0,83 Cuota</w:t>
      </w:r>
    </w:p>
    <w:tbl>
      <w:tblPr>
        <w:tblStyle w:val="Tablaconcuadrcula"/>
        <w:tblW w:w="9175" w:type="dxa"/>
        <w:jc w:val="center"/>
        <w:tblLook w:val="04A0" w:firstRow="1" w:lastRow="0" w:firstColumn="1" w:lastColumn="0" w:noHBand="0" w:noVBand="1"/>
      </w:tblPr>
      <w:tblGrid>
        <w:gridCol w:w="1321"/>
        <w:gridCol w:w="951"/>
        <w:gridCol w:w="1118"/>
        <w:gridCol w:w="1157"/>
        <w:gridCol w:w="1157"/>
        <w:gridCol w:w="1157"/>
        <w:gridCol w:w="1157"/>
        <w:gridCol w:w="1157"/>
      </w:tblGrid>
      <w:tr w:rsidR="00657A31" w:rsidRPr="000A3A8F" w14:paraId="1FCF022C" w14:textId="77777777" w:rsidTr="003E2426">
        <w:trPr>
          <w:trHeight w:val="358"/>
          <w:jc w:val="center"/>
        </w:trPr>
        <w:tc>
          <w:tcPr>
            <w:tcW w:w="1321" w:type="dxa"/>
            <w:shd w:val="clear" w:color="auto" w:fill="D9D9D9" w:themeFill="background1" w:themeFillShade="D9"/>
            <w:vAlign w:val="center"/>
          </w:tcPr>
          <w:p w14:paraId="7D2AD876" w14:textId="77777777" w:rsidR="00657A31" w:rsidRPr="000A3A8F" w:rsidRDefault="00657A31" w:rsidP="003E2426">
            <w:pPr>
              <w:jc w:val="center"/>
              <w:rPr>
                <w:rFonts w:cstheme="majorHAnsi"/>
                <w:b/>
                <w:sz w:val="20"/>
                <w:szCs w:val="20"/>
              </w:rPr>
            </w:pPr>
            <w:r w:rsidRPr="000A3A8F">
              <w:rPr>
                <w:rFonts w:eastAsia="Calibri" w:cs="Calibri Light"/>
                <w:b/>
                <w:bCs/>
                <w:color w:val="000000" w:themeColor="text1"/>
                <w:kern w:val="24"/>
                <w:sz w:val="20"/>
                <w:szCs w:val="20"/>
              </w:rPr>
              <w:t>Escenario</w:t>
            </w:r>
          </w:p>
        </w:tc>
        <w:tc>
          <w:tcPr>
            <w:tcW w:w="951" w:type="dxa"/>
            <w:shd w:val="clear" w:color="auto" w:fill="D9D9D9" w:themeFill="background1" w:themeFillShade="D9"/>
            <w:vAlign w:val="center"/>
          </w:tcPr>
          <w:p w14:paraId="6FBF1CF4"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Media</w:t>
            </w:r>
          </w:p>
        </w:tc>
        <w:tc>
          <w:tcPr>
            <w:tcW w:w="1118" w:type="dxa"/>
            <w:shd w:val="clear" w:color="auto" w:fill="D9D9D9" w:themeFill="background1" w:themeFillShade="D9"/>
            <w:vAlign w:val="center"/>
          </w:tcPr>
          <w:p w14:paraId="11C6A0AC"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Des. Est.</w:t>
            </w:r>
          </w:p>
        </w:tc>
        <w:tc>
          <w:tcPr>
            <w:tcW w:w="1157" w:type="dxa"/>
            <w:shd w:val="clear" w:color="auto" w:fill="D9D9D9" w:themeFill="background1" w:themeFillShade="D9"/>
            <w:vAlign w:val="center"/>
          </w:tcPr>
          <w:p w14:paraId="0C0EACD8"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10%</w:t>
            </w:r>
          </w:p>
        </w:tc>
        <w:tc>
          <w:tcPr>
            <w:tcW w:w="1157" w:type="dxa"/>
            <w:shd w:val="clear" w:color="auto" w:fill="D9D9D9" w:themeFill="background1" w:themeFillShade="D9"/>
            <w:vAlign w:val="center"/>
          </w:tcPr>
          <w:p w14:paraId="2A09A373"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20%</w:t>
            </w:r>
          </w:p>
        </w:tc>
        <w:tc>
          <w:tcPr>
            <w:tcW w:w="1157" w:type="dxa"/>
            <w:shd w:val="clear" w:color="auto" w:fill="D9D9D9" w:themeFill="background1" w:themeFillShade="D9"/>
            <w:vAlign w:val="center"/>
          </w:tcPr>
          <w:p w14:paraId="4ED04978"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30%</w:t>
            </w:r>
          </w:p>
        </w:tc>
        <w:tc>
          <w:tcPr>
            <w:tcW w:w="1157" w:type="dxa"/>
            <w:shd w:val="clear" w:color="auto" w:fill="D9D9D9" w:themeFill="background1" w:themeFillShade="D9"/>
            <w:vAlign w:val="center"/>
          </w:tcPr>
          <w:p w14:paraId="279F6081"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40%</w:t>
            </w:r>
          </w:p>
        </w:tc>
        <w:tc>
          <w:tcPr>
            <w:tcW w:w="1157" w:type="dxa"/>
            <w:shd w:val="clear" w:color="auto" w:fill="D9D9D9" w:themeFill="background1" w:themeFillShade="D9"/>
            <w:vAlign w:val="center"/>
          </w:tcPr>
          <w:p w14:paraId="2845FB86"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50%</w:t>
            </w:r>
          </w:p>
        </w:tc>
      </w:tr>
      <w:tr w:rsidR="003E2426" w:rsidRPr="000A3A8F" w14:paraId="14DB2D18" w14:textId="77777777" w:rsidTr="003E2426">
        <w:trPr>
          <w:trHeight w:val="269"/>
          <w:jc w:val="center"/>
        </w:trPr>
        <w:tc>
          <w:tcPr>
            <w:tcW w:w="1321" w:type="dxa"/>
            <w:vAlign w:val="center"/>
          </w:tcPr>
          <w:p w14:paraId="63931831" w14:textId="77777777" w:rsidR="003E2426" w:rsidRPr="000A3A8F" w:rsidRDefault="003E2426" w:rsidP="003E2426">
            <w:pPr>
              <w:jc w:val="center"/>
              <w:rPr>
                <w:rFonts w:cstheme="majorHAnsi"/>
                <w:b/>
                <w:sz w:val="20"/>
                <w:szCs w:val="20"/>
              </w:rPr>
            </w:pPr>
            <w:r w:rsidRPr="000A3A8F">
              <w:rPr>
                <w:rFonts w:eastAsia="Calibri" w:cs="Calibri Light"/>
                <w:b/>
                <w:bCs/>
                <w:color w:val="000000" w:themeColor="text1"/>
                <w:kern w:val="24"/>
                <w:sz w:val="20"/>
                <w:szCs w:val="20"/>
              </w:rPr>
              <w:t>1er Cuartil</w:t>
            </w:r>
          </w:p>
        </w:tc>
        <w:tc>
          <w:tcPr>
            <w:tcW w:w="951" w:type="dxa"/>
            <w:vAlign w:val="center"/>
          </w:tcPr>
          <w:p w14:paraId="1D13F136" w14:textId="62F29374"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33580</w:t>
            </w:r>
          </w:p>
        </w:tc>
        <w:tc>
          <w:tcPr>
            <w:tcW w:w="1118" w:type="dxa"/>
            <w:vAlign w:val="center"/>
          </w:tcPr>
          <w:p w14:paraId="21195D31" w14:textId="0F0FBD0F"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3314</w:t>
            </w:r>
          </w:p>
        </w:tc>
        <w:tc>
          <w:tcPr>
            <w:tcW w:w="1157" w:type="dxa"/>
            <w:vAlign w:val="center"/>
          </w:tcPr>
          <w:p w14:paraId="6518D998" w14:textId="69D49BD9"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29333</w:t>
            </w:r>
          </w:p>
        </w:tc>
        <w:tc>
          <w:tcPr>
            <w:tcW w:w="1157" w:type="dxa"/>
            <w:vAlign w:val="center"/>
          </w:tcPr>
          <w:p w14:paraId="05609049" w14:textId="1C6BC4E7"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30791</w:t>
            </w:r>
          </w:p>
        </w:tc>
        <w:tc>
          <w:tcPr>
            <w:tcW w:w="1157" w:type="dxa"/>
            <w:vAlign w:val="center"/>
          </w:tcPr>
          <w:p w14:paraId="648C01DB" w14:textId="6D6D8910"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31842</w:t>
            </w:r>
          </w:p>
        </w:tc>
        <w:tc>
          <w:tcPr>
            <w:tcW w:w="1157" w:type="dxa"/>
            <w:vAlign w:val="center"/>
          </w:tcPr>
          <w:p w14:paraId="6A301762" w14:textId="1E301F07"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32740</w:t>
            </w:r>
          </w:p>
        </w:tc>
        <w:tc>
          <w:tcPr>
            <w:tcW w:w="1157" w:type="dxa"/>
            <w:vAlign w:val="center"/>
          </w:tcPr>
          <w:p w14:paraId="51FDE8DC" w14:textId="37231EE5"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33580</w:t>
            </w:r>
          </w:p>
        </w:tc>
      </w:tr>
      <w:tr w:rsidR="003E2426" w:rsidRPr="000A3A8F" w14:paraId="708AC39E" w14:textId="77777777" w:rsidTr="003E2426">
        <w:trPr>
          <w:trHeight w:val="269"/>
          <w:jc w:val="center"/>
        </w:trPr>
        <w:tc>
          <w:tcPr>
            <w:tcW w:w="1321" w:type="dxa"/>
            <w:vAlign w:val="center"/>
          </w:tcPr>
          <w:p w14:paraId="375DBE25" w14:textId="77777777" w:rsidR="003E2426" w:rsidRPr="000A3A8F" w:rsidRDefault="003E2426" w:rsidP="003E2426">
            <w:pPr>
              <w:jc w:val="center"/>
              <w:rPr>
                <w:rFonts w:cstheme="majorHAnsi"/>
                <w:b/>
                <w:sz w:val="20"/>
                <w:szCs w:val="20"/>
              </w:rPr>
            </w:pPr>
            <w:r w:rsidRPr="000A3A8F">
              <w:rPr>
                <w:rFonts w:eastAsia="Cambria" w:cs="Calibri Light"/>
                <w:b/>
                <w:bCs/>
                <w:color w:val="000000"/>
                <w:kern w:val="24"/>
                <w:sz w:val="20"/>
                <w:szCs w:val="20"/>
                <w:lang w:val="en-US"/>
              </w:rPr>
              <w:t>Mediana</w:t>
            </w:r>
          </w:p>
        </w:tc>
        <w:tc>
          <w:tcPr>
            <w:tcW w:w="951" w:type="dxa"/>
            <w:vAlign w:val="center"/>
          </w:tcPr>
          <w:p w14:paraId="225475C6" w14:textId="5964F861"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41956</w:t>
            </w:r>
          </w:p>
        </w:tc>
        <w:tc>
          <w:tcPr>
            <w:tcW w:w="1118" w:type="dxa"/>
            <w:vAlign w:val="center"/>
          </w:tcPr>
          <w:p w14:paraId="1D36E8BA" w14:textId="11997C21"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3930</w:t>
            </w:r>
          </w:p>
        </w:tc>
        <w:tc>
          <w:tcPr>
            <w:tcW w:w="1157" w:type="dxa"/>
            <w:vAlign w:val="center"/>
          </w:tcPr>
          <w:p w14:paraId="5E8AD919" w14:textId="483BBE20"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36920</w:t>
            </w:r>
          </w:p>
        </w:tc>
        <w:tc>
          <w:tcPr>
            <w:tcW w:w="1157" w:type="dxa"/>
            <w:vAlign w:val="center"/>
          </w:tcPr>
          <w:p w14:paraId="0FB77066" w14:textId="36F9BE0C"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38648</w:t>
            </w:r>
          </w:p>
        </w:tc>
        <w:tc>
          <w:tcPr>
            <w:tcW w:w="1157" w:type="dxa"/>
            <w:vAlign w:val="center"/>
          </w:tcPr>
          <w:p w14:paraId="0B5FA424" w14:textId="25FCA5D5"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39895</w:t>
            </w:r>
          </w:p>
        </w:tc>
        <w:tc>
          <w:tcPr>
            <w:tcW w:w="1157" w:type="dxa"/>
            <w:vAlign w:val="center"/>
          </w:tcPr>
          <w:p w14:paraId="6F28BD8F" w14:textId="68729D31"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40960</w:t>
            </w:r>
          </w:p>
        </w:tc>
        <w:tc>
          <w:tcPr>
            <w:tcW w:w="1157" w:type="dxa"/>
            <w:vAlign w:val="center"/>
          </w:tcPr>
          <w:p w14:paraId="08FD17E8" w14:textId="10053F37"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41956</w:t>
            </w:r>
          </w:p>
        </w:tc>
      </w:tr>
      <w:tr w:rsidR="003E2426" w:rsidRPr="000A3A8F" w14:paraId="1576D51D" w14:textId="77777777" w:rsidTr="003E2426">
        <w:trPr>
          <w:trHeight w:val="332"/>
          <w:jc w:val="center"/>
        </w:trPr>
        <w:tc>
          <w:tcPr>
            <w:tcW w:w="1321" w:type="dxa"/>
            <w:vAlign w:val="center"/>
          </w:tcPr>
          <w:p w14:paraId="167F8846" w14:textId="77777777" w:rsidR="003E2426" w:rsidRPr="000A3A8F" w:rsidRDefault="003E2426" w:rsidP="003E2426">
            <w:pPr>
              <w:pStyle w:val="NormalWeb"/>
              <w:spacing w:before="36" w:after="36"/>
              <w:jc w:val="center"/>
              <w:rPr>
                <w:rFonts w:ascii="Arial Narrow" w:hAnsi="Arial Narrow" w:cstheme="majorHAnsi"/>
                <w:b/>
                <w:sz w:val="20"/>
                <w:szCs w:val="20"/>
              </w:rPr>
            </w:pPr>
            <w:r w:rsidRPr="000A3A8F">
              <w:rPr>
                <w:rFonts w:ascii="Arial Narrow" w:hAnsi="Arial Narrow" w:cs="Calibri Light"/>
                <w:b/>
                <w:bCs/>
                <w:color w:val="000000" w:themeColor="text1"/>
                <w:kern w:val="24"/>
                <w:sz w:val="20"/>
                <w:szCs w:val="20"/>
              </w:rPr>
              <w:t>Media</w:t>
            </w:r>
          </w:p>
        </w:tc>
        <w:tc>
          <w:tcPr>
            <w:tcW w:w="951" w:type="dxa"/>
            <w:vAlign w:val="center"/>
          </w:tcPr>
          <w:p w14:paraId="359BB348" w14:textId="3456CF5D"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50518</w:t>
            </w:r>
          </w:p>
        </w:tc>
        <w:tc>
          <w:tcPr>
            <w:tcW w:w="1118" w:type="dxa"/>
            <w:vAlign w:val="center"/>
          </w:tcPr>
          <w:p w14:paraId="3139A06E" w14:textId="015DE6F9"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4587</w:t>
            </w:r>
          </w:p>
        </w:tc>
        <w:tc>
          <w:tcPr>
            <w:tcW w:w="1157" w:type="dxa"/>
            <w:vAlign w:val="center"/>
          </w:tcPr>
          <w:p w14:paraId="0ACC7C8C" w14:textId="0A729D2D"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44640</w:t>
            </w:r>
          </w:p>
        </w:tc>
        <w:tc>
          <w:tcPr>
            <w:tcW w:w="1157" w:type="dxa"/>
            <w:vAlign w:val="center"/>
          </w:tcPr>
          <w:p w14:paraId="61D2BF81" w14:textId="6A047C19"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46657</w:t>
            </w:r>
          </w:p>
        </w:tc>
        <w:tc>
          <w:tcPr>
            <w:tcW w:w="1157" w:type="dxa"/>
            <w:vAlign w:val="center"/>
          </w:tcPr>
          <w:p w14:paraId="6D099DFD" w14:textId="4919ABA0"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48113</w:t>
            </w:r>
          </w:p>
        </w:tc>
        <w:tc>
          <w:tcPr>
            <w:tcW w:w="1157" w:type="dxa"/>
            <w:vAlign w:val="center"/>
          </w:tcPr>
          <w:p w14:paraId="24FEE2DB" w14:textId="78DA07DE"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49356</w:t>
            </w:r>
          </w:p>
        </w:tc>
        <w:tc>
          <w:tcPr>
            <w:tcW w:w="1157" w:type="dxa"/>
            <w:vAlign w:val="center"/>
          </w:tcPr>
          <w:p w14:paraId="6151AD6B" w14:textId="5F6CBB52"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50518</w:t>
            </w:r>
          </w:p>
        </w:tc>
      </w:tr>
      <w:tr w:rsidR="003E2426" w:rsidRPr="000A3A8F" w14:paraId="4C54149D" w14:textId="77777777" w:rsidTr="003E2426">
        <w:trPr>
          <w:trHeight w:val="269"/>
          <w:jc w:val="center"/>
        </w:trPr>
        <w:tc>
          <w:tcPr>
            <w:tcW w:w="1321" w:type="dxa"/>
            <w:vAlign w:val="center"/>
          </w:tcPr>
          <w:p w14:paraId="0ADA7AF3" w14:textId="77777777" w:rsidR="003E2426" w:rsidRPr="000A3A8F" w:rsidRDefault="003E2426" w:rsidP="003E2426">
            <w:pPr>
              <w:jc w:val="center"/>
              <w:rPr>
                <w:rFonts w:cstheme="majorHAnsi"/>
                <w:b/>
                <w:sz w:val="20"/>
                <w:szCs w:val="20"/>
              </w:rPr>
            </w:pPr>
            <w:r w:rsidRPr="000A3A8F">
              <w:rPr>
                <w:rFonts w:eastAsia="Calibri" w:cs="Calibri Light"/>
                <w:b/>
                <w:bCs/>
                <w:color w:val="000000" w:themeColor="text1"/>
                <w:kern w:val="24"/>
                <w:sz w:val="20"/>
                <w:szCs w:val="20"/>
              </w:rPr>
              <w:t>3er Cuartil</w:t>
            </w:r>
          </w:p>
        </w:tc>
        <w:tc>
          <w:tcPr>
            <w:tcW w:w="951" w:type="dxa"/>
            <w:vAlign w:val="center"/>
          </w:tcPr>
          <w:p w14:paraId="7AAB85B4" w14:textId="695B1360"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64585</w:t>
            </w:r>
          </w:p>
        </w:tc>
        <w:tc>
          <w:tcPr>
            <w:tcW w:w="1118" w:type="dxa"/>
            <w:vAlign w:val="center"/>
          </w:tcPr>
          <w:p w14:paraId="21354AE5" w14:textId="66033ADD"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5702</w:t>
            </w:r>
          </w:p>
        </w:tc>
        <w:tc>
          <w:tcPr>
            <w:tcW w:w="1157" w:type="dxa"/>
            <w:shd w:val="clear" w:color="auto" w:fill="auto"/>
            <w:vAlign w:val="center"/>
          </w:tcPr>
          <w:p w14:paraId="1486FA74" w14:textId="24F62D31"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57278</w:t>
            </w:r>
          </w:p>
        </w:tc>
        <w:tc>
          <w:tcPr>
            <w:tcW w:w="1157" w:type="dxa"/>
            <w:vAlign w:val="center"/>
          </w:tcPr>
          <w:p w14:paraId="1942DDA7" w14:textId="133082C7"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59786</w:t>
            </w:r>
          </w:p>
        </w:tc>
        <w:tc>
          <w:tcPr>
            <w:tcW w:w="1157" w:type="dxa"/>
            <w:vAlign w:val="center"/>
          </w:tcPr>
          <w:p w14:paraId="353E1B46" w14:textId="4715B4D4"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61595</w:t>
            </w:r>
          </w:p>
        </w:tc>
        <w:tc>
          <w:tcPr>
            <w:tcW w:w="1157" w:type="dxa"/>
            <w:vAlign w:val="center"/>
          </w:tcPr>
          <w:p w14:paraId="2AA90A79" w14:textId="26C70D1F"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63140</w:t>
            </w:r>
          </w:p>
        </w:tc>
        <w:tc>
          <w:tcPr>
            <w:tcW w:w="1157" w:type="dxa"/>
            <w:vAlign w:val="center"/>
          </w:tcPr>
          <w:p w14:paraId="320386B8" w14:textId="3D4F2B83"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64585</w:t>
            </w:r>
          </w:p>
        </w:tc>
      </w:tr>
    </w:tbl>
    <w:p w14:paraId="50A7A7B9" w14:textId="77777777" w:rsidR="00657A31" w:rsidRDefault="00657A31" w:rsidP="00657A31">
      <w:pPr>
        <w:spacing w:after="0"/>
        <w:rPr>
          <w:highlight w:val="yellow"/>
        </w:rPr>
      </w:pPr>
    </w:p>
    <w:p w14:paraId="2FC21898" w14:textId="75056CEF" w:rsidR="00657A31" w:rsidRPr="00670AAB" w:rsidRDefault="00670AAB" w:rsidP="00670AAB">
      <w:pPr>
        <w:pStyle w:val="Descripcin"/>
        <w:rPr>
          <w:i w:val="0"/>
          <w:iCs w:val="0"/>
          <w:color w:val="auto"/>
          <w:sz w:val="22"/>
          <w:szCs w:val="22"/>
        </w:rPr>
      </w:pPr>
      <w:r w:rsidRPr="00670AAB">
        <w:rPr>
          <w:b/>
          <w:bCs/>
          <w:i w:val="0"/>
          <w:iCs w:val="0"/>
          <w:color w:val="auto"/>
          <w:sz w:val="22"/>
          <w:szCs w:val="22"/>
        </w:rPr>
        <w:t xml:space="preserve">Tabla </w:t>
      </w:r>
      <w:r w:rsidRPr="00670AAB">
        <w:rPr>
          <w:b/>
          <w:bCs/>
          <w:i w:val="0"/>
          <w:iCs w:val="0"/>
          <w:color w:val="auto"/>
          <w:sz w:val="22"/>
          <w:szCs w:val="22"/>
        </w:rPr>
        <w:fldChar w:fldCharType="begin"/>
      </w:r>
      <w:r w:rsidRPr="00670AAB">
        <w:rPr>
          <w:b/>
          <w:bCs/>
          <w:i w:val="0"/>
          <w:iCs w:val="0"/>
          <w:color w:val="auto"/>
          <w:sz w:val="22"/>
          <w:szCs w:val="22"/>
        </w:rPr>
        <w:instrText xml:space="preserve"> SEQ Tabla \* ARABIC </w:instrText>
      </w:r>
      <w:r w:rsidRPr="00670AAB">
        <w:rPr>
          <w:b/>
          <w:bCs/>
          <w:i w:val="0"/>
          <w:iCs w:val="0"/>
          <w:color w:val="auto"/>
          <w:sz w:val="22"/>
          <w:szCs w:val="22"/>
        </w:rPr>
        <w:fldChar w:fldCharType="separate"/>
      </w:r>
      <w:r w:rsidR="000B610D">
        <w:rPr>
          <w:b/>
          <w:bCs/>
          <w:i w:val="0"/>
          <w:iCs w:val="0"/>
          <w:noProof/>
          <w:color w:val="auto"/>
          <w:sz w:val="22"/>
          <w:szCs w:val="22"/>
        </w:rPr>
        <w:t>32</w:t>
      </w:r>
      <w:r w:rsidRPr="00670AAB">
        <w:rPr>
          <w:b/>
          <w:bCs/>
          <w:i w:val="0"/>
          <w:iCs w:val="0"/>
          <w:color w:val="auto"/>
          <w:sz w:val="22"/>
          <w:szCs w:val="22"/>
        </w:rPr>
        <w:fldChar w:fldCharType="end"/>
      </w:r>
      <w:r w:rsidRPr="00670AAB">
        <w:rPr>
          <w:b/>
          <w:bCs/>
          <w:i w:val="0"/>
          <w:iCs w:val="0"/>
          <w:color w:val="auto"/>
          <w:sz w:val="22"/>
          <w:szCs w:val="22"/>
        </w:rPr>
        <w:t>.</w:t>
      </w:r>
      <w:r w:rsidRPr="00670AAB">
        <w:rPr>
          <w:b/>
          <w:bCs/>
          <w:i w:val="0"/>
          <w:iCs w:val="0"/>
          <w:color w:val="auto"/>
          <w:sz w:val="22"/>
          <w:szCs w:val="22"/>
        </w:rPr>
        <w:tab/>
      </w:r>
      <w:r w:rsidR="00657A31" w:rsidRPr="00670AAB">
        <w:rPr>
          <w:i w:val="0"/>
          <w:iCs w:val="0"/>
          <w:color w:val="auto"/>
          <w:sz w:val="22"/>
          <w:szCs w:val="22"/>
        </w:rPr>
        <w:t>CBA inicial 2021 supuesto de captura = 65 mil toneladas</w:t>
      </w:r>
    </w:p>
    <w:tbl>
      <w:tblPr>
        <w:tblStyle w:val="Tablaconcuadrcula"/>
        <w:tblW w:w="9207" w:type="dxa"/>
        <w:jc w:val="center"/>
        <w:tblLook w:val="04A0" w:firstRow="1" w:lastRow="0" w:firstColumn="1" w:lastColumn="0" w:noHBand="0" w:noVBand="1"/>
      </w:tblPr>
      <w:tblGrid>
        <w:gridCol w:w="1326"/>
        <w:gridCol w:w="954"/>
        <w:gridCol w:w="1122"/>
        <w:gridCol w:w="1161"/>
        <w:gridCol w:w="1161"/>
        <w:gridCol w:w="1161"/>
        <w:gridCol w:w="1161"/>
        <w:gridCol w:w="1161"/>
      </w:tblGrid>
      <w:tr w:rsidR="00657A31" w:rsidRPr="000A3A8F" w14:paraId="4B47D9C8" w14:textId="77777777" w:rsidTr="003E2426">
        <w:trPr>
          <w:trHeight w:val="360"/>
          <w:jc w:val="center"/>
        </w:trPr>
        <w:tc>
          <w:tcPr>
            <w:tcW w:w="1326" w:type="dxa"/>
            <w:shd w:val="clear" w:color="auto" w:fill="D9D9D9" w:themeFill="background1" w:themeFillShade="D9"/>
            <w:vAlign w:val="center"/>
          </w:tcPr>
          <w:p w14:paraId="44365BAE" w14:textId="77777777" w:rsidR="00657A31" w:rsidRPr="000A3A8F" w:rsidRDefault="00657A31" w:rsidP="003E2426">
            <w:pPr>
              <w:jc w:val="center"/>
              <w:rPr>
                <w:rFonts w:cstheme="majorHAnsi"/>
                <w:b/>
                <w:sz w:val="20"/>
                <w:szCs w:val="20"/>
              </w:rPr>
            </w:pPr>
            <w:r w:rsidRPr="000A3A8F">
              <w:rPr>
                <w:rFonts w:eastAsia="Calibri" w:cs="Calibri Light"/>
                <w:b/>
                <w:bCs/>
                <w:color w:val="000000" w:themeColor="text1"/>
                <w:kern w:val="24"/>
                <w:sz w:val="20"/>
                <w:szCs w:val="20"/>
              </w:rPr>
              <w:t>Escenario</w:t>
            </w:r>
          </w:p>
        </w:tc>
        <w:tc>
          <w:tcPr>
            <w:tcW w:w="954" w:type="dxa"/>
            <w:shd w:val="clear" w:color="auto" w:fill="D9D9D9" w:themeFill="background1" w:themeFillShade="D9"/>
            <w:vAlign w:val="center"/>
          </w:tcPr>
          <w:p w14:paraId="74680197"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Media</w:t>
            </w:r>
          </w:p>
        </w:tc>
        <w:tc>
          <w:tcPr>
            <w:tcW w:w="1122" w:type="dxa"/>
            <w:shd w:val="clear" w:color="auto" w:fill="D9D9D9" w:themeFill="background1" w:themeFillShade="D9"/>
            <w:vAlign w:val="center"/>
          </w:tcPr>
          <w:p w14:paraId="551206D3"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Des. Est.</w:t>
            </w:r>
          </w:p>
        </w:tc>
        <w:tc>
          <w:tcPr>
            <w:tcW w:w="1161" w:type="dxa"/>
            <w:shd w:val="clear" w:color="auto" w:fill="D9D9D9" w:themeFill="background1" w:themeFillShade="D9"/>
            <w:vAlign w:val="center"/>
          </w:tcPr>
          <w:p w14:paraId="2F9CA7FE"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10%</w:t>
            </w:r>
          </w:p>
        </w:tc>
        <w:tc>
          <w:tcPr>
            <w:tcW w:w="1161" w:type="dxa"/>
            <w:shd w:val="clear" w:color="auto" w:fill="D9D9D9" w:themeFill="background1" w:themeFillShade="D9"/>
            <w:vAlign w:val="center"/>
          </w:tcPr>
          <w:p w14:paraId="27E57EDC"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20%</w:t>
            </w:r>
          </w:p>
        </w:tc>
        <w:tc>
          <w:tcPr>
            <w:tcW w:w="1161" w:type="dxa"/>
            <w:shd w:val="clear" w:color="auto" w:fill="D9D9D9" w:themeFill="background1" w:themeFillShade="D9"/>
            <w:vAlign w:val="center"/>
          </w:tcPr>
          <w:p w14:paraId="2A40919E"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30%</w:t>
            </w:r>
          </w:p>
        </w:tc>
        <w:tc>
          <w:tcPr>
            <w:tcW w:w="1161" w:type="dxa"/>
            <w:shd w:val="clear" w:color="auto" w:fill="D9D9D9" w:themeFill="background1" w:themeFillShade="D9"/>
            <w:vAlign w:val="center"/>
          </w:tcPr>
          <w:p w14:paraId="0A1F301F"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40%</w:t>
            </w:r>
          </w:p>
        </w:tc>
        <w:tc>
          <w:tcPr>
            <w:tcW w:w="1161" w:type="dxa"/>
            <w:shd w:val="clear" w:color="auto" w:fill="D9D9D9" w:themeFill="background1" w:themeFillShade="D9"/>
            <w:vAlign w:val="center"/>
          </w:tcPr>
          <w:p w14:paraId="6985C0F1" w14:textId="77777777" w:rsidR="00657A31" w:rsidRPr="000A3A8F" w:rsidRDefault="00657A31" w:rsidP="003E2426">
            <w:pPr>
              <w:jc w:val="center"/>
              <w:rPr>
                <w:rFonts w:cstheme="majorHAnsi"/>
                <w:b/>
                <w:sz w:val="20"/>
                <w:szCs w:val="20"/>
              </w:rPr>
            </w:pPr>
            <w:r w:rsidRPr="000A3A8F">
              <w:rPr>
                <w:rFonts w:eastAsia="Calibri" w:cs="Calibri Light"/>
                <w:b/>
                <w:bCs/>
                <w:color w:val="000000"/>
                <w:kern w:val="24"/>
                <w:sz w:val="20"/>
                <w:szCs w:val="20"/>
              </w:rPr>
              <w:t>50%</w:t>
            </w:r>
          </w:p>
        </w:tc>
      </w:tr>
      <w:tr w:rsidR="003E2426" w:rsidRPr="000A3A8F" w14:paraId="006CBEAB" w14:textId="77777777" w:rsidTr="003E2426">
        <w:trPr>
          <w:trHeight w:val="270"/>
          <w:jc w:val="center"/>
        </w:trPr>
        <w:tc>
          <w:tcPr>
            <w:tcW w:w="1326" w:type="dxa"/>
            <w:vAlign w:val="center"/>
          </w:tcPr>
          <w:p w14:paraId="1E7AADA4" w14:textId="77777777" w:rsidR="003E2426" w:rsidRPr="000A3A8F" w:rsidRDefault="003E2426" w:rsidP="003E2426">
            <w:pPr>
              <w:jc w:val="center"/>
              <w:rPr>
                <w:rFonts w:cstheme="majorHAnsi"/>
                <w:b/>
                <w:sz w:val="20"/>
                <w:szCs w:val="20"/>
              </w:rPr>
            </w:pPr>
            <w:r w:rsidRPr="000A3A8F">
              <w:rPr>
                <w:rFonts w:eastAsia="Calibri" w:cs="Calibri Light"/>
                <w:b/>
                <w:bCs/>
                <w:color w:val="000000" w:themeColor="text1"/>
                <w:kern w:val="24"/>
                <w:sz w:val="20"/>
                <w:szCs w:val="20"/>
              </w:rPr>
              <w:t>1er Cuartil</w:t>
            </w:r>
          </w:p>
        </w:tc>
        <w:tc>
          <w:tcPr>
            <w:tcW w:w="954" w:type="dxa"/>
            <w:vAlign w:val="center"/>
          </w:tcPr>
          <w:p w14:paraId="63643A34" w14:textId="16FD8A34"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35557</w:t>
            </w:r>
          </w:p>
        </w:tc>
        <w:tc>
          <w:tcPr>
            <w:tcW w:w="1122" w:type="dxa"/>
            <w:vAlign w:val="center"/>
          </w:tcPr>
          <w:p w14:paraId="1719BDA0" w14:textId="17ABA83D"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3422</w:t>
            </w:r>
          </w:p>
        </w:tc>
        <w:tc>
          <w:tcPr>
            <w:tcW w:w="1161" w:type="dxa"/>
            <w:vAlign w:val="center"/>
          </w:tcPr>
          <w:p w14:paraId="518C69B5" w14:textId="2F61DA3E"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31172</w:t>
            </w:r>
          </w:p>
        </w:tc>
        <w:tc>
          <w:tcPr>
            <w:tcW w:w="1161" w:type="dxa"/>
            <w:vAlign w:val="center"/>
          </w:tcPr>
          <w:p w14:paraId="12C022A4" w14:textId="57FE4B32"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32677</w:t>
            </w:r>
          </w:p>
        </w:tc>
        <w:tc>
          <w:tcPr>
            <w:tcW w:w="1161" w:type="dxa"/>
            <w:vAlign w:val="center"/>
          </w:tcPr>
          <w:p w14:paraId="6FFDB7E8" w14:textId="5197B2BA"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33763</w:t>
            </w:r>
          </w:p>
        </w:tc>
        <w:tc>
          <w:tcPr>
            <w:tcW w:w="1161" w:type="dxa"/>
            <w:vAlign w:val="center"/>
          </w:tcPr>
          <w:p w14:paraId="73852050" w14:textId="43B0632F"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34690</w:t>
            </w:r>
          </w:p>
        </w:tc>
        <w:tc>
          <w:tcPr>
            <w:tcW w:w="1161" w:type="dxa"/>
            <w:vAlign w:val="center"/>
          </w:tcPr>
          <w:p w14:paraId="55357F98" w14:textId="60D9E534"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35557</w:t>
            </w:r>
          </w:p>
        </w:tc>
      </w:tr>
      <w:tr w:rsidR="003E2426" w:rsidRPr="000A3A8F" w14:paraId="401D4D67" w14:textId="77777777" w:rsidTr="003E2426">
        <w:trPr>
          <w:trHeight w:val="270"/>
          <w:jc w:val="center"/>
        </w:trPr>
        <w:tc>
          <w:tcPr>
            <w:tcW w:w="1326" w:type="dxa"/>
            <w:vAlign w:val="center"/>
          </w:tcPr>
          <w:p w14:paraId="66DB4E6E" w14:textId="77777777" w:rsidR="003E2426" w:rsidRPr="000A3A8F" w:rsidRDefault="003E2426" w:rsidP="003E2426">
            <w:pPr>
              <w:jc w:val="center"/>
              <w:rPr>
                <w:rFonts w:cstheme="majorHAnsi"/>
                <w:b/>
                <w:sz w:val="20"/>
                <w:szCs w:val="20"/>
              </w:rPr>
            </w:pPr>
            <w:r w:rsidRPr="000A3A8F">
              <w:rPr>
                <w:rFonts w:eastAsia="Cambria" w:cs="Calibri Light"/>
                <w:b/>
                <w:bCs/>
                <w:color w:val="000000"/>
                <w:kern w:val="24"/>
                <w:sz w:val="20"/>
                <w:szCs w:val="20"/>
                <w:lang w:val="en-US"/>
              </w:rPr>
              <w:t>Mediana</w:t>
            </w:r>
          </w:p>
        </w:tc>
        <w:tc>
          <w:tcPr>
            <w:tcW w:w="954" w:type="dxa"/>
            <w:vAlign w:val="center"/>
          </w:tcPr>
          <w:p w14:paraId="065CC787" w14:textId="223AE1A5"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44112</w:t>
            </w:r>
          </w:p>
        </w:tc>
        <w:tc>
          <w:tcPr>
            <w:tcW w:w="1122" w:type="dxa"/>
            <w:vAlign w:val="center"/>
          </w:tcPr>
          <w:p w14:paraId="305F44C2" w14:textId="47EF440B"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4039</w:t>
            </w:r>
          </w:p>
        </w:tc>
        <w:tc>
          <w:tcPr>
            <w:tcW w:w="1161" w:type="dxa"/>
            <w:vAlign w:val="center"/>
          </w:tcPr>
          <w:p w14:paraId="51DDA197" w14:textId="41123050"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38936</w:t>
            </w:r>
          </w:p>
        </w:tc>
        <w:tc>
          <w:tcPr>
            <w:tcW w:w="1161" w:type="dxa"/>
            <w:vAlign w:val="center"/>
          </w:tcPr>
          <w:p w14:paraId="3E8CF2E6" w14:textId="71D4507D"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40713</w:t>
            </w:r>
          </w:p>
        </w:tc>
        <w:tc>
          <w:tcPr>
            <w:tcW w:w="1161" w:type="dxa"/>
            <w:vAlign w:val="center"/>
          </w:tcPr>
          <w:p w14:paraId="404F419D" w14:textId="7920CD08"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41994</w:t>
            </w:r>
          </w:p>
        </w:tc>
        <w:tc>
          <w:tcPr>
            <w:tcW w:w="1161" w:type="dxa"/>
            <w:vAlign w:val="center"/>
          </w:tcPr>
          <w:p w14:paraId="3B94F8A1" w14:textId="7A66B565"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43089</w:t>
            </w:r>
          </w:p>
        </w:tc>
        <w:tc>
          <w:tcPr>
            <w:tcW w:w="1161" w:type="dxa"/>
            <w:vAlign w:val="center"/>
          </w:tcPr>
          <w:p w14:paraId="5D131519" w14:textId="5149EFE2"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44112</w:t>
            </w:r>
          </w:p>
        </w:tc>
      </w:tr>
      <w:tr w:rsidR="003E2426" w:rsidRPr="000A3A8F" w14:paraId="3DDF34BB" w14:textId="77777777" w:rsidTr="003E2426">
        <w:trPr>
          <w:trHeight w:val="334"/>
          <w:jc w:val="center"/>
        </w:trPr>
        <w:tc>
          <w:tcPr>
            <w:tcW w:w="1326" w:type="dxa"/>
            <w:vAlign w:val="center"/>
          </w:tcPr>
          <w:p w14:paraId="3F2F42C8" w14:textId="77777777" w:rsidR="003E2426" w:rsidRPr="000A3A8F" w:rsidRDefault="003E2426" w:rsidP="003E2426">
            <w:pPr>
              <w:pStyle w:val="NormalWeb"/>
              <w:spacing w:before="36" w:after="36"/>
              <w:jc w:val="center"/>
              <w:rPr>
                <w:rFonts w:ascii="Arial Narrow" w:hAnsi="Arial Narrow" w:cstheme="majorHAnsi"/>
                <w:b/>
                <w:sz w:val="20"/>
                <w:szCs w:val="20"/>
              </w:rPr>
            </w:pPr>
            <w:r w:rsidRPr="000A3A8F">
              <w:rPr>
                <w:rFonts w:ascii="Arial Narrow" w:hAnsi="Arial Narrow" w:cs="Calibri Light"/>
                <w:b/>
                <w:bCs/>
                <w:color w:val="000000" w:themeColor="text1"/>
                <w:kern w:val="24"/>
                <w:sz w:val="20"/>
                <w:szCs w:val="20"/>
              </w:rPr>
              <w:t>Media</w:t>
            </w:r>
          </w:p>
        </w:tc>
        <w:tc>
          <w:tcPr>
            <w:tcW w:w="954" w:type="dxa"/>
            <w:vAlign w:val="center"/>
          </w:tcPr>
          <w:p w14:paraId="1321CEBF" w14:textId="1C848540"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52857</w:t>
            </w:r>
          </w:p>
        </w:tc>
        <w:tc>
          <w:tcPr>
            <w:tcW w:w="1122" w:type="dxa"/>
            <w:vAlign w:val="center"/>
          </w:tcPr>
          <w:p w14:paraId="130531EF" w14:textId="22F89B0E"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4700</w:t>
            </w:r>
          </w:p>
        </w:tc>
        <w:tc>
          <w:tcPr>
            <w:tcW w:w="1161" w:type="dxa"/>
            <w:vAlign w:val="center"/>
          </w:tcPr>
          <w:p w14:paraId="4959484F" w14:textId="36612168"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46834</w:t>
            </w:r>
          </w:p>
        </w:tc>
        <w:tc>
          <w:tcPr>
            <w:tcW w:w="1161" w:type="dxa"/>
            <w:vAlign w:val="center"/>
          </w:tcPr>
          <w:p w14:paraId="0137D82B" w14:textId="474B6AE6"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48901</w:t>
            </w:r>
          </w:p>
        </w:tc>
        <w:tc>
          <w:tcPr>
            <w:tcW w:w="1161" w:type="dxa"/>
            <w:vAlign w:val="center"/>
          </w:tcPr>
          <w:p w14:paraId="566C9873" w14:textId="3350C469"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50392</w:t>
            </w:r>
          </w:p>
        </w:tc>
        <w:tc>
          <w:tcPr>
            <w:tcW w:w="1161" w:type="dxa"/>
            <w:vAlign w:val="center"/>
          </w:tcPr>
          <w:p w14:paraId="1F2161C7" w14:textId="3C8BB53B"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51666</w:t>
            </w:r>
          </w:p>
        </w:tc>
        <w:tc>
          <w:tcPr>
            <w:tcW w:w="1161" w:type="dxa"/>
            <w:vAlign w:val="center"/>
          </w:tcPr>
          <w:p w14:paraId="5EB0C0BE" w14:textId="56B45E0A"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52857</w:t>
            </w:r>
          </w:p>
        </w:tc>
      </w:tr>
      <w:tr w:rsidR="003E2426" w:rsidRPr="000A3A8F" w14:paraId="5191C979" w14:textId="77777777" w:rsidTr="003E2426">
        <w:trPr>
          <w:trHeight w:val="270"/>
          <w:jc w:val="center"/>
        </w:trPr>
        <w:tc>
          <w:tcPr>
            <w:tcW w:w="1326" w:type="dxa"/>
            <w:vAlign w:val="center"/>
          </w:tcPr>
          <w:p w14:paraId="36F6BF81" w14:textId="77777777" w:rsidR="003E2426" w:rsidRPr="000A3A8F" w:rsidRDefault="003E2426" w:rsidP="003E2426">
            <w:pPr>
              <w:jc w:val="center"/>
              <w:rPr>
                <w:rFonts w:cstheme="majorHAnsi"/>
                <w:b/>
                <w:sz w:val="20"/>
                <w:szCs w:val="20"/>
              </w:rPr>
            </w:pPr>
            <w:r w:rsidRPr="000A3A8F">
              <w:rPr>
                <w:rFonts w:eastAsia="Calibri" w:cs="Calibri Light"/>
                <w:b/>
                <w:bCs/>
                <w:color w:val="000000" w:themeColor="text1"/>
                <w:kern w:val="24"/>
                <w:sz w:val="20"/>
                <w:szCs w:val="20"/>
              </w:rPr>
              <w:t>3er Cuartil</w:t>
            </w:r>
          </w:p>
        </w:tc>
        <w:tc>
          <w:tcPr>
            <w:tcW w:w="954" w:type="dxa"/>
            <w:vAlign w:val="center"/>
          </w:tcPr>
          <w:p w14:paraId="331D7BF9" w14:textId="60889C05"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67225</w:t>
            </w:r>
          </w:p>
        </w:tc>
        <w:tc>
          <w:tcPr>
            <w:tcW w:w="1122" w:type="dxa"/>
            <w:vAlign w:val="center"/>
          </w:tcPr>
          <w:p w14:paraId="0D29DD92" w14:textId="73D6455A"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5826</w:t>
            </w:r>
          </w:p>
        </w:tc>
        <w:tc>
          <w:tcPr>
            <w:tcW w:w="1161" w:type="dxa"/>
            <w:shd w:val="clear" w:color="auto" w:fill="auto"/>
            <w:vAlign w:val="center"/>
          </w:tcPr>
          <w:p w14:paraId="1A25E2EA" w14:textId="7E2F9038"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59759</w:t>
            </w:r>
          </w:p>
        </w:tc>
        <w:tc>
          <w:tcPr>
            <w:tcW w:w="1161" w:type="dxa"/>
            <w:vAlign w:val="center"/>
          </w:tcPr>
          <w:p w14:paraId="3A7ED950" w14:textId="01BC9E5F"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62322</w:t>
            </w:r>
          </w:p>
        </w:tc>
        <w:tc>
          <w:tcPr>
            <w:tcW w:w="1161" w:type="dxa"/>
            <w:vAlign w:val="center"/>
          </w:tcPr>
          <w:p w14:paraId="2F63B5A5" w14:textId="3C1456E3"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64170</w:t>
            </w:r>
          </w:p>
        </w:tc>
        <w:tc>
          <w:tcPr>
            <w:tcW w:w="1161" w:type="dxa"/>
            <w:vAlign w:val="center"/>
          </w:tcPr>
          <w:p w14:paraId="1F3C3DC8" w14:textId="73561B08"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65749</w:t>
            </w:r>
          </w:p>
        </w:tc>
        <w:tc>
          <w:tcPr>
            <w:tcW w:w="1161" w:type="dxa"/>
            <w:vAlign w:val="center"/>
          </w:tcPr>
          <w:p w14:paraId="651AD607" w14:textId="4957E736" w:rsidR="003E2426" w:rsidRPr="00FE3D6F" w:rsidRDefault="003E2426" w:rsidP="003E2426">
            <w:pPr>
              <w:jc w:val="center"/>
              <w:rPr>
                <w:rFonts w:cs="Calibri"/>
                <w:color w:val="000000"/>
                <w:kern w:val="24"/>
                <w:sz w:val="20"/>
                <w:szCs w:val="20"/>
              </w:rPr>
            </w:pPr>
            <w:r w:rsidRPr="003E2426">
              <w:rPr>
                <w:rFonts w:cs="Calibri"/>
                <w:color w:val="000000"/>
                <w:kern w:val="24"/>
                <w:sz w:val="20"/>
                <w:szCs w:val="20"/>
              </w:rPr>
              <w:t>67225</w:t>
            </w:r>
          </w:p>
        </w:tc>
      </w:tr>
    </w:tbl>
    <w:p w14:paraId="60EAF541" w14:textId="77777777" w:rsidR="00657A31" w:rsidRDefault="00657A31" w:rsidP="00657A31">
      <w:pPr>
        <w:spacing w:after="0"/>
        <w:rPr>
          <w:highlight w:val="yellow"/>
        </w:rPr>
      </w:pPr>
    </w:p>
    <w:p w14:paraId="25BB0F26" w14:textId="77777777" w:rsidR="00657A31" w:rsidRDefault="00657A31" w:rsidP="000A3A8F">
      <w:pPr>
        <w:spacing w:after="0"/>
        <w:rPr>
          <w:highlight w:val="yellow"/>
        </w:rPr>
      </w:pPr>
    </w:p>
    <w:p w14:paraId="1945D3D7" w14:textId="77777777" w:rsidR="00322C71" w:rsidRPr="00322C71" w:rsidRDefault="00322C71" w:rsidP="00322C71">
      <w:pPr>
        <w:rPr>
          <w:highlight w:val="yellow"/>
        </w:rPr>
      </w:pPr>
    </w:p>
    <w:p w14:paraId="5669A037" w14:textId="77777777" w:rsidR="00044903" w:rsidRDefault="00044903" w:rsidP="00471B32">
      <w:pPr>
        <w:rPr>
          <w:highlight w:val="yellow"/>
        </w:rPr>
        <w:sectPr w:rsidR="00044903" w:rsidSect="00584133">
          <w:headerReference w:type="default" r:id="rId170"/>
          <w:pgSz w:w="15840" w:h="12240" w:orient="landscape"/>
          <w:pgMar w:top="1418" w:right="956" w:bottom="1701" w:left="1417" w:header="426" w:footer="469" w:gutter="0"/>
          <w:cols w:space="708"/>
          <w:docGrid w:linePitch="360"/>
        </w:sectPr>
      </w:pPr>
    </w:p>
    <w:p w14:paraId="434AFE3C" w14:textId="439726F3" w:rsidR="004C735B" w:rsidRDefault="004C735B" w:rsidP="004C735B"/>
    <w:p w14:paraId="18BE01DC" w14:textId="5B150A2F" w:rsidR="00A33C57" w:rsidRDefault="00A33C57" w:rsidP="004C735B"/>
    <w:p w14:paraId="51349C1E" w14:textId="77777777" w:rsidR="00A33C57" w:rsidRPr="00B91A88" w:rsidRDefault="00A33C57" w:rsidP="004C735B"/>
    <w:p w14:paraId="2F080D27" w14:textId="77777777" w:rsidR="004C735B" w:rsidRDefault="004C735B" w:rsidP="004C735B"/>
    <w:p w14:paraId="06296458" w14:textId="77777777" w:rsidR="00044B9F" w:rsidRDefault="00044B9F" w:rsidP="00044B9F"/>
    <w:p w14:paraId="7CFB2E00" w14:textId="77777777" w:rsidR="00044B9F" w:rsidRDefault="00044B9F" w:rsidP="00044B9F"/>
    <w:p w14:paraId="4B20B261" w14:textId="77777777" w:rsidR="00044B9F" w:rsidRDefault="00044B9F" w:rsidP="00044B9F"/>
    <w:p w14:paraId="40682129" w14:textId="77777777" w:rsidR="00044B9F" w:rsidRDefault="00044B9F" w:rsidP="00044B9F"/>
    <w:p w14:paraId="75CCE746" w14:textId="77777777" w:rsidR="00044B9F" w:rsidRDefault="00044B9F" w:rsidP="00044B9F"/>
    <w:p w14:paraId="50D17046" w14:textId="77777777" w:rsidR="00044B9F" w:rsidRDefault="00044B9F" w:rsidP="00044B9F"/>
    <w:p w14:paraId="0DCD1369" w14:textId="77777777" w:rsidR="00044B9F" w:rsidRDefault="00044B9F" w:rsidP="00044B9F"/>
    <w:p w14:paraId="0F6E5ECA" w14:textId="77777777" w:rsidR="00044B9F" w:rsidRDefault="00044B9F" w:rsidP="00044B9F"/>
    <w:p w14:paraId="18373557" w14:textId="77777777" w:rsidR="00044B9F" w:rsidRDefault="00044B9F" w:rsidP="00044B9F"/>
    <w:p w14:paraId="190608CC" w14:textId="77777777" w:rsidR="00044B9F" w:rsidRDefault="00044B9F" w:rsidP="00044B9F"/>
    <w:p w14:paraId="178C4ACF" w14:textId="77777777" w:rsidR="00044B9F" w:rsidRDefault="00044B9F" w:rsidP="00044B9F"/>
    <w:p w14:paraId="7C1EB2B9" w14:textId="77777777" w:rsidR="00044B9F" w:rsidRDefault="00044B9F" w:rsidP="00044B9F"/>
    <w:p w14:paraId="40BB6702" w14:textId="1472B8AF" w:rsidR="00044B9F" w:rsidRDefault="00044B9F" w:rsidP="00044B9F">
      <w:pPr>
        <w:pStyle w:val="ANEXOS"/>
      </w:pPr>
      <w:bookmarkStart w:id="163" w:name="_Hlk5793880"/>
      <w:r>
        <w:t>A N E X O I</w:t>
      </w:r>
      <w:r w:rsidR="003055B8">
        <w:t>II</w:t>
      </w:r>
    </w:p>
    <w:p w14:paraId="0383A3E0" w14:textId="5228E1BB" w:rsidR="00D0206D" w:rsidRPr="00D0206D" w:rsidRDefault="0035675E" w:rsidP="00D0206D">
      <w:pPr>
        <w:jc w:val="right"/>
        <w:rPr>
          <w:sz w:val="32"/>
        </w:rPr>
      </w:pPr>
      <w:r>
        <w:rPr>
          <w:sz w:val="32"/>
        </w:rPr>
        <w:t>Reporte</w:t>
      </w:r>
      <w:r w:rsidR="009462F3">
        <w:rPr>
          <w:sz w:val="32"/>
        </w:rPr>
        <w:t xml:space="preserve"> </w:t>
      </w:r>
      <w:r w:rsidR="00670AAB">
        <w:rPr>
          <w:sz w:val="32"/>
        </w:rPr>
        <w:t>T</w:t>
      </w:r>
      <w:r w:rsidR="009462F3">
        <w:rPr>
          <w:sz w:val="32"/>
        </w:rPr>
        <w:t xml:space="preserve">aller de </w:t>
      </w:r>
      <w:r w:rsidR="00670AAB">
        <w:rPr>
          <w:sz w:val="32"/>
        </w:rPr>
        <w:t>D</w:t>
      </w:r>
      <w:r w:rsidR="009462F3">
        <w:rPr>
          <w:sz w:val="32"/>
        </w:rPr>
        <w:t>atos y Modelo</w:t>
      </w:r>
      <w:r w:rsidR="008B09DB">
        <w:rPr>
          <w:sz w:val="32"/>
        </w:rPr>
        <w:t>s</w:t>
      </w:r>
    </w:p>
    <w:p w14:paraId="67A0A86C" w14:textId="72C83CCF" w:rsidR="00044B9F" w:rsidRDefault="00044B9F" w:rsidP="00044B9F"/>
    <w:p w14:paraId="06D1D36E" w14:textId="3AA8CAC0" w:rsidR="00F246C2" w:rsidRDefault="00F246C2" w:rsidP="00044B9F"/>
    <w:p w14:paraId="7876EC88" w14:textId="055D13DF" w:rsidR="00F246C2" w:rsidRDefault="00F246C2" w:rsidP="00044B9F"/>
    <w:p w14:paraId="5ED00C3B" w14:textId="6E721271" w:rsidR="00F246C2" w:rsidRDefault="00F246C2" w:rsidP="00044B9F"/>
    <w:p w14:paraId="293A5F2E" w14:textId="3F62315E" w:rsidR="00F246C2" w:rsidRDefault="00F246C2" w:rsidP="00044B9F"/>
    <w:p w14:paraId="350CABD4" w14:textId="4228C533" w:rsidR="00F246C2" w:rsidRDefault="00F246C2" w:rsidP="00044B9F"/>
    <w:p w14:paraId="3121FF8F" w14:textId="0055D61D" w:rsidR="00F246C2" w:rsidRDefault="00F246C2" w:rsidP="00044B9F"/>
    <w:p w14:paraId="7803BCBF" w14:textId="426CDDA7" w:rsidR="00F246C2" w:rsidRDefault="00F246C2" w:rsidP="00044B9F"/>
    <w:p w14:paraId="6580380B" w14:textId="02F2D8D0" w:rsidR="00F246C2" w:rsidRDefault="00F246C2" w:rsidP="00044B9F"/>
    <w:p w14:paraId="39745CBC" w14:textId="4016627B" w:rsidR="00F246C2" w:rsidRDefault="00F246C2" w:rsidP="00044B9F"/>
    <w:p w14:paraId="7C24FA3D" w14:textId="77777777" w:rsidR="00F246C2" w:rsidRPr="002C3D38" w:rsidRDefault="00F246C2" w:rsidP="008412DA">
      <w:pPr>
        <w:rPr>
          <w:color w:val="000000" w:themeColor="text1"/>
        </w:rPr>
      </w:pPr>
      <w:r>
        <w:object w:dxaOrig="7989" w:dyaOrig="440" w14:anchorId="23A7EC67">
          <v:shape id="_x0000_i1042" type="#_x0000_t75" style="width:420pt;height:8.5pt" o:ole="">
            <v:imagedata r:id="rId9" o:title="" cropbottom="35010f"/>
          </v:shape>
          <o:OLEObject Type="Embed" ProgID="CorelDRAW.Graphic.12" ShapeID="_x0000_i1042" DrawAspect="Content" ObjectID="_1670319123" r:id="rId171"/>
        </w:object>
      </w:r>
    </w:p>
    <w:p w14:paraId="31A0F9A9" w14:textId="77777777" w:rsidR="00F246C2" w:rsidRDefault="00F246C2" w:rsidP="008412DA">
      <w:pPr>
        <w:spacing w:after="0"/>
        <w:jc w:val="right"/>
        <w:rPr>
          <w:color w:val="000000" w:themeColor="text1"/>
        </w:rPr>
      </w:pPr>
    </w:p>
    <w:p w14:paraId="079699D8" w14:textId="77777777" w:rsidR="00F246C2" w:rsidRPr="002C3D38" w:rsidRDefault="00F246C2" w:rsidP="008412DA">
      <w:pPr>
        <w:spacing w:after="0"/>
        <w:jc w:val="right"/>
        <w:rPr>
          <w:color w:val="000000" w:themeColor="text1"/>
        </w:rPr>
      </w:pPr>
    </w:p>
    <w:p w14:paraId="3798B7F4" w14:textId="77777777" w:rsidR="00F246C2" w:rsidRPr="002C3D38" w:rsidRDefault="00F246C2" w:rsidP="008412DA">
      <w:pPr>
        <w:spacing w:after="0"/>
        <w:jc w:val="right"/>
        <w:rPr>
          <w:color w:val="000000" w:themeColor="text1"/>
        </w:rPr>
      </w:pPr>
      <w:r w:rsidRPr="008E5744">
        <w:rPr>
          <w:rFonts w:eastAsia="Times New Roman"/>
          <w:noProof/>
          <w:sz w:val="22"/>
          <w:lang w:eastAsia="es-CL"/>
        </w:rPr>
        <w:drawing>
          <wp:inline distT="0" distB="0" distL="0" distR="0" wp14:anchorId="1FA19F42" wp14:editId="16675FC6">
            <wp:extent cx="1872615" cy="1024255"/>
            <wp:effectExtent l="0" t="0" r="0" b="4445"/>
            <wp:docPr id="44" name="Imagen 44" descr="C:\Documents and Settings\carolina.irarrazabal\Escritorio\CAROLINA IRARRAZABAL\I F O P\IFOP Corporativo\Versiones Logo Ifop AI\Logo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C:\Documents and Settings\carolina.irarrazabal\Escritorio\CAROLINA IRARRAZABAL\I F O P\IFOP Corporativo\Versiones Logo Ifop AI\Logoword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2615" cy="1024255"/>
                    </a:xfrm>
                    <a:prstGeom prst="rect">
                      <a:avLst/>
                    </a:prstGeom>
                    <a:noFill/>
                    <a:ln>
                      <a:noFill/>
                    </a:ln>
                  </pic:spPr>
                </pic:pic>
              </a:graphicData>
            </a:graphic>
          </wp:inline>
        </w:drawing>
      </w:r>
    </w:p>
    <w:p w14:paraId="40EE3010" w14:textId="77777777" w:rsidR="00F246C2" w:rsidRDefault="00F246C2" w:rsidP="008412DA">
      <w:pPr>
        <w:spacing w:after="0"/>
        <w:jc w:val="right"/>
      </w:pPr>
    </w:p>
    <w:p w14:paraId="0CB6AC5C" w14:textId="77777777" w:rsidR="00F246C2" w:rsidRDefault="00F246C2" w:rsidP="008412DA">
      <w:pPr>
        <w:spacing w:after="0"/>
        <w:jc w:val="right"/>
      </w:pPr>
    </w:p>
    <w:p w14:paraId="56FEF107" w14:textId="77777777" w:rsidR="00F246C2" w:rsidRPr="005B625C" w:rsidRDefault="00F246C2" w:rsidP="008412DA">
      <w:pPr>
        <w:spacing w:after="0"/>
        <w:jc w:val="right"/>
        <w:rPr>
          <w:rFonts w:ascii="Verdana" w:hAnsi="Verdana"/>
          <w:b/>
          <w:sz w:val="22"/>
          <w:szCs w:val="20"/>
        </w:rPr>
      </w:pPr>
      <w:r w:rsidRPr="005B625C">
        <w:rPr>
          <w:rFonts w:ascii="Verdana" w:hAnsi="Verdana"/>
          <w:b/>
          <w:sz w:val="22"/>
          <w:szCs w:val="20"/>
        </w:rPr>
        <w:t>R</w:t>
      </w:r>
      <w:r>
        <w:rPr>
          <w:rFonts w:ascii="Verdana" w:hAnsi="Verdana"/>
          <w:b/>
          <w:sz w:val="22"/>
          <w:szCs w:val="20"/>
        </w:rPr>
        <w:t xml:space="preserve">EPORTE </w:t>
      </w:r>
      <w:r w:rsidRPr="005B625C">
        <w:rPr>
          <w:rFonts w:ascii="Verdana" w:hAnsi="Verdana"/>
          <w:b/>
          <w:sz w:val="22"/>
          <w:szCs w:val="20"/>
        </w:rPr>
        <w:t>T</w:t>
      </w:r>
      <w:r>
        <w:rPr>
          <w:rFonts w:ascii="Verdana" w:hAnsi="Verdana"/>
          <w:b/>
          <w:sz w:val="22"/>
          <w:szCs w:val="20"/>
        </w:rPr>
        <w:t>ALLER DE DATOS</w:t>
      </w:r>
      <w:r w:rsidRPr="005B625C">
        <w:rPr>
          <w:rFonts w:ascii="Verdana" w:hAnsi="Verdana"/>
          <w:b/>
          <w:sz w:val="22"/>
          <w:szCs w:val="20"/>
        </w:rPr>
        <w:t xml:space="preserve"> </w:t>
      </w:r>
      <w:r>
        <w:rPr>
          <w:rFonts w:ascii="Verdana" w:hAnsi="Verdana"/>
          <w:b/>
          <w:sz w:val="22"/>
          <w:szCs w:val="20"/>
        </w:rPr>
        <w:t>Y</w:t>
      </w:r>
      <w:r w:rsidRPr="005B625C">
        <w:rPr>
          <w:rFonts w:ascii="Verdana" w:hAnsi="Verdana"/>
          <w:b/>
          <w:sz w:val="22"/>
          <w:szCs w:val="20"/>
        </w:rPr>
        <w:t xml:space="preserve"> </w:t>
      </w:r>
      <w:r>
        <w:rPr>
          <w:rFonts w:ascii="Verdana" w:hAnsi="Verdana"/>
          <w:b/>
          <w:sz w:val="22"/>
          <w:szCs w:val="20"/>
        </w:rPr>
        <w:t>MODELOS</w:t>
      </w:r>
    </w:p>
    <w:p w14:paraId="0D718ECF" w14:textId="77777777" w:rsidR="00F246C2" w:rsidRPr="00017A86" w:rsidRDefault="00F246C2" w:rsidP="008412DA">
      <w:pPr>
        <w:spacing w:after="0"/>
        <w:jc w:val="right"/>
        <w:rPr>
          <w:rFonts w:ascii="Verdana" w:hAnsi="Verdana"/>
          <w:sz w:val="16"/>
          <w:szCs w:val="16"/>
        </w:rPr>
      </w:pPr>
      <w:r w:rsidRPr="00017A86">
        <w:rPr>
          <w:rFonts w:ascii="Verdana" w:hAnsi="Verdana"/>
          <w:sz w:val="16"/>
          <w:szCs w:val="16"/>
        </w:rPr>
        <w:t>Convenio de Desempeño 2020</w:t>
      </w:r>
    </w:p>
    <w:p w14:paraId="588058F0" w14:textId="77777777" w:rsidR="00F246C2" w:rsidRDefault="00F246C2" w:rsidP="008412DA">
      <w:pPr>
        <w:spacing w:after="0"/>
        <w:jc w:val="right"/>
        <w:rPr>
          <w:sz w:val="18"/>
          <w:szCs w:val="18"/>
        </w:rPr>
      </w:pPr>
      <w:r w:rsidRPr="00017A86">
        <w:rPr>
          <w:sz w:val="18"/>
          <w:szCs w:val="18"/>
        </w:rPr>
        <w:t>Estatus y posibilidades de explotación biológicamente sustentables de los principales</w:t>
      </w:r>
    </w:p>
    <w:p w14:paraId="4EE0E2CD" w14:textId="77777777" w:rsidR="00F246C2" w:rsidRPr="00792BEE" w:rsidRDefault="00F246C2" w:rsidP="008412DA">
      <w:pPr>
        <w:spacing w:after="0"/>
        <w:jc w:val="right"/>
        <w:rPr>
          <w:sz w:val="20"/>
        </w:rPr>
      </w:pPr>
      <w:r w:rsidRPr="00017A86">
        <w:rPr>
          <w:sz w:val="18"/>
          <w:szCs w:val="18"/>
        </w:rPr>
        <w:t xml:space="preserve"> recursos pesqueros nacionales, año 2021</w:t>
      </w:r>
      <w:r>
        <w:rPr>
          <w:sz w:val="20"/>
        </w:rPr>
        <w:t>:</w:t>
      </w:r>
      <w:r w:rsidRPr="00792BEE">
        <w:rPr>
          <w:sz w:val="20"/>
        </w:rPr>
        <w:t xml:space="preserve"> </w:t>
      </w:r>
    </w:p>
    <w:p w14:paraId="2469B6BB" w14:textId="77777777" w:rsidR="00F246C2" w:rsidRPr="00017A86" w:rsidRDefault="00F246C2" w:rsidP="008412DA">
      <w:pPr>
        <w:spacing w:after="0"/>
        <w:jc w:val="right"/>
        <w:rPr>
          <w:rFonts w:ascii="Arial Black" w:hAnsi="Arial Black"/>
          <w:b/>
          <w:sz w:val="18"/>
          <w:szCs w:val="20"/>
        </w:rPr>
      </w:pPr>
      <w:r w:rsidRPr="00017A86">
        <w:rPr>
          <w:rFonts w:ascii="Arial Black" w:hAnsi="Arial Black"/>
          <w:b/>
          <w:sz w:val="20"/>
          <w:szCs w:val="20"/>
        </w:rPr>
        <w:t>Anchoveta Regiones Atacama a Coquimbo</w:t>
      </w:r>
    </w:p>
    <w:p w14:paraId="731B0D08" w14:textId="77777777" w:rsidR="00F246C2" w:rsidRDefault="00F246C2" w:rsidP="008412DA">
      <w:pPr>
        <w:spacing w:after="0"/>
        <w:jc w:val="right"/>
        <w:rPr>
          <w:b/>
          <w:sz w:val="18"/>
          <w:szCs w:val="20"/>
        </w:rPr>
      </w:pPr>
      <w:r w:rsidRPr="00017A86">
        <w:rPr>
          <w:b/>
          <w:sz w:val="18"/>
          <w:szCs w:val="20"/>
        </w:rPr>
        <w:t xml:space="preserve">4ta </w:t>
      </w:r>
      <w:r>
        <w:rPr>
          <w:b/>
          <w:sz w:val="18"/>
          <w:szCs w:val="20"/>
        </w:rPr>
        <w:t xml:space="preserve">y 5ta </w:t>
      </w:r>
      <w:r w:rsidRPr="00017A86">
        <w:rPr>
          <w:b/>
          <w:sz w:val="18"/>
          <w:szCs w:val="20"/>
        </w:rPr>
        <w:t>Sesión del Comité Científico Técnico de Pequeños Pelágicos</w:t>
      </w:r>
    </w:p>
    <w:p w14:paraId="0693D8C3" w14:textId="2591FEB6" w:rsidR="00F246C2" w:rsidRPr="00017A86" w:rsidRDefault="00F246C2" w:rsidP="008412DA">
      <w:pPr>
        <w:spacing w:after="0"/>
        <w:jc w:val="right"/>
        <w:rPr>
          <w:b/>
          <w:sz w:val="18"/>
          <w:szCs w:val="20"/>
        </w:rPr>
      </w:pPr>
      <w:r>
        <w:rPr>
          <w:b/>
          <w:sz w:val="18"/>
          <w:szCs w:val="20"/>
        </w:rPr>
        <w:t>3</w:t>
      </w:r>
      <w:r w:rsidRPr="00017A86">
        <w:rPr>
          <w:b/>
          <w:sz w:val="18"/>
          <w:szCs w:val="20"/>
        </w:rPr>
        <w:t xml:space="preserve"> de Julio 2020</w:t>
      </w:r>
      <w:r>
        <w:rPr>
          <w:b/>
          <w:sz w:val="18"/>
          <w:szCs w:val="20"/>
        </w:rPr>
        <w:t xml:space="preserve"> y </w:t>
      </w:r>
    </w:p>
    <w:p w14:paraId="66742848" w14:textId="4A3CF97A" w:rsidR="00F246C2" w:rsidRPr="00017A86" w:rsidRDefault="00F246C2" w:rsidP="008412DA">
      <w:pPr>
        <w:spacing w:after="0"/>
        <w:jc w:val="right"/>
        <w:rPr>
          <w:b/>
          <w:sz w:val="18"/>
          <w:szCs w:val="20"/>
        </w:rPr>
      </w:pPr>
      <w:r>
        <w:rPr>
          <w:b/>
          <w:sz w:val="18"/>
          <w:szCs w:val="20"/>
        </w:rPr>
        <w:t xml:space="preserve">21 de agosto </w:t>
      </w:r>
      <w:r w:rsidRPr="00017A86">
        <w:rPr>
          <w:b/>
          <w:sz w:val="18"/>
          <w:szCs w:val="20"/>
        </w:rPr>
        <w:t>2020</w:t>
      </w:r>
    </w:p>
    <w:p w14:paraId="70EF667C" w14:textId="77777777" w:rsidR="00F246C2" w:rsidRPr="00DA3328" w:rsidRDefault="00F246C2" w:rsidP="008412DA">
      <w:pPr>
        <w:spacing w:after="0"/>
        <w:jc w:val="right"/>
        <w:rPr>
          <w:b/>
          <w:sz w:val="16"/>
          <w:szCs w:val="18"/>
        </w:rPr>
      </w:pPr>
    </w:p>
    <w:p w14:paraId="2B3BA559" w14:textId="77777777" w:rsidR="00F246C2" w:rsidRPr="00DA3328" w:rsidRDefault="00F246C2" w:rsidP="008412DA">
      <w:pPr>
        <w:spacing w:after="0"/>
        <w:jc w:val="right"/>
        <w:rPr>
          <w:b/>
          <w:sz w:val="16"/>
          <w:szCs w:val="18"/>
        </w:rPr>
      </w:pPr>
    </w:p>
    <w:p w14:paraId="09A4E286" w14:textId="77777777" w:rsidR="00DA3328" w:rsidRDefault="00DA3328" w:rsidP="008412DA">
      <w:pPr>
        <w:spacing w:after="0"/>
        <w:jc w:val="right"/>
        <w:rPr>
          <w:b/>
          <w:sz w:val="22"/>
          <w:lang w:val="pt-BR"/>
        </w:rPr>
      </w:pPr>
    </w:p>
    <w:p w14:paraId="6BA46EEE" w14:textId="2614DE67" w:rsidR="00F246C2" w:rsidRPr="004972D9" w:rsidRDefault="00F246C2" w:rsidP="008412DA">
      <w:pPr>
        <w:spacing w:after="0"/>
        <w:jc w:val="right"/>
        <w:rPr>
          <w:b/>
          <w:sz w:val="18"/>
          <w:szCs w:val="18"/>
          <w:lang w:val="pt-BR"/>
        </w:rPr>
      </w:pPr>
      <w:r w:rsidRPr="002C3D38">
        <w:rPr>
          <w:noProof/>
          <w:color w:val="000000" w:themeColor="text1"/>
          <w:lang w:eastAsia="es-CL"/>
        </w:rPr>
        <w:drawing>
          <wp:anchor distT="0" distB="0" distL="114300" distR="114300" simplePos="0" relativeHeight="251736064" behindDoc="1" locked="0" layoutInCell="1" allowOverlap="1" wp14:anchorId="16D1FCA2" wp14:editId="552BE9B5">
            <wp:simplePos x="0" y="0"/>
            <wp:positionH relativeFrom="margin">
              <wp:posOffset>2659562</wp:posOffset>
            </wp:positionH>
            <wp:positionV relativeFrom="paragraph">
              <wp:posOffset>3810</wp:posOffset>
            </wp:positionV>
            <wp:extent cx="3058795" cy="6108700"/>
            <wp:effectExtent l="0" t="0" r="8255" b="635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8795" cy="610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72D9">
        <w:rPr>
          <w:b/>
          <w:sz w:val="22"/>
          <w:lang w:val="pt-BR"/>
        </w:rPr>
        <w:t>Modalidad</w:t>
      </w:r>
    </w:p>
    <w:p w14:paraId="6D64164E" w14:textId="77777777" w:rsidR="00F246C2" w:rsidRPr="004972D9" w:rsidRDefault="00F246C2" w:rsidP="008412DA">
      <w:pPr>
        <w:spacing w:after="0"/>
        <w:jc w:val="right"/>
        <w:rPr>
          <w:sz w:val="20"/>
          <w:szCs w:val="20"/>
          <w:lang w:val="pt-BR"/>
        </w:rPr>
      </w:pPr>
      <w:r w:rsidRPr="004972D9">
        <w:rPr>
          <w:sz w:val="20"/>
          <w:szCs w:val="20"/>
          <w:lang w:val="pt-BR"/>
        </w:rPr>
        <w:t>Plataforma Virtual</w:t>
      </w:r>
    </w:p>
    <w:p w14:paraId="33B890F1" w14:textId="77777777" w:rsidR="00F246C2" w:rsidRPr="004972D9" w:rsidRDefault="00F246C2" w:rsidP="008412DA">
      <w:pPr>
        <w:spacing w:after="0"/>
        <w:jc w:val="right"/>
        <w:rPr>
          <w:sz w:val="18"/>
          <w:szCs w:val="18"/>
          <w:lang w:val="pt-BR"/>
        </w:rPr>
      </w:pPr>
    </w:p>
    <w:p w14:paraId="4A9D48E3" w14:textId="77777777" w:rsidR="00F246C2" w:rsidRPr="004972D9" w:rsidRDefault="00F246C2" w:rsidP="008412DA">
      <w:pPr>
        <w:spacing w:after="0"/>
        <w:jc w:val="right"/>
        <w:rPr>
          <w:b/>
          <w:sz w:val="22"/>
          <w:lang w:val="pt-BR"/>
        </w:rPr>
      </w:pPr>
      <w:r w:rsidRPr="004972D9">
        <w:rPr>
          <w:b/>
          <w:sz w:val="22"/>
          <w:lang w:val="pt-BR"/>
        </w:rPr>
        <w:t>Fecha</w:t>
      </w:r>
    </w:p>
    <w:p w14:paraId="0F02166B" w14:textId="77777777" w:rsidR="00F246C2" w:rsidRPr="004972D9" w:rsidRDefault="00F246C2" w:rsidP="008412DA">
      <w:pPr>
        <w:spacing w:after="0"/>
        <w:jc w:val="right"/>
        <w:rPr>
          <w:bCs/>
          <w:sz w:val="20"/>
          <w:szCs w:val="20"/>
          <w:lang w:val="pt-BR"/>
        </w:rPr>
      </w:pPr>
      <w:r w:rsidRPr="004972D9">
        <w:rPr>
          <w:bCs/>
          <w:sz w:val="20"/>
          <w:szCs w:val="20"/>
          <w:lang w:val="pt-BR"/>
        </w:rPr>
        <w:t>3 de Julio 2020</w:t>
      </w:r>
    </w:p>
    <w:p w14:paraId="5E22B434" w14:textId="77777777" w:rsidR="00F246C2" w:rsidRPr="004972D9" w:rsidRDefault="00F246C2" w:rsidP="008412DA">
      <w:pPr>
        <w:spacing w:after="0"/>
        <w:jc w:val="right"/>
        <w:rPr>
          <w:bCs/>
          <w:sz w:val="16"/>
          <w:szCs w:val="16"/>
          <w:lang w:val="pt-BR"/>
        </w:rPr>
      </w:pPr>
    </w:p>
    <w:p w14:paraId="7468049B" w14:textId="77777777" w:rsidR="00F246C2" w:rsidRDefault="00F246C2" w:rsidP="008412DA">
      <w:pPr>
        <w:spacing w:after="0"/>
        <w:jc w:val="right"/>
        <w:rPr>
          <w:b/>
          <w:sz w:val="22"/>
          <w:lang w:val="pt-BR"/>
        </w:rPr>
      </w:pPr>
      <w:r w:rsidRPr="004972D9">
        <w:rPr>
          <w:b/>
          <w:sz w:val="22"/>
          <w:lang w:val="pt-BR"/>
        </w:rPr>
        <w:t>Autor</w:t>
      </w:r>
    </w:p>
    <w:p w14:paraId="5585A6B8" w14:textId="77777777" w:rsidR="00F246C2" w:rsidRPr="005F42D8" w:rsidRDefault="00F246C2" w:rsidP="008412DA">
      <w:pPr>
        <w:spacing w:after="0"/>
        <w:jc w:val="right"/>
        <w:rPr>
          <w:sz w:val="20"/>
          <w:szCs w:val="20"/>
        </w:rPr>
      </w:pPr>
      <w:r w:rsidRPr="005F42D8">
        <w:rPr>
          <w:sz w:val="20"/>
          <w:szCs w:val="20"/>
        </w:rPr>
        <w:t>Doris Bucarey Sepúlveda</w:t>
      </w:r>
    </w:p>
    <w:p w14:paraId="0359B6CA" w14:textId="6BFE6E53" w:rsidR="00F246C2" w:rsidRDefault="00F246C2" w:rsidP="008412DA">
      <w:pPr>
        <w:spacing w:after="0"/>
        <w:jc w:val="right"/>
        <w:rPr>
          <w:b/>
          <w:sz w:val="22"/>
          <w:lang w:val="pt-BR"/>
        </w:rPr>
      </w:pPr>
    </w:p>
    <w:p w14:paraId="1ADB66F5" w14:textId="77777777" w:rsidR="00670AAB" w:rsidRPr="004972D9" w:rsidRDefault="00670AAB" w:rsidP="008412DA">
      <w:pPr>
        <w:spacing w:after="0"/>
        <w:jc w:val="right"/>
        <w:rPr>
          <w:b/>
          <w:sz w:val="22"/>
          <w:lang w:val="pt-BR"/>
        </w:rPr>
      </w:pPr>
    </w:p>
    <w:p w14:paraId="23C623F9" w14:textId="77777777" w:rsidR="00F246C2" w:rsidRDefault="00F246C2" w:rsidP="008412DA">
      <w:pPr>
        <w:spacing w:after="0"/>
        <w:jc w:val="right"/>
        <w:rPr>
          <w:b/>
          <w:sz w:val="22"/>
          <w:lang w:val="pt-BR"/>
        </w:rPr>
      </w:pPr>
      <w:r w:rsidRPr="004972D9">
        <w:rPr>
          <w:b/>
          <w:sz w:val="22"/>
          <w:lang w:val="pt-BR"/>
        </w:rPr>
        <w:t>Participantes</w:t>
      </w:r>
    </w:p>
    <w:p w14:paraId="035ED0F7" w14:textId="77777777" w:rsidR="00F246C2" w:rsidRDefault="00F246C2" w:rsidP="008412DA">
      <w:pPr>
        <w:spacing w:after="0"/>
        <w:jc w:val="right"/>
        <w:rPr>
          <w:bCs/>
          <w:sz w:val="20"/>
          <w:szCs w:val="20"/>
          <w:lang w:val="pt-BR"/>
        </w:rPr>
      </w:pPr>
      <w:r w:rsidRPr="005F42D8">
        <w:rPr>
          <w:bCs/>
          <w:sz w:val="20"/>
          <w:szCs w:val="20"/>
          <w:lang w:val="pt-BR"/>
        </w:rPr>
        <w:t>Gabriel Claramunt (Universidad Arturo Prat)</w:t>
      </w:r>
      <w:r>
        <w:rPr>
          <w:bCs/>
          <w:sz w:val="20"/>
          <w:szCs w:val="20"/>
          <w:lang w:val="pt-BR"/>
        </w:rPr>
        <w:t xml:space="preserve"> </w:t>
      </w:r>
    </w:p>
    <w:p w14:paraId="18C64FF1" w14:textId="77777777" w:rsidR="008B09DB" w:rsidRDefault="00F246C2" w:rsidP="008412DA">
      <w:pPr>
        <w:spacing w:after="0"/>
        <w:jc w:val="right"/>
        <w:rPr>
          <w:bCs/>
          <w:sz w:val="20"/>
          <w:szCs w:val="20"/>
          <w:lang w:val="pt-BR"/>
        </w:rPr>
      </w:pPr>
      <w:r w:rsidRPr="005F42D8">
        <w:rPr>
          <w:bCs/>
          <w:sz w:val="20"/>
          <w:szCs w:val="20"/>
          <w:lang w:val="pt-BR"/>
        </w:rPr>
        <w:t>Guido Plaza (PUC Valparaíso)</w:t>
      </w:r>
    </w:p>
    <w:p w14:paraId="67834E79" w14:textId="354E4861" w:rsidR="00F246C2" w:rsidRPr="005F42D8" w:rsidRDefault="008B09DB" w:rsidP="008412DA">
      <w:pPr>
        <w:spacing w:after="0"/>
        <w:jc w:val="right"/>
        <w:rPr>
          <w:bCs/>
          <w:sz w:val="20"/>
          <w:szCs w:val="20"/>
          <w:lang w:val="pt-BR"/>
        </w:rPr>
      </w:pPr>
      <w:r>
        <w:rPr>
          <w:bCs/>
          <w:sz w:val="20"/>
          <w:szCs w:val="20"/>
          <w:lang w:val="pt-BR"/>
        </w:rPr>
        <w:t>Sandra Ferrada (UdeC)</w:t>
      </w:r>
      <w:r w:rsidR="00F246C2">
        <w:rPr>
          <w:bCs/>
          <w:sz w:val="20"/>
          <w:szCs w:val="20"/>
          <w:lang w:val="pt-BR"/>
        </w:rPr>
        <w:t xml:space="preserve"> </w:t>
      </w:r>
    </w:p>
    <w:p w14:paraId="33666162" w14:textId="77777777" w:rsidR="00F246C2" w:rsidRPr="005F42D8" w:rsidRDefault="00F246C2" w:rsidP="008412DA">
      <w:pPr>
        <w:spacing w:after="0"/>
        <w:jc w:val="right"/>
        <w:rPr>
          <w:bCs/>
          <w:sz w:val="20"/>
          <w:szCs w:val="20"/>
          <w:lang w:val="pt-BR"/>
        </w:rPr>
      </w:pPr>
      <w:r w:rsidRPr="005F42D8">
        <w:rPr>
          <w:bCs/>
          <w:sz w:val="20"/>
          <w:szCs w:val="20"/>
          <w:lang w:val="pt-BR"/>
        </w:rPr>
        <w:t>José Luis Blanco (Independiente)</w:t>
      </w:r>
      <w:r>
        <w:rPr>
          <w:bCs/>
          <w:sz w:val="20"/>
          <w:szCs w:val="20"/>
          <w:lang w:val="pt-BR"/>
        </w:rPr>
        <w:t xml:space="preserve"> </w:t>
      </w:r>
    </w:p>
    <w:p w14:paraId="79B2B5E1" w14:textId="77777777" w:rsidR="00F246C2" w:rsidRPr="005F42D8" w:rsidRDefault="00F246C2" w:rsidP="008412DA">
      <w:pPr>
        <w:spacing w:after="0"/>
        <w:jc w:val="right"/>
        <w:rPr>
          <w:bCs/>
          <w:sz w:val="20"/>
          <w:szCs w:val="20"/>
          <w:lang w:val="pt-BR"/>
        </w:rPr>
      </w:pPr>
      <w:r w:rsidRPr="005F42D8">
        <w:rPr>
          <w:bCs/>
          <w:sz w:val="20"/>
          <w:szCs w:val="20"/>
          <w:lang w:val="pt-BR"/>
        </w:rPr>
        <w:t>Lilian Troncoso (Independiente)</w:t>
      </w:r>
      <w:r>
        <w:rPr>
          <w:bCs/>
          <w:sz w:val="20"/>
          <w:szCs w:val="20"/>
          <w:lang w:val="pt-BR"/>
        </w:rPr>
        <w:t xml:space="preserve"> </w:t>
      </w:r>
    </w:p>
    <w:p w14:paraId="57F86B4D" w14:textId="77777777" w:rsidR="00F246C2" w:rsidRPr="005F42D8" w:rsidRDefault="00F246C2" w:rsidP="008412DA">
      <w:pPr>
        <w:spacing w:after="0"/>
        <w:jc w:val="right"/>
        <w:rPr>
          <w:bCs/>
          <w:sz w:val="20"/>
          <w:szCs w:val="20"/>
          <w:lang w:val="pt-BR"/>
        </w:rPr>
      </w:pPr>
      <w:r w:rsidRPr="005F42D8">
        <w:rPr>
          <w:bCs/>
          <w:sz w:val="20"/>
          <w:szCs w:val="20"/>
          <w:lang w:val="pt-BR"/>
        </w:rPr>
        <w:t>Marcelo Oliva (Independiente)</w:t>
      </w:r>
      <w:r>
        <w:rPr>
          <w:bCs/>
          <w:sz w:val="20"/>
          <w:szCs w:val="20"/>
          <w:lang w:val="pt-BR"/>
        </w:rPr>
        <w:t xml:space="preserve"> </w:t>
      </w:r>
    </w:p>
    <w:p w14:paraId="70395ED5" w14:textId="77777777" w:rsidR="00F246C2" w:rsidRPr="005F42D8" w:rsidRDefault="00F246C2" w:rsidP="008412DA">
      <w:pPr>
        <w:spacing w:after="0"/>
        <w:jc w:val="right"/>
        <w:rPr>
          <w:bCs/>
          <w:sz w:val="20"/>
          <w:szCs w:val="20"/>
          <w:lang w:val="pt-BR"/>
        </w:rPr>
      </w:pPr>
      <w:r w:rsidRPr="005F42D8">
        <w:rPr>
          <w:bCs/>
          <w:sz w:val="20"/>
          <w:szCs w:val="20"/>
          <w:lang w:val="pt-BR"/>
        </w:rPr>
        <w:t>Sebastián Vásquez (INPESCA)</w:t>
      </w:r>
      <w:r>
        <w:rPr>
          <w:bCs/>
          <w:sz w:val="20"/>
          <w:szCs w:val="20"/>
          <w:lang w:val="pt-BR"/>
        </w:rPr>
        <w:t xml:space="preserve"> </w:t>
      </w:r>
    </w:p>
    <w:p w14:paraId="63F806DD" w14:textId="77777777" w:rsidR="00F246C2" w:rsidRPr="005F42D8" w:rsidRDefault="00F246C2" w:rsidP="008412DA">
      <w:pPr>
        <w:spacing w:after="0"/>
        <w:jc w:val="right"/>
        <w:rPr>
          <w:bCs/>
          <w:sz w:val="20"/>
          <w:szCs w:val="20"/>
          <w:lang w:val="pt-BR"/>
        </w:rPr>
      </w:pPr>
      <w:r w:rsidRPr="005F42D8">
        <w:rPr>
          <w:bCs/>
          <w:sz w:val="20"/>
          <w:szCs w:val="20"/>
          <w:lang w:val="pt-BR"/>
        </w:rPr>
        <w:t>Marcos Arteaga (INPESCA)</w:t>
      </w:r>
      <w:r>
        <w:rPr>
          <w:bCs/>
          <w:sz w:val="20"/>
          <w:szCs w:val="20"/>
          <w:lang w:val="pt-BR"/>
        </w:rPr>
        <w:t xml:space="preserve"> </w:t>
      </w:r>
    </w:p>
    <w:p w14:paraId="3D2C454B" w14:textId="77777777" w:rsidR="00F246C2" w:rsidRPr="005F42D8" w:rsidRDefault="00F246C2" w:rsidP="008412DA">
      <w:pPr>
        <w:spacing w:after="0"/>
        <w:jc w:val="right"/>
        <w:rPr>
          <w:bCs/>
          <w:sz w:val="20"/>
          <w:szCs w:val="20"/>
          <w:lang w:val="pt-BR"/>
        </w:rPr>
      </w:pPr>
      <w:r w:rsidRPr="005F42D8">
        <w:rPr>
          <w:bCs/>
          <w:sz w:val="20"/>
          <w:szCs w:val="20"/>
          <w:lang w:val="pt-BR"/>
        </w:rPr>
        <w:t>Oscar Henriquez (SSPA)</w:t>
      </w:r>
      <w:r>
        <w:rPr>
          <w:bCs/>
          <w:sz w:val="20"/>
          <w:szCs w:val="20"/>
          <w:lang w:val="pt-BR"/>
        </w:rPr>
        <w:t xml:space="preserve"> </w:t>
      </w:r>
    </w:p>
    <w:p w14:paraId="666B357F" w14:textId="77777777" w:rsidR="00F246C2" w:rsidRPr="005F42D8" w:rsidRDefault="00F246C2" w:rsidP="008412DA">
      <w:pPr>
        <w:spacing w:after="0"/>
        <w:jc w:val="right"/>
        <w:rPr>
          <w:bCs/>
          <w:sz w:val="20"/>
          <w:szCs w:val="20"/>
          <w:lang w:val="pt-BR"/>
        </w:rPr>
      </w:pPr>
      <w:r w:rsidRPr="005F42D8">
        <w:rPr>
          <w:bCs/>
          <w:sz w:val="20"/>
          <w:szCs w:val="20"/>
          <w:lang w:val="pt-BR"/>
        </w:rPr>
        <w:t>Silvia Hernández (SSPA)</w:t>
      </w:r>
      <w:r>
        <w:rPr>
          <w:bCs/>
          <w:sz w:val="20"/>
          <w:szCs w:val="20"/>
          <w:lang w:val="pt-BR"/>
        </w:rPr>
        <w:t xml:space="preserve"> </w:t>
      </w:r>
    </w:p>
    <w:p w14:paraId="39F02E84" w14:textId="77777777" w:rsidR="00F246C2" w:rsidRPr="005F42D8" w:rsidRDefault="00F246C2" w:rsidP="008412DA">
      <w:pPr>
        <w:spacing w:after="0"/>
        <w:jc w:val="right"/>
        <w:rPr>
          <w:bCs/>
          <w:sz w:val="20"/>
          <w:szCs w:val="20"/>
          <w:lang w:val="pt-BR"/>
        </w:rPr>
      </w:pPr>
      <w:r>
        <w:rPr>
          <w:bCs/>
          <w:sz w:val="20"/>
          <w:szCs w:val="20"/>
          <w:lang w:val="pt-BR"/>
        </w:rPr>
        <w:t>Alejandra Hernández</w:t>
      </w:r>
      <w:r w:rsidRPr="005F42D8">
        <w:rPr>
          <w:bCs/>
          <w:sz w:val="20"/>
          <w:szCs w:val="20"/>
          <w:lang w:val="pt-BR"/>
        </w:rPr>
        <w:t xml:space="preserve"> (SSPA)</w:t>
      </w:r>
      <w:r>
        <w:rPr>
          <w:bCs/>
          <w:sz w:val="20"/>
          <w:szCs w:val="20"/>
          <w:lang w:val="pt-BR"/>
        </w:rPr>
        <w:t xml:space="preserve"> </w:t>
      </w:r>
    </w:p>
    <w:p w14:paraId="4E354E93" w14:textId="77777777" w:rsidR="00F246C2" w:rsidRDefault="00F246C2" w:rsidP="008412DA">
      <w:pPr>
        <w:spacing w:after="0"/>
        <w:jc w:val="right"/>
        <w:rPr>
          <w:bCs/>
          <w:sz w:val="20"/>
          <w:szCs w:val="20"/>
          <w:lang w:val="pt-BR"/>
        </w:rPr>
      </w:pPr>
      <w:r w:rsidRPr="005F42D8">
        <w:rPr>
          <w:bCs/>
          <w:sz w:val="20"/>
          <w:szCs w:val="20"/>
          <w:lang w:val="pt-BR"/>
        </w:rPr>
        <w:t>Jorge Castillo (IFOP)</w:t>
      </w:r>
    </w:p>
    <w:p w14:paraId="6E144853" w14:textId="77777777" w:rsidR="00F246C2" w:rsidRDefault="00F246C2" w:rsidP="008412DA">
      <w:pPr>
        <w:spacing w:after="0"/>
        <w:jc w:val="right"/>
        <w:rPr>
          <w:bCs/>
          <w:sz w:val="20"/>
          <w:szCs w:val="20"/>
          <w:lang w:val="pt-BR"/>
        </w:rPr>
      </w:pPr>
      <w:r w:rsidRPr="005F42D8">
        <w:rPr>
          <w:bCs/>
          <w:sz w:val="20"/>
          <w:szCs w:val="20"/>
          <w:lang w:val="pt-BR"/>
        </w:rPr>
        <w:t>Juan Carlos Quiroz (IFOP)</w:t>
      </w:r>
    </w:p>
    <w:p w14:paraId="1B2779B6" w14:textId="77777777" w:rsidR="00F246C2" w:rsidRPr="005F42D8" w:rsidRDefault="00F246C2" w:rsidP="008412DA">
      <w:pPr>
        <w:spacing w:after="0"/>
        <w:jc w:val="right"/>
        <w:rPr>
          <w:bCs/>
          <w:sz w:val="20"/>
          <w:szCs w:val="20"/>
          <w:lang w:val="pt-BR"/>
        </w:rPr>
      </w:pPr>
      <w:r>
        <w:rPr>
          <w:bCs/>
          <w:sz w:val="20"/>
          <w:szCs w:val="20"/>
          <w:lang w:val="pt-BR"/>
        </w:rPr>
        <w:t>Ignacio Payá</w:t>
      </w:r>
      <w:r w:rsidRPr="005F42D8">
        <w:rPr>
          <w:bCs/>
          <w:sz w:val="20"/>
          <w:szCs w:val="20"/>
          <w:lang w:val="pt-BR"/>
        </w:rPr>
        <w:t xml:space="preserve"> (IFOP)</w:t>
      </w:r>
    </w:p>
    <w:p w14:paraId="547501C6" w14:textId="50E5EFAB" w:rsidR="00F246C2" w:rsidRDefault="00F246C2" w:rsidP="008412DA">
      <w:pPr>
        <w:spacing w:after="0"/>
        <w:jc w:val="right"/>
        <w:rPr>
          <w:bCs/>
          <w:sz w:val="20"/>
          <w:szCs w:val="20"/>
          <w:lang w:val="pt-BR"/>
        </w:rPr>
      </w:pPr>
      <w:r>
        <w:rPr>
          <w:bCs/>
          <w:sz w:val="20"/>
          <w:szCs w:val="20"/>
          <w:lang w:val="pt-BR"/>
        </w:rPr>
        <w:t>María José Zúñiga</w:t>
      </w:r>
      <w:r w:rsidRPr="005F42D8">
        <w:rPr>
          <w:bCs/>
          <w:sz w:val="20"/>
          <w:szCs w:val="20"/>
          <w:lang w:val="pt-BR"/>
        </w:rPr>
        <w:t xml:space="preserve"> (IFOP)</w:t>
      </w:r>
    </w:p>
    <w:p w14:paraId="5676EDCE" w14:textId="77777777" w:rsidR="00044B9F" w:rsidRDefault="00DA3328" w:rsidP="008412DA">
      <w:pPr>
        <w:spacing w:after="0"/>
        <w:jc w:val="right"/>
        <w:rPr>
          <w:bCs/>
          <w:sz w:val="20"/>
          <w:szCs w:val="20"/>
          <w:lang w:val="pt-BR"/>
        </w:rPr>
      </w:pPr>
      <w:r>
        <w:rPr>
          <w:bCs/>
          <w:sz w:val="20"/>
          <w:szCs w:val="20"/>
          <w:lang w:val="pt-BR"/>
        </w:rPr>
        <w:t>Elson Leal (IFOP)</w:t>
      </w:r>
    </w:p>
    <w:p w14:paraId="4E251EED" w14:textId="77777777" w:rsidR="00DA3328" w:rsidRDefault="00DA3328" w:rsidP="00DA3328">
      <w:pPr>
        <w:spacing w:after="0"/>
        <w:ind w:right="191"/>
        <w:jc w:val="center"/>
      </w:pPr>
    </w:p>
    <w:p w14:paraId="4F734D7F" w14:textId="77777777" w:rsidR="008412DA" w:rsidRDefault="008412DA" w:rsidP="00DA3328">
      <w:pPr>
        <w:spacing w:after="0"/>
        <w:ind w:right="191"/>
        <w:jc w:val="center"/>
      </w:pPr>
    </w:p>
    <w:p w14:paraId="196A2814" w14:textId="01204E95" w:rsidR="008412DA" w:rsidRDefault="008412DA" w:rsidP="00DA3328">
      <w:pPr>
        <w:spacing w:after="0"/>
        <w:ind w:right="191"/>
        <w:jc w:val="center"/>
        <w:sectPr w:rsidR="008412DA" w:rsidSect="008412DA">
          <w:headerReference w:type="default" r:id="rId172"/>
          <w:footerReference w:type="default" r:id="rId173"/>
          <w:pgSz w:w="12240" w:h="15840"/>
          <w:pgMar w:top="1417" w:right="1750" w:bottom="1417" w:left="1701" w:header="708" w:footer="708" w:gutter="0"/>
          <w:cols w:space="708"/>
          <w:docGrid w:linePitch="360"/>
        </w:sectPr>
      </w:pPr>
    </w:p>
    <w:p w14:paraId="0CDA46F7" w14:textId="7144FCE1" w:rsidR="00670AAB" w:rsidRDefault="00670AAB" w:rsidP="00670AAB">
      <w:pPr>
        <w:pBdr>
          <w:bottom w:val="single" w:sz="4" w:space="1" w:color="auto"/>
        </w:pBdr>
        <w:jc w:val="center"/>
        <w:rPr>
          <w:rFonts w:ascii="Verdana" w:hAnsi="Verdana"/>
          <w:b/>
          <w:sz w:val="28"/>
        </w:rPr>
      </w:pPr>
      <w:r>
        <w:rPr>
          <w:rFonts w:ascii="Verdana" w:hAnsi="Verdana"/>
          <w:b/>
          <w:sz w:val="28"/>
        </w:rPr>
        <w:lastRenderedPageBreak/>
        <w:t>RESUMEN</w:t>
      </w:r>
    </w:p>
    <w:p w14:paraId="32318137" w14:textId="77777777" w:rsidR="00093A59" w:rsidRDefault="00093A59" w:rsidP="008412DA">
      <w:pPr>
        <w:rPr>
          <w:rFonts w:cs="Arial"/>
        </w:rPr>
      </w:pPr>
    </w:p>
    <w:p w14:paraId="6893C797" w14:textId="39D4C25F" w:rsidR="008412DA" w:rsidRPr="00D9183F" w:rsidRDefault="008412DA" w:rsidP="008412DA">
      <w:pPr>
        <w:rPr>
          <w:rFonts w:cs="Arial"/>
          <w:szCs w:val="24"/>
        </w:rPr>
      </w:pPr>
      <w:r w:rsidRPr="00D9183F">
        <w:rPr>
          <w:rFonts w:cs="Arial"/>
          <w:szCs w:val="24"/>
        </w:rPr>
        <w:t>En el siguiente reporte, se presenta una comparación del modelo base (con observaciones y dinámica en tallas), actualmente usado en la evaluación del stock de la anchoveta de las regiones de Atacama y Coquimbo, y un modelo alternativo (con observaciones en talla y dinámica en edad) en su versión final de sintonización. Para contrastar el desempeño, ambos modelos consideran la misma información y ponderación para los índices utilizados. La información consiste en serie de desembarques (1985-2019), composiciones de tallas de la captura comercial (1995-2019), serie de biomasas y composición de tallas provenientes de los cruceros acústicos (2006-2019), la biomasa desovante estimada por el crucero MPDH (2015-2019) y la estandarización de las tasas de capturas de la flota industrial (1985-2010) y artesanal (1998-2019). Para el año 2020 se incorporan la biomasa y composiciones de tallas provenientes del crucero acústico RECLAN 2020.</w:t>
      </w:r>
    </w:p>
    <w:p w14:paraId="085CD043" w14:textId="77777777" w:rsidR="008412DA" w:rsidRPr="00D9183F" w:rsidRDefault="008412DA" w:rsidP="008412DA">
      <w:pPr>
        <w:rPr>
          <w:rFonts w:cs="Arial"/>
          <w:szCs w:val="24"/>
        </w:rPr>
      </w:pPr>
      <w:r w:rsidRPr="00D9183F">
        <w:rPr>
          <w:rFonts w:cs="Arial"/>
          <w:szCs w:val="24"/>
        </w:rPr>
        <w:t xml:space="preserve">En esta etapa de desarrollo del modelo alternativo soluciona el re-escalamiento de variables poblacionales, parámetros y patrones de selectividad, tareas pendientes de la versión previa presentada en marzo de 2020. Los avances incorporados se relacionan con la estimación de puntos biológicos de referencia, revisión del estatus y estimaciones de CBA.  </w:t>
      </w:r>
    </w:p>
    <w:p w14:paraId="6BAE5D19" w14:textId="77777777" w:rsidR="008412DA" w:rsidRPr="00D9183F" w:rsidRDefault="008412DA" w:rsidP="008412DA">
      <w:pPr>
        <w:rPr>
          <w:rFonts w:cs="Arial"/>
          <w:szCs w:val="24"/>
        </w:rPr>
      </w:pPr>
      <w:r w:rsidRPr="00D9183F">
        <w:rPr>
          <w:rFonts w:cs="Arial"/>
          <w:szCs w:val="24"/>
        </w:rPr>
        <w:t>Los resultados muestran que el diagnóstico de ambos modelos es similar para los ajustes de los índices utilizados, residuales y análisis retrospectivo. Las estimaciones de las principales variables poblacionales también presentan tendencias y magnitudes similares con resultados consistentes en términos de estatus, aunque el modelo alternativo es menos optimista que el modelo base. Además, se presentó una revisión retrospectiva histórica de ambos modelos para las versiones de abril 2019, septiembre 2019 y abril 2020, con el fin de evaluar el impacto de la incorporación de nueva información en los distintos hitos de asesoría para el manejo. Se destaca que el modelo con dinámica en edad (alternativo) presenta menor variación en la estimación de los reclutamientos, lo que resultaría en una disminución de la incertidumbre entre hitos de asesoría.</w:t>
      </w:r>
    </w:p>
    <w:p w14:paraId="1B368238" w14:textId="77777777" w:rsidR="008412DA" w:rsidRPr="00D9183F" w:rsidRDefault="008412DA" w:rsidP="008412DA">
      <w:pPr>
        <w:rPr>
          <w:rFonts w:cs="Arial"/>
          <w:szCs w:val="24"/>
        </w:rPr>
      </w:pPr>
      <w:r w:rsidRPr="00D9183F">
        <w:rPr>
          <w:rFonts w:cs="Arial"/>
          <w:szCs w:val="24"/>
        </w:rPr>
        <w:t>Considerando que el modelo alternativo facilita la interpretación de los procesos que modelan la dinámica del recurso, disminuyendo la confusión en la estimación de parámetros al no permitir discernir entre cohortes del modelo en tallas, se recomienda transitar a un nuevo modelo base con dinámica en edad y continuar el desarrollo de mejoras bajo este enfoque.</w:t>
      </w:r>
    </w:p>
    <w:p w14:paraId="17E43D06" w14:textId="3EF17034" w:rsidR="004368AC" w:rsidRPr="003225E3" w:rsidRDefault="008412DA" w:rsidP="004368AC">
      <w:pPr>
        <w:autoSpaceDE w:val="0"/>
        <w:autoSpaceDN w:val="0"/>
        <w:adjustRightInd w:val="0"/>
        <w:rPr>
          <w:rFonts w:cs="ArialNarrow"/>
        </w:rPr>
      </w:pPr>
      <w:r w:rsidRPr="00D9183F">
        <w:rPr>
          <w:szCs w:val="24"/>
        </w:rPr>
        <w:t xml:space="preserve">Estos </w:t>
      </w:r>
      <w:r w:rsidR="005E00EC" w:rsidRPr="00D9183F">
        <w:rPr>
          <w:szCs w:val="24"/>
        </w:rPr>
        <w:t xml:space="preserve">primeros </w:t>
      </w:r>
      <w:r w:rsidRPr="00D9183F">
        <w:rPr>
          <w:szCs w:val="24"/>
        </w:rPr>
        <w:t>resultados fueron presentados al Comité Ciéntifico Técnico de Pequeños Pelágicos (CCT-PP) en el contexto del Taller de Revisión de Datos y Modelos realizado el día 3 de julio en modalidad virtual, durante la 4</w:t>
      </w:r>
      <w:r w:rsidRPr="00D9183F">
        <w:rPr>
          <w:szCs w:val="24"/>
          <w:vertAlign w:val="superscript"/>
        </w:rPr>
        <w:t>ta</w:t>
      </w:r>
      <w:r w:rsidRPr="00D9183F">
        <w:rPr>
          <w:szCs w:val="24"/>
        </w:rPr>
        <w:t xml:space="preserve"> Sesión Ordinaria año 2020</w:t>
      </w:r>
      <w:r w:rsidR="00D9183F">
        <w:rPr>
          <w:szCs w:val="24"/>
        </w:rPr>
        <w:t xml:space="preserve"> </w:t>
      </w:r>
      <w:r w:rsidR="00D9183F" w:rsidRPr="00D9183F">
        <w:rPr>
          <w:szCs w:val="24"/>
        </w:rPr>
        <w:t xml:space="preserve">(Acta de Sesión N°4-2020) </w:t>
      </w:r>
      <w:r w:rsidR="00D9183F" w:rsidRPr="00D9183F">
        <w:rPr>
          <w:rStyle w:val="Refdenotaalpie"/>
          <w:szCs w:val="24"/>
        </w:rPr>
        <w:footnoteReference w:id="11"/>
      </w:r>
      <w:r w:rsidR="00D9183F" w:rsidRPr="00D9183F">
        <w:rPr>
          <w:szCs w:val="24"/>
        </w:rPr>
        <w:t>.</w:t>
      </w:r>
      <w:r w:rsidRPr="00D9183F">
        <w:rPr>
          <w:szCs w:val="24"/>
        </w:rPr>
        <w:t xml:space="preserve"> Al respecto, el CCT-PP aprueba el modelo complementario y acuerda dar paso a la fase siguiente, que es analizar </w:t>
      </w:r>
      <w:r w:rsidRPr="00D9183F">
        <w:rPr>
          <w:szCs w:val="24"/>
        </w:rPr>
        <w:lastRenderedPageBreak/>
        <w:t xml:space="preserve">la sensibilidad asociada a la toma de decisiones, los cuales </w:t>
      </w:r>
      <w:r w:rsidR="00D9183F">
        <w:rPr>
          <w:szCs w:val="24"/>
        </w:rPr>
        <w:t>fueron presentados</w:t>
      </w:r>
      <w:r w:rsidRPr="00D9183F">
        <w:rPr>
          <w:szCs w:val="24"/>
        </w:rPr>
        <w:t xml:space="preserve"> en la 5°Sesión de agosto del año en curso </w:t>
      </w:r>
      <w:r w:rsidR="004368AC">
        <w:rPr>
          <w:rFonts w:cs="ArialNarrow"/>
        </w:rPr>
        <w:t>(Acta N°5 08/2020)</w:t>
      </w:r>
      <w:r w:rsidR="004368AC">
        <w:rPr>
          <w:rStyle w:val="Refdenotaalpie"/>
        </w:rPr>
        <w:footnoteReference w:id="12"/>
      </w:r>
      <w:r w:rsidR="004368AC">
        <w:rPr>
          <w:rFonts w:cs="ArialNarrow"/>
        </w:rPr>
        <w:t>.</w:t>
      </w:r>
    </w:p>
    <w:p w14:paraId="1F9018BE" w14:textId="4F6A3EB3" w:rsidR="004519D3" w:rsidRDefault="004368AC" w:rsidP="004519D3">
      <w:pPr>
        <w:spacing w:after="0"/>
        <w:rPr>
          <w:szCs w:val="24"/>
        </w:rPr>
      </w:pPr>
      <w:r>
        <w:rPr>
          <w:szCs w:val="24"/>
        </w:rPr>
        <w:t>En dicha sesión</w:t>
      </w:r>
      <w:r w:rsidR="005E00EC" w:rsidRPr="00D9183F">
        <w:rPr>
          <w:szCs w:val="24"/>
        </w:rPr>
        <w:t xml:space="preserve">, </w:t>
      </w:r>
      <w:r w:rsidR="004519D3" w:rsidRPr="00D9183F">
        <w:rPr>
          <w:szCs w:val="24"/>
        </w:rPr>
        <w:t>se presentó una comparación respecto de las variables asociadas a la toma de decisiones entre el modelo base (con observaciones y dinámica en tallas) y el modelo alternativo (con observaciones en talla y dinámica en edad), considerando el hito inicial y el de actualización. El modelo alternativo muestra que los niveles de CBA son más sensible al supuesto de reclutamiento y menos dependiente de la sobrevivencia que el modelo base.</w:t>
      </w:r>
    </w:p>
    <w:p w14:paraId="39F441A1" w14:textId="77777777" w:rsidR="004368AC" w:rsidRPr="00D9183F" w:rsidRDefault="004368AC" w:rsidP="004519D3">
      <w:pPr>
        <w:spacing w:after="0"/>
        <w:rPr>
          <w:szCs w:val="24"/>
        </w:rPr>
      </w:pPr>
    </w:p>
    <w:p w14:paraId="4AEE0D48" w14:textId="6A8686D7" w:rsidR="00670AAB" w:rsidRPr="00D9183F" w:rsidRDefault="004519D3" w:rsidP="004519D3">
      <w:pPr>
        <w:spacing w:after="0"/>
        <w:rPr>
          <w:szCs w:val="24"/>
        </w:rPr>
      </w:pPr>
      <w:r w:rsidRPr="00D9183F">
        <w:rPr>
          <w:szCs w:val="24"/>
        </w:rPr>
        <w:t xml:space="preserve">El Comité adopta el modelo alternativo para la anchoveta Regiones Atacama y Coquimbo, previamente aprobado en el Acta N°4/2020 y acuerda iniciar una fase de transición, por el periodo de un año, hacia la toma de decisión con el mismo. </w:t>
      </w:r>
    </w:p>
    <w:p w14:paraId="7A0E45D4" w14:textId="1099D5D9" w:rsidR="00670AAB" w:rsidRDefault="00670AAB" w:rsidP="005E00EC">
      <w:pPr>
        <w:spacing w:after="0"/>
        <w:rPr>
          <w:sz w:val="23"/>
          <w:szCs w:val="23"/>
        </w:rPr>
      </w:pPr>
    </w:p>
    <w:p w14:paraId="78AD94CF" w14:textId="77777777" w:rsidR="00670AAB" w:rsidRDefault="00670AAB" w:rsidP="008412DA"/>
    <w:p w14:paraId="2D78B1CA" w14:textId="77777777" w:rsidR="008412DA" w:rsidRDefault="008412DA" w:rsidP="008412DA">
      <w:pPr>
        <w:sectPr w:rsidR="008412DA" w:rsidSect="007E1258">
          <w:headerReference w:type="default" r:id="rId174"/>
          <w:footerReference w:type="default" r:id="rId175"/>
          <w:pgSz w:w="12240" w:h="15840"/>
          <w:pgMar w:top="1417" w:right="1701" w:bottom="1417" w:left="1701" w:header="708" w:footer="708" w:gutter="0"/>
          <w:cols w:space="708"/>
          <w:docGrid w:linePitch="360"/>
        </w:sectPr>
      </w:pPr>
    </w:p>
    <w:p w14:paraId="0A496063" w14:textId="77777777" w:rsidR="008412DA" w:rsidRDefault="008412DA" w:rsidP="008412DA">
      <w:pPr>
        <w:pBdr>
          <w:bottom w:val="single" w:sz="4" w:space="1" w:color="auto"/>
        </w:pBdr>
        <w:jc w:val="center"/>
        <w:rPr>
          <w:rFonts w:ascii="Verdana" w:hAnsi="Verdana"/>
          <w:b/>
          <w:sz w:val="28"/>
        </w:rPr>
      </w:pPr>
      <w:r w:rsidRPr="00DC23E1">
        <w:rPr>
          <w:rFonts w:ascii="Verdana" w:hAnsi="Verdana"/>
          <w:b/>
          <w:sz w:val="28"/>
        </w:rPr>
        <w:lastRenderedPageBreak/>
        <w:t>ÍNDICE GENERAL</w:t>
      </w:r>
    </w:p>
    <w:p w14:paraId="596C589E" w14:textId="75A80590" w:rsidR="008412DA" w:rsidRDefault="008412DA" w:rsidP="008412DA"/>
    <w:p w14:paraId="73633DBD" w14:textId="77777777" w:rsidR="00653F65" w:rsidRDefault="00653F65" w:rsidP="008412DA">
      <w:pPr>
        <w:rPr>
          <w:b/>
          <w:bCs/>
          <w:u w:val="single"/>
        </w:rPr>
      </w:pPr>
    </w:p>
    <w:p w14:paraId="3A5A3FE3" w14:textId="76A6ADB7" w:rsidR="008412DA" w:rsidRPr="00653F65" w:rsidRDefault="00505121" w:rsidP="008412DA">
      <w:pPr>
        <w:rPr>
          <w:b/>
          <w:bCs/>
          <w:u w:val="single"/>
        </w:rPr>
      </w:pPr>
      <w:r w:rsidRPr="00653F65">
        <w:rPr>
          <w:b/>
          <w:bCs/>
          <w:u w:val="single"/>
        </w:rPr>
        <w:t>RESUMEN</w:t>
      </w:r>
      <w:r w:rsidRPr="00653F65">
        <w:rPr>
          <w:b/>
          <w:bCs/>
          <w:u w:val="single"/>
        </w:rPr>
        <w:tab/>
      </w:r>
      <w:r w:rsidRPr="00653F65">
        <w:rPr>
          <w:b/>
          <w:bCs/>
          <w:u w:val="single"/>
        </w:rPr>
        <w:tab/>
      </w:r>
      <w:r w:rsidRPr="00653F65">
        <w:rPr>
          <w:b/>
          <w:bCs/>
          <w:u w:val="single"/>
        </w:rPr>
        <w:tab/>
      </w:r>
      <w:r w:rsidRPr="00653F65">
        <w:rPr>
          <w:b/>
          <w:bCs/>
          <w:u w:val="single"/>
        </w:rPr>
        <w:tab/>
      </w:r>
      <w:r w:rsidRPr="00653F65">
        <w:rPr>
          <w:b/>
          <w:bCs/>
          <w:u w:val="single"/>
        </w:rPr>
        <w:tab/>
      </w:r>
      <w:r w:rsidRPr="00653F65">
        <w:rPr>
          <w:b/>
          <w:bCs/>
          <w:u w:val="single"/>
        </w:rPr>
        <w:tab/>
      </w:r>
      <w:r w:rsidRPr="00653F65">
        <w:rPr>
          <w:b/>
          <w:bCs/>
          <w:u w:val="single"/>
        </w:rPr>
        <w:tab/>
      </w:r>
      <w:r w:rsidRPr="00653F65">
        <w:rPr>
          <w:b/>
          <w:bCs/>
          <w:u w:val="single"/>
        </w:rPr>
        <w:tab/>
      </w:r>
      <w:r w:rsidRPr="00653F65">
        <w:rPr>
          <w:b/>
          <w:bCs/>
          <w:u w:val="single"/>
        </w:rPr>
        <w:tab/>
      </w:r>
      <w:r w:rsidRPr="00653F65">
        <w:rPr>
          <w:b/>
          <w:bCs/>
          <w:u w:val="single"/>
        </w:rPr>
        <w:tab/>
      </w:r>
      <w:r w:rsidRPr="00653F65">
        <w:rPr>
          <w:b/>
          <w:bCs/>
          <w:u w:val="single"/>
        </w:rPr>
        <w:tab/>
      </w:r>
      <w:r w:rsidRPr="00653F65">
        <w:rPr>
          <w:b/>
          <w:bCs/>
          <w:u w:val="single"/>
        </w:rPr>
        <w:tab/>
      </w:r>
      <w:r w:rsidRPr="00653F65">
        <w:rPr>
          <w:b/>
          <w:bCs/>
          <w:u w:val="single"/>
        </w:rPr>
        <w:tab/>
        <w:t>142</w:t>
      </w:r>
    </w:p>
    <w:p w14:paraId="0E9F55C5" w14:textId="74E11B5C" w:rsidR="00505121" w:rsidRPr="00653F65" w:rsidRDefault="00505121" w:rsidP="00505121">
      <w:pPr>
        <w:rPr>
          <w:b/>
          <w:u w:val="single"/>
        </w:rPr>
      </w:pPr>
      <w:r w:rsidRPr="00505121">
        <w:rPr>
          <w:b/>
          <w:u w:val="single"/>
        </w:rPr>
        <w:t>1. Antecedentes</w:t>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t>145</w:t>
      </w:r>
    </w:p>
    <w:p w14:paraId="6C0BD495" w14:textId="6016D191" w:rsidR="00505121" w:rsidRPr="00505121" w:rsidRDefault="00505121" w:rsidP="00505121">
      <w:pPr>
        <w:rPr>
          <w:b/>
          <w:u w:val="single"/>
        </w:rPr>
      </w:pPr>
      <w:r w:rsidRPr="00505121">
        <w:rPr>
          <w:b/>
          <w:u w:val="single"/>
        </w:rPr>
        <w:t>2. Metodología</w:t>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00653F65" w:rsidRPr="00653F65">
        <w:rPr>
          <w:b/>
          <w:u w:val="single"/>
        </w:rPr>
        <w:t>146</w:t>
      </w:r>
    </w:p>
    <w:p w14:paraId="57D65EEB" w14:textId="78B2AA7D" w:rsidR="00505121" w:rsidRPr="00505121" w:rsidRDefault="00505121" w:rsidP="00505121">
      <w:pPr>
        <w:rPr>
          <w:b/>
          <w:u w:val="single"/>
        </w:rPr>
      </w:pPr>
      <w:r w:rsidRPr="00505121">
        <w:rPr>
          <w:b/>
          <w:u w:val="single"/>
        </w:rPr>
        <w:t>3. Resultados</w:t>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00653F65" w:rsidRPr="00653F65">
        <w:rPr>
          <w:b/>
          <w:u w:val="single"/>
        </w:rPr>
        <w:t>150</w:t>
      </w:r>
    </w:p>
    <w:p w14:paraId="5E84D362" w14:textId="29BE89D2" w:rsidR="00505121" w:rsidRPr="00505121" w:rsidRDefault="00505121" w:rsidP="00505121">
      <w:pPr>
        <w:rPr>
          <w:b/>
          <w:u w:val="single"/>
        </w:rPr>
      </w:pPr>
      <w:r w:rsidRPr="00653F65">
        <w:rPr>
          <w:b/>
          <w:u w:val="single"/>
        </w:rPr>
        <w:t>4</w:t>
      </w:r>
      <w:r w:rsidRPr="00505121">
        <w:rPr>
          <w:b/>
          <w:u w:val="single"/>
        </w:rPr>
        <w:t xml:space="preserve">. </w:t>
      </w:r>
      <w:r w:rsidRPr="00653F65">
        <w:rPr>
          <w:b/>
          <w:u w:val="single"/>
        </w:rPr>
        <w:t>Estatus</w:t>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00653F65" w:rsidRPr="00653F65">
        <w:rPr>
          <w:b/>
          <w:u w:val="single"/>
        </w:rPr>
        <w:t>172</w:t>
      </w:r>
    </w:p>
    <w:p w14:paraId="28AE3C6E" w14:textId="76D31C26" w:rsidR="00505121" w:rsidRPr="00505121" w:rsidRDefault="00505121" w:rsidP="00505121">
      <w:pPr>
        <w:rPr>
          <w:b/>
          <w:u w:val="single"/>
        </w:rPr>
      </w:pPr>
      <w:r w:rsidRPr="00653F65">
        <w:rPr>
          <w:b/>
          <w:u w:val="single"/>
        </w:rPr>
        <w:t>5</w:t>
      </w:r>
      <w:r w:rsidRPr="00505121">
        <w:rPr>
          <w:b/>
          <w:u w:val="single"/>
        </w:rPr>
        <w:t xml:space="preserve">. </w:t>
      </w:r>
      <w:r w:rsidRPr="00653F65">
        <w:rPr>
          <w:b/>
          <w:u w:val="single"/>
        </w:rPr>
        <w:t>Proyección del Stock y Cálculo de CBA</w:t>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00653F65" w:rsidRPr="00653F65">
        <w:rPr>
          <w:b/>
          <w:u w:val="single"/>
        </w:rPr>
        <w:t>174</w:t>
      </w:r>
    </w:p>
    <w:p w14:paraId="3F511C08" w14:textId="3860F843" w:rsidR="00505121" w:rsidRPr="00505121" w:rsidRDefault="00505121" w:rsidP="00505121">
      <w:pPr>
        <w:rPr>
          <w:b/>
          <w:u w:val="single"/>
        </w:rPr>
      </w:pPr>
      <w:r w:rsidRPr="00653F65">
        <w:rPr>
          <w:b/>
          <w:u w:val="single"/>
        </w:rPr>
        <w:t>6</w:t>
      </w:r>
      <w:r w:rsidRPr="00505121">
        <w:rPr>
          <w:b/>
          <w:u w:val="single"/>
        </w:rPr>
        <w:t xml:space="preserve">. </w:t>
      </w:r>
      <w:r w:rsidRPr="00653F65">
        <w:rPr>
          <w:b/>
          <w:u w:val="single"/>
        </w:rPr>
        <w:t>Análisis de Resultados</w:t>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Pr="00653F65">
        <w:rPr>
          <w:b/>
          <w:u w:val="single"/>
        </w:rPr>
        <w:tab/>
      </w:r>
      <w:r w:rsidR="00653F65" w:rsidRPr="00653F65">
        <w:rPr>
          <w:b/>
          <w:u w:val="single"/>
        </w:rPr>
        <w:t>184</w:t>
      </w:r>
    </w:p>
    <w:p w14:paraId="6994DD04" w14:textId="77777777" w:rsidR="00505121" w:rsidRPr="00505121" w:rsidRDefault="00505121" w:rsidP="00505121">
      <w:pPr>
        <w:rPr>
          <w:b/>
        </w:rPr>
      </w:pPr>
    </w:p>
    <w:p w14:paraId="14A6901E" w14:textId="77777777" w:rsidR="008B09DB" w:rsidRDefault="008B09DB" w:rsidP="008412DA"/>
    <w:p w14:paraId="3F9ECB20" w14:textId="74E87392" w:rsidR="008B09DB" w:rsidRDefault="008B09DB" w:rsidP="008412DA">
      <w:pPr>
        <w:sectPr w:rsidR="008B09DB" w:rsidSect="007E1258">
          <w:pgSz w:w="12240" w:h="15840"/>
          <w:pgMar w:top="1417" w:right="1701" w:bottom="1417" w:left="1701" w:header="708" w:footer="708" w:gutter="0"/>
          <w:cols w:space="708"/>
          <w:docGrid w:linePitch="360"/>
        </w:sectPr>
      </w:pPr>
    </w:p>
    <w:p w14:paraId="49E3552E" w14:textId="44581C53" w:rsidR="008412DA" w:rsidRPr="007B144F" w:rsidRDefault="00627FF3" w:rsidP="000B603C">
      <w:pPr>
        <w:pStyle w:val="Estilo2"/>
        <w:outlineLvl w:val="9"/>
      </w:pPr>
      <w:bookmarkStart w:id="164" w:name="_Toc47716097"/>
      <w:bookmarkStart w:id="165" w:name="_Hlk51035329"/>
      <w:r>
        <w:lastRenderedPageBreak/>
        <w:t xml:space="preserve">1. </w:t>
      </w:r>
      <w:r w:rsidR="008412DA">
        <w:t>Antecedentes</w:t>
      </w:r>
      <w:bookmarkEnd w:id="164"/>
    </w:p>
    <w:bookmarkEnd w:id="165"/>
    <w:p w14:paraId="31479549" w14:textId="77777777" w:rsidR="008412DA" w:rsidRDefault="008412DA" w:rsidP="008412DA"/>
    <w:p w14:paraId="2236E79D" w14:textId="77777777" w:rsidR="008412DA" w:rsidRDefault="008412DA" w:rsidP="008412DA">
      <w:pPr>
        <w:spacing w:after="0"/>
      </w:pPr>
      <w:r>
        <w:t>La evaluación de stock en Chile ha sido desarrollada y perfeccionada por IFOP durante los últimos 20 años, a través del uso de métodos que se encuentran acorde con los estándares internacionales vigentes en el marco del Proyecto Estatus y Posibilidades de Explotación Biológicamente Sustentables. Uno de los objetivos de este estudio se refiere al Programa de Mejoramiento Continuo de la Calidad de Asesoría Científica (PMCCAC) el cual se enfoca en sintetizar las brechas de datos, información y conocimiento en relación con la situación general de una pesquería y de esta forma una sistematización para el desarrollo continuo de la asesoría científica.</w:t>
      </w:r>
    </w:p>
    <w:p w14:paraId="2F604090" w14:textId="77777777" w:rsidR="008412DA" w:rsidRDefault="008412DA" w:rsidP="008412DA">
      <w:pPr>
        <w:spacing w:after="0"/>
      </w:pPr>
    </w:p>
    <w:p w14:paraId="1A999594" w14:textId="29508922" w:rsidR="008412DA" w:rsidRDefault="008412DA" w:rsidP="008412DA">
      <w:pPr>
        <w:spacing w:after="0"/>
      </w:pPr>
      <w:r>
        <w:t xml:space="preserve">Para la consecución de este objetivo, se consideran las recomendaciones emanadas de: i) Proceso de revisión por Pares (internacionales) Externos e Independientes para especies similares. Para la anchoveta de la zona centro norte se consideran las observaciones realizadas a recursos como sardina austral (modelo similar) y anchoveta norte; ii) Proceso de Evaluación Técnica de Proyectos del </w:t>
      </w:r>
      <w:r w:rsidR="0089192D">
        <w:t>Programa</w:t>
      </w:r>
      <w:r>
        <w:t xml:space="preserve"> de Investigación básica o </w:t>
      </w:r>
      <w:r w:rsidR="0089192D">
        <w:t>permanente</w:t>
      </w:r>
      <w:r>
        <w:t xml:space="preserve"> para la regulación pesquera y de acuicultura. En esta instancia se reciben las recomendaciones realizadas por pares nacionales a cada informe utilizado en los procesos de asesoría; iii) Talleres de Revisión de Datos y Modelos, realizados anualmente en sesión del Comité Científico Técnico de Pequeños Pelágicos (CCT-PP) y; iv) Líneas de </w:t>
      </w:r>
      <w:r w:rsidR="008831DA">
        <w:t>Investigación</w:t>
      </w:r>
      <w:r>
        <w:t xml:space="preserve"> propias de IFOP. En términos del enfoque de modelación, se ha recomendado considerar un modelo de evaluación alternativo al actualmente en uso.</w:t>
      </w:r>
    </w:p>
    <w:p w14:paraId="110C0A43" w14:textId="77777777" w:rsidR="008412DA" w:rsidRDefault="008412DA" w:rsidP="008412DA">
      <w:pPr>
        <w:spacing w:after="0"/>
      </w:pPr>
    </w:p>
    <w:p w14:paraId="15F2685C" w14:textId="318EE74C" w:rsidR="008412DA" w:rsidRDefault="008412DA" w:rsidP="008412DA">
      <w:pPr>
        <w:spacing w:after="0"/>
      </w:pPr>
      <w:r>
        <w:t>Actualmente, la evaluación del stock de la anchoveta de las regiones de Atacama a Coquimbo se realiza bajo un enfoque de modelación anual con información y dinámica en tallas (MATT). Con el objetivo de dar respuesta a las recomendaciones, IFOP propone implementar un modelo con observaciones en tallas y dinámica en edades, considerando una escala intra-anual (semestre, cuatrimestre, trimestre) coherente con los procesos biológico-pesqueros. Lo anterior con la finalidad de generar un modelo base que pueda ser contrastado con el actual modelo en uso. Para poder realizar el contraste entre el actual modelo y el modelo alternativo se implementó, , un modelo anual con información en tallas y dinámica en edad en año calendario (MAET), el cual es comparado con el modelo base actual (MATT), para el periodo 1985-2020.</w:t>
      </w:r>
    </w:p>
    <w:p w14:paraId="0F9A57DC" w14:textId="77777777" w:rsidR="008412DA" w:rsidRDefault="008412DA" w:rsidP="008412DA">
      <w:pPr>
        <w:spacing w:after="0"/>
      </w:pPr>
    </w:p>
    <w:p w14:paraId="5C0319CC" w14:textId="77777777" w:rsidR="008412DA" w:rsidRDefault="008412DA" w:rsidP="008412DA">
      <w:pPr>
        <w:spacing w:line="259" w:lineRule="auto"/>
        <w:jc w:val="left"/>
      </w:pPr>
      <w:r>
        <w:br w:type="page"/>
      </w:r>
    </w:p>
    <w:p w14:paraId="7E018764" w14:textId="797BF96C" w:rsidR="008412DA" w:rsidRDefault="000B603C" w:rsidP="000B603C">
      <w:pPr>
        <w:pStyle w:val="Estilo2"/>
        <w:outlineLvl w:val="9"/>
      </w:pPr>
      <w:bookmarkStart w:id="166" w:name="_Toc47716098"/>
      <w:bookmarkStart w:id="167" w:name="_Hlk51035351"/>
      <w:r>
        <w:lastRenderedPageBreak/>
        <w:t xml:space="preserve">2. </w:t>
      </w:r>
      <w:r w:rsidR="008412DA">
        <w:t>Metodología</w:t>
      </w:r>
      <w:bookmarkEnd w:id="166"/>
    </w:p>
    <w:bookmarkEnd w:id="167"/>
    <w:p w14:paraId="1BB3F0D4" w14:textId="77777777" w:rsidR="008412DA" w:rsidRDefault="008412DA" w:rsidP="008412DA">
      <w:pPr>
        <w:spacing w:after="0"/>
      </w:pPr>
    </w:p>
    <w:p w14:paraId="612AC543" w14:textId="77777777" w:rsidR="008412DA" w:rsidRDefault="008412DA" w:rsidP="000B603C">
      <w:r>
        <w:t xml:space="preserve">Se propone implementar un modelo con observaciones en tallas y dinámica en edades del tipo A-SCALA (Age structured statistical catch-at-length) como el propuesto por Maunder &amp; Waters (2003) consistente con los procesos asociados a la dinámica de la anchoveta y a la información disponible, de modo que pueda ser contrastado con el modelo base en uso. Este tipo de modelo ha sido ampliamente usado en evaluaciones de stock en Chile, tanto en especies pelágicas (Espíndola, 2017) y desde el año 2006 en crustáceos demersales, entre otros (Quiroz y Montenegro, 2006). </w:t>
      </w:r>
    </w:p>
    <w:p w14:paraId="40DE89C9" w14:textId="77777777" w:rsidR="008412DA" w:rsidRDefault="008412DA" w:rsidP="008412DA">
      <w:pPr>
        <w:spacing w:after="0"/>
      </w:pPr>
    </w:p>
    <w:p w14:paraId="3458B3D2" w14:textId="77777777" w:rsidR="008412DA" w:rsidRDefault="008412DA" w:rsidP="008412DA">
      <w:pPr>
        <w:spacing w:after="0"/>
      </w:pPr>
      <w:r>
        <w:t>En el enfoque de modelación propuesto, el modelo de dinámica poblacional se estructura en grupos de edades, a partir de los parámetros de crecimiento de von Bertalanffy. Para ello se utiliza una clave edad-talla modelo basada, en la que la desviación estándar de la longitud a la edad (σ) se supone proporcional a la talla media a la edad (</w:t>
      </w:r>
      <w:r w:rsidRPr="000A2958">
        <w:rPr>
          <w:i/>
          <w:iCs/>
        </w:rPr>
        <w:t>a</w:t>
      </w:r>
      <w:r>
        <w:t>), a través del coeficiente edad-invariante. La talla media para cada grupo etario se estima a partir de los parámetros de crecimiento y la talla media del primer grupo de edad (</w:t>
      </w:r>
      <w:r w:rsidRPr="000A2958">
        <w:rPr>
          <w:i/>
          <w:iCs/>
        </w:rPr>
        <w:t>l</w:t>
      </w:r>
      <w:r w:rsidRPr="000A2958">
        <w:rPr>
          <w:i/>
          <w:iCs/>
          <w:vertAlign w:val="subscript"/>
        </w:rPr>
        <w:t>0</w:t>
      </w:r>
      <w:r>
        <w:t>). De esta forma, la probabilidad de que un individuo pertenezca a un rango de tallas (</w:t>
      </w:r>
      <w:r w:rsidRPr="000A2958">
        <w:rPr>
          <w:i/>
          <w:iCs/>
        </w:rPr>
        <w:t>l</w:t>
      </w:r>
      <w:r>
        <w:t>), dado que pertenece al grupo de edad (</w:t>
      </w:r>
      <w:r w:rsidRPr="000A2958">
        <w:rPr>
          <w:i/>
          <w:iCs/>
        </w:rPr>
        <w:t>a</w:t>
      </w:r>
      <w:r>
        <w:t xml:space="preserve">), es modelada a través de una distribución de probabilidad normal con media </w:t>
      </w:r>
      <w:r w:rsidRPr="000A2958">
        <w:rPr>
          <w:i/>
          <w:iCs/>
        </w:rPr>
        <w:t>l</w:t>
      </w:r>
      <w:r>
        <w:rPr>
          <w:i/>
          <w:iCs/>
        </w:rPr>
        <w:t>a</w:t>
      </w:r>
      <w:r>
        <w:t xml:space="preserve"> y desviación σ</w:t>
      </w:r>
      <w:r w:rsidRPr="000A2958">
        <w:rPr>
          <w:vertAlign w:val="subscript"/>
        </w:rPr>
        <w:t>a</w:t>
      </w:r>
      <w:r>
        <w:t xml:space="preserve"> sobre el rango de tallas observado en la matriz de captura a la talla. Las fuentes de información utilizados en la evaluación de la anchoveta centro norte se resumen en la </w:t>
      </w:r>
      <w:r w:rsidRPr="000A2958">
        <w:rPr>
          <w:b/>
          <w:bCs/>
        </w:rPr>
        <w:t>Tabla 1</w:t>
      </w:r>
      <w:r>
        <w:t xml:space="preserve">. </w:t>
      </w:r>
    </w:p>
    <w:p w14:paraId="49F743EC" w14:textId="77777777" w:rsidR="008412DA" w:rsidRDefault="008412DA" w:rsidP="008412DA">
      <w:pPr>
        <w:spacing w:after="0"/>
      </w:pPr>
    </w:p>
    <w:p w14:paraId="2DF59D43" w14:textId="77777777" w:rsidR="008412DA" w:rsidRDefault="008412DA" w:rsidP="008412DA">
      <w:pPr>
        <w:spacing w:after="0"/>
      </w:pPr>
      <w:r>
        <w:t xml:space="preserve">El modelamiento de la dinámica de la anchoveta es en año calendario y considera que el desove ocurre en invierno-primavera (0,67 del año). De igual manera, el crucero de evaluación hidroacústica representa a la población a inicios del año supuesto a mediados de febrero (0,17 del año). Por otra parte, el peso medio es empleado para generar las estimaciones de biomasa acústica, desembarques y biomasa total. Los principales supuestos del modelo alternativo propuesto se resumen en la </w:t>
      </w:r>
      <w:r w:rsidRPr="000A2958">
        <w:rPr>
          <w:b/>
          <w:bCs/>
        </w:rPr>
        <w:t>Tabla 2</w:t>
      </w:r>
      <w:r>
        <w:t>.</w:t>
      </w:r>
    </w:p>
    <w:p w14:paraId="429ED5BA" w14:textId="77777777" w:rsidR="008412DA" w:rsidRDefault="008412DA" w:rsidP="008412DA">
      <w:pPr>
        <w:spacing w:after="0"/>
      </w:pPr>
    </w:p>
    <w:p w14:paraId="627A17DC" w14:textId="77777777" w:rsidR="008412DA" w:rsidRDefault="008412DA" w:rsidP="008412DA">
      <w:pPr>
        <w:spacing w:after="0"/>
      </w:pPr>
      <w:r>
        <w:t>El método es empleado bajo un enfoque estructurado en edades que utiliza información en tallas agrupada en año calendario y que incorpora los siguientes elementos:</w:t>
      </w:r>
    </w:p>
    <w:p w14:paraId="00F24438" w14:textId="77777777" w:rsidR="008412DA" w:rsidRDefault="008412DA" w:rsidP="00344F66">
      <w:pPr>
        <w:pStyle w:val="Prrafodelista"/>
        <w:numPr>
          <w:ilvl w:val="0"/>
          <w:numId w:val="20"/>
        </w:numPr>
        <w:spacing w:line="360" w:lineRule="auto"/>
        <w:ind w:left="714" w:hanging="357"/>
      </w:pPr>
      <w:r>
        <w:t>Modelo de dinámica poblacional estructurada por edad.</w:t>
      </w:r>
    </w:p>
    <w:p w14:paraId="692FBE08" w14:textId="77777777" w:rsidR="008412DA" w:rsidRDefault="008412DA" w:rsidP="00344F66">
      <w:pPr>
        <w:pStyle w:val="Prrafodelista"/>
        <w:numPr>
          <w:ilvl w:val="0"/>
          <w:numId w:val="20"/>
        </w:numPr>
        <w:spacing w:line="360" w:lineRule="auto"/>
        <w:ind w:left="714" w:hanging="357"/>
      </w:pPr>
      <w:r>
        <w:t>Modelos de las observaciones y penalizaciones a priori que permiten relacionar el modelo de dinámica con las observaciones.</w:t>
      </w:r>
    </w:p>
    <w:p w14:paraId="679A20C2" w14:textId="77777777" w:rsidR="008412DA" w:rsidRDefault="008412DA" w:rsidP="00344F66">
      <w:pPr>
        <w:pStyle w:val="Prrafodelista"/>
        <w:numPr>
          <w:ilvl w:val="0"/>
          <w:numId w:val="20"/>
        </w:numPr>
        <w:spacing w:line="360" w:lineRule="auto"/>
        <w:ind w:left="714" w:hanging="357"/>
      </w:pPr>
      <w:r>
        <w:t xml:space="preserve">Identificación de la estructura del error a través de funciones de log-verosimilitud negativas. </w:t>
      </w:r>
    </w:p>
    <w:p w14:paraId="1EE78E57" w14:textId="77777777" w:rsidR="008412DA" w:rsidRDefault="008412DA" w:rsidP="00344F66">
      <w:pPr>
        <w:pStyle w:val="Prrafodelista"/>
        <w:numPr>
          <w:ilvl w:val="0"/>
          <w:numId w:val="20"/>
        </w:numPr>
        <w:spacing w:line="360" w:lineRule="auto"/>
        <w:ind w:left="714" w:hanging="357"/>
      </w:pPr>
      <w:r>
        <w:t>Proceso de estimación de los parámetros desconocidos del modelo de dinámica a través de un algoritmo que minimiza la función objetivo total, contrastando las observaciones con las estimaciones deducidas del modelo de dinámica.</w:t>
      </w:r>
    </w:p>
    <w:p w14:paraId="344C6D9B" w14:textId="77777777" w:rsidR="008412DA" w:rsidRDefault="008412DA" w:rsidP="008412DA">
      <w:r>
        <w:lastRenderedPageBreak/>
        <w:t xml:space="preserve">Adicionalmente, la </w:t>
      </w:r>
      <w:r w:rsidRPr="000A2958">
        <w:rPr>
          <w:b/>
          <w:bCs/>
        </w:rPr>
        <w:t>Tabla 3</w:t>
      </w:r>
      <w:r>
        <w:t xml:space="preserve"> muestra la comparación de estructura, datos, parámetros y supuestos entre el modelo actual (MATT) y alternativo (MAET).</w:t>
      </w:r>
    </w:p>
    <w:p w14:paraId="7315B084" w14:textId="77777777" w:rsidR="008412DA" w:rsidRDefault="008412DA" w:rsidP="008412DA"/>
    <w:p w14:paraId="2221B6A9" w14:textId="77777777" w:rsidR="008412DA" w:rsidRDefault="008412DA" w:rsidP="008412DA">
      <w:pPr>
        <w:spacing w:after="0"/>
        <w:jc w:val="left"/>
        <w:rPr>
          <w:b/>
          <w:bCs/>
          <w:sz w:val="22"/>
        </w:rPr>
      </w:pPr>
      <w:r w:rsidRPr="00B07A68">
        <w:rPr>
          <w:b/>
          <w:bCs/>
          <w:sz w:val="22"/>
        </w:rPr>
        <w:t>Tabla</w:t>
      </w:r>
      <w:r>
        <w:rPr>
          <w:b/>
          <w:bCs/>
          <w:sz w:val="22"/>
        </w:rPr>
        <w:t xml:space="preserve"> </w:t>
      </w:r>
      <w:r w:rsidRPr="00B07A68">
        <w:rPr>
          <w:b/>
          <w:bCs/>
          <w:sz w:val="22"/>
        </w:rPr>
        <w:t>1.</w:t>
      </w:r>
    </w:p>
    <w:p w14:paraId="02692ADE" w14:textId="77777777" w:rsidR="008412DA" w:rsidRPr="00B07A68" w:rsidRDefault="008412DA" w:rsidP="008412DA">
      <w:pPr>
        <w:rPr>
          <w:sz w:val="22"/>
        </w:rPr>
      </w:pPr>
      <w:r>
        <w:rPr>
          <w:sz w:val="22"/>
        </w:rPr>
        <w:t>Datos de entrada a</w:t>
      </w:r>
      <w:r w:rsidRPr="00B07A68">
        <w:rPr>
          <w:sz w:val="22"/>
        </w:rPr>
        <w:t>l</w:t>
      </w:r>
      <w:r>
        <w:rPr>
          <w:sz w:val="22"/>
        </w:rPr>
        <w:t xml:space="preserve"> </w:t>
      </w:r>
      <w:r w:rsidRPr="00B07A68">
        <w:rPr>
          <w:sz w:val="22"/>
        </w:rPr>
        <w:t>modelo</w:t>
      </w:r>
      <w:r>
        <w:rPr>
          <w:sz w:val="22"/>
        </w:rPr>
        <w:t xml:space="preserve"> </w:t>
      </w:r>
      <w:r w:rsidRPr="00B07A68">
        <w:rPr>
          <w:sz w:val="22"/>
        </w:rPr>
        <w:t>de</w:t>
      </w:r>
      <w:r>
        <w:rPr>
          <w:sz w:val="22"/>
        </w:rPr>
        <w:t xml:space="preserve"> evaluación </w:t>
      </w:r>
      <w:r w:rsidRPr="00B07A68">
        <w:rPr>
          <w:sz w:val="22"/>
        </w:rPr>
        <w:t>anual</w:t>
      </w:r>
      <w:r>
        <w:rPr>
          <w:sz w:val="22"/>
        </w:rPr>
        <w:t xml:space="preserve"> </w:t>
      </w:r>
      <w:r w:rsidRPr="00B07A68">
        <w:rPr>
          <w:sz w:val="22"/>
        </w:rPr>
        <w:t>con</w:t>
      </w:r>
      <w:r>
        <w:rPr>
          <w:sz w:val="22"/>
        </w:rPr>
        <w:t xml:space="preserve"> </w:t>
      </w:r>
      <w:r w:rsidRPr="00B07A68">
        <w:rPr>
          <w:sz w:val="22"/>
        </w:rPr>
        <w:t>información</w:t>
      </w:r>
      <w:r>
        <w:rPr>
          <w:sz w:val="22"/>
        </w:rPr>
        <w:t xml:space="preserve"> </w:t>
      </w:r>
      <w:r w:rsidRPr="00B07A68">
        <w:rPr>
          <w:sz w:val="22"/>
        </w:rPr>
        <w:t>a</w:t>
      </w:r>
      <w:r>
        <w:rPr>
          <w:sz w:val="22"/>
        </w:rPr>
        <w:t xml:space="preserve"> </w:t>
      </w:r>
      <w:r w:rsidRPr="00B07A68">
        <w:rPr>
          <w:sz w:val="22"/>
        </w:rPr>
        <w:t>la</w:t>
      </w:r>
      <w:r>
        <w:rPr>
          <w:sz w:val="22"/>
        </w:rPr>
        <w:t xml:space="preserve"> </w:t>
      </w:r>
      <w:r w:rsidRPr="00B07A68">
        <w:rPr>
          <w:sz w:val="22"/>
        </w:rPr>
        <w:t>edad</w:t>
      </w:r>
      <w:r>
        <w:rPr>
          <w:sz w:val="22"/>
        </w:rPr>
        <w:t xml:space="preserve"> </w:t>
      </w:r>
      <w:r w:rsidRPr="00B07A68">
        <w:rPr>
          <w:sz w:val="22"/>
        </w:rPr>
        <w:t>(MAE</w:t>
      </w:r>
      <w:r>
        <w:rPr>
          <w:sz w:val="22"/>
        </w:rPr>
        <w:t>T</w:t>
      </w:r>
      <w:r w:rsidRPr="00B07A68">
        <w:rPr>
          <w:sz w:val="22"/>
        </w:rPr>
        <w:t>)</w:t>
      </w:r>
      <w:r>
        <w:rPr>
          <w:sz w:val="22"/>
        </w:rPr>
        <w:t>, período y fuentes de la información de</w:t>
      </w:r>
      <w:r w:rsidRPr="00B07A68">
        <w:rPr>
          <w:sz w:val="22"/>
        </w:rPr>
        <w:t xml:space="preserve"> datos observados.</w:t>
      </w:r>
    </w:p>
    <w:tbl>
      <w:tblPr>
        <w:tblStyle w:val="Table"/>
        <w:tblW w:w="5134" w:type="pct"/>
        <w:tblLook w:val="07E0" w:firstRow="1" w:lastRow="1" w:firstColumn="1" w:lastColumn="1" w:noHBand="1" w:noVBand="1"/>
      </w:tblPr>
      <w:tblGrid>
        <w:gridCol w:w="2789"/>
        <w:gridCol w:w="2173"/>
        <w:gridCol w:w="4113"/>
      </w:tblGrid>
      <w:tr w:rsidR="008412DA" w14:paraId="6F16E792" w14:textId="77777777" w:rsidTr="00627FF3">
        <w:tc>
          <w:tcPr>
            <w:tcW w:w="1537" w:type="pct"/>
            <w:tcBorders>
              <w:top w:val="single" w:sz="6" w:space="0" w:color="auto"/>
              <w:left w:val="nil"/>
              <w:bottom w:val="single" w:sz="2" w:space="0" w:color="auto"/>
              <w:right w:val="nil"/>
            </w:tcBorders>
            <w:vAlign w:val="bottom"/>
            <w:hideMark/>
          </w:tcPr>
          <w:p w14:paraId="179E4657" w14:textId="77777777" w:rsidR="008412DA" w:rsidRPr="004231B8" w:rsidRDefault="008412DA" w:rsidP="00627FF3">
            <w:pPr>
              <w:pStyle w:val="Compact"/>
              <w:jc w:val="center"/>
              <w:rPr>
                <w:rFonts w:ascii="Arial Narrow" w:hAnsi="Arial Narrow"/>
                <w:b/>
                <w:bCs/>
                <w:sz w:val="22"/>
                <w:szCs w:val="22"/>
                <w:lang w:val="es-ES"/>
              </w:rPr>
            </w:pPr>
            <w:r w:rsidRPr="004231B8">
              <w:rPr>
                <w:rFonts w:ascii="Arial Narrow" w:hAnsi="Arial Narrow"/>
                <w:b/>
                <w:bCs/>
                <w:sz w:val="22"/>
                <w:szCs w:val="22"/>
                <w:lang w:val="es-ES"/>
              </w:rPr>
              <w:t xml:space="preserve">Datos </w:t>
            </w:r>
            <w:r>
              <w:rPr>
                <w:rFonts w:ascii="Arial Narrow" w:hAnsi="Arial Narrow"/>
                <w:b/>
                <w:bCs/>
                <w:sz w:val="22"/>
                <w:szCs w:val="22"/>
                <w:lang w:val="es-ES"/>
              </w:rPr>
              <w:t>de entrada</w:t>
            </w:r>
          </w:p>
        </w:tc>
        <w:tc>
          <w:tcPr>
            <w:tcW w:w="1197" w:type="pct"/>
            <w:tcBorders>
              <w:top w:val="single" w:sz="6" w:space="0" w:color="auto"/>
              <w:left w:val="nil"/>
              <w:bottom w:val="single" w:sz="2" w:space="0" w:color="auto"/>
              <w:right w:val="nil"/>
            </w:tcBorders>
            <w:vAlign w:val="bottom"/>
            <w:hideMark/>
          </w:tcPr>
          <w:p w14:paraId="2DFD3A38" w14:textId="77777777" w:rsidR="008412DA" w:rsidRPr="004231B8" w:rsidRDefault="008412DA" w:rsidP="00627FF3">
            <w:pPr>
              <w:pStyle w:val="Compact"/>
              <w:jc w:val="center"/>
              <w:rPr>
                <w:rFonts w:ascii="Arial Narrow" w:hAnsi="Arial Narrow"/>
                <w:b/>
                <w:bCs/>
                <w:sz w:val="22"/>
                <w:szCs w:val="22"/>
                <w:lang w:val="es-ES"/>
              </w:rPr>
            </w:pPr>
            <w:r w:rsidRPr="004231B8">
              <w:rPr>
                <w:rFonts w:ascii="Arial Narrow" w:hAnsi="Arial Narrow"/>
                <w:b/>
                <w:bCs/>
                <w:sz w:val="22"/>
                <w:szCs w:val="22"/>
                <w:lang w:val="es-ES"/>
              </w:rPr>
              <w:t>Periodo</w:t>
            </w:r>
          </w:p>
        </w:tc>
        <w:tc>
          <w:tcPr>
            <w:tcW w:w="2266" w:type="pct"/>
            <w:tcBorders>
              <w:top w:val="single" w:sz="6" w:space="0" w:color="auto"/>
              <w:left w:val="nil"/>
              <w:bottom w:val="single" w:sz="2" w:space="0" w:color="auto"/>
              <w:right w:val="nil"/>
            </w:tcBorders>
            <w:vAlign w:val="bottom"/>
            <w:hideMark/>
          </w:tcPr>
          <w:p w14:paraId="66AF532E" w14:textId="77777777" w:rsidR="008412DA" w:rsidRPr="004231B8" w:rsidRDefault="008412DA" w:rsidP="00627FF3">
            <w:pPr>
              <w:pStyle w:val="Compact"/>
              <w:jc w:val="center"/>
              <w:rPr>
                <w:rFonts w:ascii="Arial Narrow" w:hAnsi="Arial Narrow"/>
                <w:b/>
                <w:bCs/>
                <w:sz w:val="22"/>
                <w:szCs w:val="22"/>
                <w:lang w:val="es-ES"/>
              </w:rPr>
            </w:pPr>
            <w:r w:rsidRPr="004231B8">
              <w:rPr>
                <w:rFonts w:ascii="Arial Narrow" w:hAnsi="Arial Narrow"/>
                <w:b/>
                <w:bCs/>
                <w:sz w:val="22"/>
                <w:szCs w:val="22"/>
                <w:lang w:val="es-ES"/>
              </w:rPr>
              <w:t>Fuente de información</w:t>
            </w:r>
          </w:p>
        </w:tc>
      </w:tr>
      <w:tr w:rsidR="008412DA" w14:paraId="59BE92AA" w14:textId="77777777" w:rsidTr="00627FF3">
        <w:tc>
          <w:tcPr>
            <w:tcW w:w="1537" w:type="pct"/>
            <w:hideMark/>
          </w:tcPr>
          <w:p w14:paraId="5CBEC067" w14:textId="77777777" w:rsidR="008412DA" w:rsidRPr="004231B8"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Desembarque total</w:t>
            </w:r>
            <w:r>
              <w:rPr>
                <w:rFonts w:ascii="Arial Narrow" w:hAnsi="Arial Narrow"/>
                <w:sz w:val="22"/>
                <w:szCs w:val="22"/>
                <w:lang w:val="es-ES"/>
              </w:rPr>
              <w:t xml:space="preserve"> anual</w:t>
            </w:r>
          </w:p>
        </w:tc>
        <w:tc>
          <w:tcPr>
            <w:tcW w:w="1197" w:type="pct"/>
            <w:hideMark/>
          </w:tcPr>
          <w:p w14:paraId="1CE80CB5" w14:textId="77777777" w:rsidR="008412DA" w:rsidRPr="004231B8"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 xml:space="preserve">1985 </w:t>
            </w:r>
            <w:r>
              <w:rPr>
                <w:rFonts w:ascii="Arial Narrow" w:hAnsi="Arial Narrow"/>
                <w:sz w:val="22"/>
                <w:szCs w:val="22"/>
                <w:lang w:val="es-ES"/>
              </w:rPr>
              <w:t>-</w:t>
            </w:r>
            <w:r w:rsidRPr="004231B8">
              <w:rPr>
                <w:rFonts w:ascii="Arial Narrow" w:hAnsi="Arial Narrow"/>
                <w:sz w:val="22"/>
                <w:szCs w:val="22"/>
                <w:lang w:val="es-ES"/>
              </w:rPr>
              <w:t xml:space="preserve"> 2019</w:t>
            </w:r>
          </w:p>
        </w:tc>
        <w:tc>
          <w:tcPr>
            <w:tcW w:w="2266" w:type="pct"/>
            <w:hideMark/>
          </w:tcPr>
          <w:p w14:paraId="0D3C34B4" w14:textId="77777777" w:rsidR="008412DA" w:rsidRPr="004231B8" w:rsidRDefault="008412DA" w:rsidP="00627FF3">
            <w:pPr>
              <w:pStyle w:val="Compact"/>
              <w:jc w:val="both"/>
              <w:rPr>
                <w:rFonts w:ascii="Arial Narrow" w:hAnsi="Arial Narrow"/>
                <w:sz w:val="22"/>
                <w:szCs w:val="22"/>
                <w:lang w:val="es-ES"/>
              </w:rPr>
            </w:pPr>
            <w:r w:rsidRPr="004231B8">
              <w:rPr>
                <w:rFonts w:ascii="Arial Narrow" w:hAnsi="Arial Narrow"/>
                <w:sz w:val="22"/>
                <w:szCs w:val="22"/>
                <w:lang w:val="es-ES"/>
              </w:rPr>
              <w:t>Estadísticas oficiales de desembarques, sistematizadas por el Servicio Nacional de Pesca y Acuicultura.</w:t>
            </w:r>
          </w:p>
        </w:tc>
      </w:tr>
      <w:tr w:rsidR="008412DA" w14:paraId="71EBCA2C" w14:textId="77777777" w:rsidTr="00627FF3">
        <w:tc>
          <w:tcPr>
            <w:tcW w:w="1537" w:type="pct"/>
            <w:hideMark/>
          </w:tcPr>
          <w:p w14:paraId="7F0D6337" w14:textId="77777777" w:rsidR="008412DA" w:rsidRPr="004231B8"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CPUE estandarizada industrial CPUE estandarizada artesanal</w:t>
            </w:r>
          </w:p>
        </w:tc>
        <w:tc>
          <w:tcPr>
            <w:tcW w:w="1197" w:type="pct"/>
            <w:hideMark/>
          </w:tcPr>
          <w:p w14:paraId="3FA41E8E" w14:textId="77777777" w:rsidR="008412DA"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 xml:space="preserve">1985 </w:t>
            </w:r>
            <w:r>
              <w:rPr>
                <w:rFonts w:ascii="Arial Narrow" w:hAnsi="Arial Narrow"/>
                <w:sz w:val="22"/>
                <w:szCs w:val="22"/>
                <w:lang w:val="es-ES"/>
              </w:rPr>
              <w:t>-</w:t>
            </w:r>
            <w:r w:rsidRPr="004231B8">
              <w:rPr>
                <w:rFonts w:ascii="Arial Narrow" w:hAnsi="Arial Narrow"/>
                <w:sz w:val="22"/>
                <w:szCs w:val="22"/>
                <w:lang w:val="es-ES"/>
              </w:rPr>
              <w:t xml:space="preserve"> 2010</w:t>
            </w:r>
          </w:p>
          <w:p w14:paraId="163504E1" w14:textId="77777777" w:rsidR="008412DA" w:rsidRPr="004231B8"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1998 - 2019</w:t>
            </w:r>
          </w:p>
        </w:tc>
        <w:tc>
          <w:tcPr>
            <w:tcW w:w="2266" w:type="pct"/>
            <w:hideMark/>
          </w:tcPr>
          <w:p w14:paraId="0B08F6AC" w14:textId="77777777" w:rsidR="008412DA" w:rsidRPr="004231B8" w:rsidRDefault="008412DA" w:rsidP="00627FF3">
            <w:pPr>
              <w:pStyle w:val="Compact"/>
              <w:jc w:val="both"/>
              <w:rPr>
                <w:rFonts w:ascii="Arial Narrow" w:hAnsi="Arial Narrow"/>
                <w:sz w:val="22"/>
                <w:szCs w:val="22"/>
                <w:lang w:val="es-ES"/>
              </w:rPr>
            </w:pPr>
            <w:r w:rsidRPr="004231B8">
              <w:rPr>
                <w:rFonts w:ascii="Arial Narrow" w:hAnsi="Arial Narrow"/>
                <w:sz w:val="22"/>
                <w:szCs w:val="22"/>
                <w:lang w:val="es-ES"/>
              </w:rPr>
              <w:t xml:space="preserve">Programa de Seguimiento de </w:t>
            </w:r>
            <w:r>
              <w:rPr>
                <w:rFonts w:ascii="Arial Narrow" w:hAnsi="Arial Narrow"/>
                <w:sz w:val="22"/>
                <w:szCs w:val="22"/>
                <w:lang w:val="es-ES"/>
              </w:rPr>
              <w:t xml:space="preserve">las </w:t>
            </w:r>
            <w:r w:rsidRPr="004231B8">
              <w:rPr>
                <w:rFonts w:ascii="Arial Narrow" w:hAnsi="Arial Narrow"/>
                <w:sz w:val="22"/>
                <w:szCs w:val="22"/>
                <w:lang w:val="es-ES"/>
              </w:rPr>
              <w:t>Principales</w:t>
            </w:r>
            <w:r>
              <w:rPr>
                <w:rFonts w:ascii="Arial Narrow" w:hAnsi="Arial Narrow"/>
                <w:sz w:val="22"/>
                <w:szCs w:val="22"/>
                <w:lang w:val="es-ES"/>
              </w:rPr>
              <w:t xml:space="preserve"> </w:t>
            </w:r>
            <w:r w:rsidRPr="004231B8">
              <w:rPr>
                <w:rFonts w:ascii="Arial Narrow" w:hAnsi="Arial Narrow"/>
                <w:sz w:val="22"/>
                <w:szCs w:val="22"/>
                <w:lang w:val="es-ES"/>
              </w:rPr>
              <w:t>Pesquerías Pelágicas de la zona</w:t>
            </w:r>
            <w:r>
              <w:rPr>
                <w:rFonts w:ascii="Arial Narrow" w:hAnsi="Arial Narrow"/>
                <w:sz w:val="22"/>
                <w:szCs w:val="22"/>
                <w:lang w:val="es-ES"/>
              </w:rPr>
              <w:t xml:space="preserve"> </w:t>
            </w:r>
            <w:r w:rsidRPr="004231B8">
              <w:rPr>
                <w:rFonts w:ascii="Arial Narrow" w:hAnsi="Arial Narrow"/>
                <w:sz w:val="22"/>
                <w:szCs w:val="22"/>
                <w:lang w:val="es-ES"/>
              </w:rPr>
              <w:t>Norte de Chile, regiones Arica-Parinacota y Coquimbo realizado por IFOP.</w:t>
            </w:r>
          </w:p>
        </w:tc>
      </w:tr>
      <w:tr w:rsidR="008412DA" w14:paraId="2878804B" w14:textId="77777777" w:rsidTr="00627FF3">
        <w:tc>
          <w:tcPr>
            <w:tcW w:w="1537" w:type="pct"/>
            <w:hideMark/>
          </w:tcPr>
          <w:p w14:paraId="7DB7E1D5" w14:textId="77777777" w:rsidR="008412DA" w:rsidRPr="004231B8"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Biomasa Acústica</w:t>
            </w:r>
          </w:p>
        </w:tc>
        <w:tc>
          <w:tcPr>
            <w:tcW w:w="1197" w:type="pct"/>
            <w:hideMark/>
          </w:tcPr>
          <w:p w14:paraId="125F9F4B" w14:textId="77777777" w:rsidR="008412DA" w:rsidRPr="004231B8"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 xml:space="preserve">2006 </w:t>
            </w:r>
            <w:r>
              <w:rPr>
                <w:rFonts w:ascii="Arial Narrow" w:hAnsi="Arial Narrow"/>
                <w:sz w:val="22"/>
                <w:szCs w:val="22"/>
                <w:lang w:val="es-ES"/>
              </w:rPr>
              <w:t>-</w:t>
            </w:r>
            <w:r w:rsidRPr="004231B8">
              <w:rPr>
                <w:rFonts w:ascii="Arial Narrow" w:hAnsi="Arial Narrow"/>
                <w:sz w:val="22"/>
                <w:szCs w:val="22"/>
                <w:lang w:val="es-ES"/>
              </w:rPr>
              <w:t xml:space="preserve"> 2020</w:t>
            </w:r>
          </w:p>
        </w:tc>
        <w:tc>
          <w:tcPr>
            <w:tcW w:w="2266" w:type="pct"/>
            <w:hideMark/>
          </w:tcPr>
          <w:p w14:paraId="796EBDE9" w14:textId="77777777" w:rsidR="008412DA" w:rsidRPr="004231B8" w:rsidRDefault="008412DA" w:rsidP="00627FF3">
            <w:pPr>
              <w:pStyle w:val="Compact"/>
              <w:jc w:val="both"/>
              <w:rPr>
                <w:rFonts w:ascii="Arial Narrow" w:hAnsi="Arial Narrow"/>
                <w:sz w:val="22"/>
                <w:szCs w:val="22"/>
                <w:lang w:val="es-ES"/>
              </w:rPr>
            </w:pPr>
            <w:r w:rsidRPr="004231B8">
              <w:rPr>
                <w:rFonts w:ascii="Arial Narrow" w:hAnsi="Arial Narrow"/>
                <w:sz w:val="22"/>
                <w:szCs w:val="22"/>
                <w:lang w:val="es-ES"/>
              </w:rPr>
              <w:t>Evaluacion</w:t>
            </w:r>
            <w:r>
              <w:rPr>
                <w:rFonts w:ascii="Arial Narrow" w:hAnsi="Arial Narrow"/>
                <w:sz w:val="22"/>
                <w:szCs w:val="22"/>
                <w:lang w:val="es-ES"/>
              </w:rPr>
              <w:t>e</w:t>
            </w:r>
            <w:r w:rsidRPr="004231B8">
              <w:rPr>
                <w:rFonts w:ascii="Arial Narrow" w:hAnsi="Arial Narrow"/>
                <w:sz w:val="22"/>
                <w:szCs w:val="22"/>
                <w:lang w:val="es-ES"/>
              </w:rPr>
              <w:t>s hidroacústicas de pequeños pelágicos entre las regiones de Atacama y Coquimbo realizado por (IFOP) licitados por el Fondo de Investigación Pesquera y Acuicultura (FIPA).</w:t>
            </w:r>
          </w:p>
        </w:tc>
      </w:tr>
      <w:tr w:rsidR="008412DA" w14:paraId="327E5EF5" w14:textId="77777777" w:rsidTr="00627FF3">
        <w:tc>
          <w:tcPr>
            <w:tcW w:w="1537" w:type="pct"/>
            <w:hideMark/>
          </w:tcPr>
          <w:p w14:paraId="31DE7F69" w14:textId="77777777" w:rsidR="008412DA" w:rsidRPr="004231B8"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Biomasa desovante (MPDH)</w:t>
            </w:r>
          </w:p>
        </w:tc>
        <w:tc>
          <w:tcPr>
            <w:tcW w:w="1197" w:type="pct"/>
            <w:hideMark/>
          </w:tcPr>
          <w:p w14:paraId="3FCAA188" w14:textId="77777777" w:rsidR="008412DA" w:rsidRPr="004231B8"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2015 - 2019</w:t>
            </w:r>
          </w:p>
        </w:tc>
        <w:tc>
          <w:tcPr>
            <w:tcW w:w="2266" w:type="pct"/>
            <w:hideMark/>
          </w:tcPr>
          <w:p w14:paraId="5BA3B5B2" w14:textId="77777777" w:rsidR="008412DA" w:rsidRPr="004231B8" w:rsidRDefault="008412DA" w:rsidP="00627FF3">
            <w:pPr>
              <w:pStyle w:val="Compact"/>
              <w:jc w:val="both"/>
              <w:rPr>
                <w:rFonts w:ascii="Arial Narrow" w:hAnsi="Arial Narrow"/>
                <w:sz w:val="22"/>
                <w:szCs w:val="22"/>
                <w:lang w:val="es-ES"/>
              </w:rPr>
            </w:pPr>
            <w:r w:rsidRPr="004231B8">
              <w:rPr>
                <w:rFonts w:ascii="Arial Narrow" w:hAnsi="Arial Narrow"/>
                <w:sz w:val="22"/>
                <w:szCs w:val="22"/>
                <w:lang w:val="es-ES"/>
              </w:rPr>
              <w:t>Evaluación del stock desovante de anchoveta entre las regiones de Atacama y Coquimbo realizada por IFOP.</w:t>
            </w:r>
          </w:p>
        </w:tc>
      </w:tr>
      <w:tr w:rsidR="008412DA" w14:paraId="09ADE4AD" w14:textId="77777777" w:rsidTr="00627FF3">
        <w:tc>
          <w:tcPr>
            <w:tcW w:w="1537" w:type="pct"/>
            <w:hideMark/>
          </w:tcPr>
          <w:p w14:paraId="350DA90F" w14:textId="77777777" w:rsidR="008412DA"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Composición de tallas</w:t>
            </w:r>
          </w:p>
          <w:p w14:paraId="681B65EF" w14:textId="77777777" w:rsidR="008412DA"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(1) Crucero acústico</w:t>
            </w:r>
          </w:p>
          <w:p w14:paraId="7E227895" w14:textId="77777777" w:rsidR="008412DA" w:rsidRPr="004231B8"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(2) Flota</w:t>
            </w:r>
          </w:p>
        </w:tc>
        <w:tc>
          <w:tcPr>
            <w:tcW w:w="1197" w:type="pct"/>
            <w:hideMark/>
          </w:tcPr>
          <w:p w14:paraId="0B78E883" w14:textId="77777777" w:rsidR="008412DA" w:rsidRDefault="008412DA" w:rsidP="00627FF3">
            <w:pPr>
              <w:pStyle w:val="Compact"/>
              <w:jc w:val="center"/>
              <w:rPr>
                <w:rFonts w:ascii="Arial Narrow" w:hAnsi="Arial Narrow"/>
                <w:sz w:val="22"/>
                <w:szCs w:val="22"/>
                <w:lang w:val="es-ES"/>
              </w:rPr>
            </w:pPr>
          </w:p>
          <w:p w14:paraId="387CB126" w14:textId="77777777" w:rsidR="008412DA"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 xml:space="preserve">2006 </w:t>
            </w:r>
            <w:r>
              <w:rPr>
                <w:rFonts w:ascii="Arial Narrow" w:hAnsi="Arial Narrow"/>
                <w:sz w:val="22"/>
                <w:szCs w:val="22"/>
                <w:lang w:val="es-ES"/>
              </w:rPr>
              <w:t>-</w:t>
            </w:r>
            <w:r w:rsidRPr="004231B8">
              <w:rPr>
                <w:rFonts w:ascii="Arial Narrow" w:hAnsi="Arial Narrow"/>
                <w:sz w:val="22"/>
                <w:szCs w:val="22"/>
                <w:lang w:val="es-ES"/>
              </w:rPr>
              <w:t xml:space="preserve"> 2020</w:t>
            </w:r>
          </w:p>
          <w:p w14:paraId="22A4C431" w14:textId="77777777" w:rsidR="008412DA" w:rsidRPr="004231B8"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 xml:space="preserve">1995 </w:t>
            </w:r>
            <w:r>
              <w:rPr>
                <w:rFonts w:ascii="Arial Narrow" w:hAnsi="Arial Narrow"/>
                <w:sz w:val="22"/>
                <w:szCs w:val="22"/>
                <w:lang w:val="es-ES"/>
              </w:rPr>
              <w:t>-</w:t>
            </w:r>
            <w:r w:rsidRPr="004231B8">
              <w:rPr>
                <w:rFonts w:ascii="Arial Narrow" w:hAnsi="Arial Narrow"/>
                <w:sz w:val="22"/>
                <w:szCs w:val="22"/>
                <w:lang w:val="es-ES"/>
              </w:rPr>
              <w:t xml:space="preserve"> 20</w:t>
            </w:r>
            <w:r>
              <w:rPr>
                <w:rFonts w:ascii="Arial Narrow" w:hAnsi="Arial Narrow"/>
                <w:sz w:val="22"/>
                <w:szCs w:val="22"/>
                <w:lang w:val="es-ES"/>
              </w:rPr>
              <w:t>19</w:t>
            </w:r>
          </w:p>
        </w:tc>
        <w:tc>
          <w:tcPr>
            <w:tcW w:w="2266" w:type="pct"/>
            <w:hideMark/>
          </w:tcPr>
          <w:p w14:paraId="260746EC" w14:textId="77777777" w:rsidR="008412DA" w:rsidRDefault="008412DA" w:rsidP="00627FF3">
            <w:pPr>
              <w:pStyle w:val="Compact"/>
              <w:jc w:val="both"/>
              <w:rPr>
                <w:rFonts w:ascii="Arial Narrow" w:hAnsi="Arial Narrow"/>
                <w:sz w:val="22"/>
                <w:szCs w:val="22"/>
                <w:lang w:val="es-ES"/>
              </w:rPr>
            </w:pPr>
          </w:p>
          <w:p w14:paraId="00388B47" w14:textId="77777777" w:rsidR="008412DA" w:rsidRDefault="008412DA" w:rsidP="00627FF3">
            <w:pPr>
              <w:pStyle w:val="Compact"/>
              <w:jc w:val="both"/>
              <w:rPr>
                <w:rFonts w:ascii="Arial Narrow" w:hAnsi="Arial Narrow"/>
                <w:sz w:val="22"/>
                <w:szCs w:val="22"/>
                <w:lang w:val="es-ES"/>
              </w:rPr>
            </w:pPr>
            <w:r w:rsidRPr="004231B8">
              <w:rPr>
                <w:rFonts w:ascii="Arial Narrow" w:hAnsi="Arial Narrow"/>
                <w:sz w:val="22"/>
                <w:szCs w:val="22"/>
                <w:lang w:val="es-ES"/>
              </w:rPr>
              <w:t xml:space="preserve">Evaluaciones hidroacústicas IFOP </w:t>
            </w:r>
            <w:r>
              <w:rPr>
                <w:rFonts w:ascii="Arial Narrow" w:hAnsi="Arial Narrow"/>
                <w:sz w:val="22"/>
                <w:szCs w:val="22"/>
                <w:lang w:val="es-ES"/>
              </w:rPr>
              <w:t>–</w:t>
            </w:r>
            <w:r w:rsidRPr="004231B8">
              <w:rPr>
                <w:rFonts w:ascii="Arial Narrow" w:hAnsi="Arial Narrow"/>
                <w:sz w:val="22"/>
                <w:szCs w:val="22"/>
                <w:lang w:val="es-ES"/>
              </w:rPr>
              <w:t xml:space="preserve"> FIPA</w:t>
            </w:r>
          </w:p>
          <w:p w14:paraId="1443D778" w14:textId="77777777" w:rsidR="008412DA" w:rsidRPr="004231B8" w:rsidRDefault="008412DA" w:rsidP="00627FF3">
            <w:pPr>
              <w:pStyle w:val="Compact"/>
              <w:jc w:val="both"/>
              <w:rPr>
                <w:rFonts w:ascii="Arial Narrow" w:hAnsi="Arial Narrow"/>
                <w:sz w:val="22"/>
                <w:szCs w:val="22"/>
                <w:lang w:val="es-ES"/>
              </w:rPr>
            </w:pPr>
            <w:r w:rsidRPr="004231B8">
              <w:rPr>
                <w:rFonts w:ascii="Arial Narrow" w:hAnsi="Arial Narrow"/>
                <w:sz w:val="22"/>
                <w:szCs w:val="22"/>
                <w:lang w:val="es-ES"/>
              </w:rPr>
              <w:t xml:space="preserve">Programa de Seguimiento de Principales Pesquerías Pelágicas de la </w:t>
            </w:r>
            <w:r>
              <w:rPr>
                <w:rFonts w:ascii="Arial Narrow" w:hAnsi="Arial Narrow"/>
                <w:sz w:val="22"/>
                <w:szCs w:val="22"/>
                <w:lang w:val="es-ES"/>
              </w:rPr>
              <w:t xml:space="preserve">zona Norte </w:t>
            </w:r>
            <w:r w:rsidRPr="004231B8">
              <w:rPr>
                <w:rFonts w:ascii="Arial Narrow" w:hAnsi="Arial Narrow"/>
                <w:sz w:val="22"/>
                <w:szCs w:val="22"/>
                <w:lang w:val="es-ES"/>
              </w:rPr>
              <w:t>de Chile realizado por IFOP.</w:t>
            </w:r>
          </w:p>
        </w:tc>
      </w:tr>
      <w:tr w:rsidR="008412DA" w14:paraId="7837F83B" w14:textId="77777777" w:rsidTr="00627FF3">
        <w:tc>
          <w:tcPr>
            <w:tcW w:w="1537" w:type="pct"/>
            <w:hideMark/>
          </w:tcPr>
          <w:p w14:paraId="6F2A66AA" w14:textId="77777777" w:rsidR="008412DA" w:rsidRPr="004231B8"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 xml:space="preserve">Madurez a la Talla </w:t>
            </w:r>
          </w:p>
        </w:tc>
        <w:tc>
          <w:tcPr>
            <w:tcW w:w="1197" w:type="pct"/>
            <w:hideMark/>
          </w:tcPr>
          <w:p w14:paraId="48B18565" w14:textId="77777777" w:rsidR="008412DA" w:rsidRPr="004231B8"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C</w:t>
            </w:r>
            <w:r>
              <w:rPr>
                <w:rFonts w:ascii="Arial Narrow" w:hAnsi="Arial Narrow"/>
                <w:sz w:val="22"/>
                <w:szCs w:val="22"/>
                <w:lang w:val="es-ES"/>
              </w:rPr>
              <w:t>onstante en el tiempo</w:t>
            </w:r>
          </w:p>
        </w:tc>
        <w:tc>
          <w:tcPr>
            <w:tcW w:w="2266" w:type="pct"/>
            <w:hideMark/>
          </w:tcPr>
          <w:p w14:paraId="5D57467C" w14:textId="77777777" w:rsidR="008412DA" w:rsidRPr="004231B8" w:rsidRDefault="008412DA" w:rsidP="00627FF3">
            <w:pPr>
              <w:pStyle w:val="Compact"/>
              <w:jc w:val="both"/>
              <w:rPr>
                <w:rFonts w:ascii="Arial Narrow" w:hAnsi="Arial Narrow"/>
                <w:sz w:val="22"/>
                <w:szCs w:val="22"/>
                <w:lang w:val="es-ES"/>
              </w:rPr>
            </w:pPr>
            <w:r w:rsidRPr="004231B8">
              <w:rPr>
                <w:rFonts w:ascii="Arial Narrow" w:hAnsi="Arial Narrow"/>
                <w:sz w:val="22"/>
                <w:szCs w:val="22"/>
                <w:lang w:val="es-ES"/>
              </w:rPr>
              <w:t xml:space="preserve">Martínez </w:t>
            </w:r>
            <w:r w:rsidRPr="00CB25A2">
              <w:rPr>
                <w:rFonts w:ascii="Arial Narrow" w:hAnsi="Arial Narrow"/>
                <w:i/>
                <w:iCs/>
                <w:sz w:val="22"/>
                <w:szCs w:val="22"/>
                <w:lang w:val="es-ES"/>
              </w:rPr>
              <w:t>et al</w:t>
            </w:r>
            <w:r w:rsidRPr="004231B8">
              <w:rPr>
                <w:rFonts w:ascii="Arial Narrow" w:hAnsi="Arial Narrow"/>
                <w:sz w:val="22"/>
                <w:szCs w:val="22"/>
                <w:lang w:val="es-ES"/>
              </w:rPr>
              <w:t>. (2004)</w:t>
            </w:r>
          </w:p>
        </w:tc>
      </w:tr>
      <w:tr w:rsidR="008412DA" w14:paraId="774874BE" w14:textId="77777777" w:rsidTr="00627FF3">
        <w:tc>
          <w:tcPr>
            <w:tcW w:w="1537" w:type="pct"/>
            <w:hideMark/>
          </w:tcPr>
          <w:p w14:paraId="163AF2F0" w14:textId="77777777" w:rsidR="008412DA" w:rsidRPr="004231B8"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Parámetros de Crecimiento</w:t>
            </w:r>
          </w:p>
        </w:tc>
        <w:tc>
          <w:tcPr>
            <w:tcW w:w="1197" w:type="pct"/>
            <w:hideMark/>
          </w:tcPr>
          <w:p w14:paraId="6E868C45" w14:textId="77777777" w:rsidR="008412DA" w:rsidRPr="004231B8"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Constante en el tiempo</w:t>
            </w:r>
          </w:p>
        </w:tc>
        <w:tc>
          <w:tcPr>
            <w:tcW w:w="2266" w:type="pct"/>
            <w:hideMark/>
          </w:tcPr>
          <w:p w14:paraId="3AC01DEA" w14:textId="77777777" w:rsidR="008412DA" w:rsidRPr="004231B8" w:rsidRDefault="008412DA" w:rsidP="00627FF3">
            <w:pPr>
              <w:pStyle w:val="Compact"/>
              <w:jc w:val="both"/>
              <w:rPr>
                <w:rFonts w:ascii="Arial Narrow" w:hAnsi="Arial Narrow"/>
                <w:sz w:val="22"/>
                <w:szCs w:val="22"/>
                <w:lang w:val="es-ES"/>
              </w:rPr>
            </w:pPr>
            <w:r>
              <w:rPr>
                <w:rFonts w:ascii="Arial Narrow" w:hAnsi="Arial Narrow"/>
                <w:sz w:val="22"/>
                <w:szCs w:val="22"/>
                <w:lang w:val="es-ES"/>
              </w:rPr>
              <w:t xml:space="preserve">Canales </w:t>
            </w:r>
            <w:r w:rsidRPr="004231B8">
              <w:rPr>
                <w:rFonts w:ascii="Arial Narrow" w:hAnsi="Arial Narrow"/>
                <w:sz w:val="22"/>
                <w:szCs w:val="22"/>
                <w:lang w:val="es-ES"/>
              </w:rPr>
              <w:t>y Leal (2009)</w:t>
            </w:r>
          </w:p>
        </w:tc>
      </w:tr>
      <w:tr w:rsidR="008412DA" w14:paraId="14CE1E12" w14:textId="77777777" w:rsidTr="00627FF3">
        <w:tc>
          <w:tcPr>
            <w:tcW w:w="1537" w:type="pct"/>
            <w:tcBorders>
              <w:bottom w:val="single" w:sz="6" w:space="0" w:color="auto"/>
            </w:tcBorders>
            <w:hideMark/>
          </w:tcPr>
          <w:p w14:paraId="31B39BF4" w14:textId="77777777" w:rsidR="008412DA" w:rsidRPr="004231B8" w:rsidRDefault="008412DA" w:rsidP="00627FF3">
            <w:pPr>
              <w:pStyle w:val="Compact"/>
              <w:rPr>
                <w:rFonts w:ascii="Arial Narrow" w:hAnsi="Arial Narrow"/>
                <w:sz w:val="22"/>
                <w:szCs w:val="22"/>
                <w:lang w:val="es-ES"/>
              </w:rPr>
            </w:pPr>
            <w:r w:rsidRPr="004231B8">
              <w:rPr>
                <w:rFonts w:ascii="Arial Narrow" w:hAnsi="Arial Narrow"/>
                <w:sz w:val="22"/>
                <w:szCs w:val="22"/>
                <w:lang w:val="es-ES"/>
              </w:rPr>
              <w:t>Mortalidad Natural</w:t>
            </w:r>
          </w:p>
        </w:tc>
        <w:tc>
          <w:tcPr>
            <w:tcW w:w="1197" w:type="pct"/>
            <w:tcBorders>
              <w:bottom w:val="single" w:sz="6" w:space="0" w:color="auto"/>
            </w:tcBorders>
            <w:hideMark/>
          </w:tcPr>
          <w:p w14:paraId="5272AE17" w14:textId="77777777" w:rsidR="008412DA" w:rsidRPr="004231B8" w:rsidRDefault="008412DA" w:rsidP="00627FF3">
            <w:pPr>
              <w:pStyle w:val="Compact"/>
              <w:jc w:val="center"/>
              <w:rPr>
                <w:rFonts w:ascii="Arial Narrow" w:hAnsi="Arial Narrow"/>
                <w:sz w:val="22"/>
                <w:szCs w:val="22"/>
                <w:lang w:val="es-ES"/>
              </w:rPr>
            </w:pPr>
            <w:r w:rsidRPr="004231B8">
              <w:rPr>
                <w:rFonts w:ascii="Arial Narrow" w:hAnsi="Arial Narrow"/>
                <w:sz w:val="22"/>
                <w:szCs w:val="22"/>
                <w:lang w:val="es-ES"/>
              </w:rPr>
              <w:t xml:space="preserve">Constante </w:t>
            </w:r>
            <w:r>
              <w:rPr>
                <w:rFonts w:ascii="Arial Narrow" w:hAnsi="Arial Narrow"/>
                <w:sz w:val="22"/>
                <w:szCs w:val="22"/>
                <w:lang w:val="es-ES"/>
              </w:rPr>
              <w:t>en el tiempo</w:t>
            </w:r>
          </w:p>
        </w:tc>
        <w:tc>
          <w:tcPr>
            <w:tcW w:w="2266" w:type="pct"/>
            <w:tcBorders>
              <w:bottom w:val="single" w:sz="6" w:space="0" w:color="auto"/>
            </w:tcBorders>
            <w:hideMark/>
          </w:tcPr>
          <w:p w14:paraId="148D8904" w14:textId="77777777" w:rsidR="008412DA" w:rsidRPr="004231B8" w:rsidRDefault="008412DA" w:rsidP="00627FF3">
            <w:pPr>
              <w:pStyle w:val="Compact"/>
              <w:jc w:val="both"/>
              <w:rPr>
                <w:rFonts w:ascii="Arial Narrow" w:hAnsi="Arial Narrow"/>
                <w:sz w:val="22"/>
                <w:szCs w:val="22"/>
                <w:lang w:val="es-ES"/>
              </w:rPr>
            </w:pPr>
            <w:r>
              <w:rPr>
                <w:rFonts w:ascii="Arial Narrow" w:hAnsi="Arial Narrow"/>
                <w:sz w:val="22"/>
                <w:szCs w:val="22"/>
                <w:lang w:val="es-ES"/>
              </w:rPr>
              <w:t>Canale</w:t>
            </w:r>
            <w:r w:rsidRPr="004231B8">
              <w:rPr>
                <w:rFonts w:ascii="Arial Narrow" w:hAnsi="Arial Narrow"/>
                <w:sz w:val="22"/>
                <w:szCs w:val="22"/>
                <w:lang w:val="es-ES"/>
              </w:rPr>
              <w:t>s y Leal (2009)</w:t>
            </w:r>
          </w:p>
        </w:tc>
      </w:tr>
    </w:tbl>
    <w:p w14:paraId="4264542F" w14:textId="77777777" w:rsidR="008412DA" w:rsidRDefault="008412DA" w:rsidP="008412DA"/>
    <w:p w14:paraId="1DFE5908" w14:textId="77777777" w:rsidR="008412DA" w:rsidRDefault="008412DA" w:rsidP="008412DA">
      <w:pPr>
        <w:spacing w:line="259" w:lineRule="auto"/>
        <w:jc w:val="left"/>
      </w:pPr>
      <w:r>
        <w:br w:type="page"/>
      </w:r>
    </w:p>
    <w:p w14:paraId="41AA4619" w14:textId="77777777" w:rsidR="008412DA" w:rsidRDefault="008412DA" w:rsidP="008412DA">
      <w:pPr>
        <w:spacing w:after="0"/>
        <w:rPr>
          <w:b/>
          <w:bCs/>
          <w:sz w:val="22"/>
        </w:rPr>
      </w:pPr>
      <w:r w:rsidRPr="00B07A68">
        <w:rPr>
          <w:b/>
          <w:bCs/>
          <w:sz w:val="22"/>
        </w:rPr>
        <w:lastRenderedPageBreak/>
        <w:t>Tabla</w:t>
      </w:r>
      <w:r>
        <w:rPr>
          <w:b/>
          <w:bCs/>
          <w:sz w:val="22"/>
        </w:rPr>
        <w:t xml:space="preserve"> 2</w:t>
      </w:r>
      <w:r w:rsidRPr="00B07A68">
        <w:rPr>
          <w:b/>
          <w:bCs/>
          <w:sz w:val="22"/>
        </w:rPr>
        <w:t>.</w:t>
      </w:r>
    </w:p>
    <w:p w14:paraId="3C4FFDC8" w14:textId="77777777" w:rsidR="008412DA" w:rsidRPr="00B07A68" w:rsidRDefault="008412DA" w:rsidP="008412DA">
      <w:pPr>
        <w:rPr>
          <w:sz w:val="22"/>
        </w:rPr>
      </w:pPr>
      <w:r w:rsidRPr="00B07A68">
        <w:rPr>
          <w:sz w:val="22"/>
        </w:rPr>
        <w:t>Resumen de</w:t>
      </w:r>
      <w:r>
        <w:rPr>
          <w:sz w:val="22"/>
        </w:rPr>
        <w:t xml:space="preserve"> </w:t>
      </w:r>
      <w:r w:rsidRPr="00B07A68">
        <w:rPr>
          <w:sz w:val="22"/>
        </w:rPr>
        <w:t>los</w:t>
      </w:r>
      <w:r>
        <w:rPr>
          <w:sz w:val="22"/>
        </w:rPr>
        <w:t xml:space="preserve"> </w:t>
      </w:r>
      <w:r w:rsidRPr="00B07A68">
        <w:rPr>
          <w:sz w:val="22"/>
        </w:rPr>
        <w:t>principales</w:t>
      </w:r>
      <w:r>
        <w:rPr>
          <w:sz w:val="22"/>
        </w:rPr>
        <w:t xml:space="preserve"> </w:t>
      </w:r>
      <w:r w:rsidRPr="00B07A68">
        <w:rPr>
          <w:sz w:val="22"/>
        </w:rPr>
        <w:t>supuestos</w:t>
      </w:r>
      <w:r>
        <w:rPr>
          <w:sz w:val="22"/>
        </w:rPr>
        <w:t xml:space="preserve"> </w:t>
      </w:r>
      <w:r w:rsidRPr="00B07A68">
        <w:rPr>
          <w:sz w:val="22"/>
        </w:rPr>
        <w:t>del</w:t>
      </w:r>
      <w:r>
        <w:rPr>
          <w:sz w:val="22"/>
        </w:rPr>
        <w:t xml:space="preserve"> </w:t>
      </w:r>
      <w:r w:rsidRPr="00B07A68">
        <w:rPr>
          <w:sz w:val="22"/>
        </w:rPr>
        <w:t>modelo</w:t>
      </w:r>
      <w:r>
        <w:rPr>
          <w:sz w:val="22"/>
        </w:rPr>
        <w:t xml:space="preserve"> </w:t>
      </w:r>
      <w:r w:rsidRPr="00B07A68">
        <w:rPr>
          <w:sz w:val="22"/>
        </w:rPr>
        <w:t>de</w:t>
      </w:r>
      <w:r>
        <w:rPr>
          <w:sz w:val="22"/>
        </w:rPr>
        <w:t xml:space="preserve"> evaluación </w:t>
      </w:r>
      <w:r w:rsidRPr="00B07A68">
        <w:rPr>
          <w:sz w:val="22"/>
        </w:rPr>
        <w:t>anual</w:t>
      </w:r>
      <w:r>
        <w:rPr>
          <w:sz w:val="22"/>
        </w:rPr>
        <w:t xml:space="preserve"> </w:t>
      </w:r>
      <w:r w:rsidRPr="00B07A68">
        <w:rPr>
          <w:sz w:val="22"/>
        </w:rPr>
        <w:t>con</w:t>
      </w:r>
      <w:r>
        <w:rPr>
          <w:sz w:val="22"/>
        </w:rPr>
        <w:t xml:space="preserve"> </w:t>
      </w:r>
      <w:r w:rsidRPr="00B07A68">
        <w:rPr>
          <w:sz w:val="22"/>
        </w:rPr>
        <w:t>información</w:t>
      </w:r>
      <w:r>
        <w:rPr>
          <w:sz w:val="22"/>
        </w:rPr>
        <w:t xml:space="preserve"> </w:t>
      </w:r>
      <w:r w:rsidRPr="00B07A68">
        <w:rPr>
          <w:sz w:val="22"/>
        </w:rPr>
        <w:t>a</w:t>
      </w:r>
      <w:r>
        <w:rPr>
          <w:sz w:val="22"/>
        </w:rPr>
        <w:t xml:space="preserve"> </w:t>
      </w:r>
      <w:r w:rsidRPr="00B07A68">
        <w:rPr>
          <w:sz w:val="22"/>
        </w:rPr>
        <w:t>la</w:t>
      </w:r>
      <w:r>
        <w:rPr>
          <w:sz w:val="22"/>
        </w:rPr>
        <w:t xml:space="preserve"> </w:t>
      </w:r>
      <w:r w:rsidRPr="00B07A68">
        <w:rPr>
          <w:sz w:val="22"/>
        </w:rPr>
        <w:t>edad</w:t>
      </w:r>
      <w:r>
        <w:rPr>
          <w:sz w:val="22"/>
        </w:rPr>
        <w:t xml:space="preserve"> </w:t>
      </w:r>
      <w:r w:rsidRPr="00B07A68">
        <w:rPr>
          <w:sz w:val="22"/>
        </w:rPr>
        <w:t>(MAE</w:t>
      </w:r>
      <w:r>
        <w:rPr>
          <w:sz w:val="22"/>
        </w:rPr>
        <w:t>T</w:t>
      </w:r>
      <w:r w:rsidRPr="00B07A68">
        <w:rPr>
          <w:sz w:val="22"/>
        </w:rPr>
        <w:t>)</w:t>
      </w:r>
      <w:r>
        <w:rPr>
          <w:sz w:val="22"/>
        </w:rPr>
        <w:t xml:space="preserve"> </w:t>
      </w:r>
      <w:r w:rsidRPr="00B07A68">
        <w:rPr>
          <w:sz w:val="22"/>
        </w:rPr>
        <w:t>asociados</w:t>
      </w:r>
      <w:r>
        <w:rPr>
          <w:sz w:val="22"/>
        </w:rPr>
        <w:t xml:space="preserve"> </w:t>
      </w:r>
      <w:r w:rsidRPr="00B07A68">
        <w:rPr>
          <w:sz w:val="22"/>
        </w:rPr>
        <w:t>a</w:t>
      </w:r>
      <w:r>
        <w:rPr>
          <w:sz w:val="22"/>
        </w:rPr>
        <w:t xml:space="preserve"> </w:t>
      </w:r>
      <w:r w:rsidRPr="00B07A68">
        <w:rPr>
          <w:sz w:val="22"/>
        </w:rPr>
        <w:t>los datos observados.</w:t>
      </w:r>
    </w:p>
    <w:tbl>
      <w:tblPr>
        <w:tblStyle w:val="Table"/>
        <w:tblW w:w="5000" w:type="pct"/>
        <w:tblLook w:val="07E0" w:firstRow="1" w:lastRow="1" w:firstColumn="1" w:lastColumn="1" w:noHBand="1" w:noVBand="1"/>
      </w:tblPr>
      <w:tblGrid>
        <w:gridCol w:w="2220"/>
        <w:gridCol w:w="1041"/>
        <w:gridCol w:w="5577"/>
      </w:tblGrid>
      <w:tr w:rsidR="008412DA" w14:paraId="5B4C4680" w14:textId="77777777" w:rsidTr="00627FF3">
        <w:tc>
          <w:tcPr>
            <w:tcW w:w="0" w:type="auto"/>
            <w:tcBorders>
              <w:top w:val="single" w:sz="6" w:space="0" w:color="auto"/>
              <w:left w:val="nil"/>
              <w:bottom w:val="single" w:sz="2" w:space="0" w:color="auto"/>
              <w:right w:val="nil"/>
            </w:tcBorders>
            <w:vAlign w:val="bottom"/>
            <w:hideMark/>
          </w:tcPr>
          <w:p w14:paraId="63C7AD2F" w14:textId="77777777" w:rsidR="008412DA" w:rsidRPr="002455BF" w:rsidRDefault="008412DA" w:rsidP="00627FF3">
            <w:pPr>
              <w:pStyle w:val="Compact"/>
              <w:rPr>
                <w:rFonts w:ascii="Arial Narrow" w:hAnsi="Arial Narrow"/>
                <w:b/>
                <w:bCs/>
                <w:sz w:val="22"/>
                <w:szCs w:val="22"/>
                <w:lang w:val="es-ES"/>
              </w:rPr>
            </w:pPr>
            <w:r w:rsidRPr="002455BF">
              <w:rPr>
                <w:rFonts w:ascii="Arial Narrow" w:hAnsi="Arial Narrow"/>
                <w:b/>
                <w:bCs/>
                <w:sz w:val="22"/>
                <w:szCs w:val="22"/>
                <w:lang w:val="es-ES"/>
              </w:rPr>
              <w:t>Datos observados</w:t>
            </w:r>
          </w:p>
        </w:tc>
        <w:tc>
          <w:tcPr>
            <w:tcW w:w="589" w:type="pct"/>
            <w:tcBorders>
              <w:top w:val="single" w:sz="6" w:space="0" w:color="auto"/>
              <w:left w:val="nil"/>
              <w:bottom w:val="single" w:sz="2" w:space="0" w:color="auto"/>
              <w:right w:val="nil"/>
            </w:tcBorders>
            <w:vAlign w:val="bottom"/>
            <w:hideMark/>
          </w:tcPr>
          <w:p w14:paraId="7E4BC182" w14:textId="77777777" w:rsidR="008412DA" w:rsidRPr="002455BF" w:rsidRDefault="008412DA" w:rsidP="00627FF3">
            <w:pPr>
              <w:pStyle w:val="Compact"/>
              <w:jc w:val="center"/>
              <w:rPr>
                <w:rFonts w:ascii="Arial Narrow" w:hAnsi="Arial Narrow"/>
                <w:b/>
                <w:bCs/>
                <w:sz w:val="22"/>
                <w:szCs w:val="22"/>
                <w:lang w:val="es-ES"/>
              </w:rPr>
            </w:pPr>
            <w:r w:rsidRPr="002455BF">
              <w:rPr>
                <w:rFonts w:ascii="Arial Narrow" w:hAnsi="Arial Narrow"/>
                <w:b/>
                <w:bCs/>
                <w:sz w:val="22"/>
                <w:szCs w:val="22"/>
                <w:lang w:val="es-ES"/>
              </w:rPr>
              <w:t>Símbolo</w:t>
            </w:r>
          </w:p>
        </w:tc>
        <w:tc>
          <w:tcPr>
            <w:tcW w:w="3155" w:type="pct"/>
            <w:tcBorders>
              <w:top w:val="single" w:sz="6" w:space="0" w:color="auto"/>
              <w:left w:val="nil"/>
              <w:bottom w:val="single" w:sz="2" w:space="0" w:color="auto"/>
              <w:right w:val="nil"/>
            </w:tcBorders>
            <w:vAlign w:val="bottom"/>
            <w:hideMark/>
          </w:tcPr>
          <w:p w14:paraId="3B4B8579" w14:textId="77777777" w:rsidR="008412DA" w:rsidRPr="002455BF" w:rsidRDefault="008412DA" w:rsidP="00627FF3">
            <w:pPr>
              <w:pStyle w:val="Compact"/>
              <w:jc w:val="center"/>
              <w:rPr>
                <w:rFonts w:ascii="Arial Narrow" w:hAnsi="Arial Narrow"/>
                <w:b/>
                <w:bCs/>
                <w:sz w:val="22"/>
                <w:szCs w:val="22"/>
                <w:lang w:val="es-ES"/>
              </w:rPr>
            </w:pPr>
            <w:r w:rsidRPr="002455BF">
              <w:rPr>
                <w:rFonts w:ascii="Arial Narrow" w:hAnsi="Arial Narrow"/>
                <w:b/>
                <w:bCs/>
                <w:sz w:val="22"/>
                <w:szCs w:val="22"/>
                <w:lang w:val="es-ES"/>
              </w:rPr>
              <w:t>Supuestos</w:t>
            </w:r>
          </w:p>
        </w:tc>
      </w:tr>
      <w:tr w:rsidR="008412DA" w14:paraId="4F3E6A40" w14:textId="77777777" w:rsidTr="00627FF3">
        <w:tc>
          <w:tcPr>
            <w:tcW w:w="0" w:type="auto"/>
            <w:hideMark/>
          </w:tcPr>
          <w:p w14:paraId="18398AA6" w14:textId="77777777" w:rsidR="008412DA" w:rsidRPr="002455BF" w:rsidRDefault="008412DA" w:rsidP="00627FF3">
            <w:pPr>
              <w:pStyle w:val="Compact"/>
              <w:rPr>
                <w:rFonts w:ascii="Arial Narrow" w:hAnsi="Arial Narrow"/>
                <w:sz w:val="22"/>
                <w:szCs w:val="22"/>
                <w:lang w:val="es-ES"/>
              </w:rPr>
            </w:pPr>
            <w:r w:rsidRPr="002455BF">
              <w:rPr>
                <w:rFonts w:ascii="Arial Narrow" w:hAnsi="Arial Narrow"/>
                <w:sz w:val="22"/>
                <w:szCs w:val="22"/>
                <w:lang w:val="es-ES"/>
              </w:rPr>
              <w:t>Desembarque total anual</w:t>
            </w:r>
          </w:p>
        </w:tc>
        <w:tc>
          <w:tcPr>
            <w:tcW w:w="589" w:type="pct"/>
            <w:hideMark/>
          </w:tcPr>
          <w:p w14:paraId="7288B63A" w14:textId="77777777" w:rsidR="008412DA" w:rsidRPr="002455BF" w:rsidRDefault="00C07A46" w:rsidP="00627FF3">
            <w:pPr>
              <w:pStyle w:val="Compact"/>
              <w:rPr>
                <w:rFonts w:ascii="Arial Narrow" w:hAnsi="Arial Narrow"/>
                <w:sz w:val="22"/>
                <w:szCs w:val="22"/>
                <w:lang w:val="es-ES"/>
              </w:rPr>
            </w:pPr>
            <m:oMathPara>
              <m:oMath>
                <m:sSub>
                  <m:sSubPr>
                    <m:ctrlPr>
                      <w:rPr>
                        <w:rFonts w:ascii="Cambria Math" w:hAnsi="Cambria Math"/>
                        <w:sz w:val="22"/>
                        <w:szCs w:val="22"/>
                      </w:rPr>
                    </m:ctrlPr>
                  </m:sSubPr>
                  <m:e>
                    <m:r>
                      <w:rPr>
                        <w:rFonts w:ascii="Cambria Math" w:hAnsi="Cambria Math"/>
                        <w:sz w:val="22"/>
                        <w:szCs w:val="22"/>
                        <w:lang w:val="es-ES"/>
                      </w:rPr>
                      <m:t>Y</m:t>
                    </m:r>
                  </m:e>
                  <m:sub>
                    <m:r>
                      <w:rPr>
                        <w:rFonts w:ascii="Cambria Math" w:hAnsi="Cambria Math"/>
                        <w:sz w:val="22"/>
                        <w:szCs w:val="22"/>
                        <w:lang w:val="es-ES"/>
                      </w:rPr>
                      <m:t>t</m:t>
                    </m:r>
                  </m:sub>
                </m:sSub>
              </m:oMath>
            </m:oMathPara>
          </w:p>
        </w:tc>
        <w:tc>
          <w:tcPr>
            <w:tcW w:w="3155" w:type="pct"/>
            <w:hideMark/>
          </w:tcPr>
          <w:p w14:paraId="01C3CA8E" w14:textId="77777777" w:rsidR="008412DA" w:rsidRPr="002455BF" w:rsidRDefault="008412DA" w:rsidP="00627FF3">
            <w:pPr>
              <w:pStyle w:val="Compact"/>
              <w:jc w:val="both"/>
              <w:rPr>
                <w:rFonts w:ascii="Arial Narrow" w:hAnsi="Arial Narrow"/>
                <w:sz w:val="22"/>
                <w:szCs w:val="22"/>
                <w:lang w:val="es-ES"/>
              </w:rPr>
            </w:pPr>
            <w:r w:rsidRPr="002455BF">
              <w:rPr>
                <w:rFonts w:ascii="Arial Narrow" w:hAnsi="Arial Narrow"/>
                <w:sz w:val="22"/>
                <w:szCs w:val="22"/>
                <w:lang w:val="es-ES"/>
              </w:rPr>
              <w:t xml:space="preserve">Representa a la captura total del período anual. Se considera continua al interior del año. Desviación estándar supuesto como parte del error de observación </w:t>
            </w:r>
            <m:oMath>
              <m:sSub>
                <m:sSubPr>
                  <m:ctrlPr>
                    <w:rPr>
                      <w:rFonts w:ascii="Cambria Math" w:hAnsi="Cambria Math"/>
                      <w:sz w:val="22"/>
                      <w:szCs w:val="22"/>
                    </w:rPr>
                  </m:ctrlPr>
                </m:sSubPr>
                <m:e>
                  <m:r>
                    <w:rPr>
                      <w:rFonts w:ascii="Cambria Math" w:hAnsi="Cambria Math"/>
                      <w:sz w:val="22"/>
                      <w:szCs w:val="22"/>
                      <w:lang w:val="es-ES"/>
                    </w:rPr>
                    <m:t>σ</m:t>
                  </m:r>
                </m:e>
                <m:sub>
                  <m:r>
                    <w:rPr>
                      <w:rFonts w:ascii="Cambria Math" w:hAnsi="Cambria Math"/>
                      <w:sz w:val="22"/>
                      <w:szCs w:val="22"/>
                      <w:lang w:val="es-ES"/>
                    </w:rPr>
                    <m:t>f</m:t>
                  </m:r>
                </m:sub>
              </m:sSub>
              <m:r>
                <w:rPr>
                  <w:rFonts w:ascii="Cambria Math" w:hAnsi="Cambria Math"/>
                  <w:sz w:val="22"/>
                  <w:szCs w:val="22"/>
                  <w:lang w:val="es-ES"/>
                </w:rPr>
                <m:t>=0.05</m:t>
              </m:r>
            </m:oMath>
          </w:p>
        </w:tc>
      </w:tr>
      <w:tr w:rsidR="008412DA" w14:paraId="60B4C623" w14:textId="77777777" w:rsidTr="00627FF3">
        <w:tc>
          <w:tcPr>
            <w:tcW w:w="0" w:type="auto"/>
            <w:hideMark/>
          </w:tcPr>
          <w:p w14:paraId="287EE9BA" w14:textId="77777777" w:rsidR="008412DA" w:rsidRPr="002455BF" w:rsidRDefault="008412DA" w:rsidP="00627FF3">
            <w:pPr>
              <w:pStyle w:val="Compact"/>
              <w:rPr>
                <w:rFonts w:ascii="Arial Narrow" w:hAnsi="Arial Narrow"/>
                <w:sz w:val="22"/>
                <w:szCs w:val="22"/>
                <w:lang w:val="es-ES"/>
              </w:rPr>
            </w:pPr>
            <w:r w:rsidRPr="002455BF">
              <w:rPr>
                <w:rFonts w:ascii="Arial Narrow" w:hAnsi="Arial Narrow"/>
                <w:sz w:val="22"/>
                <w:szCs w:val="22"/>
                <w:lang w:val="es-ES"/>
              </w:rPr>
              <w:t>Biomasa total del crucero</w:t>
            </w:r>
          </w:p>
        </w:tc>
        <w:tc>
          <w:tcPr>
            <w:tcW w:w="589" w:type="pct"/>
            <w:hideMark/>
          </w:tcPr>
          <w:p w14:paraId="27D95233" w14:textId="77777777" w:rsidR="008412DA" w:rsidRPr="002455BF" w:rsidRDefault="00C07A46" w:rsidP="00627FF3">
            <w:pPr>
              <w:pStyle w:val="Compact"/>
              <w:rPr>
                <w:rFonts w:ascii="Arial Narrow" w:hAnsi="Arial Narrow"/>
                <w:sz w:val="22"/>
                <w:szCs w:val="22"/>
                <w:lang w:val="es-ES"/>
              </w:rPr>
            </w:pPr>
            <m:oMathPara>
              <m:oMath>
                <m:sSubSup>
                  <m:sSubSupPr>
                    <m:ctrlPr>
                      <w:rPr>
                        <w:rFonts w:ascii="Cambria Math" w:hAnsi="Cambria Math"/>
                        <w:sz w:val="22"/>
                        <w:szCs w:val="22"/>
                      </w:rPr>
                    </m:ctrlPr>
                  </m:sSubSupPr>
                  <m:e>
                    <m:r>
                      <w:rPr>
                        <w:rFonts w:ascii="Cambria Math" w:hAnsi="Cambria Math"/>
                        <w:sz w:val="22"/>
                        <w:szCs w:val="22"/>
                        <w:lang w:val="es-ES"/>
                      </w:rPr>
                      <m:t>B</m:t>
                    </m:r>
                  </m:e>
                  <m:sub>
                    <m:r>
                      <w:rPr>
                        <w:rFonts w:ascii="Cambria Math" w:hAnsi="Cambria Math"/>
                        <w:sz w:val="22"/>
                        <w:szCs w:val="22"/>
                        <w:lang w:val="es-ES"/>
                      </w:rPr>
                      <m:t>t</m:t>
                    </m:r>
                  </m:sub>
                  <m:sup>
                    <m:r>
                      <w:rPr>
                        <w:rFonts w:ascii="Cambria Math" w:hAnsi="Cambria Math"/>
                        <w:sz w:val="22"/>
                        <w:szCs w:val="22"/>
                        <w:lang w:val="es-ES"/>
                      </w:rPr>
                      <m:t>cru</m:t>
                    </m:r>
                  </m:sup>
                </m:sSubSup>
              </m:oMath>
            </m:oMathPara>
          </w:p>
        </w:tc>
        <w:tc>
          <w:tcPr>
            <w:tcW w:w="3155" w:type="pct"/>
            <w:hideMark/>
          </w:tcPr>
          <w:p w14:paraId="573328E5" w14:textId="77777777" w:rsidR="008412DA" w:rsidRPr="002455BF" w:rsidRDefault="008412DA" w:rsidP="00627FF3">
            <w:pPr>
              <w:pStyle w:val="Compact"/>
              <w:jc w:val="both"/>
              <w:rPr>
                <w:rFonts w:ascii="Arial Narrow" w:hAnsi="Arial Narrow"/>
                <w:sz w:val="22"/>
                <w:szCs w:val="22"/>
                <w:lang w:val="es-ES"/>
              </w:rPr>
            </w:pPr>
            <w:r w:rsidRPr="002455BF">
              <w:rPr>
                <w:rFonts w:ascii="Arial Narrow" w:hAnsi="Arial Narrow"/>
                <w:sz w:val="22"/>
                <w:szCs w:val="22"/>
                <w:lang w:val="es-ES"/>
              </w:rPr>
              <w:t>Representa a la biomasa que ocurre en el período del año en que se realiza el crucero, (</w:t>
            </w:r>
            <m:oMath>
              <m:r>
                <w:rPr>
                  <w:rFonts w:ascii="Cambria Math" w:hAnsi="Cambria Math"/>
                  <w:sz w:val="22"/>
                  <w:szCs w:val="22"/>
                  <w:lang w:val="es-ES"/>
                </w:rPr>
                <m:t>d</m:t>
              </m:r>
              <m:sSup>
                <m:sSupPr>
                  <m:ctrlPr>
                    <w:rPr>
                      <w:rFonts w:ascii="Cambria Math" w:hAnsi="Cambria Math"/>
                      <w:sz w:val="22"/>
                      <w:szCs w:val="22"/>
                    </w:rPr>
                  </m:ctrlPr>
                </m:sSupPr>
                <m:e>
                  <m:r>
                    <w:rPr>
                      <w:rFonts w:ascii="Cambria Math" w:hAnsi="Cambria Math"/>
                      <w:sz w:val="22"/>
                      <w:szCs w:val="22"/>
                      <w:lang w:val="es-ES"/>
                    </w:rPr>
                    <m:t>t</m:t>
                  </m:r>
                </m:e>
                <m:sup>
                  <m:r>
                    <w:rPr>
                      <w:rFonts w:ascii="Cambria Math" w:hAnsi="Cambria Math"/>
                      <w:sz w:val="22"/>
                      <w:szCs w:val="22"/>
                      <w:lang w:val="es-ES"/>
                    </w:rPr>
                    <m:t>cru</m:t>
                  </m:r>
                </m:sup>
              </m:sSup>
              <m:r>
                <w:rPr>
                  <w:rFonts w:ascii="Cambria Math" w:hAnsi="Cambria Math"/>
                  <w:sz w:val="22"/>
                  <w:szCs w:val="22"/>
                  <w:lang w:val="es-ES"/>
                </w:rPr>
                <m:t>=0,17</m:t>
              </m:r>
            </m:oMath>
            <w:r w:rsidRPr="002455BF">
              <w:rPr>
                <w:rFonts w:ascii="Arial Narrow" w:hAnsi="Arial Narrow"/>
                <w:sz w:val="22"/>
                <w:szCs w:val="22"/>
                <w:lang w:val="es-ES"/>
              </w:rPr>
              <w:t xml:space="preserve">). Desviación estándar variable, supuesto como parte del error de observación </w:t>
            </w:r>
            <m:oMath>
              <m:sSub>
                <m:sSubPr>
                  <m:ctrlPr>
                    <w:rPr>
                      <w:rFonts w:ascii="Cambria Math" w:hAnsi="Cambria Math"/>
                      <w:sz w:val="22"/>
                      <w:szCs w:val="22"/>
                    </w:rPr>
                  </m:ctrlPr>
                </m:sSubPr>
                <m:e>
                  <m:r>
                    <w:rPr>
                      <w:rFonts w:ascii="Cambria Math" w:hAnsi="Cambria Math"/>
                      <w:sz w:val="22"/>
                      <w:szCs w:val="22"/>
                      <w:lang w:val="es-ES"/>
                    </w:rPr>
                    <m:t>σ</m:t>
                  </m:r>
                </m:e>
                <m:sub>
                  <m:r>
                    <w:rPr>
                      <w:rFonts w:ascii="Cambria Math" w:hAnsi="Cambria Math"/>
                      <w:sz w:val="22"/>
                      <w:szCs w:val="22"/>
                      <w:lang w:val="es-ES"/>
                    </w:rPr>
                    <m:t>cru</m:t>
                  </m:r>
                </m:sub>
              </m:sSub>
              <m:r>
                <w:rPr>
                  <w:rFonts w:ascii="Cambria Math" w:hAnsi="Cambria Math"/>
                  <w:sz w:val="22"/>
                  <w:szCs w:val="22"/>
                  <w:lang w:val="es-ES"/>
                </w:rPr>
                <m:t>=0,15</m:t>
              </m:r>
            </m:oMath>
          </w:p>
        </w:tc>
      </w:tr>
      <w:tr w:rsidR="008412DA" w14:paraId="07193754" w14:textId="77777777" w:rsidTr="00627FF3">
        <w:tc>
          <w:tcPr>
            <w:tcW w:w="0" w:type="auto"/>
            <w:hideMark/>
          </w:tcPr>
          <w:p w14:paraId="12220A9A" w14:textId="77777777" w:rsidR="008412DA" w:rsidRPr="002455BF" w:rsidRDefault="008412DA" w:rsidP="00627FF3">
            <w:pPr>
              <w:pStyle w:val="Compact"/>
              <w:rPr>
                <w:rFonts w:ascii="Arial Narrow" w:hAnsi="Arial Narrow"/>
                <w:sz w:val="22"/>
                <w:szCs w:val="22"/>
                <w:lang w:val="es-ES"/>
              </w:rPr>
            </w:pPr>
            <w:r w:rsidRPr="002455BF">
              <w:rPr>
                <w:rFonts w:ascii="Arial Narrow" w:hAnsi="Arial Narrow"/>
                <w:sz w:val="22"/>
                <w:szCs w:val="22"/>
                <w:lang w:val="es-ES"/>
              </w:rPr>
              <w:t>Captura por unidad de esfuerzo</w:t>
            </w:r>
          </w:p>
        </w:tc>
        <w:tc>
          <w:tcPr>
            <w:tcW w:w="589" w:type="pct"/>
            <w:hideMark/>
          </w:tcPr>
          <w:p w14:paraId="3EFD8046" w14:textId="77777777" w:rsidR="008412DA" w:rsidRPr="002455BF" w:rsidRDefault="00C07A46" w:rsidP="00627FF3">
            <w:pPr>
              <w:pStyle w:val="Compact"/>
              <w:rPr>
                <w:rFonts w:ascii="Arial Narrow" w:hAnsi="Arial Narrow"/>
                <w:sz w:val="22"/>
                <w:szCs w:val="22"/>
                <w:lang w:val="es-ES"/>
              </w:rPr>
            </w:pPr>
            <m:oMathPara>
              <m:oMath>
                <m:sSubSup>
                  <m:sSubSupPr>
                    <m:ctrlPr>
                      <w:rPr>
                        <w:rFonts w:ascii="Cambria Math" w:hAnsi="Cambria Math"/>
                        <w:i/>
                        <w:sz w:val="22"/>
                        <w:szCs w:val="22"/>
                        <w:lang w:val="es-ES"/>
                      </w:rPr>
                    </m:ctrlPr>
                  </m:sSubSupPr>
                  <m:e>
                    <m:r>
                      <w:rPr>
                        <w:rFonts w:ascii="Cambria Math" w:hAnsi="Cambria Math"/>
                        <w:sz w:val="22"/>
                        <w:szCs w:val="22"/>
                        <w:lang w:val="es-ES"/>
                      </w:rPr>
                      <m:t>CPUE</m:t>
                    </m:r>
                  </m:e>
                  <m:sub>
                    <m:r>
                      <w:rPr>
                        <w:rFonts w:ascii="Cambria Math" w:hAnsi="Cambria Math"/>
                        <w:sz w:val="22"/>
                        <w:szCs w:val="22"/>
                        <w:lang w:val="es-ES"/>
                      </w:rPr>
                      <m:t>t</m:t>
                    </m:r>
                  </m:sub>
                  <m:sup>
                    <m:r>
                      <w:rPr>
                        <w:rFonts w:ascii="Cambria Math" w:hAnsi="Cambria Math"/>
                        <w:sz w:val="22"/>
                        <w:szCs w:val="22"/>
                        <w:lang w:val="es-ES"/>
                      </w:rPr>
                      <m:t>f</m:t>
                    </m:r>
                  </m:sup>
                </m:sSubSup>
              </m:oMath>
            </m:oMathPara>
          </w:p>
        </w:tc>
        <w:tc>
          <w:tcPr>
            <w:tcW w:w="3155" w:type="pct"/>
            <w:hideMark/>
          </w:tcPr>
          <w:p w14:paraId="1E2EDE77" w14:textId="77777777" w:rsidR="008412DA" w:rsidRPr="002455BF" w:rsidRDefault="008412DA" w:rsidP="00627FF3">
            <w:pPr>
              <w:pStyle w:val="Compact"/>
              <w:jc w:val="both"/>
              <w:rPr>
                <w:rFonts w:ascii="Arial Narrow" w:hAnsi="Arial Narrow"/>
                <w:sz w:val="22"/>
                <w:szCs w:val="22"/>
                <w:lang w:val="es-ES"/>
              </w:rPr>
            </w:pPr>
            <w:r w:rsidRPr="002455BF">
              <w:rPr>
                <w:rFonts w:ascii="Arial Narrow" w:hAnsi="Arial Narrow"/>
                <w:sz w:val="22"/>
                <w:szCs w:val="22"/>
                <w:lang w:val="es-ES"/>
              </w:rPr>
              <w:t>Índice relativo de la biomasa media vulnerable a mitad de año</w:t>
            </w:r>
            <w:r>
              <w:rPr>
                <w:rFonts w:ascii="Arial Narrow" w:hAnsi="Arial Narrow"/>
                <w:sz w:val="22"/>
                <w:szCs w:val="22"/>
                <w:lang w:val="es-ES"/>
              </w:rPr>
              <w:t xml:space="preserve"> por flota</w:t>
            </w:r>
            <w:r w:rsidRPr="002455BF">
              <w:rPr>
                <w:rFonts w:ascii="Arial Narrow" w:hAnsi="Arial Narrow"/>
                <w:sz w:val="22"/>
                <w:szCs w:val="22"/>
                <w:lang w:val="es-ES"/>
              </w:rPr>
              <w:t xml:space="preserve">. Desviación estándar variable, supuesto como parte del error de observación </w:t>
            </w:r>
            <m:oMath>
              <m:sSub>
                <m:sSubPr>
                  <m:ctrlPr>
                    <w:rPr>
                      <w:rFonts w:ascii="Cambria Math" w:hAnsi="Cambria Math"/>
                      <w:sz w:val="22"/>
                      <w:szCs w:val="22"/>
                    </w:rPr>
                  </m:ctrlPr>
                </m:sSubPr>
                <m:e>
                  <m:r>
                    <w:rPr>
                      <w:rFonts w:ascii="Cambria Math" w:hAnsi="Cambria Math"/>
                      <w:sz w:val="22"/>
                      <w:szCs w:val="22"/>
                      <w:lang w:val="es-ES"/>
                    </w:rPr>
                    <m:t>σ</m:t>
                  </m:r>
                </m:e>
                <m:sub>
                  <m:r>
                    <w:rPr>
                      <w:rFonts w:ascii="Cambria Math" w:hAnsi="Cambria Math"/>
                      <w:sz w:val="22"/>
                      <w:szCs w:val="22"/>
                      <w:lang w:val="es-ES"/>
                    </w:rPr>
                    <m:t>cru</m:t>
                  </m:r>
                </m:sub>
              </m:sSub>
              <m:r>
                <w:rPr>
                  <w:rFonts w:ascii="Cambria Math" w:hAnsi="Cambria Math"/>
                  <w:sz w:val="22"/>
                  <w:szCs w:val="22"/>
                  <w:lang w:val="es-ES"/>
                </w:rPr>
                <m:t>=0,20</m:t>
              </m:r>
            </m:oMath>
          </w:p>
        </w:tc>
      </w:tr>
      <w:tr w:rsidR="008412DA" w14:paraId="310F02FA" w14:textId="77777777" w:rsidTr="00627FF3">
        <w:tc>
          <w:tcPr>
            <w:tcW w:w="0" w:type="auto"/>
            <w:hideMark/>
          </w:tcPr>
          <w:p w14:paraId="6D6C388D" w14:textId="77777777" w:rsidR="008412DA" w:rsidRPr="002455BF" w:rsidRDefault="008412DA" w:rsidP="00627FF3">
            <w:pPr>
              <w:pStyle w:val="Compact"/>
              <w:rPr>
                <w:rFonts w:ascii="Arial Narrow" w:hAnsi="Arial Narrow"/>
                <w:sz w:val="22"/>
                <w:szCs w:val="22"/>
                <w:lang w:val="es-ES"/>
              </w:rPr>
            </w:pPr>
            <w:r w:rsidRPr="002455BF">
              <w:rPr>
                <w:rFonts w:ascii="Arial Narrow" w:hAnsi="Arial Narrow"/>
                <w:sz w:val="22"/>
                <w:szCs w:val="22"/>
                <w:lang w:val="es-ES"/>
              </w:rPr>
              <w:t>Proporción de la abundancia a la talla de la flota</w:t>
            </w:r>
          </w:p>
        </w:tc>
        <w:tc>
          <w:tcPr>
            <w:tcW w:w="589" w:type="pct"/>
            <w:hideMark/>
          </w:tcPr>
          <w:p w14:paraId="6BC26B69" w14:textId="77777777" w:rsidR="008412DA" w:rsidRPr="002455BF" w:rsidRDefault="00C07A46" w:rsidP="00627FF3">
            <w:pPr>
              <w:pStyle w:val="Compact"/>
              <w:rPr>
                <w:rFonts w:ascii="Arial Narrow" w:hAnsi="Arial Narrow"/>
                <w:sz w:val="22"/>
                <w:szCs w:val="22"/>
                <w:lang w:val="es-ES"/>
              </w:rPr>
            </w:pPr>
            <m:oMathPara>
              <m:oMath>
                <m:sSubSup>
                  <m:sSubSupPr>
                    <m:ctrlPr>
                      <w:rPr>
                        <w:rFonts w:ascii="Cambria Math" w:hAnsi="Cambria Math"/>
                        <w:sz w:val="22"/>
                        <w:szCs w:val="22"/>
                      </w:rPr>
                    </m:ctrlPr>
                  </m:sSubSupPr>
                  <m:e>
                    <m:r>
                      <w:rPr>
                        <w:rFonts w:ascii="Cambria Math" w:hAnsi="Cambria Math"/>
                        <w:sz w:val="22"/>
                        <w:szCs w:val="22"/>
                        <w:lang w:val="es-ES"/>
                      </w:rPr>
                      <m:t>P</m:t>
                    </m:r>
                  </m:e>
                  <m:sub>
                    <m:r>
                      <w:rPr>
                        <w:rFonts w:ascii="Cambria Math" w:hAnsi="Cambria Math"/>
                        <w:sz w:val="22"/>
                        <w:szCs w:val="22"/>
                        <w:lang w:val="es-ES"/>
                      </w:rPr>
                      <m:t>l,t</m:t>
                    </m:r>
                  </m:sub>
                  <m:sup>
                    <m:r>
                      <w:rPr>
                        <w:rFonts w:ascii="Cambria Math" w:hAnsi="Cambria Math"/>
                        <w:sz w:val="22"/>
                        <w:szCs w:val="22"/>
                        <w:lang w:val="es-ES"/>
                      </w:rPr>
                      <m:t>f</m:t>
                    </m:r>
                  </m:sup>
                </m:sSubSup>
              </m:oMath>
            </m:oMathPara>
          </w:p>
        </w:tc>
        <w:tc>
          <w:tcPr>
            <w:tcW w:w="3155" w:type="pct"/>
            <w:hideMark/>
          </w:tcPr>
          <w:p w14:paraId="1C9F9475" w14:textId="77777777" w:rsidR="008412DA" w:rsidRPr="002455BF" w:rsidRDefault="008412DA" w:rsidP="00627FF3">
            <w:pPr>
              <w:pStyle w:val="Compact"/>
              <w:jc w:val="both"/>
              <w:rPr>
                <w:rFonts w:ascii="Arial Narrow" w:hAnsi="Arial Narrow"/>
                <w:sz w:val="22"/>
                <w:szCs w:val="22"/>
                <w:lang w:val="es-ES"/>
              </w:rPr>
            </w:pPr>
            <w:r w:rsidRPr="002455BF">
              <w:rPr>
                <w:rFonts w:ascii="Arial Narrow" w:hAnsi="Arial Narrow"/>
                <w:sz w:val="22"/>
                <w:szCs w:val="22"/>
                <w:lang w:val="es-ES"/>
              </w:rPr>
              <w:t xml:space="preserve">Representa la distribución de los ejemplares que están presentes en la captura total por talla. Tamaño de muestra efectivo supuesto como parte del error de observación </w:t>
            </w:r>
            <m:oMath>
              <m:sSup>
                <m:sSupPr>
                  <m:ctrlPr>
                    <w:rPr>
                      <w:rFonts w:ascii="Cambria Math" w:hAnsi="Cambria Math"/>
                      <w:sz w:val="22"/>
                      <w:szCs w:val="22"/>
                    </w:rPr>
                  </m:ctrlPr>
                </m:sSupPr>
                <m:e>
                  <m:r>
                    <w:rPr>
                      <w:rFonts w:ascii="Cambria Math" w:hAnsi="Cambria Math"/>
                      <w:sz w:val="22"/>
                      <w:szCs w:val="22"/>
                      <w:lang w:val="es-ES"/>
                    </w:rPr>
                    <m:t>n</m:t>
                  </m:r>
                </m:e>
                <m:sup>
                  <m:r>
                    <w:rPr>
                      <w:rFonts w:ascii="Cambria Math" w:hAnsi="Cambria Math"/>
                      <w:sz w:val="22"/>
                      <w:szCs w:val="22"/>
                      <w:lang w:val="es-ES"/>
                    </w:rPr>
                    <m:t>f</m:t>
                  </m:r>
                </m:sup>
              </m:sSup>
              <m:r>
                <w:rPr>
                  <w:rFonts w:ascii="Cambria Math" w:hAnsi="Cambria Math"/>
                  <w:sz w:val="22"/>
                  <w:szCs w:val="22"/>
                  <w:lang w:val="es-ES"/>
                </w:rPr>
                <m:t>=56</m:t>
              </m:r>
            </m:oMath>
            <w:r w:rsidRPr="002455BF">
              <w:rPr>
                <w:rFonts w:ascii="Arial Narrow" w:hAnsi="Arial Narrow"/>
                <w:sz w:val="22"/>
                <w:szCs w:val="22"/>
                <w:lang w:val="es-ES"/>
              </w:rPr>
              <w:t>.</w:t>
            </w:r>
          </w:p>
        </w:tc>
      </w:tr>
      <w:tr w:rsidR="008412DA" w14:paraId="4492EE60" w14:textId="77777777" w:rsidTr="00627FF3">
        <w:tc>
          <w:tcPr>
            <w:tcW w:w="0" w:type="auto"/>
            <w:hideMark/>
          </w:tcPr>
          <w:p w14:paraId="27F20CAF" w14:textId="77777777" w:rsidR="008412DA" w:rsidRPr="002455BF" w:rsidRDefault="008412DA" w:rsidP="00627FF3">
            <w:pPr>
              <w:pStyle w:val="Compact"/>
              <w:rPr>
                <w:rFonts w:ascii="Arial Narrow" w:hAnsi="Arial Narrow"/>
                <w:sz w:val="22"/>
                <w:szCs w:val="22"/>
                <w:lang w:val="es-ES"/>
              </w:rPr>
            </w:pPr>
            <w:r w:rsidRPr="002455BF">
              <w:rPr>
                <w:rFonts w:ascii="Arial Narrow" w:hAnsi="Arial Narrow"/>
                <w:sz w:val="22"/>
                <w:szCs w:val="22"/>
                <w:lang w:val="es-ES"/>
              </w:rPr>
              <w:t>Proporción de la abundancia a la talla del Crucero</w:t>
            </w:r>
          </w:p>
        </w:tc>
        <w:tc>
          <w:tcPr>
            <w:tcW w:w="589" w:type="pct"/>
            <w:hideMark/>
          </w:tcPr>
          <w:p w14:paraId="0BDD6394" w14:textId="77777777" w:rsidR="008412DA" w:rsidRPr="002455BF" w:rsidRDefault="00C07A46" w:rsidP="00627FF3">
            <w:pPr>
              <w:pStyle w:val="Compact"/>
              <w:rPr>
                <w:rFonts w:ascii="Arial Narrow" w:hAnsi="Arial Narrow"/>
                <w:sz w:val="22"/>
                <w:szCs w:val="22"/>
                <w:lang w:val="es-ES"/>
              </w:rPr>
            </w:pPr>
            <m:oMathPara>
              <m:oMath>
                <m:sSubSup>
                  <m:sSubSupPr>
                    <m:ctrlPr>
                      <w:rPr>
                        <w:rFonts w:ascii="Cambria Math" w:hAnsi="Cambria Math"/>
                        <w:sz w:val="22"/>
                        <w:szCs w:val="22"/>
                      </w:rPr>
                    </m:ctrlPr>
                  </m:sSubSupPr>
                  <m:e>
                    <m:r>
                      <w:rPr>
                        <w:rFonts w:ascii="Cambria Math" w:hAnsi="Cambria Math"/>
                        <w:sz w:val="22"/>
                        <w:szCs w:val="22"/>
                        <w:lang w:val="es-ES"/>
                      </w:rPr>
                      <m:t>P</m:t>
                    </m:r>
                  </m:e>
                  <m:sub>
                    <m:r>
                      <w:rPr>
                        <w:rFonts w:ascii="Cambria Math" w:hAnsi="Cambria Math"/>
                        <w:sz w:val="22"/>
                        <w:szCs w:val="22"/>
                        <w:lang w:val="es-ES"/>
                      </w:rPr>
                      <m:t>l,t</m:t>
                    </m:r>
                  </m:sub>
                  <m:sup>
                    <m:r>
                      <w:rPr>
                        <w:rFonts w:ascii="Cambria Math" w:hAnsi="Cambria Math"/>
                        <w:sz w:val="22"/>
                        <w:szCs w:val="22"/>
                        <w:lang w:val="es-ES"/>
                      </w:rPr>
                      <m:t>cru</m:t>
                    </m:r>
                  </m:sup>
                </m:sSubSup>
              </m:oMath>
            </m:oMathPara>
          </w:p>
        </w:tc>
        <w:tc>
          <w:tcPr>
            <w:tcW w:w="3155" w:type="pct"/>
            <w:hideMark/>
          </w:tcPr>
          <w:p w14:paraId="4741DB9D" w14:textId="77777777" w:rsidR="008412DA" w:rsidRPr="002455BF" w:rsidRDefault="008412DA" w:rsidP="00627FF3">
            <w:pPr>
              <w:pStyle w:val="Compact"/>
              <w:jc w:val="both"/>
              <w:rPr>
                <w:rFonts w:ascii="Arial Narrow" w:hAnsi="Arial Narrow"/>
                <w:sz w:val="22"/>
                <w:szCs w:val="22"/>
                <w:lang w:val="es-ES"/>
              </w:rPr>
            </w:pPr>
            <w:r w:rsidRPr="002455BF">
              <w:rPr>
                <w:rFonts w:ascii="Arial Narrow" w:hAnsi="Arial Narrow"/>
                <w:sz w:val="22"/>
                <w:szCs w:val="22"/>
                <w:lang w:val="es-ES"/>
              </w:rPr>
              <w:t xml:space="preserve">Representa la distribución de los ejemplares que están presentes en la captura del crucero. Tamaño de muestra efectivo supuesto como parte del error de observación </w:t>
            </w:r>
            <m:oMath>
              <m:sSup>
                <m:sSupPr>
                  <m:ctrlPr>
                    <w:rPr>
                      <w:rFonts w:ascii="Cambria Math" w:hAnsi="Cambria Math"/>
                      <w:sz w:val="22"/>
                      <w:szCs w:val="22"/>
                    </w:rPr>
                  </m:ctrlPr>
                </m:sSupPr>
                <m:e>
                  <m:r>
                    <w:rPr>
                      <w:rFonts w:ascii="Cambria Math" w:hAnsi="Cambria Math"/>
                      <w:sz w:val="22"/>
                      <w:szCs w:val="22"/>
                      <w:lang w:val="es-ES"/>
                    </w:rPr>
                    <m:t>n</m:t>
                  </m:r>
                </m:e>
                <m:sup>
                  <m:r>
                    <w:rPr>
                      <w:rFonts w:ascii="Cambria Math" w:hAnsi="Cambria Math"/>
                      <w:sz w:val="22"/>
                      <w:szCs w:val="22"/>
                      <w:lang w:val="es-ES"/>
                    </w:rPr>
                    <m:t>cru</m:t>
                  </m:r>
                </m:sup>
              </m:sSup>
              <m:r>
                <w:rPr>
                  <w:rFonts w:ascii="Cambria Math" w:hAnsi="Cambria Math"/>
                  <w:sz w:val="22"/>
                  <w:szCs w:val="22"/>
                  <w:lang w:val="es-ES"/>
                </w:rPr>
                <m:t>=35</m:t>
              </m:r>
            </m:oMath>
            <w:r w:rsidRPr="002455BF">
              <w:rPr>
                <w:rFonts w:ascii="Arial Narrow" w:hAnsi="Arial Narrow"/>
                <w:sz w:val="22"/>
                <w:szCs w:val="22"/>
                <w:lang w:val="es-ES"/>
              </w:rPr>
              <w:t>.</w:t>
            </w:r>
          </w:p>
        </w:tc>
      </w:tr>
      <w:tr w:rsidR="008412DA" w14:paraId="223C7132" w14:textId="77777777" w:rsidTr="00627FF3">
        <w:tc>
          <w:tcPr>
            <w:tcW w:w="0" w:type="auto"/>
            <w:hideMark/>
          </w:tcPr>
          <w:p w14:paraId="53CFB8A2" w14:textId="77777777" w:rsidR="008412DA" w:rsidRPr="002455BF" w:rsidRDefault="008412DA" w:rsidP="00627FF3">
            <w:pPr>
              <w:pStyle w:val="Compact"/>
              <w:rPr>
                <w:rFonts w:ascii="Arial Narrow" w:hAnsi="Arial Narrow"/>
                <w:sz w:val="22"/>
                <w:szCs w:val="22"/>
                <w:lang w:val="es-ES"/>
              </w:rPr>
            </w:pPr>
            <w:r w:rsidRPr="002455BF">
              <w:rPr>
                <w:rFonts w:ascii="Arial Narrow" w:hAnsi="Arial Narrow"/>
                <w:sz w:val="22"/>
                <w:szCs w:val="22"/>
                <w:lang w:val="es-ES"/>
              </w:rPr>
              <w:t>Peso medio anual</w:t>
            </w:r>
          </w:p>
        </w:tc>
        <w:tc>
          <w:tcPr>
            <w:tcW w:w="589" w:type="pct"/>
            <w:hideMark/>
          </w:tcPr>
          <w:p w14:paraId="62EAFDEF" w14:textId="77777777" w:rsidR="008412DA" w:rsidRPr="002455BF" w:rsidRDefault="00C07A46" w:rsidP="00627FF3">
            <w:pPr>
              <w:pStyle w:val="Compact"/>
              <w:rPr>
                <w:rFonts w:ascii="Arial Narrow" w:hAnsi="Arial Narrow"/>
                <w:sz w:val="22"/>
                <w:szCs w:val="22"/>
                <w:lang w:val="es-ES"/>
              </w:rPr>
            </w:pPr>
            <m:oMathPara>
              <m:oMath>
                <m:sSub>
                  <m:sSubPr>
                    <m:ctrlPr>
                      <w:rPr>
                        <w:rFonts w:ascii="Cambria Math" w:hAnsi="Cambria Math"/>
                        <w:sz w:val="22"/>
                        <w:szCs w:val="22"/>
                      </w:rPr>
                    </m:ctrlPr>
                  </m:sSubPr>
                  <m:e>
                    <m:bar>
                      <m:barPr>
                        <m:pos m:val="top"/>
                        <m:ctrlPr>
                          <w:rPr>
                            <w:rFonts w:ascii="Cambria Math" w:hAnsi="Cambria Math"/>
                            <w:sz w:val="22"/>
                            <w:szCs w:val="22"/>
                          </w:rPr>
                        </m:ctrlPr>
                      </m:barPr>
                      <m:e>
                        <m:r>
                          <w:rPr>
                            <w:rFonts w:ascii="Cambria Math" w:hAnsi="Cambria Math"/>
                            <w:sz w:val="22"/>
                            <w:szCs w:val="22"/>
                            <w:lang w:val="es-ES"/>
                          </w:rPr>
                          <m:t>W</m:t>
                        </m:r>
                      </m:e>
                    </m:bar>
                  </m:e>
                  <m:sub>
                    <m:r>
                      <w:rPr>
                        <w:rFonts w:ascii="Cambria Math" w:hAnsi="Cambria Math"/>
                        <w:sz w:val="22"/>
                        <w:szCs w:val="22"/>
                        <w:lang w:val="es-ES"/>
                      </w:rPr>
                      <m:t>l</m:t>
                    </m:r>
                  </m:sub>
                </m:sSub>
              </m:oMath>
            </m:oMathPara>
          </w:p>
        </w:tc>
        <w:tc>
          <w:tcPr>
            <w:tcW w:w="3155" w:type="pct"/>
            <w:hideMark/>
          </w:tcPr>
          <w:p w14:paraId="6C1CA6EB" w14:textId="77777777" w:rsidR="008412DA" w:rsidRPr="002455BF" w:rsidRDefault="008412DA" w:rsidP="00627FF3">
            <w:pPr>
              <w:pStyle w:val="Compact"/>
              <w:jc w:val="both"/>
              <w:rPr>
                <w:rFonts w:ascii="Arial Narrow" w:hAnsi="Arial Narrow"/>
                <w:sz w:val="22"/>
                <w:szCs w:val="22"/>
                <w:lang w:val="es-ES"/>
              </w:rPr>
            </w:pPr>
            <w:r w:rsidRPr="002455BF">
              <w:rPr>
                <w:rFonts w:ascii="Arial Narrow" w:hAnsi="Arial Narrow"/>
                <w:sz w:val="22"/>
                <w:szCs w:val="22"/>
                <w:lang w:val="es-ES"/>
              </w:rPr>
              <w:t xml:space="preserve">El peso teórico es obtenido desde la relación longitud peso, </w:t>
            </w:r>
            <m:oMath>
              <m:sSub>
                <m:sSubPr>
                  <m:ctrlPr>
                    <w:rPr>
                      <w:rFonts w:ascii="Cambria Math" w:hAnsi="Cambria Math"/>
                      <w:sz w:val="22"/>
                      <w:szCs w:val="22"/>
                    </w:rPr>
                  </m:ctrlPr>
                </m:sSubPr>
                <m:e>
                  <m:bar>
                    <m:barPr>
                      <m:pos m:val="top"/>
                      <m:ctrlPr>
                        <w:rPr>
                          <w:rFonts w:ascii="Cambria Math" w:hAnsi="Cambria Math"/>
                          <w:sz w:val="22"/>
                          <w:szCs w:val="22"/>
                        </w:rPr>
                      </m:ctrlPr>
                    </m:barPr>
                    <m:e>
                      <m:r>
                        <w:rPr>
                          <w:rFonts w:ascii="Cambria Math" w:hAnsi="Cambria Math"/>
                          <w:sz w:val="22"/>
                          <w:szCs w:val="22"/>
                          <w:lang w:val="es-ES"/>
                        </w:rPr>
                        <m:t>W</m:t>
                      </m:r>
                    </m:e>
                  </m:bar>
                </m:e>
                <m:sub>
                  <m:r>
                    <w:rPr>
                      <w:rFonts w:ascii="Cambria Math" w:hAnsi="Cambria Math"/>
                      <w:sz w:val="22"/>
                      <w:szCs w:val="22"/>
                      <w:lang w:val="es-ES"/>
                    </w:rPr>
                    <m:t>l</m:t>
                  </m:r>
                </m:sub>
              </m:sSub>
              <m:r>
                <w:rPr>
                  <w:rFonts w:ascii="Cambria Math" w:hAnsi="Cambria Math"/>
                  <w:sz w:val="22"/>
                  <w:szCs w:val="22"/>
                  <w:lang w:val="es-ES"/>
                </w:rPr>
                <m:t>=a</m:t>
              </m:r>
              <m:sSup>
                <m:sSupPr>
                  <m:ctrlPr>
                    <w:rPr>
                      <w:rFonts w:ascii="Cambria Math" w:hAnsi="Cambria Math"/>
                      <w:sz w:val="22"/>
                      <w:szCs w:val="22"/>
                    </w:rPr>
                  </m:ctrlPr>
                </m:sSupPr>
                <m:e>
                  <m:r>
                    <w:rPr>
                      <w:rFonts w:ascii="Cambria Math" w:hAnsi="Cambria Math"/>
                      <w:sz w:val="22"/>
                      <w:szCs w:val="22"/>
                      <w:lang w:val="es-ES"/>
                    </w:rPr>
                    <m:t>L</m:t>
                  </m:r>
                </m:e>
                <m:sup>
                  <m:r>
                    <w:rPr>
                      <w:rFonts w:ascii="Cambria Math" w:hAnsi="Cambria Math"/>
                      <w:sz w:val="22"/>
                      <w:szCs w:val="22"/>
                      <w:lang w:val="es-ES"/>
                    </w:rPr>
                    <m:t>b</m:t>
                  </m:r>
                </m:sup>
              </m:sSup>
            </m:oMath>
            <w:r w:rsidRPr="002455BF">
              <w:rPr>
                <w:rFonts w:ascii="Arial Narrow" w:hAnsi="Arial Narrow"/>
                <w:sz w:val="22"/>
                <w:szCs w:val="22"/>
                <w:lang w:val="es-ES"/>
              </w:rPr>
              <w:t xml:space="preserve"> con </w:t>
            </w:r>
            <m:oMath>
              <m:r>
                <w:rPr>
                  <w:rFonts w:ascii="Cambria Math" w:hAnsi="Cambria Math"/>
                  <w:sz w:val="22"/>
                  <w:szCs w:val="22"/>
                  <w:lang w:val="es-ES"/>
                </w:rPr>
                <m:t>a</m:t>
              </m:r>
            </m:oMath>
            <w:r w:rsidRPr="002455BF">
              <w:rPr>
                <w:rFonts w:ascii="Arial Narrow" w:hAnsi="Arial Narrow"/>
                <w:sz w:val="22"/>
                <w:szCs w:val="22"/>
                <w:lang w:val="es-ES"/>
              </w:rPr>
              <w:t xml:space="preserve"> y </w:t>
            </w:r>
            <m:oMath>
              <m:r>
                <w:rPr>
                  <w:rFonts w:ascii="Cambria Math" w:hAnsi="Cambria Math"/>
                  <w:sz w:val="22"/>
                  <w:szCs w:val="22"/>
                  <w:lang w:val="es-ES"/>
                </w:rPr>
                <m:t>b</m:t>
              </m:r>
            </m:oMath>
            <w:r w:rsidRPr="002455BF">
              <w:rPr>
                <w:rFonts w:ascii="Arial Narrow" w:hAnsi="Arial Narrow"/>
                <w:sz w:val="22"/>
                <w:szCs w:val="22"/>
                <w:lang w:val="es-ES"/>
              </w:rPr>
              <w:t xml:space="preserve"> parámetros a estimar desde los muestreos biológicos.</w:t>
            </w:r>
          </w:p>
        </w:tc>
      </w:tr>
      <w:tr w:rsidR="008412DA" w14:paraId="29C2FC8C" w14:textId="77777777" w:rsidTr="00627FF3">
        <w:tc>
          <w:tcPr>
            <w:tcW w:w="0" w:type="auto"/>
            <w:tcBorders>
              <w:bottom w:val="single" w:sz="6" w:space="0" w:color="auto"/>
            </w:tcBorders>
            <w:hideMark/>
          </w:tcPr>
          <w:p w14:paraId="03CF4D54" w14:textId="77777777" w:rsidR="008412DA" w:rsidRPr="002455BF" w:rsidRDefault="008412DA" w:rsidP="00627FF3">
            <w:pPr>
              <w:pStyle w:val="Compact"/>
              <w:rPr>
                <w:rFonts w:ascii="Arial Narrow" w:hAnsi="Arial Narrow"/>
                <w:sz w:val="22"/>
                <w:szCs w:val="22"/>
                <w:lang w:val="es-ES"/>
              </w:rPr>
            </w:pPr>
            <w:r w:rsidRPr="002455BF">
              <w:rPr>
                <w:rFonts w:ascii="Arial Narrow" w:hAnsi="Arial Narrow"/>
                <w:sz w:val="22"/>
                <w:szCs w:val="22"/>
                <w:lang w:val="es-ES"/>
              </w:rPr>
              <w:t>Ojiva de madurez sexual</w:t>
            </w:r>
          </w:p>
        </w:tc>
        <w:tc>
          <w:tcPr>
            <w:tcW w:w="589" w:type="pct"/>
            <w:tcBorders>
              <w:bottom w:val="single" w:sz="6" w:space="0" w:color="auto"/>
            </w:tcBorders>
            <w:hideMark/>
          </w:tcPr>
          <w:p w14:paraId="42D651E7" w14:textId="77777777" w:rsidR="008412DA" w:rsidRPr="002455BF" w:rsidRDefault="00C07A46" w:rsidP="00627FF3">
            <w:pPr>
              <w:pStyle w:val="Compact"/>
              <w:rPr>
                <w:rFonts w:ascii="Arial Narrow" w:hAnsi="Arial Narrow"/>
                <w:sz w:val="22"/>
                <w:szCs w:val="22"/>
                <w:lang w:val="es-ES"/>
              </w:rPr>
            </w:pPr>
            <m:oMathPara>
              <m:oMath>
                <m:sSub>
                  <m:sSubPr>
                    <m:ctrlPr>
                      <w:rPr>
                        <w:rFonts w:ascii="Cambria Math" w:hAnsi="Cambria Math"/>
                        <w:sz w:val="22"/>
                        <w:szCs w:val="22"/>
                      </w:rPr>
                    </m:ctrlPr>
                  </m:sSubPr>
                  <m:e>
                    <m:r>
                      <w:rPr>
                        <w:rFonts w:ascii="Cambria Math" w:hAnsi="Cambria Math"/>
                        <w:sz w:val="22"/>
                        <w:szCs w:val="22"/>
                        <w:lang w:val="es-ES"/>
                      </w:rPr>
                      <m:t>O</m:t>
                    </m:r>
                  </m:e>
                  <m:sub>
                    <m:r>
                      <w:rPr>
                        <w:rFonts w:ascii="Cambria Math" w:hAnsi="Cambria Math"/>
                        <w:sz w:val="22"/>
                        <w:szCs w:val="22"/>
                        <w:lang w:val="es-ES"/>
                      </w:rPr>
                      <m:t>l</m:t>
                    </m:r>
                  </m:sub>
                </m:sSub>
              </m:oMath>
            </m:oMathPara>
          </w:p>
        </w:tc>
        <w:tc>
          <w:tcPr>
            <w:tcW w:w="3155" w:type="pct"/>
            <w:tcBorders>
              <w:bottom w:val="single" w:sz="6" w:space="0" w:color="auto"/>
            </w:tcBorders>
            <w:hideMark/>
          </w:tcPr>
          <w:p w14:paraId="3310E236" w14:textId="77777777" w:rsidR="008412DA" w:rsidRPr="002455BF" w:rsidRDefault="008412DA" w:rsidP="00627FF3">
            <w:pPr>
              <w:pStyle w:val="Compact"/>
              <w:jc w:val="both"/>
              <w:rPr>
                <w:rFonts w:ascii="Arial Narrow" w:hAnsi="Arial Narrow"/>
                <w:sz w:val="22"/>
                <w:szCs w:val="22"/>
                <w:lang w:val="es-ES"/>
              </w:rPr>
            </w:pPr>
            <w:r w:rsidRPr="002455BF">
              <w:rPr>
                <w:rFonts w:ascii="Arial Narrow" w:hAnsi="Arial Narrow"/>
                <w:sz w:val="22"/>
                <w:szCs w:val="22"/>
                <w:lang w:val="es-ES"/>
              </w:rPr>
              <w:t xml:space="preserve">Describe la probabilidad de que un individuo maduro sexualmente pertenezca a la talla </w:t>
            </w:r>
            <m:oMath>
              <m:r>
                <w:rPr>
                  <w:rFonts w:ascii="Cambria Math" w:hAnsi="Cambria Math"/>
                  <w:sz w:val="22"/>
                  <w:szCs w:val="22"/>
                  <w:lang w:val="es-ES"/>
                </w:rPr>
                <m:t>l</m:t>
              </m:r>
            </m:oMath>
            <w:r w:rsidRPr="002455BF">
              <w:rPr>
                <w:rFonts w:ascii="Arial Narrow" w:hAnsi="Arial Narrow"/>
                <w:sz w:val="22"/>
                <w:szCs w:val="22"/>
                <w:lang w:val="es-ES"/>
              </w:rPr>
              <w:t xml:space="preserve"> y que se asume conocida.</w:t>
            </w:r>
          </w:p>
        </w:tc>
      </w:tr>
    </w:tbl>
    <w:p w14:paraId="385F52EA" w14:textId="77777777" w:rsidR="008412DA" w:rsidRDefault="008412DA" w:rsidP="008412DA"/>
    <w:p w14:paraId="3BFC9C7F" w14:textId="77777777" w:rsidR="008412DA" w:rsidRDefault="008412DA" w:rsidP="008412DA">
      <w:pPr>
        <w:spacing w:line="259" w:lineRule="auto"/>
        <w:jc w:val="left"/>
      </w:pPr>
      <w:r>
        <w:br w:type="page"/>
      </w:r>
    </w:p>
    <w:p w14:paraId="650C8488" w14:textId="77777777" w:rsidR="008412DA" w:rsidRDefault="008412DA" w:rsidP="008412DA">
      <w:pPr>
        <w:spacing w:after="0"/>
        <w:rPr>
          <w:b/>
          <w:bCs/>
          <w:sz w:val="22"/>
        </w:rPr>
      </w:pPr>
      <w:r w:rsidRPr="00B07A68">
        <w:rPr>
          <w:b/>
          <w:bCs/>
          <w:sz w:val="22"/>
        </w:rPr>
        <w:lastRenderedPageBreak/>
        <w:t>Tabla</w:t>
      </w:r>
      <w:r>
        <w:rPr>
          <w:b/>
          <w:bCs/>
          <w:sz w:val="22"/>
        </w:rPr>
        <w:t xml:space="preserve"> 3</w:t>
      </w:r>
      <w:r w:rsidRPr="00B07A68">
        <w:rPr>
          <w:b/>
          <w:bCs/>
          <w:sz w:val="22"/>
        </w:rPr>
        <w:t>.</w:t>
      </w:r>
    </w:p>
    <w:p w14:paraId="2C4551CA" w14:textId="77777777" w:rsidR="008412DA" w:rsidRDefault="008412DA" w:rsidP="008412DA">
      <w:pPr>
        <w:rPr>
          <w:sz w:val="22"/>
        </w:rPr>
      </w:pPr>
      <w:r>
        <w:rPr>
          <w:sz w:val="22"/>
        </w:rPr>
        <w:t>Comparación de la estructura, datos y configuración de los modelos base (dinámica en tallas) y alternativo (dinámica en edad)</w:t>
      </w:r>
      <w:r w:rsidRPr="00B07A68">
        <w:rPr>
          <w:sz w:val="22"/>
        </w:rPr>
        <w:t>.</w:t>
      </w:r>
    </w:p>
    <w:tbl>
      <w:tblPr>
        <w:tblStyle w:val="Table"/>
        <w:tblW w:w="4921" w:type="pct"/>
        <w:jc w:val="center"/>
        <w:tblLook w:val="07E0" w:firstRow="1" w:lastRow="1" w:firstColumn="1" w:lastColumn="1" w:noHBand="1" w:noVBand="1"/>
      </w:tblPr>
      <w:tblGrid>
        <w:gridCol w:w="2693"/>
        <w:gridCol w:w="3401"/>
        <w:gridCol w:w="748"/>
        <w:gridCol w:w="1856"/>
      </w:tblGrid>
      <w:tr w:rsidR="008412DA" w14:paraId="79DBCEFA" w14:textId="77777777" w:rsidTr="00627FF3">
        <w:trPr>
          <w:jc w:val="center"/>
        </w:trPr>
        <w:tc>
          <w:tcPr>
            <w:tcW w:w="1548" w:type="pct"/>
            <w:tcBorders>
              <w:top w:val="single" w:sz="6" w:space="0" w:color="auto"/>
              <w:left w:val="nil"/>
              <w:bottom w:val="single" w:sz="2" w:space="0" w:color="auto"/>
              <w:right w:val="nil"/>
            </w:tcBorders>
            <w:vAlign w:val="center"/>
            <w:hideMark/>
          </w:tcPr>
          <w:p w14:paraId="7A5F79F0" w14:textId="77777777" w:rsidR="008412DA" w:rsidRPr="00DC66CE" w:rsidRDefault="008412DA" w:rsidP="00627FF3">
            <w:pPr>
              <w:pStyle w:val="Compact"/>
              <w:spacing w:before="0" w:after="0" w:line="288" w:lineRule="auto"/>
              <w:rPr>
                <w:rFonts w:ascii="Arial Narrow" w:hAnsi="Arial Narrow"/>
                <w:sz w:val="20"/>
                <w:szCs w:val="20"/>
                <w:lang w:val="es-ES"/>
              </w:rPr>
            </w:pPr>
            <w:r w:rsidRPr="00DC66CE">
              <w:rPr>
                <w:rFonts w:ascii="Arial Narrow" w:hAnsi="Arial Narrow"/>
                <w:b/>
                <w:sz w:val="20"/>
                <w:szCs w:val="20"/>
                <w:lang w:val="es-ES"/>
              </w:rPr>
              <w:t>Estructura del modelo</w:t>
            </w:r>
          </w:p>
        </w:tc>
        <w:tc>
          <w:tcPr>
            <w:tcW w:w="1955" w:type="pct"/>
            <w:tcBorders>
              <w:top w:val="single" w:sz="6" w:space="0" w:color="auto"/>
              <w:left w:val="nil"/>
              <w:bottom w:val="single" w:sz="2" w:space="0" w:color="auto"/>
              <w:right w:val="nil"/>
            </w:tcBorders>
            <w:vAlign w:val="center"/>
            <w:hideMark/>
          </w:tcPr>
          <w:p w14:paraId="3BD5D7EF" w14:textId="77777777" w:rsidR="008412DA" w:rsidRPr="00DC66CE" w:rsidRDefault="008412DA" w:rsidP="00627FF3">
            <w:pPr>
              <w:pStyle w:val="Compact"/>
              <w:spacing w:before="0" w:after="0" w:line="288" w:lineRule="auto"/>
              <w:jc w:val="center"/>
              <w:rPr>
                <w:rFonts w:ascii="Arial Narrow" w:hAnsi="Arial Narrow"/>
                <w:b/>
                <w:bCs/>
                <w:sz w:val="20"/>
                <w:szCs w:val="20"/>
                <w:lang w:val="es-ES"/>
              </w:rPr>
            </w:pPr>
            <w:r w:rsidRPr="00DC66CE">
              <w:rPr>
                <w:rFonts w:ascii="Arial Narrow" w:hAnsi="Arial Narrow"/>
                <w:b/>
                <w:bCs/>
                <w:sz w:val="20"/>
                <w:szCs w:val="20"/>
                <w:lang w:val="es-ES"/>
              </w:rPr>
              <w:t>Modelo base</w:t>
            </w:r>
          </w:p>
        </w:tc>
        <w:tc>
          <w:tcPr>
            <w:tcW w:w="1497" w:type="pct"/>
            <w:gridSpan w:val="2"/>
            <w:tcBorders>
              <w:top w:val="single" w:sz="6" w:space="0" w:color="auto"/>
              <w:left w:val="nil"/>
              <w:bottom w:val="single" w:sz="2" w:space="0" w:color="auto"/>
              <w:right w:val="nil"/>
            </w:tcBorders>
            <w:vAlign w:val="center"/>
            <w:hideMark/>
          </w:tcPr>
          <w:p w14:paraId="15C9CD75" w14:textId="77777777" w:rsidR="008412DA" w:rsidRPr="00DC66CE" w:rsidRDefault="008412DA" w:rsidP="00627FF3">
            <w:pPr>
              <w:pStyle w:val="Compact"/>
              <w:spacing w:before="0" w:after="0" w:line="288" w:lineRule="auto"/>
              <w:jc w:val="center"/>
              <w:rPr>
                <w:rFonts w:ascii="Arial Narrow" w:hAnsi="Arial Narrow"/>
                <w:b/>
                <w:bCs/>
                <w:sz w:val="20"/>
                <w:szCs w:val="20"/>
                <w:lang w:val="es-ES"/>
              </w:rPr>
            </w:pPr>
            <w:r w:rsidRPr="00DC66CE">
              <w:rPr>
                <w:rFonts w:ascii="Arial Narrow" w:hAnsi="Arial Narrow"/>
                <w:b/>
                <w:bCs/>
                <w:sz w:val="20"/>
                <w:szCs w:val="20"/>
                <w:lang w:val="es-ES"/>
              </w:rPr>
              <w:t>Modelo alternativo</w:t>
            </w:r>
          </w:p>
        </w:tc>
      </w:tr>
      <w:tr w:rsidR="008412DA" w:rsidRPr="0077545E" w14:paraId="11AE6F0D" w14:textId="77777777" w:rsidTr="00627FF3">
        <w:trPr>
          <w:jc w:val="center"/>
        </w:trPr>
        <w:tc>
          <w:tcPr>
            <w:tcW w:w="1548" w:type="pct"/>
            <w:hideMark/>
          </w:tcPr>
          <w:p w14:paraId="00A045FC" w14:textId="77777777" w:rsidR="008412DA" w:rsidRPr="0077545E" w:rsidRDefault="008412DA" w:rsidP="00627FF3">
            <w:pPr>
              <w:pStyle w:val="Compact"/>
              <w:rPr>
                <w:rFonts w:ascii="Arial Narrow" w:hAnsi="Arial Narrow"/>
                <w:sz w:val="20"/>
                <w:szCs w:val="20"/>
                <w:lang w:val="es-ES"/>
              </w:rPr>
            </w:pPr>
            <w:r w:rsidRPr="0077545E">
              <w:rPr>
                <w:rFonts w:ascii="Arial Narrow" w:hAnsi="Arial Narrow"/>
                <w:sz w:val="20"/>
                <w:szCs w:val="20"/>
                <w:lang w:val="es-ES"/>
              </w:rPr>
              <w:t>Temporalidad</w:t>
            </w:r>
          </w:p>
        </w:tc>
        <w:tc>
          <w:tcPr>
            <w:tcW w:w="1955" w:type="pct"/>
            <w:hideMark/>
          </w:tcPr>
          <w:p w14:paraId="1FA97D16"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Año calendario</w:t>
            </w:r>
          </w:p>
        </w:tc>
        <w:tc>
          <w:tcPr>
            <w:tcW w:w="1497" w:type="pct"/>
            <w:gridSpan w:val="2"/>
            <w:hideMark/>
          </w:tcPr>
          <w:p w14:paraId="443072BC"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Año calendario</w:t>
            </w:r>
          </w:p>
        </w:tc>
      </w:tr>
      <w:tr w:rsidR="008412DA" w:rsidRPr="0077545E" w14:paraId="7E48C564" w14:textId="77777777" w:rsidTr="00627FF3">
        <w:trPr>
          <w:jc w:val="center"/>
        </w:trPr>
        <w:tc>
          <w:tcPr>
            <w:tcW w:w="1548" w:type="pct"/>
            <w:hideMark/>
          </w:tcPr>
          <w:p w14:paraId="6BE7124C" w14:textId="77777777" w:rsidR="008412DA" w:rsidRPr="0077545E" w:rsidRDefault="008412DA" w:rsidP="00627FF3">
            <w:pPr>
              <w:pStyle w:val="Compact"/>
              <w:rPr>
                <w:rFonts w:ascii="Arial Narrow" w:hAnsi="Arial Narrow"/>
                <w:sz w:val="20"/>
                <w:szCs w:val="20"/>
                <w:lang w:val="es-ES"/>
              </w:rPr>
            </w:pPr>
            <w:r w:rsidRPr="0077545E">
              <w:rPr>
                <w:rFonts w:ascii="Arial Narrow" w:hAnsi="Arial Narrow"/>
                <w:sz w:val="20"/>
                <w:szCs w:val="20"/>
                <w:lang w:val="es-ES"/>
              </w:rPr>
              <w:t>Dinámica poblacional</w:t>
            </w:r>
          </w:p>
        </w:tc>
        <w:tc>
          <w:tcPr>
            <w:tcW w:w="1955" w:type="pct"/>
            <w:hideMark/>
          </w:tcPr>
          <w:p w14:paraId="1AB5DFE1"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Tallas</w:t>
            </w:r>
          </w:p>
        </w:tc>
        <w:tc>
          <w:tcPr>
            <w:tcW w:w="1497" w:type="pct"/>
            <w:gridSpan w:val="2"/>
            <w:hideMark/>
          </w:tcPr>
          <w:p w14:paraId="4E5A6E5D"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Edad</w:t>
            </w:r>
          </w:p>
        </w:tc>
      </w:tr>
      <w:tr w:rsidR="008412DA" w:rsidRPr="0077545E" w14:paraId="2F7951C7" w14:textId="77777777" w:rsidTr="00627FF3">
        <w:trPr>
          <w:jc w:val="center"/>
        </w:trPr>
        <w:tc>
          <w:tcPr>
            <w:tcW w:w="1548" w:type="pct"/>
            <w:hideMark/>
          </w:tcPr>
          <w:p w14:paraId="48C984D7" w14:textId="77777777" w:rsidR="008412DA" w:rsidRPr="0077545E" w:rsidRDefault="008412DA" w:rsidP="00627FF3">
            <w:pPr>
              <w:pStyle w:val="Compact"/>
              <w:rPr>
                <w:rFonts w:ascii="Arial Narrow" w:hAnsi="Arial Narrow"/>
                <w:sz w:val="20"/>
                <w:szCs w:val="20"/>
                <w:lang w:val="es-ES"/>
              </w:rPr>
            </w:pPr>
            <w:r w:rsidRPr="0077545E">
              <w:rPr>
                <w:rFonts w:ascii="Arial Narrow" w:hAnsi="Arial Narrow"/>
                <w:sz w:val="20"/>
                <w:szCs w:val="20"/>
                <w:lang w:val="es-ES"/>
              </w:rPr>
              <w:t>Composición de las captu</w:t>
            </w:r>
            <w:r>
              <w:rPr>
                <w:rFonts w:ascii="Arial Narrow" w:hAnsi="Arial Narrow"/>
                <w:sz w:val="20"/>
                <w:szCs w:val="20"/>
                <w:lang w:val="es-ES"/>
              </w:rPr>
              <w:t>ras</w:t>
            </w:r>
            <w:r w:rsidRPr="0077545E">
              <w:rPr>
                <w:rFonts w:ascii="Arial Narrow" w:hAnsi="Arial Narrow"/>
                <w:sz w:val="20"/>
                <w:szCs w:val="20"/>
                <w:lang w:val="es-ES"/>
              </w:rPr>
              <w:t xml:space="preserve"> </w:t>
            </w:r>
          </w:p>
        </w:tc>
        <w:tc>
          <w:tcPr>
            <w:tcW w:w="1955" w:type="pct"/>
            <w:hideMark/>
          </w:tcPr>
          <w:p w14:paraId="75F9FB27"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Tallas</w:t>
            </w:r>
          </w:p>
        </w:tc>
        <w:tc>
          <w:tcPr>
            <w:tcW w:w="1497" w:type="pct"/>
            <w:gridSpan w:val="2"/>
            <w:hideMark/>
          </w:tcPr>
          <w:p w14:paraId="1224F936"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Tallas</w:t>
            </w:r>
          </w:p>
        </w:tc>
      </w:tr>
      <w:tr w:rsidR="008412DA" w:rsidRPr="0077545E" w14:paraId="1661D561" w14:textId="77777777" w:rsidTr="00627FF3">
        <w:trPr>
          <w:jc w:val="center"/>
        </w:trPr>
        <w:tc>
          <w:tcPr>
            <w:tcW w:w="1548" w:type="pct"/>
            <w:hideMark/>
          </w:tcPr>
          <w:p w14:paraId="5C430BDE" w14:textId="77777777" w:rsidR="008412DA" w:rsidRPr="0077545E" w:rsidRDefault="008412DA" w:rsidP="00627FF3">
            <w:pPr>
              <w:pStyle w:val="Compact"/>
              <w:rPr>
                <w:rFonts w:ascii="Arial Narrow" w:hAnsi="Arial Narrow"/>
                <w:sz w:val="20"/>
                <w:szCs w:val="20"/>
                <w:lang w:val="es-ES"/>
              </w:rPr>
            </w:pPr>
            <w:r w:rsidRPr="0077545E">
              <w:rPr>
                <w:rFonts w:ascii="Arial Narrow" w:hAnsi="Arial Narrow"/>
                <w:sz w:val="20"/>
                <w:szCs w:val="20"/>
                <w:lang w:val="es-ES"/>
              </w:rPr>
              <w:t>Número de años</w:t>
            </w:r>
          </w:p>
        </w:tc>
        <w:tc>
          <w:tcPr>
            <w:tcW w:w="1955" w:type="pct"/>
            <w:hideMark/>
          </w:tcPr>
          <w:p w14:paraId="132B35EB"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36</w:t>
            </w:r>
          </w:p>
        </w:tc>
        <w:tc>
          <w:tcPr>
            <w:tcW w:w="1497" w:type="pct"/>
            <w:gridSpan w:val="2"/>
            <w:hideMark/>
          </w:tcPr>
          <w:p w14:paraId="7BC02BEB"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36</w:t>
            </w:r>
          </w:p>
        </w:tc>
      </w:tr>
      <w:tr w:rsidR="008412DA" w:rsidRPr="0077545E" w14:paraId="40A87C02" w14:textId="77777777" w:rsidTr="00627FF3">
        <w:trPr>
          <w:jc w:val="center"/>
        </w:trPr>
        <w:tc>
          <w:tcPr>
            <w:tcW w:w="1548" w:type="pct"/>
            <w:hideMark/>
          </w:tcPr>
          <w:p w14:paraId="42439938" w14:textId="77777777" w:rsidR="008412DA" w:rsidRPr="0077545E" w:rsidRDefault="008412DA" w:rsidP="00627FF3">
            <w:pPr>
              <w:pStyle w:val="Compact"/>
              <w:rPr>
                <w:rFonts w:ascii="Arial Narrow" w:hAnsi="Arial Narrow"/>
                <w:sz w:val="20"/>
                <w:szCs w:val="20"/>
                <w:lang w:val="es-ES"/>
              </w:rPr>
            </w:pPr>
            <w:r w:rsidRPr="0077545E">
              <w:rPr>
                <w:rFonts w:ascii="Arial Narrow" w:hAnsi="Arial Narrow"/>
                <w:sz w:val="20"/>
                <w:szCs w:val="20"/>
                <w:lang w:val="es-ES"/>
              </w:rPr>
              <w:t>Años</w:t>
            </w:r>
          </w:p>
        </w:tc>
        <w:tc>
          <w:tcPr>
            <w:tcW w:w="1955" w:type="pct"/>
            <w:hideMark/>
          </w:tcPr>
          <w:p w14:paraId="3659CEEA"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1985-2020</w:t>
            </w:r>
          </w:p>
        </w:tc>
        <w:tc>
          <w:tcPr>
            <w:tcW w:w="1497" w:type="pct"/>
            <w:gridSpan w:val="2"/>
            <w:hideMark/>
          </w:tcPr>
          <w:p w14:paraId="2E63AB1E"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1985-2020</w:t>
            </w:r>
          </w:p>
        </w:tc>
      </w:tr>
      <w:tr w:rsidR="008412DA" w:rsidRPr="0077545E" w14:paraId="39FB0F08" w14:textId="77777777" w:rsidTr="00627FF3">
        <w:trPr>
          <w:jc w:val="center"/>
        </w:trPr>
        <w:tc>
          <w:tcPr>
            <w:tcW w:w="1548" w:type="pct"/>
            <w:hideMark/>
          </w:tcPr>
          <w:p w14:paraId="1AAA37F7" w14:textId="77777777" w:rsidR="008412DA" w:rsidRPr="0077545E" w:rsidRDefault="008412DA" w:rsidP="00627FF3">
            <w:pPr>
              <w:pStyle w:val="Compact"/>
              <w:rPr>
                <w:rFonts w:ascii="Arial Narrow" w:hAnsi="Arial Narrow"/>
                <w:sz w:val="20"/>
                <w:szCs w:val="20"/>
                <w:lang w:val="es-ES"/>
              </w:rPr>
            </w:pPr>
            <w:r w:rsidRPr="0077545E">
              <w:rPr>
                <w:rFonts w:ascii="Arial Narrow" w:hAnsi="Arial Narrow"/>
                <w:sz w:val="20"/>
                <w:szCs w:val="20"/>
                <w:lang w:val="es-ES"/>
              </w:rPr>
              <w:t>Número de edades</w:t>
            </w:r>
          </w:p>
        </w:tc>
        <w:tc>
          <w:tcPr>
            <w:tcW w:w="1955" w:type="pct"/>
            <w:hideMark/>
          </w:tcPr>
          <w:p w14:paraId="0F31AD0A"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w:t>
            </w:r>
          </w:p>
        </w:tc>
        <w:tc>
          <w:tcPr>
            <w:tcW w:w="1497" w:type="pct"/>
            <w:gridSpan w:val="2"/>
            <w:hideMark/>
          </w:tcPr>
          <w:p w14:paraId="7FC815D8"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5</w:t>
            </w:r>
          </w:p>
        </w:tc>
      </w:tr>
      <w:tr w:rsidR="008412DA" w:rsidRPr="0077545E" w14:paraId="2D6F7482" w14:textId="77777777" w:rsidTr="00627FF3">
        <w:trPr>
          <w:jc w:val="center"/>
        </w:trPr>
        <w:tc>
          <w:tcPr>
            <w:tcW w:w="1548" w:type="pct"/>
            <w:hideMark/>
          </w:tcPr>
          <w:p w14:paraId="6F7C80A4" w14:textId="77777777" w:rsidR="008412DA" w:rsidRPr="0077545E" w:rsidRDefault="008412DA" w:rsidP="00627FF3">
            <w:pPr>
              <w:pStyle w:val="Compact"/>
              <w:rPr>
                <w:rFonts w:ascii="Arial Narrow" w:hAnsi="Arial Narrow"/>
                <w:sz w:val="20"/>
                <w:szCs w:val="20"/>
                <w:lang w:val="es-ES"/>
              </w:rPr>
            </w:pPr>
            <w:r w:rsidRPr="0077545E">
              <w:rPr>
                <w:rFonts w:ascii="Arial Narrow" w:hAnsi="Arial Narrow"/>
                <w:sz w:val="20"/>
                <w:szCs w:val="20"/>
                <w:lang w:val="es-ES"/>
              </w:rPr>
              <w:t>Número de tallas</w:t>
            </w:r>
          </w:p>
        </w:tc>
        <w:tc>
          <w:tcPr>
            <w:tcW w:w="1955" w:type="pct"/>
            <w:hideMark/>
          </w:tcPr>
          <w:p w14:paraId="16601282"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30</w:t>
            </w:r>
          </w:p>
        </w:tc>
        <w:tc>
          <w:tcPr>
            <w:tcW w:w="1497" w:type="pct"/>
            <w:gridSpan w:val="2"/>
            <w:hideMark/>
          </w:tcPr>
          <w:p w14:paraId="7EB2D3AC" w14:textId="77777777" w:rsidR="008412DA" w:rsidRPr="0077545E" w:rsidRDefault="008412DA" w:rsidP="00627FF3">
            <w:pPr>
              <w:pStyle w:val="Compact"/>
              <w:jc w:val="center"/>
              <w:rPr>
                <w:rFonts w:ascii="Arial Narrow" w:hAnsi="Arial Narrow"/>
                <w:sz w:val="20"/>
                <w:szCs w:val="20"/>
                <w:lang w:val="es-ES"/>
              </w:rPr>
            </w:pPr>
            <w:r w:rsidRPr="0077545E">
              <w:rPr>
                <w:rFonts w:ascii="Arial Narrow" w:hAnsi="Arial Narrow"/>
                <w:sz w:val="20"/>
                <w:szCs w:val="20"/>
                <w:lang w:val="es-ES"/>
              </w:rPr>
              <w:t>30</w:t>
            </w:r>
          </w:p>
        </w:tc>
      </w:tr>
      <w:tr w:rsidR="008412DA" w:rsidRPr="0077545E" w14:paraId="7D33DA5E" w14:textId="77777777" w:rsidTr="00627FF3">
        <w:trPr>
          <w:jc w:val="center"/>
        </w:trPr>
        <w:tc>
          <w:tcPr>
            <w:tcW w:w="1548" w:type="pct"/>
            <w:tcBorders>
              <w:bottom w:val="single" w:sz="6" w:space="0" w:color="auto"/>
            </w:tcBorders>
            <w:hideMark/>
          </w:tcPr>
          <w:p w14:paraId="27D55EFE"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Rango de tallas (cm)</w:t>
            </w:r>
          </w:p>
        </w:tc>
        <w:tc>
          <w:tcPr>
            <w:tcW w:w="1955" w:type="pct"/>
            <w:tcBorders>
              <w:bottom w:val="single" w:sz="6" w:space="0" w:color="auto"/>
            </w:tcBorders>
            <w:hideMark/>
          </w:tcPr>
          <w:p w14:paraId="3FA9FFDA"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5,5-19,5</w:t>
            </w:r>
          </w:p>
        </w:tc>
        <w:tc>
          <w:tcPr>
            <w:tcW w:w="1497" w:type="pct"/>
            <w:gridSpan w:val="2"/>
            <w:tcBorders>
              <w:bottom w:val="single" w:sz="6" w:space="0" w:color="auto"/>
            </w:tcBorders>
            <w:hideMark/>
          </w:tcPr>
          <w:p w14:paraId="77C93645"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5,5-19,5</w:t>
            </w:r>
          </w:p>
        </w:tc>
      </w:tr>
      <w:tr w:rsidR="008412DA" w:rsidRPr="000C20E4" w14:paraId="32709261" w14:textId="77777777" w:rsidTr="00627FF3">
        <w:trPr>
          <w:gridAfter w:val="1"/>
          <w:wAfter w:w="1067" w:type="pct"/>
          <w:jc w:val="center"/>
        </w:trPr>
        <w:tc>
          <w:tcPr>
            <w:tcW w:w="3933" w:type="pct"/>
            <w:gridSpan w:val="3"/>
            <w:tcBorders>
              <w:top w:val="single" w:sz="6" w:space="0" w:color="auto"/>
              <w:bottom w:val="single" w:sz="6" w:space="0" w:color="auto"/>
            </w:tcBorders>
            <w:vAlign w:val="bottom"/>
            <w:hideMark/>
          </w:tcPr>
          <w:p w14:paraId="494D382A" w14:textId="77777777" w:rsidR="008412DA" w:rsidRPr="000C20E4" w:rsidRDefault="008412DA" w:rsidP="00627FF3">
            <w:pPr>
              <w:spacing w:after="0" w:line="288" w:lineRule="auto"/>
              <w:jc w:val="left"/>
              <w:rPr>
                <w:sz w:val="20"/>
                <w:szCs w:val="20"/>
                <w:lang w:val="es-ES"/>
              </w:rPr>
            </w:pPr>
            <w:r w:rsidRPr="000C20E4">
              <w:rPr>
                <w:b/>
                <w:sz w:val="20"/>
                <w:szCs w:val="20"/>
                <w:lang w:val="es-ES"/>
              </w:rPr>
              <w:t>Datos y parámetros de entrada</w:t>
            </w:r>
          </w:p>
        </w:tc>
      </w:tr>
      <w:tr w:rsidR="008412DA" w14:paraId="728E6BE6" w14:textId="77777777" w:rsidTr="00627FF3">
        <w:trPr>
          <w:jc w:val="center"/>
        </w:trPr>
        <w:tc>
          <w:tcPr>
            <w:tcW w:w="1548" w:type="pct"/>
            <w:tcBorders>
              <w:top w:val="single" w:sz="6" w:space="0" w:color="auto"/>
            </w:tcBorders>
            <w:hideMark/>
          </w:tcPr>
          <w:p w14:paraId="23AC5507"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Desembarques</w:t>
            </w:r>
          </w:p>
        </w:tc>
        <w:tc>
          <w:tcPr>
            <w:tcW w:w="1955" w:type="pct"/>
            <w:tcBorders>
              <w:top w:val="single" w:sz="6" w:space="0" w:color="auto"/>
            </w:tcBorders>
            <w:hideMark/>
          </w:tcPr>
          <w:p w14:paraId="2546B374"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1985 - 2019 + supuesto 2020</w:t>
            </w:r>
          </w:p>
        </w:tc>
        <w:tc>
          <w:tcPr>
            <w:tcW w:w="1497" w:type="pct"/>
            <w:gridSpan w:val="2"/>
            <w:tcBorders>
              <w:top w:val="single" w:sz="6" w:space="0" w:color="auto"/>
            </w:tcBorders>
            <w:hideMark/>
          </w:tcPr>
          <w:p w14:paraId="245F2EAD"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1985 - 2019 + supuesto 2020</w:t>
            </w:r>
          </w:p>
        </w:tc>
      </w:tr>
      <w:tr w:rsidR="008412DA" w14:paraId="78A34BA9" w14:textId="77777777" w:rsidTr="00627FF3">
        <w:trPr>
          <w:jc w:val="center"/>
        </w:trPr>
        <w:tc>
          <w:tcPr>
            <w:tcW w:w="1548" w:type="pct"/>
            <w:hideMark/>
          </w:tcPr>
          <w:p w14:paraId="5CCE5A94"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Biomasa acústica</w:t>
            </w:r>
          </w:p>
        </w:tc>
        <w:tc>
          <w:tcPr>
            <w:tcW w:w="1955" w:type="pct"/>
            <w:hideMark/>
          </w:tcPr>
          <w:p w14:paraId="7375BBB3"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2006-2020</w:t>
            </w:r>
          </w:p>
        </w:tc>
        <w:tc>
          <w:tcPr>
            <w:tcW w:w="1497" w:type="pct"/>
            <w:gridSpan w:val="2"/>
            <w:hideMark/>
          </w:tcPr>
          <w:p w14:paraId="06AEBD5D"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2006-2020</w:t>
            </w:r>
          </w:p>
        </w:tc>
      </w:tr>
      <w:tr w:rsidR="008412DA" w14:paraId="6ABA9F39" w14:textId="77777777" w:rsidTr="00627FF3">
        <w:trPr>
          <w:jc w:val="center"/>
        </w:trPr>
        <w:tc>
          <w:tcPr>
            <w:tcW w:w="1548" w:type="pct"/>
          </w:tcPr>
          <w:p w14:paraId="2B9A790C" w14:textId="77777777" w:rsidR="008412DA" w:rsidRPr="000C20E4" w:rsidRDefault="008412DA" w:rsidP="00627FF3">
            <w:pPr>
              <w:pStyle w:val="Compact"/>
              <w:rPr>
                <w:rFonts w:ascii="Arial Narrow" w:hAnsi="Arial Narrow"/>
                <w:sz w:val="20"/>
                <w:szCs w:val="20"/>
                <w:lang w:val="es-ES"/>
              </w:rPr>
            </w:pPr>
            <w:r>
              <w:rPr>
                <w:rFonts w:ascii="Arial Narrow" w:hAnsi="Arial Narrow"/>
                <w:sz w:val="20"/>
                <w:szCs w:val="20"/>
                <w:lang w:val="es-ES"/>
              </w:rPr>
              <w:t>Cpue industrial</w:t>
            </w:r>
          </w:p>
        </w:tc>
        <w:tc>
          <w:tcPr>
            <w:tcW w:w="1955" w:type="pct"/>
          </w:tcPr>
          <w:p w14:paraId="60229581" w14:textId="77777777" w:rsidR="008412DA" w:rsidRPr="000C20E4" w:rsidRDefault="008412DA" w:rsidP="00627FF3">
            <w:pPr>
              <w:pStyle w:val="Compact"/>
              <w:jc w:val="center"/>
              <w:rPr>
                <w:rFonts w:ascii="Arial Narrow" w:hAnsi="Arial Narrow"/>
                <w:sz w:val="20"/>
                <w:szCs w:val="20"/>
                <w:lang w:val="es-ES"/>
              </w:rPr>
            </w:pPr>
            <w:r>
              <w:rPr>
                <w:rFonts w:ascii="Arial Narrow" w:hAnsi="Arial Narrow"/>
                <w:sz w:val="20"/>
                <w:szCs w:val="20"/>
                <w:lang w:val="es-ES"/>
              </w:rPr>
              <w:t>1985 – 2010</w:t>
            </w:r>
          </w:p>
        </w:tc>
        <w:tc>
          <w:tcPr>
            <w:tcW w:w="1497" w:type="pct"/>
            <w:gridSpan w:val="2"/>
          </w:tcPr>
          <w:p w14:paraId="29CE4F08" w14:textId="77777777" w:rsidR="008412DA" w:rsidRPr="000C20E4" w:rsidRDefault="008412DA" w:rsidP="00627FF3">
            <w:pPr>
              <w:pStyle w:val="Compact"/>
              <w:jc w:val="center"/>
              <w:rPr>
                <w:rFonts w:ascii="Arial Narrow" w:hAnsi="Arial Narrow"/>
                <w:sz w:val="20"/>
                <w:szCs w:val="20"/>
                <w:lang w:val="es-ES"/>
              </w:rPr>
            </w:pPr>
            <w:r>
              <w:rPr>
                <w:rFonts w:ascii="Arial Narrow" w:hAnsi="Arial Narrow"/>
                <w:sz w:val="20"/>
                <w:szCs w:val="20"/>
                <w:lang w:val="es-ES"/>
              </w:rPr>
              <w:t>1985 – 2010</w:t>
            </w:r>
          </w:p>
        </w:tc>
      </w:tr>
      <w:tr w:rsidR="008412DA" w14:paraId="68A3947C" w14:textId="77777777" w:rsidTr="00627FF3">
        <w:trPr>
          <w:jc w:val="center"/>
        </w:trPr>
        <w:tc>
          <w:tcPr>
            <w:tcW w:w="1548" w:type="pct"/>
          </w:tcPr>
          <w:p w14:paraId="147B4C30" w14:textId="77777777" w:rsidR="008412DA" w:rsidRPr="000C20E4" w:rsidRDefault="008412DA" w:rsidP="00627FF3">
            <w:pPr>
              <w:pStyle w:val="Compact"/>
              <w:rPr>
                <w:rFonts w:ascii="Arial Narrow" w:hAnsi="Arial Narrow"/>
                <w:sz w:val="20"/>
                <w:szCs w:val="20"/>
                <w:lang w:val="es-ES"/>
              </w:rPr>
            </w:pPr>
            <w:r>
              <w:rPr>
                <w:rFonts w:ascii="Arial Narrow" w:hAnsi="Arial Narrow"/>
                <w:sz w:val="20"/>
                <w:szCs w:val="20"/>
                <w:lang w:val="es-ES"/>
              </w:rPr>
              <w:t>Cpue artesanal</w:t>
            </w:r>
          </w:p>
        </w:tc>
        <w:tc>
          <w:tcPr>
            <w:tcW w:w="1955" w:type="pct"/>
          </w:tcPr>
          <w:p w14:paraId="5926984A" w14:textId="77777777" w:rsidR="008412DA" w:rsidRPr="000C20E4" w:rsidRDefault="008412DA" w:rsidP="00627FF3">
            <w:pPr>
              <w:pStyle w:val="Compact"/>
              <w:jc w:val="center"/>
              <w:rPr>
                <w:rFonts w:ascii="Arial Narrow" w:hAnsi="Arial Narrow"/>
                <w:sz w:val="20"/>
                <w:szCs w:val="20"/>
                <w:lang w:val="es-ES"/>
              </w:rPr>
            </w:pPr>
            <w:r>
              <w:rPr>
                <w:rFonts w:ascii="Arial Narrow" w:hAnsi="Arial Narrow"/>
                <w:sz w:val="20"/>
                <w:szCs w:val="20"/>
                <w:lang w:val="es-ES"/>
              </w:rPr>
              <w:t>1998 - 2019</w:t>
            </w:r>
          </w:p>
        </w:tc>
        <w:tc>
          <w:tcPr>
            <w:tcW w:w="1497" w:type="pct"/>
            <w:gridSpan w:val="2"/>
          </w:tcPr>
          <w:p w14:paraId="38AD3A55" w14:textId="77777777" w:rsidR="008412DA" w:rsidRPr="000C20E4" w:rsidRDefault="008412DA" w:rsidP="00627FF3">
            <w:pPr>
              <w:pStyle w:val="Compact"/>
              <w:jc w:val="center"/>
              <w:rPr>
                <w:rFonts w:ascii="Arial Narrow" w:hAnsi="Arial Narrow"/>
                <w:sz w:val="20"/>
                <w:szCs w:val="20"/>
                <w:lang w:val="es-ES"/>
              </w:rPr>
            </w:pPr>
            <w:r>
              <w:rPr>
                <w:rFonts w:ascii="Arial Narrow" w:hAnsi="Arial Narrow"/>
                <w:sz w:val="20"/>
                <w:szCs w:val="20"/>
                <w:lang w:val="es-ES"/>
              </w:rPr>
              <w:t>1998 - 2019</w:t>
            </w:r>
          </w:p>
        </w:tc>
      </w:tr>
      <w:tr w:rsidR="008412DA" w14:paraId="1C2FEF71" w14:textId="77777777" w:rsidTr="00627FF3">
        <w:trPr>
          <w:jc w:val="center"/>
        </w:trPr>
        <w:tc>
          <w:tcPr>
            <w:tcW w:w="1548" w:type="pct"/>
          </w:tcPr>
          <w:p w14:paraId="66844F6E" w14:textId="77777777" w:rsidR="008412DA" w:rsidRPr="000C20E4" w:rsidRDefault="008412DA" w:rsidP="00627FF3">
            <w:pPr>
              <w:pStyle w:val="Compact"/>
              <w:rPr>
                <w:rFonts w:ascii="Arial Narrow" w:hAnsi="Arial Narrow"/>
                <w:sz w:val="20"/>
                <w:szCs w:val="20"/>
                <w:lang w:val="es-ES"/>
              </w:rPr>
            </w:pPr>
            <w:r>
              <w:rPr>
                <w:rFonts w:ascii="Arial Narrow" w:hAnsi="Arial Narrow"/>
                <w:sz w:val="20"/>
                <w:szCs w:val="20"/>
                <w:lang w:val="es-ES"/>
              </w:rPr>
              <w:t>Cpue industrial</w:t>
            </w:r>
          </w:p>
        </w:tc>
        <w:tc>
          <w:tcPr>
            <w:tcW w:w="1955" w:type="pct"/>
          </w:tcPr>
          <w:p w14:paraId="7CE82EDC" w14:textId="77777777" w:rsidR="008412DA" w:rsidRPr="000C20E4" w:rsidRDefault="008412DA" w:rsidP="00627FF3">
            <w:pPr>
              <w:pStyle w:val="Compact"/>
              <w:jc w:val="center"/>
              <w:rPr>
                <w:rFonts w:ascii="Arial Narrow" w:hAnsi="Arial Narrow"/>
                <w:sz w:val="20"/>
                <w:szCs w:val="20"/>
                <w:lang w:val="es-ES"/>
              </w:rPr>
            </w:pPr>
            <w:r>
              <w:rPr>
                <w:rFonts w:ascii="Arial Narrow" w:hAnsi="Arial Narrow"/>
                <w:sz w:val="20"/>
                <w:szCs w:val="20"/>
                <w:lang w:val="es-ES"/>
              </w:rPr>
              <w:t>1985 – 2010</w:t>
            </w:r>
          </w:p>
        </w:tc>
        <w:tc>
          <w:tcPr>
            <w:tcW w:w="1497" w:type="pct"/>
            <w:gridSpan w:val="2"/>
          </w:tcPr>
          <w:p w14:paraId="725AB072" w14:textId="77777777" w:rsidR="008412DA" w:rsidRPr="000C20E4" w:rsidRDefault="008412DA" w:rsidP="00627FF3">
            <w:pPr>
              <w:pStyle w:val="Compact"/>
              <w:jc w:val="center"/>
              <w:rPr>
                <w:rFonts w:ascii="Arial Narrow" w:hAnsi="Arial Narrow"/>
                <w:sz w:val="20"/>
                <w:szCs w:val="20"/>
                <w:lang w:val="es-ES"/>
              </w:rPr>
            </w:pPr>
            <w:r>
              <w:rPr>
                <w:rFonts w:ascii="Arial Narrow" w:hAnsi="Arial Narrow"/>
                <w:sz w:val="20"/>
                <w:szCs w:val="20"/>
                <w:lang w:val="es-ES"/>
              </w:rPr>
              <w:t>1985 – 2010</w:t>
            </w:r>
          </w:p>
        </w:tc>
      </w:tr>
      <w:tr w:rsidR="008412DA" w14:paraId="21E4816A" w14:textId="77777777" w:rsidTr="00627FF3">
        <w:trPr>
          <w:jc w:val="center"/>
        </w:trPr>
        <w:tc>
          <w:tcPr>
            <w:tcW w:w="1548" w:type="pct"/>
            <w:hideMark/>
          </w:tcPr>
          <w:p w14:paraId="7601766C"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Composición tallas de la flota</w:t>
            </w:r>
          </w:p>
        </w:tc>
        <w:tc>
          <w:tcPr>
            <w:tcW w:w="1955" w:type="pct"/>
            <w:hideMark/>
          </w:tcPr>
          <w:p w14:paraId="31290C2A"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2006-2019</w:t>
            </w:r>
          </w:p>
        </w:tc>
        <w:tc>
          <w:tcPr>
            <w:tcW w:w="1497" w:type="pct"/>
            <w:gridSpan w:val="2"/>
            <w:hideMark/>
          </w:tcPr>
          <w:p w14:paraId="0EC475B6"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2006-2019</w:t>
            </w:r>
          </w:p>
        </w:tc>
      </w:tr>
      <w:tr w:rsidR="008412DA" w14:paraId="735C1B5E" w14:textId="77777777" w:rsidTr="00627FF3">
        <w:trPr>
          <w:jc w:val="center"/>
        </w:trPr>
        <w:tc>
          <w:tcPr>
            <w:tcW w:w="1548" w:type="pct"/>
            <w:hideMark/>
          </w:tcPr>
          <w:p w14:paraId="56457F1F"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Composición crucero</w:t>
            </w:r>
          </w:p>
        </w:tc>
        <w:tc>
          <w:tcPr>
            <w:tcW w:w="1955" w:type="pct"/>
            <w:hideMark/>
          </w:tcPr>
          <w:p w14:paraId="432AAA45"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Tallas 2006-2020</w:t>
            </w:r>
          </w:p>
        </w:tc>
        <w:tc>
          <w:tcPr>
            <w:tcW w:w="1497" w:type="pct"/>
            <w:gridSpan w:val="2"/>
            <w:hideMark/>
          </w:tcPr>
          <w:p w14:paraId="56D2E305"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Tallas 2006-2020</w:t>
            </w:r>
          </w:p>
        </w:tc>
      </w:tr>
      <w:tr w:rsidR="008412DA" w14:paraId="24503783" w14:textId="77777777" w:rsidTr="00627FF3">
        <w:trPr>
          <w:jc w:val="center"/>
        </w:trPr>
        <w:tc>
          <w:tcPr>
            <w:tcW w:w="1548" w:type="pct"/>
            <w:hideMark/>
          </w:tcPr>
          <w:p w14:paraId="2F92DC36"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Madurez sexual</w:t>
            </w:r>
          </w:p>
        </w:tc>
        <w:tc>
          <w:tcPr>
            <w:tcW w:w="1955" w:type="pct"/>
            <w:hideMark/>
          </w:tcPr>
          <w:p w14:paraId="3016CF39"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Talla</w:t>
            </w:r>
          </w:p>
        </w:tc>
        <w:tc>
          <w:tcPr>
            <w:tcW w:w="1497" w:type="pct"/>
            <w:gridSpan w:val="2"/>
            <w:hideMark/>
          </w:tcPr>
          <w:p w14:paraId="76187BBF"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Talla</w:t>
            </w:r>
          </w:p>
        </w:tc>
      </w:tr>
      <w:tr w:rsidR="008412DA" w14:paraId="65AC6B86" w14:textId="77777777" w:rsidTr="00627FF3">
        <w:trPr>
          <w:jc w:val="center"/>
        </w:trPr>
        <w:tc>
          <w:tcPr>
            <w:tcW w:w="1548" w:type="pct"/>
            <w:hideMark/>
          </w:tcPr>
          <w:p w14:paraId="346E7070"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Peso medio</w:t>
            </w:r>
          </w:p>
        </w:tc>
        <w:tc>
          <w:tcPr>
            <w:tcW w:w="1955" w:type="pct"/>
            <w:hideMark/>
          </w:tcPr>
          <w:p w14:paraId="0BDC35FB"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Talla (constante entre años)</w:t>
            </w:r>
          </w:p>
        </w:tc>
        <w:tc>
          <w:tcPr>
            <w:tcW w:w="1497" w:type="pct"/>
            <w:gridSpan w:val="2"/>
            <w:hideMark/>
          </w:tcPr>
          <w:p w14:paraId="1A0FA7FE"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Talla (constante entre años)</w:t>
            </w:r>
          </w:p>
        </w:tc>
      </w:tr>
      <w:tr w:rsidR="008412DA" w14:paraId="1DA5CC95" w14:textId="77777777" w:rsidTr="00627FF3">
        <w:trPr>
          <w:jc w:val="center"/>
        </w:trPr>
        <w:tc>
          <w:tcPr>
            <w:tcW w:w="1548" w:type="pct"/>
            <w:hideMark/>
          </w:tcPr>
          <w:p w14:paraId="22A5F2FC"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Parámetros de crecimiento</w:t>
            </w:r>
          </w:p>
        </w:tc>
        <w:tc>
          <w:tcPr>
            <w:tcW w:w="1955" w:type="pct"/>
            <w:hideMark/>
          </w:tcPr>
          <w:p w14:paraId="53677853"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Matriz de transición talla-talla</w:t>
            </w:r>
          </w:p>
        </w:tc>
        <w:tc>
          <w:tcPr>
            <w:tcW w:w="1497" w:type="pct"/>
            <w:gridSpan w:val="2"/>
            <w:hideMark/>
          </w:tcPr>
          <w:p w14:paraId="437FECA2"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Clave talla-edad</w:t>
            </w:r>
          </w:p>
        </w:tc>
      </w:tr>
      <w:tr w:rsidR="008412DA" w14:paraId="0619919D" w14:textId="77777777" w:rsidTr="00627FF3">
        <w:trPr>
          <w:jc w:val="center"/>
        </w:trPr>
        <w:tc>
          <w:tcPr>
            <w:tcW w:w="1548" w:type="pct"/>
            <w:hideMark/>
          </w:tcPr>
          <w:p w14:paraId="7CA63FC6"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L∞ (cm)</w:t>
            </w:r>
          </w:p>
        </w:tc>
        <w:tc>
          <w:tcPr>
            <w:tcW w:w="1955" w:type="pct"/>
            <w:hideMark/>
          </w:tcPr>
          <w:p w14:paraId="10E9925B"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18,72</w:t>
            </w:r>
          </w:p>
        </w:tc>
        <w:tc>
          <w:tcPr>
            <w:tcW w:w="1497" w:type="pct"/>
            <w:gridSpan w:val="2"/>
            <w:hideMark/>
          </w:tcPr>
          <w:p w14:paraId="6BA0779C"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18,72</w:t>
            </w:r>
          </w:p>
        </w:tc>
      </w:tr>
      <w:tr w:rsidR="008412DA" w14:paraId="4F790F6D" w14:textId="77777777" w:rsidTr="00627FF3">
        <w:trPr>
          <w:jc w:val="center"/>
        </w:trPr>
        <w:tc>
          <w:tcPr>
            <w:tcW w:w="1548" w:type="pct"/>
            <w:hideMark/>
          </w:tcPr>
          <w:p w14:paraId="1DF3E3EB"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K (año</w:t>
            </w:r>
            <m:oMath>
              <m:sSup>
                <m:sSupPr>
                  <m:ctrlPr>
                    <w:rPr>
                      <w:rFonts w:ascii="Cambria Math" w:hAnsi="Cambria Math"/>
                      <w:sz w:val="20"/>
                      <w:szCs w:val="20"/>
                    </w:rPr>
                  </m:ctrlPr>
                </m:sSupPr>
                <m:e>
                  <m:r>
                    <w:rPr>
                      <w:rFonts w:ascii="Cambria Math" w:hAnsi="Cambria Math"/>
                      <w:sz w:val="20"/>
                      <w:szCs w:val="20"/>
                      <w:lang w:val="es-ES"/>
                    </w:rPr>
                    <m:t>​</m:t>
                  </m:r>
                </m:e>
                <m:sup>
                  <m:r>
                    <w:rPr>
                      <w:rFonts w:ascii="Cambria Math" w:hAnsi="Cambria Math"/>
                      <w:sz w:val="20"/>
                      <w:szCs w:val="20"/>
                      <w:lang w:val="es-ES"/>
                    </w:rPr>
                    <m:t>-1</m:t>
                  </m:r>
                </m:sup>
              </m:sSup>
            </m:oMath>
            <w:r w:rsidRPr="000C20E4">
              <w:rPr>
                <w:rFonts w:ascii="Arial Narrow" w:hAnsi="Arial Narrow"/>
                <w:sz w:val="20"/>
                <w:szCs w:val="20"/>
                <w:lang w:val="es-ES"/>
              </w:rPr>
              <w:t>)</w:t>
            </w:r>
          </w:p>
        </w:tc>
        <w:tc>
          <w:tcPr>
            <w:tcW w:w="1955" w:type="pct"/>
            <w:hideMark/>
          </w:tcPr>
          <w:p w14:paraId="307B6478"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0,91</w:t>
            </w:r>
          </w:p>
        </w:tc>
        <w:tc>
          <w:tcPr>
            <w:tcW w:w="1497" w:type="pct"/>
            <w:gridSpan w:val="2"/>
            <w:hideMark/>
          </w:tcPr>
          <w:p w14:paraId="08CA2EFB"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0,91</w:t>
            </w:r>
          </w:p>
        </w:tc>
      </w:tr>
      <w:tr w:rsidR="008412DA" w14:paraId="3CF8EB96" w14:textId="77777777" w:rsidTr="00627FF3">
        <w:trPr>
          <w:jc w:val="center"/>
        </w:trPr>
        <w:tc>
          <w:tcPr>
            <w:tcW w:w="1548" w:type="pct"/>
            <w:hideMark/>
          </w:tcPr>
          <w:p w14:paraId="7251A3EF"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L</w:t>
            </w:r>
            <w:r w:rsidRPr="000C20E4">
              <w:rPr>
                <w:rFonts w:ascii="Arial Narrow" w:hAnsi="Arial Narrow"/>
                <w:sz w:val="20"/>
                <w:szCs w:val="20"/>
                <w:vertAlign w:val="subscript"/>
                <w:lang w:val="es-ES"/>
              </w:rPr>
              <w:t>0</w:t>
            </w:r>
          </w:p>
        </w:tc>
        <w:tc>
          <w:tcPr>
            <w:tcW w:w="1955" w:type="pct"/>
            <w:hideMark/>
          </w:tcPr>
          <w:p w14:paraId="410AF1C6"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Se estima</w:t>
            </w:r>
          </w:p>
        </w:tc>
        <w:tc>
          <w:tcPr>
            <w:tcW w:w="1497" w:type="pct"/>
            <w:gridSpan w:val="2"/>
            <w:hideMark/>
          </w:tcPr>
          <w:p w14:paraId="5BEA0CC6"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Se estima</w:t>
            </w:r>
          </w:p>
        </w:tc>
      </w:tr>
      <w:tr w:rsidR="008412DA" w14:paraId="01C918DF" w14:textId="77777777" w:rsidTr="00627FF3">
        <w:trPr>
          <w:jc w:val="center"/>
        </w:trPr>
        <w:tc>
          <w:tcPr>
            <w:tcW w:w="1548" w:type="pct"/>
            <w:tcBorders>
              <w:bottom w:val="single" w:sz="6" w:space="0" w:color="auto"/>
            </w:tcBorders>
            <w:hideMark/>
          </w:tcPr>
          <w:p w14:paraId="3472A34C"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Mortalidad natural (año</w:t>
            </w:r>
            <m:oMath>
              <m:sSup>
                <m:sSupPr>
                  <m:ctrlPr>
                    <w:rPr>
                      <w:rFonts w:ascii="Cambria Math" w:hAnsi="Cambria Math"/>
                      <w:sz w:val="20"/>
                      <w:szCs w:val="20"/>
                    </w:rPr>
                  </m:ctrlPr>
                </m:sSupPr>
                <m:e>
                  <m:r>
                    <w:rPr>
                      <w:rFonts w:ascii="Cambria Math" w:hAnsi="Cambria Math"/>
                      <w:sz w:val="20"/>
                      <w:szCs w:val="20"/>
                      <w:lang w:val="es-ES"/>
                    </w:rPr>
                    <m:t>​</m:t>
                  </m:r>
                </m:e>
                <m:sup>
                  <m:r>
                    <w:rPr>
                      <w:rFonts w:ascii="Cambria Math" w:hAnsi="Cambria Math"/>
                      <w:sz w:val="20"/>
                      <w:szCs w:val="20"/>
                      <w:lang w:val="es-ES"/>
                    </w:rPr>
                    <m:t>-1</m:t>
                  </m:r>
                </m:sup>
              </m:sSup>
            </m:oMath>
            <w:r w:rsidRPr="000C20E4">
              <w:rPr>
                <w:rFonts w:ascii="Arial Narrow" w:hAnsi="Arial Narrow"/>
                <w:sz w:val="20"/>
                <w:szCs w:val="20"/>
                <w:lang w:val="es-ES"/>
              </w:rPr>
              <w:t>)</w:t>
            </w:r>
          </w:p>
        </w:tc>
        <w:tc>
          <w:tcPr>
            <w:tcW w:w="1955" w:type="pct"/>
            <w:tcBorders>
              <w:bottom w:val="single" w:sz="6" w:space="0" w:color="auto"/>
            </w:tcBorders>
            <w:hideMark/>
          </w:tcPr>
          <w:p w14:paraId="2CEF713A"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1,3</w:t>
            </w:r>
          </w:p>
        </w:tc>
        <w:tc>
          <w:tcPr>
            <w:tcW w:w="1497" w:type="pct"/>
            <w:gridSpan w:val="2"/>
            <w:tcBorders>
              <w:bottom w:val="single" w:sz="6" w:space="0" w:color="auto"/>
            </w:tcBorders>
            <w:hideMark/>
          </w:tcPr>
          <w:p w14:paraId="78D79702"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1,3</w:t>
            </w:r>
          </w:p>
        </w:tc>
      </w:tr>
      <w:tr w:rsidR="008412DA" w:rsidRPr="000C20E4" w14:paraId="1A8E3877" w14:textId="77777777" w:rsidTr="00627FF3">
        <w:trPr>
          <w:gridAfter w:val="1"/>
          <w:wAfter w:w="1067" w:type="pct"/>
          <w:jc w:val="center"/>
        </w:trPr>
        <w:tc>
          <w:tcPr>
            <w:tcW w:w="3933" w:type="pct"/>
            <w:gridSpan w:val="3"/>
            <w:tcBorders>
              <w:top w:val="single" w:sz="6" w:space="0" w:color="auto"/>
              <w:bottom w:val="single" w:sz="6" w:space="0" w:color="auto"/>
            </w:tcBorders>
            <w:vAlign w:val="center"/>
            <w:hideMark/>
          </w:tcPr>
          <w:p w14:paraId="1ACBE148" w14:textId="77777777" w:rsidR="008412DA" w:rsidRPr="000C20E4" w:rsidRDefault="008412DA" w:rsidP="00627FF3">
            <w:pPr>
              <w:spacing w:after="0" w:line="288" w:lineRule="auto"/>
              <w:jc w:val="left"/>
              <w:rPr>
                <w:sz w:val="20"/>
                <w:szCs w:val="20"/>
                <w:lang w:val="es-ES"/>
              </w:rPr>
            </w:pPr>
            <w:r w:rsidRPr="000C20E4">
              <w:rPr>
                <w:b/>
                <w:sz w:val="20"/>
                <w:szCs w:val="20"/>
                <w:lang w:val="es-ES"/>
              </w:rPr>
              <w:t>Supuestos del modelo</w:t>
            </w:r>
          </w:p>
        </w:tc>
      </w:tr>
      <w:tr w:rsidR="008412DA" w14:paraId="11952382" w14:textId="77777777" w:rsidTr="00627FF3">
        <w:trPr>
          <w:jc w:val="center"/>
        </w:trPr>
        <w:tc>
          <w:tcPr>
            <w:tcW w:w="1548" w:type="pct"/>
            <w:tcBorders>
              <w:top w:val="single" w:sz="6" w:space="0" w:color="auto"/>
            </w:tcBorders>
            <w:hideMark/>
          </w:tcPr>
          <w:p w14:paraId="5D18E546"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Reclutamiento</w:t>
            </w:r>
          </w:p>
        </w:tc>
        <w:tc>
          <w:tcPr>
            <w:tcW w:w="1955" w:type="pct"/>
            <w:tcBorders>
              <w:top w:val="single" w:sz="6" w:space="0" w:color="auto"/>
            </w:tcBorders>
            <w:hideMark/>
          </w:tcPr>
          <w:p w14:paraId="1F20A98A"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Ro más desvíos</w:t>
            </w:r>
          </w:p>
        </w:tc>
        <w:tc>
          <w:tcPr>
            <w:tcW w:w="1497" w:type="pct"/>
            <w:gridSpan w:val="2"/>
            <w:tcBorders>
              <w:top w:val="single" w:sz="6" w:space="0" w:color="auto"/>
            </w:tcBorders>
            <w:hideMark/>
          </w:tcPr>
          <w:p w14:paraId="4314D751"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Ro más desvíos</w:t>
            </w:r>
          </w:p>
        </w:tc>
      </w:tr>
      <w:tr w:rsidR="008412DA" w14:paraId="648EAB90" w14:textId="77777777" w:rsidTr="00627FF3">
        <w:trPr>
          <w:jc w:val="center"/>
        </w:trPr>
        <w:tc>
          <w:tcPr>
            <w:tcW w:w="1548" w:type="pct"/>
            <w:hideMark/>
          </w:tcPr>
          <w:p w14:paraId="217FE6FA"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Coeficiente de variación (cv)</w:t>
            </w:r>
          </w:p>
        </w:tc>
        <w:tc>
          <w:tcPr>
            <w:tcW w:w="1955" w:type="pct"/>
            <w:hideMark/>
          </w:tcPr>
          <w:p w14:paraId="42CCD9DD"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Constante entre años</w:t>
            </w:r>
          </w:p>
        </w:tc>
        <w:tc>
          <w:tcPr>
            <w:tcW w:w="1497" w:type="pct"/>
            <w:gridSpan w:val="2"/>
            <w:hideMark/>
          </w:tcPr>
          <w:p w14:paraId="47CED358"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Constante entre años</w:t>
            </w:r>
          </w:p>
        </w:tc>
      </w:tr>
      <w:tr w:rsidR="008412DA" w14:paraId="3B5B0D04" w14:textId="77777777" w:rsidTr="00627FF3">
        <w:trPr>
          <w:jc w:val="center"/>
        </w:trPr>
        <w:tc>
          <w:tcPr>
            <w:tcW w:w="1548" w:type="pct"/>
            <w:hideMark/>
          </w:tcPr>
          <w:p w14:paraId="50588FEC"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cv Desembarque</w:t>
            </w:r>
          </w:p>
        </w:tc>
        <w:tc>
          <w:tcPr>
            <w:tcW w:w="1955" w:type="pct"/>
            <w:hideMark/>
          </w:tcPr>
          <w:p w14:paraId="70963E0D"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0,05</w:t>
            </w:r>
          </w:p>
        </w:tc>
        <w:tc>
          <w:tcPr>
            <w:tcW w:w="1497" w:type="pct"/>
            <w:gridSpan w:val="2"/>
            <w:hideMark/>
          </w:tcPr>
          <w:p w14:paraId="4ED77973"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0,05</w:t>
            </w:r>
          </w:p>
        </w:tc>
      </w:tr>
      <w:tr w:rsidR="008412DA" w14:paraId="7DC8777F" w14:textId="77777777" w:rsidTr="00627FF3">
        <w:trPr>
          <w:jc w:val="center"/>
        </w:trPr>
        <w:tc>
          <w:tcPr>
            <w:tcW w:w="1548" w:type="pct"/>
            <w:hideMark/>
          </w:tcPr>
          <w:p w14:paraId="2F0F1CEF"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cv Crucero acústico</w:t>
            </w:r>
          </w:p>
        </w:tc>
        <w:tc>
          <w:tcPr>
            <w:tcW w:w="1955" w:type="pct"/>
            <w:hideMark/>
          </w:tcPr>
          <w:p w14:paraId="71D5C56D"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0,15</w:t>
            </w:r>
          </w:p>
        </w:tc>
        <w:tc>
          <w:tcPr>
            <w:tcW w:w="1497" w:type="pct"/>
            <w:gridSpan w:val="2"/>
            <w:hideMark/>
          </w:tcPr>
          <w:p w14:paraId="3103E72D"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0,15</w:t>
            </w:r>
          </w:p>
        </w:tc>
      </w:tr>
      <w:tr w:rsidR="008412DA" w14:paraId="4E594F1A" w14:textId="77777777" w:rsidTr="00627FF3">
        <w:trPr>
          <w:jc w:val="center"/>
        </w:trPr>
        <w:tc>
          <w:tcPr>
            <w:tcW w:w="1548" w:type="pct"/>
            <w:hideMark/>
          </w:tcPr>
          <w:p w14:paraId="0E9D2E4A"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cv Crucero MPDH</w:t>
            </w:r>
          </w:p>
        </w:tc>
        <w:tc>
          <w:tcPr>
            <w:tcW w:w="1955" w:type="pct"/>
            <w:hideMark/>
          </w:tcPr>
          <w:p w14:paraId="3F0576C5"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0,30</w:t>
            </w:r>
          </w:p>
        </w:tc>
        <w:tc>
          <w:tcPr>
            <w:tcW w:w="1497" w:type="pct"/>
            <w:gridSpan w:val="2"/>
            <w:hideMark/>
          </w:tcPr>
          <w:p w14:paraId="4FAA2BA6"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0,30</w:t>
            </w:r>
          </w:p>
        </w:tc>
      </w:tr>
      <w:tr w:rsidR="008412DA" w14:paraId="41133D76" w14:textId="77777777" w:rsidTr="00627FF3">
        <w:trPr>
          <w:jc w:val="center"/>
        </w:trPr>
        <w:tc>
          <w:tcPr>
            <w:tcW w:w="1548" w:type="pct"/>
            <w:hideMark/>
          </w:tcPr>
          <w:p w14:paraId="533C8371"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cv CPUE ambas flotas</w:t>
            </w:r>
          </w:p>
        </w:tc>
        <w:tc>
          <w:tcPr>
            <w:tcW w:w="1955" w:type="pct"/>
            <w:hideMark/>
          </w:tcPr>
          <w:p w14:paraId="538B6E93"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0,20</w:t>
            </w:r>
          </w:p>
        </w:tc>
        <w:tc>
          <w:tcPr>
            <w:tcW w:w="1497" w:type="pct"/>
            <w:gridSpan w:val="2"/>
            <w:hideMark/>
          </w:tcPr>
          <w:p w14:paraId="271DE627"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0,20</w:t>
            </w:r>
          </w:p>
        </w:tc>
      </w:tr>
      <w:tr w:rsidR="008412DA" w14:paraId="4FAFC3C9" w14:textId="77777777" w:rsidTr="00627FF3">
        <w:trPr>
          <w:jc w:val="center"/>
        </w:trPr>
        <w:tc>
          <w:tcPr>
            <w:tcW w:w="1548" w:type="pct"/>
            <w:hideMark/>
          </w:tcPr>
          <w:p w14:paraId="1A29A2CC"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 xml:space="preserve">Capturabilidad del crucero </w:t>
            </w:r>
          </w:p>
        </w:tc>
        <w:tc>
          <w:tcPr>
            <w:tcW w:w="1955" w:type="pct"/>
            <w:hideMark/>
          </w:tcPr>
          <w:p w14:paraId="4A573829"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 xml:space="preserve">Prior (0,65) </w:t>
            </w:r>
          </w:p>
        </w:tc>
        <w:tc>
          <w:tcPr>
            <w:tcW w:w="1497" w:type="pct"/>
            <w:gridSpan w:val="2"/>
            <w:hideMark/>
          </w:tcPr>
          <w:p w14:paraId="0F1264C0"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Prior (0,65)</w:t>
            </w:r>
          </w:p>
        </w:tc>
      </w:tr>
      <w:tr w:rsidR="008412DA" w14:paraId="5B83308E" w14:textId="77777777" w:rsidTr="00627FF3">
        <w:trPr>
          <w:jc w:val="center"/>
        </w:trPr>
        <w:tc>
          <w:tcPr>
            <w:tcW w:w="1548" w:type="pct"/>
            <w:hideMark/>
          </w:tcPr>
          <w:p w14:paraId="24F6CC0A"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Selectividad flota y ruceros</w:t>
            </w:r>
          </w:p>
        </w:tc>
        <w:tc>
          <w:tcPr>
            <w:tcW w:w="1955" w:type="pct"/>
            <w:hideMark/>
          </w:tcPr>
          <w:p w14:paraId="2AFE6331"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Logística</w:t>
            </w:r>
          </w:p>
        </w:tc>
        <w:tc>
          <w:tcPr>
            <w:tcW w:w="1497" w:type="pct"/>
            <w:gridSpan w:val="2"/>
            <w:hideMark/>
          </w:tcPr>
          <w:p w14:paraId="7C30142E"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Logística</w:t>
            </w:r>
          </w:p>
        </w:tc>
      </w:tr>
      <w:tr w:rsidR="008412DA" w14:paraId="00402D78" w14:textId="77777777" w:rsidTr="00627FF3">
        <w:trPr>
          <w:jc w:val="center"/>
        </w:trPr>
        <w:tc>
          <w:tcPr>
            <w:tcW w:w="1548" w:type="pct"/>
            <w:hideMark/>
          </w:tcPr>
          <w:p w14:paraId="52EA9D90"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Tamaño de muestra</w:t>
            </w:r>
          </w:p>
        </w:tc>
        <w:tc>
          <w:tcPr>
            <w:tcW w:w="1955" w:type="pct"/>
            <w:hideMark/>
          </w:tcPr>
          <w:p w14:paraId="0DAB7F52"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Mc Allister y Ianelli (1997)</w:t>
            </w:r>
          </w:p>
          <w:p w14:paraId="074036BF"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con media armónica</w:t>
            </w:r>
          </w:p>
        </w:tc>
        <w:tc>
          <w:tcPr>
            <w:tcW w:w="1497" w:type="pct"/>
            <w:gridSpan w:val="2"/>
            <w:hideMark/>
          </w:tcPr>
          <w:p w14:paraId="4580FB94"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Mc Allister y Ianelli (1997) con media armónica</w:t>
            </w:r>
          </w:p>
        </w:tc>
      </w:tr>
      <w:tr w:rsidR="008412DA" w14:paraId="2D1A8465" w14:textId="77777777" w:rsidTr="00627FF3">
        <w:trPr>
          <w:jc w:val="center"/>
        </w:trPr>
        <w:tc>
          <w:tcPr>
            <w:tcW w:w="1548" w:type="pct"/>
            <w:hideMark/>
          </w:tcPr>
          <w:p w14:paraId="391CF9C2"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nm flota</w:t>
            </w:r>
          </w:p>
        </w:tc>
        <w:tc>
          <w:tcPr>
            <w:tcW w:w="1955" w:type="pct"/>
            <w:hideMark/>
          </w:tcPr>
          <w:p w14:paraId="27A664EA"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56</w:t>
            </w:r>
          </w:p>
        </w:tc>
        <w:tc>
          <w:tcPr>
            <w:tcW w:w="1497" w:type="pct"/>
            <w:gridSpan w:val="2"/>
            <w:hideMark/>
          </w:tcPr>
          <w:p w14:paraId="357A3A47"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56</w:t>
            </w:r>
          </w:p>
        </w:tc>
      </w:tr>
      <w:tr w:rsidR="008412DA" w14:paraId="35D26E7A" w14:textId="77777777" w:rsidTr="00627FF3">
        <w:trPr>
          <w:jc w:val="center"/>
        </w:trPr>
        <w:tc>
          <w:tcPr>
            <w:tcW w:w="1548" w:type="pct"/>
            <w:tcBorders>
              <w:bottom w:val="single" w:sz="6" w:space="0" w:color="auto"/>
            </w:tcBorders>
            <w:hideMark/>
          </w:tcPr>
          <w:p w14:paraId="6D55DEEB" w14:textId="77777777" w:rsidR="008412DA" w:rsidRPr="000C20E4" w:rsidRDefault="008412DA" w:rsidP="00627FF3">
            <w:pPr>
              <w:pStyle w:val="Compact"/>
              <w:rPr>
                <w:rFonts w:ascii="Arial Narrow" w:hAnsi="Arial Narrow"/>
                <w:sz w:val="20"/>
                <w:szCs w:val="20"/>
                <w:lang w:val="es-ES"/>
              </w:rPr>
            </w:pPr>
            <w:r w:rsidRPr="000C20E4">
              <w:rPr>
                <w:rFonts w:ascii="Arial Narrow" w:hAnsi="Arial Narrow"/>
                <w:sz w:val="20"/>
                <w:szCs w:val="20"/>
                <w:lang w:val="es-ES"/>
              </w:rPr>
              <w:t>nm crucero</w:t>
            </w:r>
          </w:p>
        </w:tc>
        <w:tc>
          <w:tcPr>
            <w:tcW w:w="1955" w:type="pct"/>
            <w:tcBorders>
              <w:bottom w:val="single" w:sz="6" w:space="0" w:color="auto"/>
            </w:tcBorders>
            <w:hideMark/>
          </w:tcPr>
          <w:p w14:paraId="1255E179"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35</w:t>
            </w:r>
          </w:p>
        </w:tc>
        <w:tc>
          <w:tcPr>
            <w:tcW w:w="1497" w:type="pct"/>
            <w:gridSpan w:val="2"/>
            <w:tcBorders>
              <w:bottom w:val="single" w:sz="6" w:space="0" w:color="auto"/>
            </w:tcBorders>
            <w:hideMark/>
          </w:tcPr>
          <w:p w14:paraId="03B79B6E" w14:textId="77777777" w:rsidR="008412DA" w:rsidRPr="000C20E4" w:rsidRDefault="008412DA" w:rsidP="00627FF3">
            <w:pPr>
              <w:pStyle w:val="Compact"/>
              <w:jc w:val="center"/>
              <w:rPr>
                <w:rFonts w:ascii="Arial Narrow" w:hAnsi="Arial Narrow"/>
                <w:sz w:val="20"/>
                <w:szCs w:val="20"/>
                <w:lang w:val="es-ES"/>
              </w:rPr>
            </w:pPr>
            <w:r w:rsidRPr="000C20E4">
              <w:rPr>
                <w:rFonts w:ascii="Arial Narrow" w:hAnsi="Arial Narrow"/>
                <w:sz w:val="20"/>
                <w:szCs w:val="20"/>
                <w:lang w:val="es-ES"/>
              </w:rPr>
              <w:t>35</w:t>
            </w:r>
          </w:p>
        </w:tc>
      </w:tr>
    </w:tbl>
    <w:p w14:paraId="446C681A" w14:textId="3A8AF9C8" w:rsidR="008412DA" w:rsidRDefault="000B603C" w:rsidP="000B603C">
      <w:pPr>
        <w:pStyle w:val="Estilo2"/>
        <w:outlineLvl w:val="9"/>
      </w:pPr>
      <w:bookmarkStart w:id="168" w:name="_Toc47716099"/>
      <w:bookmarkStart w:id="169" w:name="_Hlk51035373"/>
      <w:r>
        <w:lastRenderedPageBreak/>
        <w:t xml:space="preserve">3. </w:t>
      </w:r>
      <w:r w:rsidR="008412DA">
        <w:t>Resultados</w:t>
      </w:r>
      <w:bookmarkEnd w:id="168"/>
    </w:p>
    <w:bookmarkEnd w:id="169"/>
    <w:p w14:paraId="0DE2789A" w14:textId="77777777" w:rsidR="008412DA" w:rsidRDefault="008412DA" w:rsidP="008412DA">
      <w:pPr>
        <w:pStyle w:val="Prrafodelista"/>
        <w:ind w:left="567" w:hanging="567"/>
        <w:rPr>
          <w:i/>
        </w:rPr>
      </w:pPr>
    </w:p>
    <w:p w14:paraId="4439668A" w14:textId="015E62DA" w:rsidR="008412DA" w:rsidRPr="00753C5B" w:rsidRDefault="008412DA" w:rsidP="00753C5B">
      <w:pPr>
        <w:rPr>
          <w:rFonts w:asciiTheme="majorHAnsi" w:hAnsiTheme="majorHAnsi" w:cstheme="majorHAnsi"/>
          <w:i/>
          <w:iCs/>
          <w:sz w:val="28"/>
          <w:szCs w:val="24"/>
          <w:u w:val="single"/>
        </w:rPr>
      </w:pPr>
      <w:bookmarkStart w:id="170" w:name="_Toc47716100"/>
      <w:r w:rsidRPr="00753C5B">
        <w:rPr>
          <w:rFonts w:asciiTheme="majorHAnsi" w:hAnsiTheme="majorHAnsi" w:cstheme="majorHAnsi"/>
          <w:i/>
          <w:iCs/>
          <w:sz w:val="28"/>
          <w:szCs w:val="24"/>
          <w:u w:val="single"/>
        </w:rPr>
        <w:t>Información y datos de entrada al modelo de evaluación de stock</w:t>
      </w:r>
      <w:bookmarkEnd w:id="170"/>
      <w:r w:rsidRPr="00753C5B">
        <w:rPr>
          <w:rFonts w:asciiTheme="majorHAnsi" w:hAnsiTheme="majorHAnsi" w:cstheme="majorHAnsi"/>
          <w:i/>
          <w:iCs/>
          <w:sz w:val="28"/>
          <w:szCs w:val="24"/>
          <w:u w:val="single"/>
        </w:rPr>
        <w:t xml:space="preserve"> </w:t>
      </w:r>
    </w:p>
    <w:p w14:paraId="691F979E" w14:textId="6DE04F34" w:rsidR="008412DA" w:rsidRPr="00A64B46" w:rsidRDefault="008412DA" w:rsidP="008412DA">
      <w:pPr>
        <w:pStyle w:val="Tabla"/>
        <w:jc w:val="both"/>
        <w:rPr>
          <w:sz w:val="28"/>
          <w:szCs w:val="28"/>
        </w:rPr>
      </w:pPr>
      <w:r w:rsidRPr="00AA4648">
        <w:rPr>
          <w:sz w:val="24"/>
          <w:szCs w:val="24"/>
        </w:rPr>
        <w:t>La estructura temporal del modelo</w:t>
      </w:r>
      <w:r>
        <w:rPr>
          <w:sz w:val="24"/>
          <w:szCs w:val="24"/>
        </w:rPr>
        <w:t xml:space="preserve"> </w:t>
      </w:r>
      <w:r w:rsidRPr="00AA4648">
        <w:rPr>
          <w:sz w:val="24"/>
          <w:szCs w:val="24"/>
        </w:rPr>
        <w:t>abarca el período 1985 - 20</w:t>
      </w:r>
      <w:r>
        <w:rPr>
          <w:sz w:val="24"/>
          <w:szCs w:val="24"/>
        </w:rPr>
        <w:t>20</w:t>
      </w:r>
      <w:r w:rsidRPr="00AA4648">
        <w:rPr>
          <w:sz w:val="24"/>
          <w:szCs w:val="24"/>
        </w:rPr>
        <w:t>. Las distintas piezas de información son completas hasta al año 201</w:t>
      </w:r>
      <w:r>
        <w:rPr>
          <w:sz w:val="24"/>
          <w:szCs w:val="24"/>
        </w:rPr>
        <w:t>9</w:t>
      </w:r>
      <w:r w:rsidRPr="00AA4648">
        <w:rPr>
          <w:sz w:val="24"/>
          <w:szCs w:val="24"/>
        </w:rPr>
        <w:t>, mientras que para el año 20</w:t>
      </w:r>
      <w:r>
        <w:rPr>
          <w:sz w:val="24"/>
          <w:szCs w:val="24"/>
        </w:rPr>
        <w:t>20</w:t>
      </w:r>
      <w:r w:rsidRPr="00AA4648">
        <w:rPr>
          <w:sz w:val="24"/>
          <w:szCs w:val="24"/>
        </w:rPr>
        <w:t xml:space="preserve"> se cuenta con la biomasa y composiciones de tamaño estimadas por el crucero acústico realizado en el mes de febrero (RECLAN 20</w:t>
      </w:r>
      <w:r>
        <w:rPr>
          <w:sz w:val="24"/>
          <w:szCs w:val="24"/>
        </w:rPr>
        <w:t xml:space="preserve">20, </w:t>
      </w:r>
      <w:r w:rsidRPr="005F0B26">
        <w:rPr>
          <w:b/>
          <w:bCs/>
          <w:sz w:val="24"/>
          <w:szCs w:val="24"/>
        </w:rPr>
        <w:t>Tabla 4</w:t>
      </w:r>
      <w:r w:rsidRPr="00AA4648">
        <w:rPr>
          <w:sz w:val="24"/>
          <w:szCs w:val="24"/>
        </w:rPr>
        <w:t>).</w:t>
      </w:r>
      <w:r>
        <w:rPr>
          <w:sz w:val="24"/>
          <w:szCs w:val="24"/>
        </w:rPr>
        <w:t xml:space="preserve"> </w:t>
      </w:r>
      <w:r w:rsidR="00753C5B">
        <w:rPr>
          <w:sz w:val="24"/>
          <w:szCs w:val="24"/>
        </w:rPr>
        <w:t xml:space="preserve">Los datos y </w:t>
      </w:r>
      <w:r w:rsidR="0089192D">
        <w:rPr>
          <w:sz w:val="24"/>
          <w:szCs w:val="24"/>
        </w:rPr>
        <w:t>supuestos utilizados</w:t>
      </w:r>
      <w:r w:rsidR="00753C5B">
        <w:rPr>
          <w:sz w:val="24"/>
          <w:szCs w:val="24"/>
        </w:rPr>
        <w:t xml:space="preserve"> corresponden a los mismos utilizados en la evaluación de abril 2020 (Bucarey et al., 2020).</w:t>
      </w:r>
    </w:p>
    <w:p w14:paraId="7C088048" w14:textId="77777777" w:rsidR="008412DA" w:rsidRPr="00AA4648" w:rsidRDefault="008412DA" w:rsidP="008412DA">
      <w:pPr>
        <w:pStyle w:val="Tabla"/>
        <w:jc w:val="both"/>
        <w:rPr>
          <w:sz w:val="24"/>
          <w:szCs w:val="24"/>
        </w:rPr>
      </w:pPr>
    </w:p>
    <w:p w14:paraId="6D2E3BF8" w14:textId="77777777" w:rsidR="008412DA" w:rsidRPr="006823E3" w:rsidRDefault="008412DA" w:rsidP="008412DA">
      <w:pPr>
        <w:pStyle w:val="Tabla"/>
        <w:jc w:val="left"/>
        <w:rPr>
          <w:b/>
        </w:rPr>
      </w:pPr>
      <w:r w:rsidRPr="006823E3">
        <w:rPr>
          <w:b/>
        </w:rPr>
        <w:t xml:space="preserve">Tabla </w:t>
      </w:r>
      <w:r>
        <w:rPr>
          <w:b/>
        </w:rPr>
        <w:t>4</w:t>
      </w:r>
    </w:p>
    <w:p w14:paraId="21BF9600" w14:textId="77777777" w:rsidR="008412DA" w:rsidRPr="00A64B46" w:rsidRDefault="008412DA" w:rsidP="008412DA">
      <w:pPr>
        <w:pStyle w:val="Textoindependiente"/>
        <w:spacing w:before="0" w:after="120"/>
        <w:rPr>
          <w:rFonts w:ascii="Arial Narrow" w:hAnsi="Arial Narrow"/>
          <w:sz w:val="22"/>
          <w:lang w:val="es-CL"/>
        </w:rPr>
      </w:pPr>
      <w:r w:rsidRPr="00D54BC6">
        <w:rPr>
          <w:rFonts w:ascii="Arial Narrow" w:hAnsi="Arial Narrow"/>
          <w:sz w:val="22"/>
          <w:lang w:val="es-CL"/>
        </w:rPr>
        <w:t xml:space="preserve">Índices de abundancia utilizadas en la evaluación de stock de anchoveta </w:t>
      </w:r>
      <w:r>
        <w:rPr>
          <w:rFonts w:ascii="Arial Narrow" w:hAnsi="Arial Narrow"/>
          <w:sz w:val="22"/>
          <w:lang w:val="es-CL"/>
        </w:rPr>
        <w:t>centro-norte.</w:t>
      </w:r>
      <w:r w:rsidRPr="00A64B46">
        <w:rPr>
          <w:rFonts w:ascii="Arial Narrow" w:hAnsi="Arial Narrow"/>
          <w:sz w:val="22"/>
          <w:lang w:val="es-CL"/>
        </w:rPr>
        <w:t xml:space="preserve"> </w:t>
      </w:r>
    </w:p>
    <w:tbl>
      <w:tblPr>
        <w:tblStyle w:val="Tabladelista4-nfasis3"/>
        <w:tblW w:w="4000" w:type="pct"/>
        <w:jc w:val="center"/>
        <w:tblLook w:val="07E0" w:firstRow="1" w:lastRow="1" w:firstColumn="1" w:lastColumn="1" w:noHBand="1" w:noVBand="1"/>
      </w:tblPr>
      <w:tblGrid>
        <w:gridCol w:w="665"/>
        <w:gridCol w:w="1687"/>
        <w:gridCol w:w="1020"/>
        <w:gridCol w:w="1009"/>
        <w:gridCol w:w="1358"/>
        <w:gridCol w:w="1323"/>
      </w:tblGrid>
      <w:tr w:rsidR="008412DA" w:rsidRPr="000969EF" w14:paraId="25593C2E" w14:textId="77777777" w:rsidTr="00627FF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themeColor="text1"/>
              <w:bottom w:val="single" w:sz="6" w:space="0" w:color="000000" w:themeColor="text1"/>
            </w:tcBorders>
            <w:shd w:val="clear" w:color="auto" w:fill="auto"/>
            <w:hideMark/>
          </w:tcPr>
          <w:p w14:paraId="4DEA500C" w14:textId="77777777" w:rsidR="008412DA" w:rsidRPr="000969EF" w:rsidRDefault="008412DA" w:rsidP="00627FF3">
            <w:pPr>
              <w:spacing w:before="36" w:after="36"/>
              <w:jc w:val="center"/>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Años</w:t>
            </w:r>
          </w:p>
        </w:tc>
        <w:tc>
          <w:tcPr>
            <w:tcW w:w="0" w:type="auto"/>
            <w:tcBorders>
              <w:top w:val="single" w:sz="6" w:space="0" w:color="000000" w:themeColor="text1"/>
              <w:bottom w:val="single" w:sz="6" w:space="0" w:color="000000" w:themeColor="text1"/>
            </w:tcBorders>
            <w:shd w:val="clear" w:color="auto" w:fill="auto"/>
            <w:hideMark/>
          </w:tcPr>
          <w:p w14:paraId="310DB23A" w14:textId="77777777" w:rsidR="008412DA" w:rsidRPr="000969EF" w:rsidRDefault="008412DA" w:rsidP="00627FF3">
            <w:pPr>
              <w:spacing w:before="36" w:after="36"/>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Desembarque (t)</w:t>
            </w:r>
          </w:p>
        </w:tc>
        <w:tc>
          <w:tcPr>
            <w:tcW w:w="0" w:type="auto"/>
            <w:tcBorders>
              <w:top w:val="single" w:sz="6" w:space="0" w:color="000000" w:themeColor="text1"/>
              <w:bottom w:val="single" w:sz="6" w:space="0" w:color="000000" w:themeColor="text1"/>
            </w:tcBorders>
            <w:shd w:val="clear" w:color="auto" w:fill="auto"/>
            <w:hideMark/>
          </w:tcPr>
          <w:p w14:paraId="757B3B0D" w14:textId="77777777" w:rsidR="008412DA" w:rsidRPr="000969EF" w:rsidRDefault="008412DA" w:rsidP="00627FF3">
            <w:pPr>
              <w:spacing w:before="36" w:after="36"/>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CPUE Ind</w:t>
            </w:r>
          </w:p>
        </w:tc>
        <w:tc>
          <w:tcPr>
            <w:tcW w:w="0" w:type="auto"/>
            <w:tcBorders>
              <w:top w:val="single" w:sz="6" w:space="0" w:color="000000" w:themeColor="text1"/>
              <w:bottom w:val="single" w:sz="6" w:space="0" w:color="000000" w:themeColor="text1"/>
            </w:tcBorders>
            <w:shd w:val="clear" w:color="auto" w:fill="auto"/>
            <w:hideMark/>
          </w:tcPr>
          <w:p w14:paraId="139555B7" w14:textId="77777777" w:rsidR="008412DA" w:rsidRPr="000969EF" w:rsidRDefault="008412DA" w:rsidP="00627FF3">
            <w:pPr>
              <w:spacing w:before="36" w:after="36"/>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CPUE Art</w:t>
            </w:r>
          </w:p>
        </w:tc>
        <w:tc>
          <w:tcPr>
            <w:tcW w:w="0" w:type="auto"/>
            <w:tcBorders>
              <w:top w:val="single" w:sz="6" w:space="0" w:color="000000" w:themeColor="text1"/>
              <w:bottom w:val="single" w:sz="6" w:space="0" w:color="000000" w:themeColor="text1"/>
            </w:tcBorders>
            <w:shd w:val="clear" w:color="auto" w:fill="auto"/>
            <w:hideMark/>
          </w:tcPr>
          <w:p w14:paraId="630607D9" w14:textId="77777777" w:rsidR="008412DA" w:rsidRPr="000969EF" w:rsidRDefault="008412DA" w:rsidP="00627FF3">
            <w:pPr>
              <w:spacing w:before="36" w:after="36"/>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B Acústica</w:t>
            </w:r>
            <w:r>
              <w:rPr>
                <w:rFonts w:asciiTheme="majorHAnsi" w:hAnsiTheme="majorHAnsi" w:cstheme="majorHAnsi"/>
                <w:color w:val="auto"/>
                <w:sz w:val="20"/>
                <w:szCs w:val="20"/>
              </w:rPr>
              <w:t xml:space="preserve"> (t)</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themeColor="text1"/>
              <w:bottom w:val="single" w:sz="6" w:space="0" w:color="000000" w:themeColor="text1"/>
            </w:tcBorders>
            <w:shd w:val="clear" w:color="auto" w:fill="auto"/>
            <w:hideMark/>
          </w:tcPr>
          <w:p w14:paraId="7967FCC6" w14:textId="77777777" w:rsidR="008412DA" w:rsidRPr="000969EF" w:rsidRDefault="008412DA" w:rsidP="00627FF3">
            <w:pPr>
              <w:spacing w:before="36" w:after="36"/>
              <w:jc w:val="center"/>
              <w:rPr>
                <w:rFonts w:asciiTheme="majorHAnsi" w:eastAsia="Cambria" w:hAnsiTheme="majorHAnsi" w:cstheme="majorHAnsi"/>
                <w:color w:val="auto"/>
                <w:sz w:val="20"/>
                <w:szCs w:val="20"/>
                <w:lang w:val="en-US"/>
              </w:rPr>
            </w:pPr>
            <w:r w:rsidRPr="000969EF">
              <w:rPr>
                <w:rFonts w:asciiTheme="majorHAnsi" w:hAnsiTheme="majorHAnsi" w:cstheme="majorHAnsi"/>
                <w:color w:val="auto"/>
                <w:sz w:val="20"/>
                <w:szCs w:val="20"/>
              </w:rPr>
              <w:t>BD MPDH</w:t>
            </w:r>
            <w:r>
              <w:rPr>
                <w:rFonts w:asciiTheme="majorHAnsi" w:hAnsiTheme="majorHAnsi" w:cstheme="majorHAnsi"/>
                <w:color w:val="auto"/>
                <w:sz w:val="20"/>
                <w:szCs w:val="20"/>
              </w:rPr>
              <w:t xml:space="preserve"> (t)</w:t>
            </w:r>
          </w:p>
        </w:tc>
      </w:tr>
      <w:tr w:rsidR="008412DA" w:rsidRPr="000969EF" w14:paraId="45F78032"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000000" w:themeColor="text1"/>
            </w:tcBorders>
            <w:hideMark/>
          </w:tcPr>
          <w:p w14:paraId="6B667B1D"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1985</w:t>
            </w:r>
          </w:p>
        </w:tc>
        <w:tc>
          <w:tcPr>
            <w:tcW w:w="0" w:type="auto"/>
            <w:tcBorders>
              <w:top w:val="single" w:sz="6" w:space="0" w:color="000000" w:themeColor="text1"/>
            </w:tcBorders>
            <w:hideMark/>
          </w:tcPr>
          <w:p w14:paraId="558DEF8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9.841</w:t>
            </w:r>
          </w:p>
        </w:tc>
        <w:tc>
          <w:tcPr>
            <w:tcW w:w="0" w:type="auto"/>
            <w:tcBorders>
              <w:top w:val="single" w:sz="6" w:space="0" w:color="000000" w:themeColor="text1"/>
            </w:tcBorders>
            <w:hideMark/>
          </w:tcPr>
          <w:p w14:paraId="412B391B"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42,763</w:t>
            </w:r>
          </w:p>
        </w:tc>
        <w:tc>
          <w:tcPr>
            <w:tcW w:w="0" w:type="auto"/>
            <w:tcBorders>
              <w:top w:val="single" w:sz="6" w:space="0" w:color="000000" w:themeColor="text1"/>
            </w:tcBorders>
            <w:hideMark/>
          </w:tcPr>
          <w:p w14:paraId="323A8E96"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tcBorders>
              <w:top w:val="single" w:sz="6" w:space="0" w:color="000000" w:themeColor="text1"/>
            </w:tcBorders>
            <w:hideMark/>
          </w:tcPr>
          <w:p w14:paraId="0B7CD8CD"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tcBorders>
              <w:top w:val="single" w:sz="6" w:space="0" w:color="000000" w:themeColor="text1"/>
            </w:tcBorders>
            <w:hideMark/>
          </w:tcPr>
          <w:p w14:paraId="4F95EED0"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6CBD50EF"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FDE7D0"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1986</w:t>
            </w:r>
          </w:p>
        </w:tc>
        <w:tc>
          <w:tcPr>
            <w:tcW w:w="0" w:type="auto"/>
            <w:hideMark/>
          </w:tcPr>
          <w:p w14:paraId="21B2F4C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51.192</w:t>
            </w:r>
          </w:p>
        </w:tc>
        <w:tc>
          <w:tcPr>
            <w:tcW w:w="0" w:type="auto"/>
            <w:hideMark/>
          </w:tcPr>
          <w:p w14:paraId="69642996"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65,038</w:t>
            </w:r>
          </w:p>
        </w:tc>
        <w:tc>
          <w:tcPr>
            <w:tcW w:w="0" w:type="auto"/>
            <w:hideMark/>
          </w:tcPr>
          <w:p w14:paraId="429C5667"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02AB916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0AF4CF31"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10936848"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D6D242"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1987</w:t>
            </w:r>
          </w:p>
        </w:tc>
        <w:tc>
          <w:tcPr>
            <w:tcW w:w="0" w:type="auto"/>
            <w:hideMark/>
          </w:tcPr>
          <w:p w14:paraId="0D4CF8D5"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33.627</w:t>
            </w:r>
          </w:p>
        </w:tc>
        <w:tc>
          <w:tcPr>
            <w:tcW w:w="0" w:type="auto"/>
            <w:hideMark/>
          </w:tcPr>
          <w:p w14:paraId="5CF2C876"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86,628</w:t>
            </w:r>
          </w:p>
        </w:tc>
        <w:tc>
          <w:tcPr>
            <w:tcW w:w="0" w:type="auto"/>
            <w:hideMark/>
          </w:tcPr>
          <w:p w14:paraId="690142D6"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706E022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47548587"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2BF212BC"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145CA4"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1988</w:t>
            </w:r>
          </w:p>
        </w:tc>
        <w:tc>
          <w:tcPr>
            <w:tcW w:w="0" w:type="auto"/>
            <w:hideMark/>
          </w:tcPr>
          <w:p w14:paraId="6232A1D2"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46.441</w:t>
            </w:r>
          </w:p>
        </w:tc>
        <w:tc>
          <w:tcPr>
            <w:tcW w:w="0" w:type="auto"/>
            <w:hideMark/>
          </w:tcPr>
          <w:p w14:paraId="4B76CF81"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56,133</w:t>
            </w:r>
          </w:p>
        </w:tc>
        <w:tc>
          <w:tcPr>
            <w:tcW w:w="0" w:type="auto"/>
            <w:hideMark/>
          </w:tcPr>
          <w:p w14:paraId="28036D05"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267A148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34729CB1"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042FD0B8"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C58760"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1989</w:t>
            </w:r>
          </w:p>
        </w:tc>
        <w:tc>
          <w:tcPr>
            <w:tcW w:w="0" w:type="auto"/>
            <w:hideMark/>
          </w:tcPr>
          <w:p w14:paraId="34E70F85"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66.976</w:t>
            </w:r>
          </w:p>
        </w:tc>
        <w:tc>
          <w:tcPr>
            <w:tcW w:w="0" w:type="auto"/>
            <w:hideMark/>
          </w:tcPr>
          <w:p w14:paraId="1F4B2A26"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56,923</w:t>
            </w:r>
          </w:p>
        </w:tc>
        <w:tc>
          <w:tcPr>
            <w:tcW w:w="0" w:type="auto"/>
            <w:hideMark/>
          </w:tcPr>
          <w:p w14:paraId="219CC81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16B3DE4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0D620393"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1E5D6FDF"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66E86A"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1990</w:t>
            </w:r>
          </w:p>
        </w:tc>
        <w:tc>
          <w:tcPr>
            <w:tcW w:w="0" w:type="auto"/>
            <w:hideMark/>
          </w:tcPr>
          <w:p w14:paraId="3BEF0A3B"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83.730</w:t>
            </w:r>
          </w:p>
        </w:tc>
        <w:tc>
          <w:tcPr>
            <w:tcW w:w="0" w:type="auto"/>
            <w:hideMark/>
          </w:tcPr>
          <w:p w14:paraId="5C6841D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75,158</w:t>
            </w:r>
          </w:p>
        </w:tc>
        <w:tc>
          <w:tcPr>
            <w:tcW w:w="0" w:type="auto"/>
            <w:hideMark/>
          </w:tcPr>
          <w:p w14:paraId="26B1B43C"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0A5C3C5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0F828CBA"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57BFFAF9"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998F9D"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1991</w:t>
            </w:r>
          </w:p>
        </w:tc>
        <w:tc>
          <w:tcPr>
            <w:tcW w:w="0" w:type="auto"/>
            <w:hideMark/>
          </w:tcPr>
          <w:p w14:paraId="7B272617"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62.028</w:t>
            </w:r>
          </w:p>
        </w:tc>
        <w:tc>
          <w:tcPr>
            <w:tcW w:w="0" w:type="auto"/>
            <w:hideMark/>
          </w:tcPr>
          <w:p w14:paraId="27ED3911"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51,913</w:t>
            </w:r>
          </w:p>
        </w:tc>
        <w:tc>
          <w:tcPr>
            <w:tcW w:w="0" w:type="auto"/>
            <w:hideMark/>
          </w:tcPr>
          <w:p w14:paraId="52B3182B"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3BB2FF0A"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5CEEFF2B"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5F7EF53E"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0C00F0"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1992</w:t>
            </w:r>
          </w:p>
        </w:tc>
        <w:tc>
          <w:tcPr>
            <w:tcW w:w="0" w:type="auto"/>
            <w:hideMark/>
          </w:tcPr>
          <w:p w14:paraId="168CF944"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33.103</w:t>
            </w:r>
          </w:p>
        </w:tc>
        <w:tc>
          <w:tcPr>
            <w:tcW w:w="0" w:type="auto"/>
            <w:hideMark/>
          </w:tcPr>
          <w:p w14:paraId="394365C4"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41,662</w:t>
            </w:r>
          </w:p>
        </w:tc>
        <w:tc>
          <w:tcPr>
            <w:tcW w:w="0" w:type="auto"/>
            <w:hideMark/>
          </w:tcPr>
          <w:p w14:paraId="69A3F5A7"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5214059F"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65288B90"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57A59E4D"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9334E0"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1993</w:t>
            </w:r>
          </w:p>
        </w:tc>
        <w:tc>
          <w:tcPr>
            <w:tcW w:w="0" w:type="auto"/>
            <w:hideMark/>
          </w:tcPr>
          <w:p w14:paraId="3E6037B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99.139</w:t>
            </w:r>
          </w:p>
        </w:tc>
        <w:tc>
          <w:tcPr>
            <w:tcW w:w="0" w:type="auto"/>
            <w:hideMark/>
          </w:tcPr>
          <w:p w14:paraId="0C452B44"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56,109</w:t>
            </w:r>
          </w:p>
        </w:tc>
        <w:tc>
          <w:tcPr>
            <w:tcW w:w="0" w:type="auto"/>
            <w:hideMark/>
          </w:tcPr>
          <w:p w14:paraId="5499786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1EAC6002"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55EBF1BC"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7F8CB1D1"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B6C41F"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1994</w:t>
            </w:r>
          </w:p>
        </w:tc>
        <w:tc>
          <w:tcPr>
            <w:tcW w:w="0" w:type="auto"/>
            <w:hideMark/>
          </w:tcPr>
          <w:p w14:paraId="098E8C11"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111.778</w:t>
            </w:r>
          </w:p>
        </w:tc>
        <w:tc>
          <w:tcPr>
            <w:tcW w:w="0" w:type="auto"/>
            <w:hideMark/>
          </w:tcPr>
          <w:p w14:paraId="3CA0217F"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75,909</w:t>
            </w:r>
          </w:p>
        </w:tc>
        <w:tc>
          <w:tcPr>
            <w:tcW w:w="0" w:type="auto"/>
            <w:hideMark/>
          </w:tcPr>
          <w:p w14:paraId="6631DD4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2201D178"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3ACDADAE"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32920E3C"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8E9550"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1995</w:t>
            </w:r>
          </w:p>
        </w:tc>
        <w:tc>
          <w:tcPr>
            <w:tcW w:w="0" w:type="auto"/>
            <w:hideMark/>
          </w:tcPr>
          <w:p w14:paraId="2002F79B"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216.424</w:t>
            </w:r>
          </w:p>
        </w:tc>
        <w:tc>
          <w:tcPr>
            <w:tcW w:w="0" w:type="auto"/>
            <w:hideMark/>
          </w:tcPr>
          <w:p w14:paraId="2CE1AB1C"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93,147</w:t>
            </w:r>
          </w:p>
        </w:tc>
        <w:tc>
          <w:tcPr>
            <w:tcW w:w="0" w:type="auto"/>
            <w:hideMark/>
          </w:tcPr>
          <w:p w14:paraId="686E14AE"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621C4A4D"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725B45CF"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47D2AC8C"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38ED57"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1996</w:t>
            </w:r>
          </w:p>
        </w:tc>
        <w:tc>
          <w:tcPr>
            <w:tcW w:w="0" w:type="auto"/>
            <w:hideMark/>
          </w:tcPr>
          <w:p w14:paraId="2AF5D868"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95.185</w:t>
            </w:r>
          </w:p>
        </w:tc>
        <w:tc>
          <w:tcPr>
            <w:tcW w:w="0" w:type="auto"/>
            <w:hideMark/>
          </w:tcPr>
          <w:p w14:paraId="347BD14B"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50,706</w:t>
            </w:r>
          </w:p>
        </w:tc>
        <w:tc>
          <w:tcPr>
            <w:tcW w:w="0" w:type="auto"/>
            <w:hideMark/>
          </w:tcPr>
          <w:p w14:paraId="0D18F6FA"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11C7884D"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2EC49D48"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5C5DD927"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324515"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1997</w:t>
            </w:r>
          </w:p>
        </w:tc>
        <w:tc>
          <w:tcPr>
            <w:tcW w:w="0" w:type="auto"/>
            <w:hideMark/>
          </w:tcPr>
          <w:p w14:paraId="3B9128BF"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75.264</w:t>
            </w:r>
          </w:p>
        </w:tc>
        <w:tc>
          <w:tcPr>
            <w:tcW w:w="0" w:type="auto"/>
            <w:hideMark/>
          </w:tcPr>
          <w:p w14:paraId="4AD4F37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41,027</w:t>
            </w:r>
          </w:p>
        </w:tc>
        <w:tc>
          <w:tcPr>
            <w:tcW w:w="0" w:type="auto"/>
            <w:hideMark/>
          </w:tcPr>
          <w:p w14:paraId="668BF78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22A43988"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113FEC6D"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065B3C5C"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6098EB"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1998</w:t>
            </w:r>
          </w:p>
        </w:tc>
        <w:tc>
          <w:tcPr>
            <w:tcW w:w="0" w:type="auto"/>
            <w:hideMark/>
          </w:tcPr>
          <w:p w14:paraId="6FD72A7D"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99.877</w:t>
            </w:r>
          </w:p>
        </w:tc>
        <w:tc>
          <w:tcPr>
            <w:tcW w:w="0" w:type="auto"/>
            <w:hideMark/>
          </w:tcPr>
          <w:p w14:paraId="2C85E35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31,790</w:t>
            </w:r>
          </w:p>
        </w:tc>
        <w:tc>
          <w:tcPr>
            <w:tcW w:w="0" w:type="auto"/>
            <w:hideMark/>
          </w:tcPr>
          <w:p w14:paraId="276E4F1A"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15.822</w:t>
            </w:r>
          </w:p>
        </w:tc>
        <w:tc>
          <w:tcPr>
            <w:tcW w:w="0" w:type="auto"/>
            <w:hideMark/>
          </w:tcPr>
          <w:p w14:paraId="4DDD6685"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41B2E07F"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05820A86"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274F30"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1999</w:t>
            </w:r>
          </w:p>
        </w:tc>
        <w:tc>
          <w:tcPr>
            <w:tcW w:w="0" w:type="auto"/>
            <w:hideMark/>
          </w:tcPr>
          <w:p w14:paraId="0015E65E"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61.210</w:t>
            </w:r>
          </w:p>
        </w:tc>
        <w:tc>
          <w:tcPr>
            <w:tcW w:w="0" w:type="auto"/>
            <w:hideMark/>
          </w:tcPr>
          <w:p w14:paraId="6333566C"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40,681</w:t>
            </w:r>
          </w:p>
        </w:tc>
        <w:tc>
          <w:tcPr>
            <w:tcW w:w="0" w:type="auto"/>
            <w:hideMark/>
          </w:tcPr>
          <w:p w14:paraId="438768DE"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26.548</w:t>
            </w:r>
          </w:p>
        </w:tc>
        <w:tc>
          <w:tcPr>
            <w:tcW w:w="0" w:type="auto"/>
            <w:hideMark/>
          </w:tcPr>
          <w:p w14:paraId="3CCEE8E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68C916F1"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4D97A6EC"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DA6A87"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2000</w:t>
            </w:r>
          </w:p>
        </w:tc>
        <w:tc>
          <w:tcPr>
            <w:tcW w:w="0" w:type="auto"/>
            <w:hideMark/>
          </w:tcPr>
          <w:p w14:paraId="1E35B18F"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52.195</w:t>
            </w:r>
          </w:p>
        </w:tc>
        <w:tc>
          <w:tcPr>
            <w:tcW w:w="0" w:type="auto"/>
            <w:hideMark/>
          </w:tcPr>
          <w:p w14:paraId="0CE97FBD"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46,488</w:t>
            </w:r>
          </w:p>
        </w:tc>
        <w:tc>
          <w:tcPr>
            <w:tcW w:w="0" w:type="auto"/>
            <w:hideMark/>
          </w:tcPr>
          <w:p w14:paraId="74D61F64"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28.22</w:t>
            </w:r>
            <w:r>
              <w:rPr>
                <w:rFonts w:asciiTheme="majorHAnsi" w:hAnsiTheme="majorHAnsi" w:cstheme="majorHAnsi"/>
                <w:sz w:val="20"/>
                <w:szCs w:val="18"/>
              </w:rPr>
              <w:t>4</w:t>
            </w:r>
          </w:p>
        </w:tc>
        <w:tc>
          <w:tcPr>
            <w:tcW w:w="0" w:type="auto"/>
            <w:hideMark/>
          </w:tcPr>
          <w:p w14:paraId="557F463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0EB4EA92"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1B3B3065"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EB9B4D"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2001</w:t>
            </w:r>
          </w:p>
        </w:tc>
        <w:tc>
          <w:tcPr>
            <w:tcW w:w="0" w:type="auto"/>
            <w:hideMark/>
          </w:tcPr>
          <w:p w14:paraId="62B1C491"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17.172</w:t>
            </w:r>
          </w:p>
        </w:tc>
        <w:tc>
          <w:tcPr>
            <w:tcW w:w="0" w:type="auto"/>
            <w:hideMark/>
          </w:tcPr>
          <w:p w14:paraId="58CEE895"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54,895</w:t>
            </w:r>
          </w:p>
        </w:tc>
        <w:tc>
          <w:tcPr>
            <w:tcW w:w="0" w:type="auto"/>
            <w:hideMark/>
          </w:tcPr>
          <w:p w14:paraId="14BD8A47"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29.36</w:t>
            </w:r>
            <w:r>
              <w:rPr>
                <w:rFonts w:asciiTheme="majorHAnsi" w:hAnsiTheme="majorHAnsi" w:cstheme="majorHAnsi"/>
                <w:sz w:val="20"/>
                <w:szCs w:val="18"/>
              </w:rPr>
              <w:t>1</w:t>
            </w:r>
          </w:p>
        </w:tc>
        <w:tc>
          <w:tcPr>
            <w:tcW w:w="0" w:type="auto"/>
            <w:hideMark/>
          </w:tcPr>
          <w:p w14:paraId="466E79B8"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17405CF7"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07EE4E39"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BC632A"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2002</w:t>
            </w:r>
          </w:p>
        </w:tc>
        <w:tc>
          <w:tcPr>
            <w:tcW w:w="0" w:type="auto"/>
            <w:hideMark/>
          </w:tcPr>
          <w:p w14:paraId="7E351F3E"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12.411</w:t>
            </w:r>
          </w:p>
        </w:tc>
        <w:tc>
          <w:tcPr>
            <w:tcW w:w="0" w:type="auto"/>
            <w:hideMark/>
          </w:tcPr>
          <w:p w14:paraId="56FC7752"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24,257</w:t>
            </w:r>
          </w:p>
        </w:tc>
        <w:tc>
          <w:tcPr>
            <w:tcW w:w="0" w:type="auto"/>
            <w:hideMark/>
          </w:tcPr>
          <w:p w14:paraId="2E7A70E9"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24.482</w:t>
            </w:r>
          </w:p>
        </w:tc>
        <w:tc>
          <w:tcPr>
            <w:tcW w:w="0" w:type="auto"/>
            <w:hideMark/>
          </w:tcPr>
          <w:p w14:paraId="2A4A789B"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0601A39C"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3B7C1393"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3B9D2C"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2003</w:t>
            </w:r>
          </w:p>
        </w:tc>
        <w:tc>
          <w:tcPr>
            <w:tcW w:w="0" w:type="auto"/>
            <w:hideMark/>
          </w:tcPr>
          <w:p w14:paraId="7609913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77.558</w:t>
            </w:r>
          </w:p>
        </w:tc>
        <w:tc>
          <w:tcPr>
            <w:tcW w:w="0" w:type="auto"/>
            <w:hideMark/>
          </w:tcPr>
          <w:p w14:paraId="68153BA7"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65,556</w:t>
            </w:r>
          </w:p>
        </w:tc>
        <w:tc>
          <w:tcPr>
            <w:tcW w:w="0" w:type="auto"/>
            <w:hideMark/>
          </w:tcPr>
          <w:p w14:paraId="119E70EE"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27.96</w:t>
            </w:r>
            <w:r>
              <w:rPr>
                <w:rFonts w:asciiTheme="majorHAnsi" w:hAnsiTheme="majorHAnsi" w:cstheme="majorHAnsi"/>
                <w:sz w:val="20"/>
                <w:szCs w:val="18"/>
              </w:rPr>
              <w:t>2</w:t>
            </w:r>
          </w:p>
        </w:tc>
        <w:tc>
          <w:tcPr>
            <w:tcW w:w="0" w:type="auto"/>
            <w:hideMark/>
          </w:tcPr>
          <w:p w14:paraId="065F063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067E6F2F"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r>
      <w:tr w:rsidR="008412DA" w:rsidRPr="000969EF" w14:paraId="4AB23DC4"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07BC68"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2004</w:t>
            </w:r>
          </w:p>
        </w:tc>
        <w:tc>
          <w:tcPr>
            <w:tcW w:w="0" w:type="auto"/>
            <w:hideMark/>
          </w:tcPr>
          <w:p w14:paraId="1DD398A2"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83.521</w:t>
            </w:r>
          </w:p>
        </w:tc>
        <w:tc>
          <w:tcPr>
            <w:tcW w:w="0" w:type="auto"/>
            <w:hideMark/>
          </w:tcPr>
          <w:p w14:paraId="599330D4"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69,745</w:t>
            </w:r>
          </w:p>
        </w:tc>
        <w:tc>
          <w:tcPr>
            <w:tcW w:w="0" w:type="auto"/>
            <w:hideMark/>
          </w:tcPr>
          <w:p w14:paraId="7EC514C5"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34.57</w:t>
            </w:r>
            <w:r>
              <w:rPr>
                <w:rFonts w:asciiTheme="majorHAnsi" w:hAnsiTheme="majorHAnsi" w:cstheme="majorHAnsi"/>
                <w:sz w:val="20"/>
                <w:szCs w:val="18"/>
              </w:rPr>
              <w:t>5</w:t>
            </w:r>
          </w:p>
        </w:tc>
        <w:tc>
          <w:tcPr>
            <w:tcW w:w="0" w:type="auto"/>
            <w:hideMark/>
          </w:tcPr>
          <w:p w14:paraId="69BACF0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3EA49343"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7C1A0825"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F86C89"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2005</w:t>
            </w:r>
          </w:p>
        </w:tc>
        <w:tc>
          <w:tcPr>
            <w:tcW w:w="0" w:type="auto"/>
            <w:hideMark/>
          </w:tcPr>
          <w:p w14:paraId="7F687F8F"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78.660</w:t>
            </w:r>
          </w:p>
        </w:tc>
        <w:tc>
          <w:tcPr>
            <w:tcW w:w="0" w:type="auto"/>
            <w:hideMark/>
          </w:tcPr>
          <w:p w14:paraId="66F28F34"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48,848</w:t>
            </w:r>
          </w:p>
        </w:tc>
        <w:tc>
          <w:tcPr>
            <w:tcW w:w="0" w:type="auto"/>
            <w:hideMark/>
          </w:tcPr>
          <w:p w14:paraId="026C9A48"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34.364</w:t>
            </w:r>
          </w:p>
        </w:tc>
        <w:tc>
          <w:tcPr>
            <w:tcW w:w="0" w:type="auto"/>
            <w:hideMark/>
          </w:tcPr>
          <w:p w14:paraId="1B676E36"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69FBCDFB"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6BDA3923"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B77E36"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2006</w:t>
            </w:r>
          </w:p>
        </w:tc>
        <w:tc>
          <w:tcPr>
            <w:tcW w:w="0" w:type="auto"/>
            <w:hideMark/>
          </w:tcPr>
          <w:p w14:paraId="5371A061"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72.918</w:t>
            </w:r>
          </w:p>
        </w:tc>
        <w:tc>
          <w:tcPr>
            <w:tcW w:w="0" w:type="auto"/>
            <w:hideMark/>
          </w:tcPr>
          <w:p w14:paraId="49227D02"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68,894</w:t>
            </w:r>
          </w:p>
        </w:tc>
        <w:tc>
          <w:tcPr>
            <w:tcW w:w="0" w:type="auto"/>
            <w:hideMark/>
          </w:tcPr>
          <w:p w14:paraId="4B22926A"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34.210</w:t>
            </w:r>
          </w:p>
        </w:tc>
        <w:tc>
          <w:tcPr>
            <w:tcW w:w="0" w:type="auto"/>
            <w:hideMark/>
          </w:tcPr>
          <w:p w14:paraId="0857BA7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356.940</w:t>
            </w:r>
          </w:p>
        </w:tc>
        <w:tc>
          <w:tcPr>
            <w:cnfStyle w:val="000100000000" w:firstRow="0" w:lastRow="0" w:firstColumn="0" w:lastColumn="1" w:oddVBand="0" w:evenVBand="0" w:oddHBand="0" w:evenHBand="0" w:firstRowFirstColumn="0" w:firstRowLastColumn="0" w:lastRowFirstColumn="0" w:lastRowLastColumn="0"/>
            <w:tcW w:w="0" w:type="auto"/>
            <w:hideMark/>
          </w:tcPr>
          <w:p w14:paraId="28980A92"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697AB37D"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CED31A"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2007</w:t>
            </w:r>
          </w:p>
        </w:tc>
        <w:tc>
          <w:tcPr>
            <w:tcW w:w="0" w:type="auto"/>
            <w:hideMark/>
          </w:tcPr>
          <w:p w14:paraId="728548C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54.326</w:t>
            </w:r>
          </w:p>
        </w:tc>
        <w:tc>
          <w:tcPr>
            <w:tcW w:w="0" w:type="auto"/>
            <w:hideMark/>
          </w:tcPr>
          <w:p w14:paraId="7E454324"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55,404</w:t>
            </w:r>
          </w:p>
        </w:tc>
        <w:tc>
          <w:tcPr>
            <w:tcW w:w="0" w:type="auto"/>
            <w:hideMark/>
          </w:tcPr>
          <w:p w14:paraId="422DC845"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38.22</w:t>
            </w:r>
            <w:r>
              <w:rPr>
                <w:rFonts w:asciiTheme="majorHAnsi" w:hAnsiTheme="majorHAnsi" w:cstheme="majorHAnsi"/>
                <w:sz w:val="20"/>
                <w:szCs w:val="18"/>
              </w:rPr>
              <w:t>5</w:t>
            </w:r>
          </w:p>
        </w:tc>
        <w:tc>
          <w:tcPr>
            <w:tcW w:w="0" w:type="auto"/>
            <w:hideMark/>
          </w:tcPr>
          <w:p w14:paraId="7168D335"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228.270</w:t>
            </w:r>
          </w:p>
        </w:tc>
        <w:tc>
          <w:tcPr>
            <w:cnfStyle w:val="000100000000" w:firstRow="0" w:lastRow="0" w:firstColumn="0" w:lastColumn="1" w:oddVBand="0" w:evenVBand="0" w:oddHBand="0" w:evenHBand="0" w:firstRowFirstColumn="0" w:firstRowLastColumn="0" w:lastRowFirstColumn="0" w:lastRowLastColumn="0"/>
            <w:tcW w:w="0" w:type="auto"/>
            <w:hideMark/>
          </w:tcPr>
          <w:p w14:paraId="5D7B97C8"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67F0BAAC"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44A877"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lastRenderedPageBreak/>
              <w:t>2008</w:t>
            </w:r>
          </w:p>
        </w:tc>
        <w:tc>
          <w:tcPr>
            <w:tcW w:w="0" w:type="auto"/>
            <w:hideMark/>
          </w:tcPr>
          <w:p w14:paraId="1BFF9FD8"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56.845</w:t>
            </w:r>
          </w:p>
        </w:tc>
        <w:tc>
          <w:tcPr>
            <w:tcW w:w="0" w:type="auto"/>
            <w:hideMark/>
          </w:tcPr>
          <w:p w14:paraId="38A3E74D"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55,058</w:t>
            </w:r>
          </w:p>
        </w:tc>
        <w:tc>
          <w:tcPr>
            <w:tcW w:w="0" w:type="auto"/>
            <w:hideMark/>
          </w:tcPr>
          <w:p w14:paraId="02ED59E8"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38.203</w:t>
            </w:r>
          </w:p>
        </w:tc>
        <w:tc>
          <w:tcPr>
            <w:tcW w:w="0" w:type="auto"/>
            <w:hideMark/>
          </w:tcPr>
          <w:p w14:paraId="669EC018"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217.950</w:t>
            </w:r>
          </w:p>
        </w:tc>
        <w:tc>
          <w:tcPr>
            <w:cnfStyle w:val="000100000000" w:firstRow="0" w:lastRow="0" w:firstColumn="0" w:lastColumn="1" w:oddVBand="0" w:evenVBand="0" w:oddHBand="0" w:evenHBand="0" w:firstRowFirstColumn="0" w:firstRowLastColumn="0" w:lastRowFirstColumn="0" w:lastRowLastColumn="0"/>
            <w:tcW w:w="0" w:type="auto"/>
            <w:hideMark/>
          </w:tcPr>
          <w:p w14:paraId="733C3601"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794B1AE6"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36517F"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2009</w:t>
            </w:r>
          </w:p>
        </w:tc>
        <w:tc>
          <w:tcPr>
            <w:tcW w:w="0" w:type="auto"/>
            <w:hideMark/>
          </w:tcPr>
          <w:p w14:paraId="53E13606"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37.776</w:t>
            </w:r>
          </w:p>
        </w:tc>
        <w:tc>
          <w:tcPr>
            <w:tcW w:w="0" w:type="auto"/>
            <w:hideMark/>
          </w:tcPr>
          <w:p w14:paraId="01E2699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83,348</w:t>
            </w:r>
          </w:p>
        </w:tc>
        <w:tc>
          <w:tcPr>
            <w:tcW w:w="0" w:type="auto"/>
            <w:hideMark/>
          </w:tcPr>
          <w:p w14:paraId="65F86392"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35.09</w:t>
            </w:r>
            <w:r>
              <w:rPr>
                <w:rFonts w:asciiTheme="majorHAnsi" w:hAnsiTheme="majorHAnsi" w:cstheme="majorHAnsi"/>
                <w:sz w:val="20"/>
                <w:szCs w:val="18"/>
              </w:rPr>
              <w:t>5</w:t>
            </w:r>
          </w:p>
        </w:tc>
        <w:tc>
          <w:tcPr>
            <w:tcW w:w="0" w:type="auto"/>
            <w:hideMark/>
          </w:tcPr>
          <w:p w14:paraId="0510C2F8"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79.057</w:t>
            </w:r>
          </w:p>
        </w:tc>
        <w:tc>
          <w:tcPr>
            <w:cnfStyle w:val="000100000000" w:firstRow="0" w:lastRow="0" w:firstColumn="0" w:lastColumn="1" w:oddVBand="0" w:evenVBand="0" w:oddHBand="0" w:evenHBand="0" w:firstRowFirstColumn="0" w:firstRowLastColumn="0" w:lastRowFirstColumn="0" w:lastRowLastColumn="0"/>
            <w:tcW w:w="0" w:type="auto"/>
            <w:hideMark/>
          </w:tcPr>
          <w:p w14:paraId="6F144FED"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26DDBAC6"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53E7A9"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2010</w:t>
            </w:r>
          </w:p>
        </w:tc>
        <w:tc>
          <w:tcPr>
            <w:tcW w:w="0" w:type="auto"/>
            <w:hideMark/>
          </w:tcPr>
          <w:p w14:paraId="1AEB0CD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45.789</w:t>
            </w:r>
          </w:p>
        </w:tc>
        <w:tc>
          <w:tcPr>
            <w:tcW w:w="0" w:type="auto"/>
            <w:hideMark/>
          </w:tcPr>
          <w:p w14:paraId="46589B2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62,380</w:t>
            </w:r>
          </w:p>
        </w:tc>
        <w:tc>
          <w:tcPr>
            <w:tcW w:w="0" w:type="auto"/>
            <w:hideMark/>
          </w:tcPr>
          <w:p w14:paraId="5044009A"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36.59</w:t>
            </w:r>
            <w:r>
              <w:rPr>
                <w:rFonts w:asciiTheme="majorHAnsi" w:hAnsiTheme="majorHAnsi" w:cstheme="majorHAnsi"/>
                <w:sz w:val="20"/>
                <w:szCs w:val="18"/>
              </w:rPr>
              <w:t>1</w:t>
            </w:r>
          </w:p>
        </w:tc>
        <w:tc>
          <w:tcPr>
            <w:tcW w:w="0" w:type="auto"/>
            <w:hideMark/>
          </w:tcPr>
          <w:p w14:paraId="5BD7F5F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155.000</w:t>
            </w:r>
          </w:p>
        </w:tc>
        <w:tc>
          <w:tcPr>
            <w:cnfStyle w:val="000100000000" w:firstRow="0" w:lastRow="0" w:firstColumn="0" w:lastColumn="1" w:oddVBand="0" w:evenVBand="0" w:oddHBand="0" w:evenHBand="0" w:firstRowFirstColumn="0" w:firstRowLastColumn="0" w:lastRowFirstColumn="0" w:lastRowLastColumn="0"/>
            <w:tcW w:w="0" w:type="auto"/>
            <w:hideMark/>
          </w:tcPr>
          <w:p w14:paraId="07035B99"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2C42AB6C"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530EA1"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2011</w:t>
            </w:r>
          </w:p>
        </w:tc>
        <w:tc>
          <w:tcPr>
            <w:tcW w:w="0" w:type="auto"/>
            <w:hideMark/>
          </w:tcPr>
          <w:p w14:paraId="44650204"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59.704</w:t>
            </w:r>
          </w:p>
        </w:tc>
        <w:tc>
          <w:tcPr>
            <w:tcW w:w="0" w:type="auto"/>
            <w:hideMark/>
          </w:tcPr>
          <w:p w14:paraId="720B30E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325F61B6"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39.7</w:t>
            </w:r>
            <w:r>
              <w:rPr>
                <w:rFonts w:asciiTheme="majorHAnsi" w:hAnsiTheme="majorHAnsi" w:cstheme="majorHAnsi"/>
                <w:sz w:val="20"/>
                <w:szCs w:val="18"/>
              </w:rPr>
              <w:t>80</w:t>
            </w:r>
          </w:p>
        </w:tc>
        <w:tc>
          <w:tcPr>
            <w:tcW w:w="0" w:type="auto"/>
            <w:hideMark/>
          </w:tcPr>
          <w:p w14:paraId="103456AA"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276.864</w:t>
            </w:r>
          </w:p>
        </w:tc>
        <w:tc>
          <w:tcPr>
            <w:cnfStyle w:val="000100000000" w:firstRow="0" w:lastRow="0" w:firstColumn="0" w:lastColumn="1" w:oddVBand="0" w:evenVBand="0" w:oddHBand="0" w:evenHBand="0" w:firstRowFirstColumn="0" w:firstRowLastColumn="0" w:lastRowFirstColumn="0" w:lastRowLastColumn="0"/>
            <w:tcW w:w="0" w:type="auto"/>
            <w:hideMark/>
          </w:tcPr>
          <w:p w14:paraId="42ED7F8A"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1C526236"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B7235B"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2012</w:t>
            </w:r>
          </w:p>
        </w:tc>
        <w:tc>
          <w:tcPr>
            <w:tcW w:w="0" w:type="auto"/>
            <w:hideMark/>
          </w:tcPr>
          <w:p w14:paraId="50D41AB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42.172</w:t>
            </w:r>
          </w:p>
        </w:tc>
        <w:tc>
          <w:tcPr>
            <w:tcW w:w="0" w:type="auto"/>
            <w:hideMark/>
          </w:tcPr>
          <w:p w14:paraId="7411FBAD"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70F11F32"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34.58</w:t>
            </w:r>
            <w:r>
              <w:rPr>
                <w:rFonts w:asciiTheme="majorHAnsi" w:hAnsiTheme="majorHAnsi" w:cstheme="majorHAnsi"/>
                <w:sz w:val="20"/>
                <w:szCs w:val="18"/>
              </w:rPr>
              <w:t>4</w:t>
            </w:r>
          </w:p>
        </w:tc>
        <w:tc>
          <w:tcPr>
            <w:tcW w:w="0" w:type="auto"/>
            <w:hideMark/>
          </w:tcPr>
          <w:p w14:paraId="6D46AB0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246.937</w:t>
            </w:r>
          </w:p>
        </w:tc>
        <w:tc>
          <w:tcPr>
            <w:cnfStyle w:val="000100000000" w:firstRow="0" w:lastRow="0" w:firstColumn="0" w:lastColumn="1" w:oddVBand="0" w:evenVBand="0" w:oddHBand="0" w:evenHBand="0" w:firstRowFirstColumn="0" w:firstRowLastColumn="0" w:lastRowFirstColumn="0" w:lastRowLastColumn="0"/>
            <w:tcW w:w="0" w:type="auto"/>
            <w:hideMark/>
          </w:tcPr>
          <w:p w14:paraId="4B1C6B6F"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75951C9F"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8E5FC6"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2013</w:t>
            </w:r>
          </w:p>
        </w:tc>
        <w:tc>
          <w:tcPr>
            <w:tcW w:w="0" w:type="auto"/>
            <w:hideMark/>
          </w:tcPr>
          <w:p w14:paraId="33FD049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34.777</w:t>
            </w:r>
          </w:p>
        </w:tc>
        <w:tc>
          <w:tcPr>
            <w:tcW w:w="0" w:type="auto"/>
            <w:hideMark/>
          </w:tcPr>
          <w:p w14:paraId="0CA5467C"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3B8DB6AC"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27.577</w:t>
            </w:r>
          </w:p>
        </w:tc>
        <w:tc>
          <w:tcPr>
            <w:tcW w:w="0" w:type="auto"/>
            <w:hideMark/>
          </w:tcPr>
          <w:p w14:paraId="46A5C418"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262.084</w:t>
            </w:r>
          </w:p>
        </w:tc>
        <w:tc>
          <w:tcPr>
            <w:cnfStyle w:val="000100000000" w:firstRow="0" w:lastRow="0" w:firstColumn="0" w:lastColumn="1" w:oddVBand="0" w:evenVBand="0" w:oddHBand="0" w:evenHBand="0" w:firstRowFirstColumn="0" w:firstRowLastColumn="0" w:lastRowFirstColumn="0" w:lastRowLastColumn="0"/>
            <w:tcW w:w="0" w:type="auto"/>
            <w:hideMark/>
          </w:tcPr>
          <w:p w14:paraId="60609DDD"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15022617"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77EAD5"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2014</w:t>
            </w:r>
          </w:p>
        </w:tc>
        <w:tc>
          <w:tcPr>
            <w:tcW w:w="0" w:type="auto"/>
            <w:hideMark/>
          </w:tcPr>
          <w:p w14:paraId="3778DCF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33.964</w:t>
            </w:r>
          </w:p>
        </w:tc>
        <w:tc>
          <w:tcPr>
            <w:tcW w:w="0" w:type="auto"/>
            <w:hideMark/>
          </w:tcPr>
          <w:p w14:paraId="32C11B96"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354C2402"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30.774</w:t>
            </w:r>
          </w:p>
        </w:tc>
        <w:tc>
          <w:tcPr>
            <w:tcW w:w="0" w:type="auto"/>
            <w:hideMark/>
          </w:tcPr>
          <w:p w14:paraId="450E246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107.828</w:t>
            </w:r>
          </w:p>
        </w:tc>
        <w:tc>
          <w:tcPr>
            <w:cnfStyle w:val="000100000000" w:firstRow="0" w:lastRow="0" w:firstColumn="0" w:lastColumn="1" w:oddVBand="0" w:evenVBand="0" w:oddHBand="0" w:evenHBand="0" w:firstRowFirstColumn="0" w:firstRowLastColumn="0" w:lastRowFirstColumn="0" w:lastRowLastColumn="0"/>
            <w:tcW w:w="0" w:type="auto"/>
            <w:hideMark/>
          </w:tcPr>
          <w:p w14:paraId="4A96C4A1" w14:textId="77777777" w:rsidR="008412DA" w:rsidRPr="00B81115" w:rsidRDefault="008412DA" w:rsidP="00627FF3">
            <w:pPr>
              <w:spacing w:before="36" w:after="36"/>
              <w:jc w:val="center"/>
              <w:rPr>
                <w:rFonts w:asciiTheme="majorHAnsi" w:eastAsia="Cambria" w:hAnsiTheme="majorHAnsi" w:cstheme="majorHAnsi"/>
                <w:b w:val="0"/>
                <w:bCs w:val="0"/>
                <w:sz w:val="20"/>
                <w:szCs w:val="20"/>
                <w:lang w:val="en-US"/>
              </w:rPr>
            </w:pPr>
            <w:r w:rsidRPr="00B81115">
              <w:rPr>
                <w:rFonts w:asciiTheme="majorHAnsi" w:hAnsiTheme="majorHAnsi" w:cstheme="majorHAnsi"/>
                <w:b w:val="0"/>
                <w:bCs w:val="0"/>
                <w:sz w:val="20"/>
                <w:szCs w:val="20"/>
              </w:rPr>
              <w:t>-</w:t>
            </w:r>
          </w:p>
        </w:tc>
      </w:tr>
      <w:tr w:rsidR="008412DA" w:rsidRPr="000969EF" w14:paraId="1CAD98C2"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7BEC6B"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2015</w:t>
            </w:r>
          </w:p>
        </w:tc>
        <w:tc>
          <w:tcPr>
            <w:tcW w:w="0" w:type="auto"/>
            <w:hideMark/>
          </w:tcPr>
          <w:p w14:paraId="432970DB"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20.086</w:t>
            </w:r>
          </w:p>
        </w:tc>
        <w:tc>
          <w:tcPr>
            <w:tcW w:w="0" w:type="auto"/>
            <w:hideMark/>
          </w:tcPr>
          <w:p w14:paraId="27DB4CF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232362B0"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30.369</w:t>
            </w:r>
          </w:p>
        </w:tc>
        <w:tc>
          <w:tcPr>
            <w:tcW w:w="0" w:type="auto"/>
            <w:hideMark/>
          </w:tcPr>
          <w:p w14:paraId="1F8DC910"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75.201</w:t>
            </w:r>
          </w:p>
        </w:tc>
        <w:tc>
          <w:tcPr>
            <w:cnfStyle w:val="000100000000" w:firstRow="0" w:lastRow="0" w:firstColumn="0" w:lastColumn="1" w:oddVBand="0" w:evenVBand="0" w:oddHBand="0" w:evenHBand="0" w:firstRowFirstColumn="0" w:firstRowLastColumn="0" w:lastRowFirstColumn="0" w:lastRowLastColumn="0"/>
            <w:tcW w:w="0" w:type="auto"/>
            <w:hideMark/>
          </w:tcPr>
          <w:p w14:paraId="1D673D76" w14:textId="77777777" w:rsidR="008412DA" w:rsidRPr="000969EF" w:rsidRDefault="008412DA" w:rsidP="00627FF3">
            <w:pPr>
              <w:spacing w:before="36" w:after="36"/>
              <w:jc w:val="center"/>
              <w:rPr>
                <w:rFonts w:asciiTheme="majorHAnsi" w:eastAsia="Cambria" w:hAnsiTheme="majorHAnsi" w:cstheme="majorHAnsi"/>
                <w:b w:val="0"/>
                <w:sz w:val="20"/>
                <w:szCs w:val="20"/>
                <w:lang w:val="en-US"/>
              </w:rPr>
            </w:pPr>
            <w:r w:rsidRPr="000969EF">
              <w:rPr>
                <w:rFonts w:asciiTheme="majorHAnsi" w:hAnsiTheme="majorHAnsi" w:cstheme="majorHAnsi"/>
                <w:b w:val="0"/>
                <w:sz w:val="20"/>
                <w:szCs w:val="20"/>
              </w:rPr>
              <w:t>34.547</w:t>
            </w:r>
          </w:p>
        </w:tc>
      </w:tr>
      <w:tr w:rsidR="008412DA" w:rsidRPr="000969EF" w14:paraId="0222ACDD"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CA097E"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2016</w:t>
            </w:r>
          </w:p>
        </w:tc>
        <w:tc>
          <w:tcPr>
            <w:tcW w:w="0" w:type="auto"/>
            <w:hideMark/>
          </w:tcPr>
          <w:p w14:paraId="43DAF765"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20.811</w:t>
            </w:r>
          </w:p>
        </w:tc>
        <w:tc>
          <w:tcPr>
            <w:tcW w:w="0" w:type="auto"/>
            <w:hideMark/>
          </w:tcPr>
          <w:p w14:paraId="4251C89D"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568A1097"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26.718</w:t>
            </w:r>
          </w:p>
        </w:tc>
        <w:tc>
          <w:tcPr>
            <w:tcW w:w="0" w:type="auto"/>
            <w:hideMark/>
          </w:tcPr>
          <w:p w14:paraId="09AB5DBB"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146.467</w:t>
            </w:r>
          </w:p>
        </w:tc>
        <w:tc>
          <w:tcPr>
            <w:cnfStyle w:val="000100000000" w:firstRow="0" w:lastRow="0" w:firstColumn="0" w:lastColumn="1" w:oddVBand="0" w:evenVBand="0" w:oddHBand="0" w:evenHBand="0" w:firstRowFirstColumn="0" w:firstRowLastColumn="0" w:lastRowFirstColumn="0" w:lastRowLastColumn="0"/>
            <w:tcW w:w="0" w:type="auto"/>
            <w:hideMark/>
          </w:tcPr>
          <w:p w14:paraId="0E377F7E" w14:textId="77777777" w:rsidR="008412DA" w:rsidRPr="000969EF" w:rsidRDefault="008412DA" w:rsidP="00627FF3">
            <w:pPr>
              <w:spacing w:before="36" w:after="36"/>
              <w:jc w:val="center"/>
              <w:rPr>
                <w:rFonts w:asciiTheme="majorHAnsi" w:eastAsia="Cambria" w:hAnsiTheme="majorHAnsi" w:cstheme="majorHAnsi"/>
                <w:b w:val="0"/>
                <w:sz w:val="20"/>
                <w:szCs w:val="20"/>
                <w:lang w:val="en-US"/>
              </w:rPr>
            </w:pPr>
            <w:r w:rsidRPr="000969EF">
              <w:rPr>
                <w:rFonts w:asciiTheme="majorHAnsi" w:hAnsiTheme="majorHAnsi" w:cstheme="majorHAnsi"/>
                <w:b w:val="0"/>
                <w:sz w:val="20"/>
                <w:szCs w:val="20"/>
              </w:rPr>
              <w:t>43.844</w:t>
            </w:r>
          </w:p>
        </w:tc>
      </w:tr>
      <w:tr w:rsidR="008412DA" w:rsidRPr="000969EF" w14:paraId="2D27EBA1"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4E5495"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2017</w:t>
            </w:r>
          </w:p>
        </w:tc>
        <w:tc>
          <w:tcPr>
            <w:tcW w:w="0" w:type="auto"/>
            <w:hideMark/>
          </w:tcPr>
          <w:p w14:paraId="630F97BE"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16.565</w:t>
            </w:r>
          </w:p>
        </w:tc>
        <w:tc>
          <w:tcPr>
            <w:tcW w:w="0" w:type="auto"/>
            <w:hideMark/>
          </w:tcPr>
          <w:p w14:paraId="683D4D05"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w:t>
            </w:r>
          </w:p>
        </w:tc>
        <w:tc>
          <w:tcPr>
            <w:tcW w:w="0" w:type="auto"/>
            <w:hideMark/>
          </w:tcPr>
          <w:p w14:paraId="12C0B726"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18"/>
                <w:lang w:val="en-US"/>
              </w:rPr>
            </w:pPr>
            <w:r w:rsidRPr="00F87AF1">
              <w:rPr>
                <w:rFonts w:asciiTheme="majorHAnsi" w:hAnsiTheme="majorHAnsi" w:cstheme="majorHAnsi"/>
                <w:sz w:val="20"/>
                <w:szCs w:val="18"/>
              </w:rPr>
              <w:t>25.081</w:t>
            </w:r>
            <w:r>
              <w:rPr>
                <w:rFonts w:asciiTheme="majorHAnsi" w:hAnsiTheme="majorHAnsi" w:cstheme="majorHAnsi"/>
                <w:sz w:val="20"/>
                <w:szCs w:val="18"/>
              </w:rPr>
              <w:t>4</w:t>
            </w:r>
          </w:p>
        </w:tc>
        <w:tc>
          <w:tcPr>
            <w:tcW w:w="0" w:type="auto"/>
            <w:hideMark/>
          </w:tcPr>
          <w:p w14:paraId="063EE9BA"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0"/>
                <w:szCs w:val="20"/>
                <w:lang w:val="en-US"/>
              </w:rPr>
            </w:pPr>
            <w:r w:rsidRPr="000969EF">
              <w:rPr>
                <w:rFonts w:asciiTheme="majorHAnsi" w:hAnsiTheme="majorHAnsi" w:cstheme="majorHAnsi"/>
                <w:sz w:val="20"/>
                <w:szCs w:val="20"/>
              </w:rPr>
              <w:t>174.857</w:t>
            </w:r>
          </w:p>
        </w:tc>
        <w:tc>
          <w:tcPr>
            <w:cnfStyle w:val="000100000000" w:firstRow="0" w:lastRow="0" w:firstColumn="0" w:lastColumn="1" w:oddVBand="0" w:evenVBand="0" w:oddHBand="0" w:evenHBand="0" w:firstRowFirstColumn="0" w:firstRowLastColumn="0" w:lastRowFirstColumn="0" w:lastRowLastColumn="0"/>
            <w:tcW w:w="0" w:type="auto"/>
            <w:hideMark/>
          </w:tcPr>
          <w:p w14:paraId="36992B89" w14:textId="77777777" w:rsidR="008412DA" w:rsidRPr="000969EF" w:rsidRDefault="008412DA" w:rsidP="00627FF3">
            <w:pPr>
              <w:spacing w:before="36" w:after="36"/>
              <w:jc w:val="center"/>
              <w:rPr>
                <w:rFonts w:asciiTheme="majorHAnsi" w:eastAsia="Cambria" w:hAnsiTheme="majorHAnsi" w:cstheme="majorHAnsi"/>
                <w:b w:val="0"/>
                <w:sz w:val="20"/>
                <w:szCs w:val="20"/>
                <w:lang w:val="en-US"/>
              </w:rPr>
            </w:pPr>
            <w:r w:rsidRPr="000969EF">
              <w:rPr>
                <w:rFonts w:asciiTheme="majorHAnsi" w:hAnsiTheme="majorHAnsi" w:cstheme="majorHAnsi"/>
                <w:b w:val="0"/>
                <w:sz w:val="20"/>
                <w:szCs w:val="20"/>
              </w:rPr>
              <w:t>67.228</w:t>
            </w:r>
          </w:p>
        </w:tc>
      </w:tr>
      <w:tr w:rsidR="008412DA" w:rsidRPr="000969EF" w14:paraId="1DE4131B"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C9C9C9" w:themeColor="accent3" w:themeTint="99"/>
            </w:tcBorders>
            <w:hideMark/>
          </w:tcPr>
          <w:p w14:paraId="6F87568D" w14:textId="77777777" w:rsidR="008412DA" w:rsidRPr="000969EF" w:rsidRDefault="008412DA" w:rsidP="00627FF3">
            <w:pPr>
              <w:spacing w:before="36" w:after="36"/>
              <w:jc w:val="center"/>
              <w:rPr>
                <w:rFonts w:asciiTheme="majorHAnsi" w:eastAsia="Cambria" w:hAnsiTheme="majorHAnsi" w:cstheme="majorHAnsi"/>
                <w:sz w:val="20"/>
                <w:szCs w:val="20"/>
                <w:lang w:val="en-US"/>
              </w:rPr>
            </w:pPr>
            <w:r w:rsidRPr="000969EF">
              <w:rPr>
                <w:rFonts w:asciiTheme="majorHAnsi" w:hAnsiTheme="majorHAnsi" w:cstheme="majorHAnsi"/>
                <w:sz w:val="20"/>
                <w:szCs w:val="20"/>
              </w:rPr>
              <w:t>2018</w:t>
            </w:r>
          </w:p>
        </w:tc>
        <w:tc>
          <w:tcPr>
            <w:tcW w:w="0" w:type="auto"/>
            <w:tcBorders>
              <w:bottom w:val="single" w:sz="4" w:space="0" w:color="C9C9C9" w:themeColor="accent3" w:themeTint="99"/>
            </w:tcBorders>
            <w:hideMark/>
          </w:tcPr>
          <w:p w14:paraId="361061F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bCs/>
                <w:sz w:val="20"/>
                <w:szCs w:val="20"/>
                <w:lang w:val="en-US"/>
              </w:rPr>
            </w:pPr>
            <w:r w:rsidRPr="000969EF">
              <w:rPr>
                <w:rFonts w:asciiTheme="majorHAnsi" w:hAnsiTheme="majorHAnsi" w:cstheme="majorHAnsi"/>
                <w:bCs/>
                <w:sz w:val="20"/>
                <w:szCs w:val="20"/>
              </w:rPr>
              <w:t>38.841</w:t>
            </w:r>
          </w:p>
        </w:tc>
        <w:tc>
          <w:tcPr>
            <w:tcW w:w="0" w:type="auto"/>
            <w:tcBorders>
              <w:bottom w:val="single" w:sz="4" w:space="0" w:color="C9C9C9" w:themeColor="accent3" w:themeTint="99"/>
            </w:tcBorders>
            <w:hideMark/>
          </w:tcPr>
          <w:p w14:paraId="2D8B65F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b/>
                <w:sz w:val="20"/>
                <w:szCs w:val="20"/>
                <w:lang w:val="en-US"/>
              </w:rPr>
            </w:pPr>
            <w:r w:rsidRPr="000969EF">
              <w:rPr>
                <w:rFonts w:asciiTheme="majorHAnsi" w:hAnsiTheme="majorHAnsi" w:cstheme="majorHAnsi"/>
                <w:sz w:val="20"/>
                <w:szCs w:val="20"/>
              </w:rPr>
              <w:t>-</w:t>
            </w:r>
          </w:p>
        </w:tc>
        <w:tc>
          <w:tcPr>
            <w:tcW w:w="0" w:type="auto"/>
            <w:tcBorders>
              <w:bottom w:val="single" w:sz="4" w:space="0" w:color="C9C9C9" w:themeColor="accent3" w:themeTint="99"/>
            </w:tcBorders>
            <w:hideMark/>
          </w:tcPr>
          <w:p w14:paraId="57D2E29C"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bCs/>
                <w:sz w:val="20"/>
                <w:szCs w:val="18"/>
                <w:lang w:val="en-US"/>
              </w:rPr>
            </w:pPr>
            <w:r w:rsidRPr="00F87AF1">
              <w:rPr>
                <w:rFonts w:asciiTheme="majorHAnsi" w:hAnsiTheme="majorHAnsi" w:cstheme="majorHAnsi"/>
                <w:sz w:val="20"/>
                <w:szCs w:val="18"/>
              </w:rPr>
              <w:t>31.13</w:t>
            </w:r>
            <w:r>
              <w:rPr>
                <w:rFonts w:asciiTheme="majorHAnsi" w:hAnsiTheme="majorHAnsi" w:cstheme="majorHAnsi"/>
                <w:sz w:val="20"/>
                <w:szCs w:val="18"/>
              </w:rPr>
              <w:t>8</w:t>
            </w:r>
          </w:p>
        </w:tc>
        <w:tc>
          <w:tcPr>
            <w:tcW w:w="0" w:type="auto"/>
            <w:tcBorders>
              <w:bottom w:val="single" w:sz="4" w:space="0" w:color="C9C9C9" w:themeColor="accent3" w:themeTint="99"/>
            </w:tcBorders>
            <w:hideMark/>
          </w:tcPr>
          <w:p w14:paraId="504C5183"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b/>
                <w:sz w:val="20"/>
                <w:szCs w:val="20"/>
                <w:lang w:val="en-US"/>
              </w:rPr>
            </w:pPr>
            <w:r w:rsidRPr="000969EF">
              <w:rPr>
                <w:rFonts w:asciiTheme="majorHAnsi" w:hAnsiTheme="majorHAnsi" w:cstheme="majorHAnsi"/>
                <w:sz w:val="20"/>
                <w:szCs w:val="20"/>
              </w:rPr>
              <w:t>181.022</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4" w:space="0" w:color="C9C9C9" w:themeColor="accent3" w:themeTint="99"/>
            </w:tcBorders>
            <w:hideMark/>
          </w:tcPr>
          <w:p w14:paraId="1ADFFC70" w14:textId="77777777" w:rsidR="008412DA" w:rsidRPr="000969EF" w:rsidRDefault="008412DA" w:rsidP="00627FF3">
            <w:pPr>
              <w:spacing w:before="36" w:after="36"/>
              <w:jc w:val="center"/>
              <w:rPr>
                <w:rFonts w:asciiTheme="majorHAnsi" w:eastAsia="Cambria" w:hAnsiTheme="majorHAnsi" w:cstheme="majorHAnsi"/>
                <w:b w:val="0"/>
                <w:bCs w:val="0"/>
                <w:sz w:val="20"/>
                <w:szCs w:val="20"/>
                <w:lang w:val="en-US"/>
              </w:rPr>
            </w:pPr>
            <w:r w:rsidRPr="000969EF">
              <w:rPr>
                <w:rFonts w:asciiTheme="majorHAnsi" w:hAnsiTheme="majorHAnsi" w:cstheme="majorHAnsi"/>
                <w:b w:val="0"/>
                <w:bCs w:val="0"/>
                <w:sz w:val="20"/>
                <w:szCs w:val="20"/>
              </w:rPr>
              <w:t>74.747</w:t>
            </w:r>
          </w:p>
        </w:tc>
      </w:tr>
      <w:tr w:rsidR="008412DA" w:rsidRPr="000969EF" w14:paraId="50B30E08" w14:textId="77777777" w:rsidTr="00627FF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C9C9C9" w:themeColor="accent3" w:themeTint="99"/>
            </w:tcBorders>
          </w:tcPr>
          <w:p w14:paraId="51BDB20C" w14:textId="77777777" w:rsidR="008412DA" w:rsidRPr="000969EF" w:rsidRDefault="008412DA" w:rsidP="00627FF3">
            <w:pPr>
              <w:spacing w:before="36" w:after="36"/>
              <w:jc w:val="center"/>
              <w:rPr>
                <w:rFonts w:asciiTheme="majorHAnsi" w:hAnsiTheme="majorHAnsi" w:cstheme="majorHAnsi"/>
                <w:sz w:val="20"/>
                <w:szCs w:val="20"/>
              </w:rPr>
            </w:pPr>
            <w:r w:rsidRPr="000969EF">
              <w:rPr>
                <w:rFonts w:asciiTheme="majorHAnsi" w:hAnsiTheme="majorHAnsi" w:cstheme="majorHAnsi"/>
                <w:sz w:val="20"/>
                <w:szCs w:val="20"/>
              </w:rPr>
              <w:t>2019</w:t>
            </w:r>
          </w:p>
        </w:tc>
        <w:tc>
          <w:tcPr>
            <w:tcW w:w="0" w:type="auto"/>
            <w:tcBorders>
              <w:bottom w:val="single" w:sz="4" w:space="0" w:color="C9C9C9" w:themeColor="accent3" w:themeTint="99"/>
            </w:tcBorders>
          </w:tcPr>
          <w:p w14:paraId="75645BE2"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60</w:t>
            </w:r>
            <w:r w:rsidRPr="000969EF">
              <w:rPr>
                <w:rFonts w:asciiTheme="majorHAnsi" w:hAnsiTheme="majorHAnsi" w:cstheme="majorHAnsi"/>
                <w:sz w:val="20"/>
                <w:szCs w:val="20"/>
              </w:rPr>
              <w:t>.</w:t>
            </w:r>
            <w:r>
              <w:rPr>
                <w:rFonts w:asciiTheme="majorHAnsi" w:hAnsiTheme="majorHAnsi" w:cstheme="majorHAnsi"/>
                <w:sz w:val="20"/>
                <w:szCs w:val="20"/>
              </w:rPr>
              <w:t>528</w:t>
            </w:r>
            <w:r w:rsidRPr="000969EF">
              <w:rPr>
                <w:rFonts w:asciiTheme="majorHAnsi" w:hAnsiTheme="majorHAnsi" w:cstheme="majorHAnsi"/>
                <w:sz w:val="20"/>
                <w:szCs w:val="20"/>
              </w:rPr>
              <w:t xml:space="preserve"> </w:t>
            </w:r>
          </w:p>
        </w:tc>
        <w:tc>
          <w:tcPr>
            <w:tcW w:w="0" w:type="auto"/>
            <w:tcBorders>
              <w:bottom w:val="single" w:sz="4" w:space="0" w:color="C9C9C9" w:themeColor="accent3" w:themeTint="99"/>
            </w:tcBorders>
          </w:tcPr>
          <w:p w14:paraId="2625F207"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969EF">
              <w:rPr>
                <w:rFonts w:asciiTheme="majorHAnsi" w:hAnsiTheme="majorHAnsi" w:cstheme="majorHAnsi"/>
                <w:sz w:val="20"/>
                <w:szCs w:val="20"/>
              </w:rPr>
              <w:t>-</w:t>
            </w:r>
          </w:p>
        </w:tc>
        <w:tc>
          <w:tcPr>
            <w:tcW w:w="0" w:type="auto"/>
            <w:tcBorders>
              <w:bottom w:val="single" w:sz="4" w:space="0" w:color="C9C9C9" w:themeColor="accent3" w:themeTint="99"/>
            </w:tcBorders>
          </w:tcPr>
          <w:p w14:paraId="18C2B303" w14:textId="77777777" w:rsidR="008412DA" w:rsidRPr="00F87AF1"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18"/>
              </w:rPr>
            </w:pPr>
            <w:r w:rsidRPr="00F87AF1">
              <w:rPr>
                <w:rFonts w:asciiTheme="majorHAnsi" w:hAnsiTheme="majorHAnsi" w:cstheme="majorHAnsi"/>
                <w:sz w:val="20"/>
                <w:szCs w:val="18"/>
              </w:rPr>
              <w:t>35.05</w:t>
            </w:r>
            <w:r>
              <w:rPr>
                <w:rFonts w:asciiTheme="majorHAnsi" w:hAnsiTheme="majorHAnsi" w:cstheme="majorHAnsi"/>
                <w:sz w:val="20"/>
                <w:szCs w:val="18"/>
              </w:rPr>
              <w:t>1</w:t>
            </w:r>
          </w:p>
        </w:tc>
        <w:tc>
          <w:tcPr>
            <w:tcW w:w="0" w:type="auto"/>
            <w:tcBorders>
              <w:bottom w:val="single" w:sz="4" w:space="0" w:color="C9C9C9" w:themeColor="accent3" w:themeTint="99"/>
            </w:tcBorders>
          </w:tcPr>
          <w:p w14:paraId="005A43F9" w14:textId="77777777" w:rsidR="008412DA" w:rsidRPr="000969EF" w:rsidRDefault="008412DA" w:rsidP="00627FF3">
            <w:pPr>
              <w:spacing w:before="36" w:after="36"/>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969EF">
              <w:rPr>
                <w:rFonts w:asciiTheme="majorHAnsi" w:hAnsiTheme="majorHAnsi" w:cstheme="majorHAnsi"/>
                <w:sz w:val="20"/>
                <w:szCs w:val="20"/>
              </w:rPr>
              <w:t>603.178</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4" w:space="0" w:color="C9C9C9" w:themeColor="accent3" w:themeTint="99"/>
            </w:tcBorders>
          </w:tcPr>
          <w:p w14:paraId="21EE5EAE" w14:textId="77777777" w:rsidR="008412DA" w:rsidRPr="00B81115" w:rsidRDefault="008412DA" w:rsidP="00627FF3">
            <w:pPr>
              <w:spacing w:before="36" w:after="36"/>
              <w:jc w:val="center"/>
              <w:rPr>
                <w:rFonts w:asciiTheme="majorHAnsi" w:hAnsiTheme="majorHAnsi" w:cstheme="majorHAnsi"/>
                <w:b w:val="0"/>
                <w:bCs w:val="0"/>
                <w:sz w:val="20"/>
                <w:szCs w:val="20"/>
              </w:rPr>
            </w:pPr>
            <w:r w:rsidRPr="00B81115">
              <w:rPr>
                <w:rFonts w:asciiTheme="majorHAnsi" w:hAnsiTheme="majorHAnsi" w:cstheme="majorHAnsi"/>
                <w:b w:val="0"/>
                <w:bCs w:val="0"/>
                <w:sz w:val="20"/>
                <w:szCs w:val="20"/>
              </w:rPr>
              <w:t>126.984</w:t>
            </w:r>
          </w:p>
        </w:tc>
      </w:tr>
      <w:tr w:rsidR="008412DA" w:rsidRPr="000969EF" w14:paraId="609D8C43" w14:textId="77777777" w:rsidTr="00627FF3">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bottom w:val="single" w:sz="6" w:space="0" w:color="000000" w:themeColor="text1"/>
            </w:tcBorders>
          </w:tcPr>
          <w:p w14:paraId="002E2273" w14:textId="77777777" w:rsidR="008412DA" w:rsidRPr="000969EF" w:rsidRDefault="008412DA" w:rsidP="00627FF3">
            <w:pPr>
              <w:spacing w:before="36" w:after="36"/>
              <w:jc w:val="center"/>
              <w:rPr>
                <w:rFonts w:asciiTheme="majorHAnsi" w:hAnsiTheme="majorHAnsi" w:cstheme="majorHAnsi"/>
                <w:sz w:val="20"/>
                <w:szCs w:val="20"/>
              </w:rPr>
            </w:pPr>
            <w:r>
              <w:rPr>
                <w:rFonts w:asciiTheme="majorHAnsi" w:hAnsiTheme="majorHAnsi" w:cstheme="majorHAnsi"/>
                <w:sz w:val="20"/>
                <w:szCs w:val="20"/>
              </w:rPr>
              <w:t>2020</w:t>
            </w:r>
          </w:p>
        </w:tc>
        <w:tc>
          <w:tcPr>
            <w:tcW w:w="0" w:type="auto"/>
            <w:tcBorders>
              <w:top w:val="single" w:sz="4" w:space="0" w:color="C9C9C9" w:themeColor="accent3" w:themeTint="99"/>
              <w:bottom w:val="single" w:sz="6" w:space="0" w:color="000000" w:themeColor="text1"/>
            </w:tcBorders>
          </w:tcPr>
          <w:p w14:paraId="04EC4B94" w14:textId="77777777" w:rsidR="008412DA" w:rsidRPr="00B81115" w:rsidRDefault="008412DA" w:rsidP="00627FF3">
            <w:pPr>
              <w:spacing w:before="36" w:after="36"/>
              <w:jc w:val="center"/>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b w:val="0"/>
                <w:bCs w:val="0"/>
                <w:sz w:val="20"/>
                <w:szCs w:val="20"/>
              </w:rPr>
            </w:pPr>
            <w:r w:rsidRPr="00B81115">
              <w:rPr>
                <w:rFonts w:asciiTheme="majorHAnsi" w:hAnsiTheme="majorHAnsi" w:cstheme="majorHAnsi"/>
                <w:b w:val="0"/>
                <w:bCs w:val="0"/>
                <w:sz w:val="20"/>
                <w:szCs w:val="20"/>
              </w:rPr>
              <w:t>91.927</w:t>
            </w:r>
          </w:p>
        </w:tc>
        <w:tc>
          <w:tcPr>
            <w:tcW w:w="0" w:type="auto"/>
            <w:tcBorders>
              <w:top w:val="single" w:sz="4" w:space="0" w:color="C9C9C9" w:themeColor="accent3" w:themeTint="99"/>
              <w:bottom w:val="single" w:sz="6" w:space="0" w:color="000000" w:themeColor="text1"/>
            </w:tcBorders>
          </w:tcPr>
          <w:p w14:paraId="781C3046" w14:textId="77777777" w:rsidR="008412DA" w:rsidRPr="00B81115" w:rsidRDefault="008412DA" w:rsidP="00627FF3">
            <w:pPr>
              <w:spacing w:before="36" w:after="36"/>
              <w:jc w:val="center"/>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b w:val="0"/>
                <w:bCs w:val="0"/>
                <w:sz w:val="20"/>
                <w:szCs w:val="20"/>
              </w:rPr>
            </w:pPr>
            <w:r w:rsidRPr="00B81115">
              <w:rPr>
                <w:rFonts w:asciiTheme="majorHAnsi" w:hAnsiTheme="majorHAnsi" w:cstheme="majorHAnsi"/>
                <w:b w:val="0"/>
                <w:bCs w:val="0"/>
                <w:sz w:val="20"/>
                <w:szCs w:val="20"/>
              </w:rPr>
              <w:t>-</w:t>
            </w:r>
          </w:p>
        </w:tc>
        <w:tc>
          <w:tcPr>
            <w:tcW w:w="0" w:type="auto"/>
            <w:tcBorders>
              <w:top w:val="single" w:sz="4" w:space="0" w:color="C9C9C9" w:themeColor="accent3" w:themeTint="99"/>
              <w:bottom w:val="single" w:sz="6" w:space="0" w:color="000000" w:themeColor="text1"/>
            </w:tcBorders>
            <w:vAlign w:val="bottom"/>
          </w:tcPr>
          <w:p w14:paraId="6C74EEE4" w14:textId="77777777" w:rsidR="008412DA" w:rsidRPr="00B81115" w:rsidRDefault="008412DA" w:rsidP="00627FF3">
            <w:pPr>
              <w:spacing w:before="36" w:after="36"/>
              <w:jc w:val="center"/>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b w:val="0"/>
                <w:bCs w:val="0"/>
                <w:color w:val="000000"/>
                <w:sz w:val="20"/>
                <w:szCs w:val="20"/>
              </w:rPr>
            </w:pPr>
            <w:r w:rsidRPr="00B81115">
              <w:rPr>
                <w:rFonts w:asciiTheme="majorHAnsi" w:hAnsiTheme="majorHAnsi" w:cstheme="majorHAnsi"/>
                <w:b w:val="0"/>
                <w:bCs w:val="0"/>
                <w:color w:val="000000"/>
                <w:sz w:val="20"/>
                <w:szCs w:val="20"/>
              </w:rPr>
              <w:t>-</w:t>
            </w:r>
          </w:p>
        </w:tc>
        <w:tc>
          <w:tcPr>
            <w:tcW w:w="0" w:type="auto"/>
            <w:tcBorders>
              <w:top w:val="single" w:sz="4" w:space="0" w:color="C9C9C9" w:themeColor="accent3" w:themeTint="99"/>
              <w:bottom w:val="single" w:sz="6" w:space="0" w:color="000000" w:themeColor="text1"/>
            </w:tcBorders>
          </w:tcPr>
          <w:p w14:paraId="5CFD8575" w14:textId="77777777" w:rsidR="008412DA" w:rsidRPr="00B81115" w:rsidRDefault="008412DA" w:rsidP="00627FF3">
            <w:pPr>
              <w:spacing w:before="36" w:after="36"/>
              <w:jc w:val="center"/>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b w:val="0"/>
                <w:bCs w:val="0"/>
                <w:sz w:val="20"/>
                <w:szCs w:val="20"/>
              </w:rPr>
            </w:pPr>
            <w:r w:rsidRPr="00B81115">
              <w:rPr>
                <w:rFonts w:asciiTheme="majorHAnsi" w:hAnsiTheme="majorHAnsi" w:cstheme="majorHAnsi"/>
                <w:b w:val="0"/>
                <w:bCs w:val="0"/>
                <w:sz w:val="20"/>
                <w:szCs w:val="20"/>
              </w:rPr>
              <w:t>322.792</w:t>
            </w:r>
          </w:p>
        </w:tc>
        <w:tc>
          <w:tcPr>
            <w:cnfStyle w:val="000100000000" w:firstRow="0" w:lastRow="0" w:firstColumn="0" w:lastColumn="1" w:oddVBand="0" w:evenVBand="0" w:oddHBand="0" w:evenHBand="0" w:firstRowFirstColumn="0" w:firstRowLastColumn="0" w:lastRowFirstColumn="0" w:lastRowLastColumn="0"/>
            <w:tcW w:w="0" w:type="auto"/>
            <w:tcBorders>
              <w:top w:val="single" w:sz="4" w:space="0" w:color="C9C9C9" w:themeColor="accent3" w:themeTint="99"/>
              <w:bottom w:val="single" w:sz="6" w:space="0" w:color="000000" w:themeColor="text1"/>
            </w:tcBorders>
          </w:tcPr>
          <w:p w14:paraId="04F5B140" w14:textId="77777777" w:rsidR="008412DA" w:rsidRPr="00B81115" w:rsidRDefault="008412DA" w:rsidP="00627FF3">
            <w:pPr>
              <w:spacing w:before="36" w:after="36"/>
              <w:jc w:val="center"/>
              <w:rPr>
                <w:rFonts w:asciiTheme="majorHAnsi" w:hAnsiTheme="majorHAnsi" w:cstheme="majorHAnsi"/>
                <w:b w:val="0"/>
                <w:bCs w:val="0"/>
                <w:sz w:val="20"/>
                <w:szCs w:val="20"/>
              </w:rPr>
            </w:pPr>
            <w:r w:rsidRPr="00B81115">
              <w:rPr>
                <w:rFonts w:asciiTheme="majorHAnsi" w:hAnsiTheme="majorHAnsi" w:cstheme="majorHAnsi"/>
                <w:b w:val="0"/>
                <w:bCs w:val="0"/>
                <w:sz w:val="20"/>
                <w:szCs w:val="20"/>
              </w:rPr>
              <w:t>-</w:t>
            </w:r>
          </w:p>
        </w:tc>
      </w:tr>
    </w:tbl>
    <w:p w14:paraId="171AC008" w14:textId="77777777" w:rsidR="008412DA" w:rsidRDefault="008412DA" w:rsidP="008412DA"/>
    <w:p w14:paraId="7845B6A3" w14:textId="77777777" w:rsidR="008412DA" w:rsidRDefault="008412DA" w:rsidP="008412DA"/>
    <w:p w14:paraId="257C9336" w14:textId="77777777" w:rsidR="008412DA" w:rsidRPr="00753C5B" w:rsidRDefault="008412DA" w:rsidP="00753C5B">
      <w:pPr>
        <w:rPr>
          <w:rFonts w:asciiTheme="majorHAnsi" w:hAnsiTheme="majorHAnsi" w:cstheme="majorHAnsi"/>
          <w:i/>
          <w:iCs/>
          <w:sz w:val="28"/>
          <w:szCs w:val="24"/>
          <w:u w:val="single"/>
        </w:rPr>
      </w:pPr>
      <w:r w:rsidRPr="00753C5B">
        <w:rPr>
          <w:rFonts w:asciiTheme="majorHAnsi" w:hAnsiTheme="majorHAnsi" w:cstheme="majorHAnsi"/>
          <w:i/>
          <w:iCs/>
          <w:sz w:val="28"/>
          <w:szCs w:val="24"/>
          <w:u w:val="single"/>
        </w:rPr>
        <w:t>Datos e información utilizada</w:t>
      </w:r>
    </w:p>
    <w:p w14:paraId="37284C2B" w14:textId="5A1B0338" w:rsidR="008412DA" w:rsidRDefault="008412DA" w:rsidP="00344F66">
      <w:pPr>
        <w:pStyle w:val="Prrafodelista"/>
        <w:numPr>
          <w:ilvl w:val="8"/>
          <w:numId w:val="5"/>
        </w:numPr>
        <w:spacing w:before="0" w:after="120"/>
        <w:ind w:left="284" w:hanging="284"/>
        <w:contextualSpacing w:val="0"/>
        <w:rPr>
          <w:color w:val="000000" w:themeColor="text1"/>
        </w:rPr>
      </w:pPr>
      <w:r w:rsidRPr="005A39BA">
        <w:rPr>
          <w:i/>
          <w:color w:val="000000" w:themeColor="text1"/>
        </w:rPr>
        <w:t>Desembarques:</w:t>
      </w:r>
      <w:r w:rsidRPr="00234A0A">
        <w:rPr>
          <w:color w:val="000000" w:themeColor="text1"/>
        </w:rPr>
        <w:t xml:space="preserve"> </w:t>
      </w:r>
      <w:r>
        <w:rPr>
          <w:color w:val="000000" w:themeColor="text1"/>
        </w:rPr>
        <w:t xml:space="preserve">Se utiliza la </w:t>
      </w:r>
      <w:r w:rsidRPr="00234A0A">
        <w:rPr>
          <w:color w:val="000000" w:themeColor="text1"/>
        </w:rPr>
        <w:t xml:space="preserve">serie de desembarques </w:t>
      </w:r>
      <w:r>
        <w:rPr>
          <w:color w:val="000000" w:themeColor="text1"/>
        </w:rPr>
        <w:t>ocurridos en el período 1985 - 2019. El desembarque 2019 fue similar a lo capturado a mediados de los 2000</w:t>
      </w:r>
      <w:r w:rsidRPr="00234A0A">
        <w:rPr>
          <w:color w:val="000000" w:themeColor="text1"/>
        </w:rPr>
        <w:t>.</w:t>
      </w:r>
    </w:p>
    <w:p w14:paraId="1FFEE763" w14:textId="60EFEE07" w:rsidR="008412DA" w:rsidRPr="00234A0A" w:rsidRDefault="008412DA" w:rsidP="00344F66">
      <w:pPr>
        <w:pStyle w:val="Prrafodelista"/>
        <w:numPr>
          <w:ilvl w:val="8"/>
          <w:numId w:val="5"/>
        </w:numPr>
        <w:spacing w:before="0" w:after="120"/>
        <w:ind w:left="284" w:hanging="284"/>
        <w:contextualSpacing w:val="0"/>
        <w:rPr>
          <w:color w:val="000000" w:themeColor="text1"/>
        </w:rPr>
      </w:pPr>
      <w:r>
        <w:rPr>
          <w:i/>
          <w:color w:val="000000" w:themeColor="text1"/>
        </w:rPr>
        <w:t>CPUE:</w:t>
      </w:r>
      <w:r>
        <w:rPr>
          <w:color w:val="000000" w:themeColor="text1"/>
        </w:rPr>
        <w:t xml:space="preserve"> Serie de captura por unidad de esfuerzo estandarizada para 2 índices independientes por flota industrial (período 1985-2010) y artesanal (período 1998-2019). Se destaca que ambos índices son similares en términos de tendencia en el período 2000-2010. Así como los desembarques, el rendimiento 2018 y 2019 (artesanal) muestra un cambio positivo respecto de la tendencia observada entre 2012 y 2017. </w:t>
      </w:r>
    </w:p>
    <w:p w14:paraId="10FF8BAC" w14:textId="6F8B7DA6" w:rsidR="008412DA" w:rsidRPr="003565C4" w:rsidRDefault="008412DA" w:rsidP="00344F66">
      <w:pPr>
        <w:pStyle w:val="Prrafodelista"/>
        <w:numPr>
          <w:ilvl w:val="8"/>
          <w:numId w:val="5"/>
        </w:numPr>
        <w:spacing w:before="0" w:after="120"/>
        <w:ind w:left="284" w:hanging="284"/>
        <w:contextualSpacing w:val="0"/>
        <w:rPr>
          <w:color w:val="000000" w:themeColor="text1"/>
          <w:lang w:val="es-ES_tradnl" w:eastAsia="es-ES"/>
        </w:rPr>
      </w:pPr>
      <w:r w:rsidRPr="00F84717">
        <w:rPr>
          <w:i/>
          <w:color w:val="000000" w:themeColor="text1"/>
        </w:rPr>
        <w:t>Biomasas de cruceros acústicos:</w:t>
      </w:r>
      <w:r w:rsidRPr="00F84717">
        <w:rPr>
          <w:b/>
          <w:color w:val="000000" w:themeColor="text1"/>
        </w:rPr>
        <w:t xml:space="preserve"> </w:t>
      </w:r>
      <w:r w:rsidRPr="00B32692">
        <w:rPr>
          <w:bCs/>
          <w:color w:val="000000" w:themeColor="text1"/>
        </w:rPr>
        <w:t xml:space="preserve">Serie de </w:t>
      </w:r>
      <w:r w:rsidRPr="00F84717">
        <w:rPr>
          <w:color w:val="000000" w:themeColor="text1"/>
        </w:rPr>
        <w:t xml:space="preserve">biomasa estimada </w:t>
      </w:r>
      <w:r>
        <w:rPr>
          <w:color w:val="000000" w:themeColor="text1"/>
        </w:rPr>
        <w:t>por</w:t>
      </w:r>
      <w:r w:rsidRPr="00F84717">
        <w:rPr>
          <w:color w:val="000000" w:themeColor="text1"/>
        </w:rPr>
        <w:t xml:space="preserve"> la evaluación hidroacústica </w:t>
      </w:r>
      <w:r>
        <w:rPr>
          <w:color w:val="000000" w:themeColor="text1"/>
        </w:rPr>
        <w:t>en</w:t>
      </w:r>
      <w:r w:rsidRPr="00F84717">
        <w:rPr>
          <w:color w:val="000000" w:themeColor="text1"/>
        </w:rPr>
        <w:t xml:space="preserve"> </w:t>
      </w:r>
      <w:r>
        <w:rPr>
          <w:color w:val="000000" w:themeColor="text1"/>
        </w:rPr>
        <w:t>febrer</w:t>
      </w:r>
      <w:r w:rsidRPr="00F84717">
        <w:rPr>
          <w:color w:val="000000" w:themeColor="text1"/>
        </w:rPr>
        <w:t xml:space="preserve">o </w:t>
      </w:r>
      <w:r>
        <w:rPr>
          <w:color w:val="000000" w:themeColor="text1"/>
        </w:rPr>
        <w:t xml:space="preserve">de cada año entre 2006 y </w:t>
      </w:r>
      <w:r w:rsidRPr="00F84717">
        <w:rPr>
          <w:color w:val="000000" w:themeColor="text1"/>
        </w:rPr>
        <w:t>20</w:t>
      </w:r>
      <w:r>
        <w:rPr>
          <w:color w:val="000000" w:themeColor="text1"/>
        </w:rPr>
        <w:t>20</w:t>
      </w:r>
      <w:r w:rsidRPr="00F84717">
        <w:rPr>
          <w:color w:val="000000" w:themeColor="text1"/>
        </w:rPr>
        <w:t xml:space="preserve">. </w:t>
      </w:r>
      <w:r>
        <w:rPr>
          <w:color w:val="000000" w:themeColor="text1"/>
        </w:rPr>
        <w:t>A partir del año 2016 se observa un cambio positivo en la tendencia de este índice. El valor de biomasa estimada en el crucero 2019 alcanzó un incremento de 233% respecto del año anterior, mientras que en el último crucero (RECLAN 2020) se estimaron 323 mil t, un 46% bajo el 2019, pero el tercer valor más alto en la historia de los cruceros.</w:t>
      </w:r>
    </w:p>
    <w:p w14:paraId="369DFCA2" w14:textId="66B2176C" w:rsidR="008412DA" w:rsidRPr="00F84717" w:rsidRDefault="008412DA" w:rsidP="00344F66">
      <w:pPr>
        <w:pStyle w:val="Prrafodelista"/>
        <w:numPr>
          <w:ilvl w:val="8"/>
          <w:numId w:val="5"/>
        </w:numPr>
        <w:spacing w:before="0" w:after="120"/>
        <w:ind w:left="284" w:hanging="284"/>
        <w:contextualSpacing w:val="0"/>
        <w:rPr>
          <w:color w:val="000000" w:themeColor="text1"/>
          <w:lang w:val="es-ES_tradnl" w:eastAsia="es-ES"/>
        </w:rPr>
      </w:pPr>
      <w:r w:rsidRPr="00F84717">
        <w:rPr>
          <w:i/>
          <w:color w:val="000000" w:themeColor="text1"/>
        </w:rPr>
        <w:t>Biomasa</w:t>
      </w:r>
      <w:r>
        <w:rPr>
          <w:i/>
          <w:color w:val="000000" w:themeColor="text1"/>
        </w:rPr>
        <w:t xml:space="preserve"> desovante </w:t>
      </w:r>
      <w:r w:rsidRPr="00F84717">
        <w:rPr>
          <w:i/>
          <w:color w:val="000000" w:themeColor="text1"/>
        </w:rPr>
        <w:t xml:space="preserve">de cruceros </w:t>
      </w:r>
      <w:r>
        <w:rPr>
          <w:i/>
          <w:color w:val="000000" w:themeColor="text1"/>
        </w:rPr>
        <w:t>MPDH</w:t>
      </w:r>
      <w:r w:rsidRPr="00F84717">
        <w:rPr>
          <w:i/>
          <w:color w:val="000000" w:themeColor="text1"/>
        </w:rPr>
        <w:t>:</w:t>
      </w:r>
      <w:r w:rsidRPr="00B32692">
        <w:rPr>
          <w:bCs/>
          <w:color w:val="000000" w:themeColor="text1"/>
        </w:rPr>
        <w:t xml:space="preserve"> S</w:t>
      </w:r>
      <w:r>
        <w:rPr>
          <w:color w:val="000000" w:themeColor="text1"/>
        </w:rPr>
        <w:t xml:space="preserve">erie 2015-2019 de </w:t>
      </w:r>
      <w:r w:rsidRPr="00F84717">
        <w:rPr>
          <w:color w:val="000000" w:themeColor="text1"/>
        </w:rPr>
        <w:t xml:space="preserve">biomasa </w:t>
      </w:r>
      <w:r>
        <w:rPr>
          <w:color w:val="000000" w:themeColor="text1"/>
        </w:rPr>
        <w:t xml:space="preserve">desovante </w:t>
      </w:r>
      <w:r w:rsidRPr="00F84717">
        <w:rPr>
          <w:color w:val="000000" w:themeColor="text1"/>
        </w:rPr>
        <w:t xml:space="preserve">estimada por </w:t>
      </w:r>
      <w:r>
        <w:rPr>
          <w:color w:val="000000" w:themeColor="text1"/>
        </w:rPr>
        <w:t xml:space="preserve">el crucero de </w:t>
      </w:r>
      <w:r w:rsidRPr="00F84717">
        <w:rPr>
          <w:color w:val="000000" w:themeColor="text1"/>
        </w:rPr>
        <w:t>evaluación</w:t>
      </w:r>
      <w:r>
        <w:rPr>
          <w:color w:val="000000" w:themeColor="text1"/>
        </w:rPr>
        <w:t xml:space="preserve"> del stock desovante por el Método de Producción Diaria de Huevos (Reyes </w:t>
      </w:r>
      <w:r w:rsidRPr="00B97D95">
        <w:rPr>
          <w:i/>
          <w:color w:val="000000" w:themeColor="text1"/>
        </w:rPr>
        <w:t>et al</w:t>
      </w:r>
      <w:r>
        <w:rPr>
          <w:color w:val="000000" w:themeColor="text1"/>
        </w:rPr>
        <w:t>., 2019). Este índice cuenta con 5 años de observaciones que muestran una tendencia creciente de la biomasa desovante de la anchoveta centro-norte.</w:t>
      </w:r>
    </w:p>
    <w:p w14:paraId="65F1A0B3" w14:textId="59397348" w:rsidR="008412DA" w:rsidRPr="00561DF1" w:rsidRDefault="008412DA" w:rsidP="00344F66">
      <w:pPr>
        <w:pStyle w:val="Prrafodelista"/>
        <w:numPr>
          <w:ilvl w:val="8"/>
          <w:numId w:val="5"/>
        </w:numPr>
        <w:spacing w:before="0" w:after="120"/>
        <w:ind w:left="284" w:hanging="284"/>
        <w:contextualSpacing w:val="0"/>
        <w:rPr>
          <w:color w:val="000000" w:themeColor="text1"/>
          <w:lang w:val="es-ES_tradnl" w:eastAsia="es-ES"/>
        </w:rPr>
      </w:pPr>
      <w:r w:rsidRPr="00F84717">
        <w:rPr>
          <w:i/>
          <w:color w:val="000000" w:themeColor="text1"/>
        </w:rPr>
        <w:t xml:space="preserve">Composición de </w:t>
      </w:r>
      <w:r>
        <w:rPr>
          <w:i/>
          <w:color w:val="000000" w:themeColor="text1"/>
        </w:rPr>
        <w:t>tallas</w:t>
      </w:r>
      <w:r w:rsidRPr="00F84717">
        <w:rPr>
          <w:i/>
          <w:color w:val="000000" w:themeColor="text1"/>
        </w:rPr>
        <w:t xml:space="preserve"> flota y cruceros:</w:t>
      </w:r>
      <w:r w:rsidRPr="00F84717">
        <w:rPr>
          <w:b/>
          <w:color w:val="000000" w:themeColor="text1"/>
        </w:rPr>
        <w:t xml:space="preserve"> </w:t>
      </w:r>
      <w:r>
        <w:t>La composición de tallas de la captura comercial incorpora ejemplares capturados durante los años 1995 hasta 2019. En el último año se observó una moda principal en 13 cm de LT y una secundaria en 16,5 cm de LT</w:t>
      </w:r>
      <w:r>
        <w:rPr>
          <w:color w:val="000000" w:themeColor="text1"/>
        </w:rPr>
        <w:t xml:space="preserve">. La composición de tallas del crucero RECLAN abarca desde el año 2006 al 2020. En el último crucero se observó una estructura </w:t>
      </w:r>
      <w:r>
        <w:rPr>
          <w:color w:val="000000" w:themeColor="text1"/>
        </w:rPr>
        <w:lastRenderedPageBreak/>
        <w:t>multimodal, con modas principales en 13,0 y 10,5 cm de LT, una secundaria en 8,0 cm de LT y un rango de distribución entre los 5 y los 18 cm de LT</w:t>
      </w:r>
      <w:r w:rsidRPr="00294750">
        <w:rPr>
          <w:color w:val="000000" w:themeColor="text1"/>
          <w:szCs w:val="24"/>
        </w:rPr>
        <w:t>.</w:t>
      </w:r>
    </w:p>
    <w:p w14:paraId="01AEE8AB" w14:textId="77777777" w:rsidR="008412DA" w:rsidRPr="005C6478" w:rsidRDefault="008412DA" w:rsidP="008412DA">
      <w:pPr>
        <w:pStyle w:val="Prrafodelista"/>
        <w:spacing w:before="0" w:after="120"/>
        <w:ind w:left="284"/>
        <w:contextualSpacing w:val="0"/>
        <w:rPr>
          <w:color w:val="000000" w:themeColor="text1"/>
          <w:lang w:val="es-ES_tradnl" w:eastAsia="es-ES"/>
        </w:rPr>
      </w:pPr>
    </w:p>
    <w:p w14:paraId="2E20A258" w14:textId="77777777" w:rsidR="008412DA" w:rsidRPr="00753C5B" w:rsidRDefault="008412DA" w:rsidP="00753C5B">
      <w:pPr>
        <w:rPr>
          <w:rFonts w:asciiTheme="majorHAnsi" w:hAnsiTheme="majorHAnsi" w:cstheme="majorHAnsi"/>
          <w:i/>
          <w:iCs/>
          <w:sz w:val="28"/>
          <w:szCs w:val="24"/>
          <w:u w:val="single"/>
        </w:rPr>
      </w:pPr>
      <w:r w:rsidRPr="00753C5B">
        <w:rPr>
          <w:rFonts w:asciiTheme="majorHAnsi" w:hAnsiTheme="majorHAnsi" w:cstheme="majorHAnsi"/>
          <w:i/>
          <w:iCs/>
          <w:sz w:val="28"/>
          <w:szCs w:val="24"/>
          <w:u w:val="single"/>
        </w:rPr>
        <w:t>Datos supuestos</w:t>
      </w:r>
    </w:p>
    <w:p w14:paraId="3500C29E" w14:textId="77777777" w:rsidR="008412DA" w:rsidRDefault="008412DA" w:rsidP="00344F66">
      <w:pPr>
        <w:pStyle w:val="Prrafodelista"/>
        <w:numPr>
          <w:ilvl w:val="0"/>
          <w:numId w:val="10"/>
        </w:numPr>
        <w:ind w:left="284" w:hanging="284"/>
        <w:rPr>
          <w:color w:val="000000" w:themeColor="text1"/>
        </w:rPr>
      </w:pPr>
      <w:r w:rsidRPr="005A39BA">
        <w:rPr>
          <w:i/>
          <w:color w:val="000000" w:themeColor="text1"/>
        </w:rPr>
        <w:t>Desembarques</w:t>
      </w:r>
      <w:r>
        <w:rPr>
          <w:i/>
          <w:color w:val="000000" w:themeColor="text1"/>
        </w:rPr>
        <w:t xml:space="preserve"> (t)</w:t>
      </w:r>
      <w:r w:rsidRPr="005A39BA">
        <w:rPr>
          <w:i/>
          <w:color w:val="000000" w:themeColor="text1"/>
        </w:rPr>
        <w:t>:</w:t>
      </w:r>
      <w:r w:rsidRPr="005A39BA">
        <w:rPr>
          <w:color w:val="000000" w:themeColor="text1"/>
        </w:rPr>
        <w:t xml:space="preserve"> </w:t>
      </w:r>
      <w:r>
        <w:rPr>
          <w:color w:val="000000" w:themeColor="text1"/>
        </w:rPr>
        <w:t>S</w:t>
      </w:r>
      <w:r w:rsidRPr="005A39BA">
        <w:rPr>
          <w:color w:val="000000" w:themeColor="text1"/>
        </w:rPr>
        <w:t xml:space="preserve">e asume una captura para el año </w:t>
      </w:r>
      <w:r w:rsidRPr="00E014AD">
        <w:rPr>
          <w:i/>
          <w:color w:val="000000" w:themeColor="text1"/>
        </w:rPr>
        <w:t xml:space="preserve">t </w:t>
      </w:r>
      <w:r>
        <w:rPr>
          <w:color w:val="000000" w:themeColor="text1"/>
        </w:rPr>
        <w:t xml:space="preserve">= </w:t>
      </w:r>
      <w:r w:rsidRPr="005A39BA">
        <w:rPr>
          <w:color w:val="000000" w:themeColor="text1"/>
        </w:rPr>
        <w:t>20</w:t>
      </w:r>
      <w:r>
        <w:rPr>
          <w:color w:val="000000" w:themeColor="text1"/>
        </w:rPr>
        <w:t>20</w:t>
      </w:r>
      <w:r w:rsidRPr="005A39BA">
        <w:rPr>
          <w:color w:val="000000" w:themeColor="text1"/>
        </w:rPr>
        <w:t xml:space="preserve"> </w:t>
      </w:r>
      <w:r>
        <w:rPr>
          <w:color w:val="000000" w:themeColor="text1"/>
        </w:rPr>
        <w:t>igual a la cuota global de captura establecida</w:t>
      </w:r>
      <w:r w:rsidRPr="005A39BA">
        <w:rPr>
          <w:color w:val="000000" w:themeColor="text1"/>
        </w:rPr>
        <w:t xml:space="preserve"> (</w:t>
      </w:r>
      <w:r>
        <w:rPr>
          <w:color w:val="000000" w:themeColor="text1"/>
        </w:rPr>
        <w:t>91.927 t</w:t>
      </w:r>
      <w:r w:rsidRPr="005A39BA">
        <w:rPr>
          <w:color w:val="000000" w:themeColor="text1"/>
        </w:rPr>
        <w:t>)</w:t>
      </w:r>
      <w:r>
        <w:rPr>
          <w:color w:val="000000" w:themeColor="text1"/>
        </w:rPr>
        <w:t>.</w:t>
      </w:r>
    </w:p>
    <w:p w14:paraId="7936FE2A" w14:textId="77777777" w:rsidR="008412DA" w:rsidRPr="005531A5" w:rsidRDefault="008412DA" w:rsidP="00344F66">
      <w:pPr>
        <w:pStyle w:val="Prrafodelista"/>
        <w:numPr>
          <w:ilvl w:val="0"/>
          <w:numId w:val="10"/>
        </w:numPr>
        <w:ind w:left="284" w:hanging="284"/>
        <w:rPr>
          <w:color w:val="000000" w:themeColor="text1"/>
        </w:rPr>
      </w:pPr>
      <w:r>
        <w:rPr>
          <w:i/>
          <w:color w:val="000000" w:themeColor="text1"/>
        </w:rPr>
        <w:t>CPUE (t/vcp):</w:t>
      </w:r>
      <w:r>
        <w:rPr>
          <w:color w:val="000000" w:themeColor="text1"/>
        </w:rPr>
        <w:t xml:space="preserve"> Según acuerdo tomado por el CCT-PP, a partir del año 2016, no se considera un valor supuesto para los índices de CPUE para el año en curso (</w:t>
      </w:r>
      <w:r w:rsidRPr="007B6216">
        <w:rPr>
          <w:color w:val="000000" w:themeColor="text1"/>
        </w:rPr>
        <w:t>Acta de Reunión N°6 de 2016)</w:t>
      </w:r>
      <w:r>
        <w:rPr>
          <w:rStyle w:val="Refdenotaalpie"/>
          <w:color w:val="000000" w:themeColor="text1"/>
        </w:rPr>
        <w:footnoteReference w:id="13"/>
      </w:r>
      <w:r>
        <w:rPr>
          <w:color w:val="000000" w:themeColor="text1"/>
        </w:rPr>
        <w:t>.</w:t>
      </w:r>
    </w:p>
    <w:p w14:paraId="4DC17822" w14:textId="2176AE2A" w:rsidR="00753C5B" w:rsidRDefault="00753C5B">
      <w:pPr>
        <w:spacing w:line="259" w:lineRule="auto"/>
        <w:jc w:val="left"/>
        <w:rPr>
          <w:color w:val="000000" w:themeColor="text1"/>
          <w:lang w:val="es-ES_tradnl" w:eastAsia="es-ES"/>
        </w:rPr>
      </w:pPr>
      <w:r>
        <w:rPr>
          <w:color w:val="000000" w:themeColor="text1"/>
          <w:lang w:val="es-ES_tradnl" w:eastAsia="es-ES"/>
        </w:rPr>
        <w:br w:type="page"/>
      </w:r>
    </w:p>
    <w:p w14:paraId="1B4C5523" w14:textId="1630B5F5" w:rsidR="008412DA" w:rsidRPr="002B7100" w:rsidRDefault="008412DA" w:rsidP="002B7100">
      <w:pPr>
        <w:rPr>
          <w:rFonts w:asciiTheme="majorHAnsi" w:hAnsiTheme="majorHAnsi" w:cstheme="majorHAnsi"/>
          <w:i/>
          <w:iCs/>
          <w:sz w:val="28"/>
          <w:szCs w:val="24"/>
          <w:u w:val="single"/>
        </w:rPr>
      </w:pPr>
      <w:bookmarkStart w:id="171" w:name="_Toc47716101"/>
      <w:r w:rsidRPr="002B7100">
        <w:rPr>
          <w:rFonts w:asciiTheme="majorHAnsi" w:hAnsiTheme="majorHAnsi" w:cstheme="majorHAnsi"/>
          <w:i/>
          <w:iCs/>
          <w:sz w:val="28"/>
          <w:szCs w:val="24"/>
          <w:u w:val="single"/>
        </w:rPr>
        <w:lastRenderedPageBreak/>
        <w:t>Diagnóstico del modelo de evaluación de stock</w:t>
      </w:r>
      <w:bookmarkEnd w:id="171"/>
    </w:p>
    <w:p w14:paraId="5A6ACD32" w14:textId="5405C212" w:rsidR="008412DA" w:rsidRDefault="008412DA" w:rsidP="008412DA">
      <w:r>
        <w:t xml:space="preserve">A continuación, se presenta un diagnóstico del desempeño del modelo alternativo (MAET) para la anchoveta de la zona centro-norte y se compara con el desempeño del modelo base </w:t>
      </w:r>
      <w:r w:rsidR="000B603C">
        <w:t>(</w:t>
      </w:r>
      <w:r>
        <w:t>MATT).</w:t>
      </w:r>
    </w:p>
    <w:p w14:paraId="7BF30A6C" w14:textId="77777777" w:rsidR="00753C5B" w:rsidRPr="00A32CF2" w:rsidRDefault="00753C5B" w:rsidP="008412DA"/>
    <w:p w14:paraId="4E4EDAD1" w14:textId="77777777" w:rsidR="008412DA" w:rsidRPr="00753C5B" w:rsidRDefault="008412DA" w:rsidP="000B603C">
      <w:pPr>
        <w:rPr>
          <w:rFonts w:asciiTheme="majorHAnsi" w:hAnsiTheme="majorHAnsi" w:cstheme="majorHAnsi"/>
          <w:i/>
          <w:iCs/>
          <w:sz w:val="28"/>
          <w:szCs w:val="24"/>
          <w:u w:val="single"/>
        </w:rPr>
      </w:pPr>
      <w:bookmarkStart w:id="172" w:name="_Toc47716102"/>
      <w:r w:rsidRPr="00753C5B">
        <w:rPr>
          <w:rFonts w:asciiTheme="majorHAnsi" w:hAnsiTheme="majorHAnsi" w:cstheme="majorHAnsi"/>
          <w:i/>
          <w:iCs/>
          <w:sz w:val="28"/>
          <w:szCs w:val="24"/>
          <w:u w:val="single"/>
        </w:rPr>
        <w:t>Ajuste del modelo a los datos y análisis de residuos</w:t>
      </w:r>
      <w:bookmarkEnd w:id="172"/>
    </w:p>
    <w:p w14:paraId="15EA7F73" w14:textId="51401268" w:rsidR="00753C5B" w:rsidRDefault="008412DA" w:rsidP="008412DA">
      <w:pPr>
        <w:pStyle w:val="Figura"/>
        <w:ind w:left="0" w:firstLine="0"/>
        <w:rPr>
          <w:sz w:val="24"/>
          <w:szCs w:val="24"/>
          <w:lang w:val="es-ES_tradnl"/>
        </w:rPr>
      </w:pPr>
      <w:r w:rsidRPr="000B603C">
        <w:rPr>
          <w:rFonts w:cs="Arial"/>
          <w:sz w:val="24"/>
          <w:szCs w:val="24"/>
        </w:rPr>
        <w:t>En términos del ajuste a las distintas piezas de información, ambos modelos son similares en magnitudes y tendencias. En el caso de l</w:t>
      </w:r>
      <w:r w:rsidRPr="000B603C">
        <w:rPr>
          <w:rFonts w:cs="Arial"/>
          <w:sz w:val="24"/>
          <w:szCs w:val="24"/>
          <w:lang w:val="es-ES_tradnl"/>
        </w:rPr>
        <w:t>a serie de desembarques, el ajuste es consistente con el peso relativo asignado (cv =0,05). La biomasa de los cruceros se ajusta adecuadamente y se destaca que el modelo alternativo (MAET) rescata la tendencia para el último año En el caso de la CPUE industrial, el modelo alternativo reproduce mejor las observaciones para los años 1994-1995, mientras que en el modelo base son fuertemente influenciados por el desembarque. En el caso de la CPUE artesanal, hay similitud en los ajustes, aunque para el último año el modelo alternativo representa mejor el valor central de rendimiento estandarizado</w:t>
      </w:r>
      <w:r w:rsidRPr="000B603C">
        <w:rPr>
          <w:sz w:val="24"/>
          <w:szCs w:val="24"/>
          <w:lang w:val="es-ES_tradnl"/>
        </w:rPr>
        <w:t xml:space="preserve">. En tanto, el modelo alternativo ajusta satisfactoriamente las observaciones de biomasa desovante estimadas por el método MPDH </w:t>
      </w:r>
      <w:r w:rsidR="00F851A8" w:rsidRPr="000B603C">
        <w:rPr>
          <w:rFonts w:cs="Arial"/>
          <w:sz w:val="24"/>
          <w:szCs w:val="24"/>
          <w:lang w:val="es-ES_tradnl"/>
        </w:rPr>
        <w:t>(</w:t>
      </w:r>
      <w:r w:rsidR="00F851A8" w:rsidRPr="00906AF7">
        <w:rPr>
          <w:rFonts w:cs="Arial"/>
          <w:b/>
          <w:bCs/>
          <w:sz w:val="24"/>
          <w:szCs w:val="24"/>
          <w:lang w:val="es-ES_tradnl"/>
        </w:rPr>
        <w:t>Figura 1</w:t>
      </w:r>
      <w:r w:rsidR="00F851A8">
        <w:rPr>
          <w:rFonts w:cs="Arial"/>
          <w:sz w:val="24"/>
          <w:szCs w:val="24"/>
          <w:lang w:val="es-ES_tradnl"/>
        </w:rPr>
        <w:t xml:space="preserve"> a </w:t>
      </w:r>
      <w:r w:rsidR="0015292D" w:rsidRPr="0015292D">
        <w:rPr>
          <w:rFonts w:cs="Arial"/>
          <w:b/>
          <w:bCs/>
          <w:sz w:val="24"/>
          <w:szCs w:val="24"/>
          <w:lang w:val="es-ES_tradnl"/>
        </w:rPr>
        <w:t xml:space="preserve">Figura </w:t>
      </w:r>
      <w:r w:rsidR="00F851A8" w:rsidRPr="00906AF7">
        <w:rPr>
          <w:rFonts w:cs="Arial"/>
          <w:b/>
          <w:bCs/>
          <w:sz w:val="24"/>
          <w:szCs w:val="24"/>
          <w:lang w:val="es-ES_tradnl"/>
        </w:rPr>
        <w:t>3</w:t>
      </w:r>
      <w:r w:rsidR="00F851A8" w:rsidRPr="000B603C">
        <w:rPr>
          <w:rFonts w:cs="Arial"/>
          <w:sz w:val="24"/>
          <w:szCs w:val="24"/>
          <w:lang w:val="es-ES_tradnl"/>
        </w:rPr>
        <w:t>).</w:t>
      </w:r>
      <w:r w:rsidRPr="000B603C">
        <w:rPr>
          <w:sz w:val="24"/>
          <w:szCs w:val="24"/>
          <w:lang w:val="es-ES_tradnl"/>
        </w:rPr>
        <w:t xml:space="preserve"> </w:t>
      </w:r>
    </w:p>
    <w:p w14:paraId="422D7418" w14:textId="2CEAEE58" w:rsidR="008412DA" w:rsidRPr="000B603C" w:rsidRDefault="008412DA" w:rsidP="008412DA">
      <w:pPr>
        <w:pStyle w:val="Figura"/>
        <w:ind w:left="0" w:firstLine="0"/>
        <w:rPr>
          <w:rFonts w:cs="Arial"/>
          <w:sz w:val="24"/>
          <w:szCs w:val="24"/>
          <w:lang w:val="es-ES_tradnl"/>
        </w:rPr>
      </w:pPr>
      <w:r w:rsidRPr="000B603C">
        <w:rPr>
          <w:rFonts w:cs="Arial"/>
          <w:sz w:val="24"/>
          <w:szCs w:val="24"/>
          <w:lang w:val="es-ES_tradnl"/>
        </w:rPr>
        <w:t>Junto a los ajustes de cada pieza de información se presentan los gráficos de residuales y diagrama qqplot de los valores observados y predichos, los que son utilizados para evaluar la bondad/calidad del ajuste del modelo (</w:t>
      </w:r>
      <w:r w:rsidR="00906AF7" w:rsidRPr="00906AF7">
        <w:rPr>
          <w:rFonts w:cs="Arial"/>
          <w:b/>
          <w:bCs/>
          <w:sz w:val="24"/>
          <w:szCs w:val="24"/>
          <w:lang w:val="es-ES_tradnl"/>
        </w:rPr>
        <w:t xml:space="preserve">Figura </w:t>
      </w:r>
      <w:r w:rsidR="00F851A8">
        <w:rPr>
          <w:rFonts w:cs="Arial"/>
          <w:b/>
          <w:bCs/>
          <w:sz w:val="24"/>
          <w:szCs w:val="24"/>
          <w:lang w:val="es-ES_tradnl"/>
        </w:rPr>
        <w:t>4</w:t>
      </w:r>
      <w:r w:rsidR="00906AF7">
        <w:rPr>
          <w:rFonts w:cs="Arial"/>
          <w:sz w:val="24"/>
          <w:szCs w:val="24"/>
          <w:lang w:val="es-ES_tradnl"/>
        </w:rPr>
        <w:t xml:space="preserve"> </w:t>
      </w:r>
      <w:r w:rsidR="00906AF7" w:rsidRPr="0015292D">
        <w:rPr>
          <w:rFonts w:cs="Arial"/>
          <w:sz w:val="24"/>
          <w:szCs w:val="24"/>
          <w:lang w:val="es-ES_tradnl"/>
        </w:rPr>
        <w:t>a</w:t>
      </w:r>
      <w:r w:rsidR="00906AF7" w:rsidRPr="0015292D">
        <w:rPr>
          <w:rFonts w:cs="Arial"/>
          <w:b/>
          <w:bCs/>
          <w:sz w:val="24"/>
          <w:szCs w:val="24"/>
          <w:lang w:val="es-ES_tradnl"/>
        </w:rPr>
        <w:t xml:space="preserve"> </w:t>
      </w:r>
      <w:r w:rsidR="0015292D" w:rsidRPr="0015292D">
        <w:rPr>
          <w:rFonts w:cs="Arial"/>
          <w:b/>
          <w:bCs/>
          <w:sz w:val="24"/>
          <w:szCs w:val="24"/>
          <w:lang w:val="es-ES_tradnl"/>
        </w:rPr>
        <w:t xml:space="preserve">Figura </w:t>
      </w:r>
      <w:r w:rsidR="00F851A8" w:rsidRPr="00F851A8">
        <w:rPr>
          <w:rFonts w:cs="Arial"/>
          <w:b/>
          <w:bCs/>
          <w:sz w:val="24"/>
          <w:szCs w:val="24"/>
          <w:lang w:val="es-ES_tradnl"/>
        </w:rPr>
        <w:t>7</w:t>
      </w:r>
      <w:r w:rsidRPr="000B603C">
        <w:rPr>
          <w:rFonts w:cs="Arial"/>
          <w:sz w:val="24"/>
          <w:szCs w:val="24"/>
          <w:lang w:val="es-ES_tradnl"/>
        </w:rPr>
        <w:t xml:space="preserve">). Estas figuras permiten evaluar dos distribuciones de probabilidades, que en este caso corresponden a la teórica (modelo) versus la empírica (los datos). Si el set de datos proviene de la distribución teórica, entonces los puntos debieran ubicarse en las proximidades de una línea recta. Esto significa que el supuesto de normalidad y varianza es adecuado para los datos analizados. </w:t>
      </w:r>
    </w:p>
    <w:p w14:paraId="64CB9355" w14:textId="77777777" w:rsidR="008412DA" w:rsidRPr="000B603C" w:rsidRDefault="008412DA" w:rsidP="008412DA">
      <w:pPr>
        <w:pStyle w:val="Textoindependiente"/>
        <w:jc w:val="both"/>
        <w:rPr>
          <w:rFonts w:ascii="Arial Narrow" w:hAnsi="Arial Narrow" w:cs="Arial"/>
          <w:lang w:val="es-ES_tradnl"/>
        </w:rPr>
      </w:pPr>
      <w:r w:rsidRPr="000B603C">
        <w:rPr>
          <w:rFonts w:ascii="Arial Narrow" w:hAnsi="Arial Narrow" w:cs="Arial"/>
          <w:lang w:val="es-ES_tradnl"/>
        </w:rPr>
        <w:t xml:space="preserve">Al igual que en los ajustes, el análisis de los residuales para ambos modelos no sugiere tendencias en su distribución. En todas las fuentes principales de información (Desembarques, CPUE por flota, Biomasa acústica y desovante), los residuos se encuentran distribuidos en torno al valor cero. El diagrama QQ en tanto, indica una linealidad general en escala log de los cuatro índices. Sin embargo, se aprecia en las series de CPUE e índice acústico una mayor variabilidad respecto del valor teórico, dejando de manifiesto el menor nivel de ajuste en comparación con el desembarque. Esto se relaciona directamente con valor del coeficiente de variación (cv) asignado a cada índice. </w:t>
      </w:r>
    </w:p>
    <w:p w14:paraId="70E0232E" w14:textId="77777777" w:rsidR="008412DA" w:rsidRDefault="008412DA" w:rsidP="008412DA">
      <w:pPr>
        <w:rPr>
          <w:rFonts w:cs="Arial"/>
          <w:lang w:val="es-ES_tradnl"/>
        </w:rPr>
      </w:pPr>
    </w:p>
    <w:p w14:paraId="61B28CDA" w14:textId="77777777" w:rsidR="008412DA" w:rsidRDefault="008412DA" w:rsidP="008412DA">
      <w:pPr>
        <w:rPr>
          <w:rFonts w:cs="Arial"/>
          <w:lang w:val="es-ES_tradnl"/>
        </w:rPr>
      </w:pPr>
    </w:p>
    <w:p w14:paraId="19D26BD4" w14:textId="77777777" w:rsidR="008412DA" w:rsidRDefault="008412DA" w:rsidP="008412DA">
      <w:pPr>
        <w:spacing w:line="259" w:lineRule="auto"/>
        <w:jc w:val="left"/>
        <w:rPr>
          <w:rFonts w:cs="Arial"/>
          <w:lang w:val="es-ES_tradnl"/>
        </w:rPr>
      </w:pPr>
      <w:r>
        <w:rPr>
          <w:rFonts w:cs="Arial"/>
          <w:lang w:val="es-ES_tradnl"/>
        </w:rPr>
        <w:br w:type="page"/>
      </w:r>
    </w:p>
    <w:p w14:paraId="387F5552" w14:textId="77777777" w:rsidR="008412DA" w:rsidRDefault="008412DA" w:rsidP="008412DA">
      <w:pPr>
        <w:pStyle w:val="FirstParagraph"/>
        <w:spacing w:after="120"/>
        <w:jc w:val="center"/>
        <w:rPr>
          <w:lang w:val="es-CL"/>
        </w:rPr>
      </w:pPr>
      <w:r>
        <w:rPr>
          <w:noProof/>
          <w:lang w:val="es-CL"/>
        </w:rPr>
        <w:lastRenderedPageBreak/>
        <w:drawing>
          <wp:inline distT="0" distB="0" distL="0" distR="0" wp14:anchorId="076DED07" wp14:editId="1F2ACF81">
            <wp:extent cx="4574245" cy="2927350"/>
            <wp:effectExtent l="0" t="0" r="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1_Des.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98963" cy="2943169"/>
                    </a:xfrm>
                    <a:prstGeom prst="rect">
                      <a:avLst/>
                    </a:prstGeom>
                  </pic:spPr>
                </pic:pic>
              </a:graphicData>
            </a:graphic>
          </wp:inline>
        </w:drawing>
      </w:r>
    </w:p>
    <w:p w14:paraId="07F8F233" w14:textId="77777777" w:rsidR="008412DA" w:rsidRDefault="008412DA" w:rsidP="008412DA">
      <w:pPr>
        <w:pStyle w:val="Textoindependiente"/>
        <w:jc w:val="center"/>
        <w:rPr>
          <w:lang w:val="es-CL"/>
        </w:rPr>
      </w:pPr>
      <w:r>
        <w:rPr>
          <w:noProof/>
          <w:lang w:val="es-CL"/>
        </w:rPr>
        <w:drawing>
          <wp:inline distT="0" distB="0" distL="0" distR="0" wp14:anchorId="486756EA" wp14:editId="3F7E1AB0">
            <wp:extent cx="4564322" cy="2921000"/>
            <wp:effectExtent l="0" t="0" r="825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4_Bcru.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91796" cy="2938583"/>
                    </a:xfrm>
                    <a:prstGeom prst="rect">
                      <a:avLst/>
                    </a:prstGeom>
                  </pic:spPr>
                </pic:pic>
              </a:graphicData>
            </a:graphic>
          </wp:inline>
        </w:drawing>
      </w:r>
    </w:p>
    <w:p w14:paraId="747045F9" w14:textId="77777777" w:rsidR="008412DA" w:rsidRDefault="008412DA" w:rsidP="008412DA">
      <w:pPr>
        <w:pStyle w:val="Textoindependiente"/>
        <w:rPr>
          <w:lang w:val="es-CL"/>
        </w:rPr>
      </w:pPr>
    </w:p>
    <w:p w14:paraId="12394B2F" w14:textId="13DAF8F8" w:rsidR="008412DA" w:rsidRPr="00241CA7" w:rsidRDefault="008412DA" w:rsidP="008412DA">
      <w:pPr>
        <w:pStyle w:val="Descripcin"/>
        <w:ind w:left="851" w:hanging="851"/>
        <w:rPr>
          <w:i w:val="0"/>
        </w:rPr>
      </w:pPr>
      <w:bookmarkStart w:id="173" w:name="_Ref47708268"/>
      <w:r w:rsidRPr="00241CA7">
        <w:rPr>
          <w:b/>
          <w:bCs/>
          <w:i w:val="0"/>
          <w:iCs w:val="0"/>
          <w:color w:val="000000" w:themeColor="text1"/>
          <w:sz w:val="22"/>
          <w:szCs w:val="22"/>
        </w:rPr>
        <w:t xml:space="preserve">Figura </w:t>
      </w:r>
      <w:r w:rsidR="00753C5B">
        <w:rPr>
          <w:b/>
          <w:bCs/>
          <w:i w:val="0"/>
          <w:iCs w:val="0"/>
          <w:color w:val="000000" w:themeColor="text1"/>
          <w:sz w:val="22"/>
          <w:szCs w:val="22"/>
        </w:rPr>
        <w:t>1</w:t>
      </w:r>
      <w:bookmarkEnd w:id="173"/>
      <w:r w:rsidRPr="00241CA7">
        <w:rPr>
          <w:b/>
          <w:bCs/>
          <w:i w:val="0"/>
          <w:iCs w:val="0"/>
          <w:color w:val="000000" w:themeColor="text1"/>
          <w:sz w:val="22"/>
          <w:szCs w:val="22"/>
        </w:rPr>
        <w:t>.</w:t>
      </w:r>
      <w:r w:rsidRPr="00241CA7">
        <w:rPr>
          <w:i w:val="0"/>
        </w:rPr>
        <w:tab/>
      </w:r>
      <w:r w:rsidRPr="00241CA7">
        <w:rPr>
          <w:i w:val="0"/>
          <w:color w:val="0D0D0D" w:themeColor="text1" w:themeTint="F2"/>
          <w:sz w:val="22"/>
          <w:szCs w:val="22"/>
        </w:rPr>
        <w:t>A</w:t>
      </w:r>
      <w:r w:rsidRPr="00241CA7">
        <w:rPr>
          <w:rFonts w:cs="Arial"/>
          <w:i w:val="0"/>
          <w:color w:val="0D0D0D" w:themeColor="text1" w:themeTint="F2"/>
          <w:sz w:val="22"/>
          <w:szCs w:val="22"/>
          <w:lang w:val="es-ES_tradnl"/>
        </w:rPr>
        <w:t>juste a los desembarques (panel superior) y cruceros acústicos (panel inferior) de la anchoveta centro-norte. Los puntos representan los datos observados junto al intervalo de confianza IC=95%. La línea verde corresponde a las predicciones del modelo base (MATT) y la línea roja el modelo alternativo (MAET)</w:t>
      </w:r>
      <w:r w:rsidRPr="00241CA7">
        <w:rPr>
          <w:i w:val="0"/>
          <w:color w:val="0D0D0D" w:themeColor="text1" w:themeTint="F2"/>
          <w:sz w:val="22"/>
          <w:szCs w:val="22"/>
        </w:rPr>
        <w:t xml:space="preserve">. </w:t>
      </w:r>
    </w:p>
    <w:p w14:paraId="3B0608F1" w14:textId="77777777" w:rsidR="008412DA" w:rsidRPr="00FC5DDB" w:rsidRDefault="008412DA" w:rsidP="008412DA">
      <w:pPr>
        <w:pStyle w:val="Textoindependiente"/>
        <w:jc w:val="center"/>
        <w:rPr>
          <w:lang w:val="es-CL"/>
        </w:rPr>
      </w:pPr>
      <w:r>
        <w:rPr>
          <w:noProof/>
          <w:lang w:val="es-CL"/>
        </w:rPr>
        <w:lastRenderedPageBreak/>
        <w:drawing>
          <wp:inline distT="0" distB="0" distL="0" distR="0" wp14:anchorId="63D296F2" wp14:editId="20F5A6EB">
            <wp:extent cx="4720773" cy="3035300"/>
            <wp:effectExtent l="0" t="0" r="381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2_cpue_i.png"/>
                    <pic:cNvPicPr/>
                  </pic:nvPicPr>
                  <pic:blipFill rotWithShape="1">
                    <a:blip r:embed="rId178" cstate="print">
                      <a:extLst>
                        <a:ext uri="{28A0092B-C50C-407E-A947-70E740481C1C}">
                          <a14:useLocalDpi xmlns:a14="http://schemas.microsoft.com/office/drawing/2010/main" val="0"/>
                        </a:ext>
                      </a:extLst>
                    </a:blip>
                    <a:srcRect r="466"/>
                    <a:stretch/>
                  </pic:blipFill>
                  <pic:spPr bwMode="auto">
                    <a:xfrm>
                      <a:off x="0" y="0"/>
                      <a:ext cx="4742874" cy="304951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L"/>
        </w:rPr>
        <w:drawing>
          <wp:inline distT="0" distB="0" distL="0" distR="0" wp14:anchorId="0B115985" wp14:editId="33A3F61E">
            <wp:extent cx="4584700" cy="2934044"/>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3_cpue_a.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06793" cy="2948183"/>
                    </a:xfrm>
                    <a:prstGeom prst="rect">
                      <a:avLst/>
                    </a:prstGeom>
                  </pic:spPr>
                </pic:pic>
              </a:graphicData>
            </a:graphic>
          </wp:inline>
        </w:drawing>
      </w:r>
    </w:p>
    <w:p w14:paraId="7191C83C" w14:textId="2B0FD3D8" w:rsidR="008412DA" w:rsidRPr="00294750" w:rsidRDefault="008412DA" w:rsidP="008412DA">
      <w:pPr>
        <w:pStyle w:val="Descripcin"/>
        <w:ind w:left="993" w:hanging="993"/>
        <w:rPr>
          <w:rFonts w:cs="Arial"/>
          <w:i w:val="0"/>
          <w:color w:val="auto"/>
          <w:sz w:val="22"/>
          <w:szCs w:val="22"/>
          <w:lang w:val="es-ES_tradnl"/>
        </w:rPr>
      </w:pPr>
      <w:bookmarkStart w:id="174" w:name="_Ref47708369"/>
      <w:r w:rsidRPr="001679CE">
        <w:rPr>
          <w:b/>
          <w:i w:val="0"/>
          <w:color w:val="auto"/>
          <w:sz w:val="22"/>
          <w:szCs w:val="22"/>
        </w:rPr>
        <w:t xml:space="preserve">Figura </w:t>
      </w:r>
      <w:bookmarkEnd w:id="174"/>
      <w:r w:rsidR="00753C5B">
        <w:rPr>
          <w:b/>
          <w:i w:val="0"/>
          <w:color w:val="auto"/>
          <w:sz w:val="22"/>
          <w:szCs w:val="22"/>
        </w:rPr>
        <w:t>2</w:t>
      </w:r>
      <w:r w:rsidRPr="001679CE">
        <w:rPr>
          <w:b/>
          <w:i w:val="0"/>
          <w:color w:val="auto"/>
          <w:sz w:val="22"/>
          <w:szCs w:val="22"/>
        </w:rPr>
        <w:t>.</w:t>
      </w:r>
      <w:r w:rsidRPr="001679CE">
        <w:rPr>
          <w:i w:val="0"/>
          <w:color w:val="auto"/>
          <w:sz w:val="22"/>
          <w:szCs w:val="22"/>
        </w:rPr>
        <w:tab/>
      </w:r>
      <w:r w:rsidRPr="001679CE">
        <w:rPr>
          <w:rFonts w:cs="Arial"/>
          <w:i w:val="0"/>
          <w:color w:val="auto"/>
          <w:sz w:val="22"/>
          <w:szCs w:val="22"/>
          <w:lang w:val="es-ES_tradnl"/>
        </w:rPr>
        <w:t xml:space="preserve">Ajuste de los </w:t>
      </w:r>
      <w:r>
        <w:rPr>
          <w:rFonts w:cs="Arial"/>
          <w:i w:val="0"/>
          <w:color w:val="auto"/>
          <w:sz w:val="22"/>
          <w:szCs w:val="22"/>
          <w:lang w:val="es-ES_tradnl"/>
        </w:rPr>
        <w:t>CPUE industrial</w:t>
      </w:r>
      <w:r w:rsidRPr="001679CE">
        <w:rPr>
          <w:rFonts w:cs="Arial"/>
          <w:i w:val="0"/>
          <w:color w:val="auto"/>
          <w:sz w:val="22"/>
          <w:szCs w:val="22"/>
          <w:lang w:val="es-ES_tradnl"/>
        </w:rPr>
        <w:t xml:space="preserve"> </w:t>
      </w:r>
      <w:r>
        <w:rPr>
          <w:rFonts w:cs="Arial"/>
          <w:i w:val="0"/>
          <w:color w:val="auto"/>
          <w:sz w:val="22"/>
          <w:szCs w:val="22"/>
          <w:lang w:val="es-ES_tradnl"/>
        </w:rPr>
        <w:t xml:space="preserve">(panel superior) y artesanal (panel inferior) </w:t>
      </w:r>
      <w:r w:rsidRPr="001679CE">
        <w:rPr>
          <w:rFonts w:cs="Arial"/>
          <w:i w:val="0"/>
          <w:color w:val="auto"/>
          <w:sz w:val="22"/>
          <w:szCs w:val="22"/>
          <w:lang w:val="es-ES_tradnl"/>
        </w:rPr>
        <w:t xml:space="preserve">de la anchoveta centro-norte. </w:t>
      </w:r>
      <w:r w:rsidRPr="00943316">
        <w:rPr>
          <w:rFonts w:cs="Arial"/>
          <w:i w:val="0"/>
          <w:color w:val="0D0D0D" w:themeColor="text1" w:themeTint="F2"/>
          <w:sz w:val="22"/>
          <w:szCs w:val="22"/>
          <w:lang w:val="es-ES_tradnl"/>
        </w:rPr>
        <w:t xml:space="preserve">Los </w:t>
      </w:r>
      <w:r>
        <w:rPr>
          <w:rFonts w:cs="Arial"/>
          <w:i w:val="0"/>
          <w:color w:val="0D0D0D" w:themeColor="text1" w:themeTint="F2"/>
          <w:sz w:val="22"/>
          <w:szCs w:val="22"/>
          <w:lang w:val="es-ES_tradnl"/>
        </w:rPr>
        <w:t>puntos</w:t>
      </w:r>
      <w:r w:rsidRPr="00943316">
        <w:rPr>
          <w:rFonts w:cs="Arial"/>
          <w:i w:val="0"/>
          <w:color w:val="0D0D0D" w:themeColor="text1" w:themeTint="F2"/>
          <w:sz w:val="22"/>
          <w:szCs w:val="22"/>
          <w:lang w:val="es-ES_tradnl"/>
        </w:rPr>
        <w:t xml:space="preserve"> representan los datos observados junto al intervalo de confianza IC=95</w:t>
      </w:r>
      <w:r w:rsidRPr="00294750">
        <w:rPr>
          <w:rFonts w:cs="Arial"/>
          <w:i w:val="0"/>
          <w:color w:val="0D0D0D" w:themeColor="text1" w:themeTint="F2"/>
          <w:sz w:val="22"/>
          <w:szCs w:val="22"/>
          <w:lang w:val="es-ES_tradnl"/>
        </w:rPr>
        <w:t>%. La línea verde corresponde a las predicciones del modelo base (MATT) y la línea roja el modelo alternativo (MAET)</w:t>
      </w:r>
      <w:r w:rsidRPr="00294750">
        <w:rPr>
          <w:i w:val="0"/>
          <w:color w:val="0D0D0D" w:themeColor="text1" w:themeTint="F2"/>
          <w:sz w:val="22"/>
          <w:szCs w:val="22"/>
        </w:rPr>
        <w:t>.</w:t>
      </w:r>
    </w:p>
    <w:p w14:paraId="00BB98F7" w14:textId="77777777" w:rsidR="008412DA" w:rsidRPr="00943316" w:rsidRDefault="008412DA" w:rsidP="008412DA">
      <w:pPr>
        <w:pStyle w:val="Descripcin"/>
        <w:ind w:left="993" w:hanging="993"/>
        <w:rPr>
          <w:rFonts w:cs="Arial"/>
          <w:i w:val="0"/>
          <w:color w:val="0D0D0D" w:themeColor="text1" w:themeTint="F2"/>
          <w:sz w:val="22"/>
          <w:szCs w:val="22"/>
          <w:lang w:val="es-ES_tradnl"/>
        </w:rPr>
      </w:pPr>
    </w:p>
    <w:p w14:paraId="37E7F640" w14:textId="77777777" w:rsidR="008412DA" w:rsidRDefault="008412DA" w:rsidP="008412DA">
      <w:pPr>
        <w:rPr>
          <w:lang w:val="es-ES_tradnl"/>
        </w:rPr>
      </w:pPr>
    </w:p>
    <w:p w14:paraId="58DEC9C5" w14:textId="77777777" w:rsidR="008412DA" w:rsidRPr="004C735B" w:rsidRDefault="008412DA" w:rsidP="008412DA">
      <w:pPr>
        <w:rPr>
          <w:lang w:val="es-ES_tradnl"/>
        </w:rPr>
      </w:pPr>
    </w:p>
    <w:p w14:paraId="75EF6BAC" w14:textId="77777777" w:rsidR="008412DA" w:rsidRDefault="008412DA" w:rsidP="008412DA">
      <w:pPr>
        <w:spacing w:after="0"/>
        <w:jc w:val="center"/>
        <w:rPr>
          <w:noProof/>
        </w:rPr>
      </w:pPr>
      <w:r>
        <w:rPr>
          <w:noProof/>
        </w:rPr>
        <w:lastRenderedPageBreak/>
        <w:drawing>
          <wp:inline distT="0" distB="0" distL="0" distR="0" wp14:anchorId="3425BC95" wp14:editId="26C0783F">
            <wp:extent cx="4028508" cy="25781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F5_mph.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40117" cy="2585529"/>
                    </a:xfrm>
                    <a:prstGeom prst="rect">
                      <a:avLst/>
                    </a:prstGeom>
                  </pic:spPr>
                </pic:pic>
              </a:graphicData>
            </a:graphic>
          </wp:inline>
        </w:drawing>
      </w:r>
    </w:p>
    <w:p w14:paraId="7D028EE8" w14:textId="77777777" w:rsidR="008412DA" w:rsidRDefault="008412DA" w:rsidP="008412DA">
      <w:pPr>
        <w:spacing w:after="0"/>
        <w:jc w:val="center"/>
      </w:pPr>
    </w:p>
    <w:p w14:paraId="663149FF" w14:textId="7E7340B6" w:rsidR="008412DA" w:rsidRPr="00294750" w:rsidRDefault="008412DA" w:rsidP="008412DA">
      <w:pPr>
        <w:pStyle w:val="Descripcin"/>
        <w:ind w:left="993" w:hanging="993"/>
        <w:rPr>
          <w:rFonts w:cs="Arial"/>
          <w:i w:val="0"/>
          <w:color w:val="auto"/>
          <w:sz w:val="22"/>
          <w:szCs w:val="22"/>
          <w:lang w:val="es-ES_tradnl"/>
        </w:rPr>
      </w:pPr>
      <w:r w:rsidRPr="007E050B">
        <w:rPr>
          <w:b/>
          <w:i w:val="0"/>
          <w:color w:val="auto"/>
          <w:sz w:val="22"/>
          <w:szCs w:val="22"/>
        </w:rPr>
        <w:t xml:space="preserve">Figura </w:t>
      </w:r>
      <w:r w:rsidR="00753C5B">
        <w:rPr>
          <w:b/>
          <w:i w:val="0"/>
          <w:color w:val="auto"/>
          <w:sz w:val="22"/>
          <w:szCs w:val="22"/>
        </w:rPr>
        <w:t>3</w:t>
      </w:r>
      <w:r w:rsidRPr="007E050B">
        <w:rPr>
          <w:b/>
          <w:i w:val="0"/>
          <w:color w:val="auto"/>
          <w:sz w:val="22"/>
          <w:szCs w:val="22"/>
        </w:rPr>
        <w:t>.</w:t>
      </w:r>
      <w:r w:rsidRPr="007E050B">
        <w:rPr>
          <w:i w:val="0"/>
          <w:color w:val="auto"/>
          <w:sz w:val="22"/>
          <w:szCs w:val="22"/>
        </w:rPr>
        <w:tab/>
      </w:r>
      <w:r w:rsidRPr="007E050B">
        <w:rPr>
          <w:rFonts w:cs="Arial"/>
          <w:i w:val="0"/>
          <w:color w:val="auto"/>
          <w:sz w:val="22"/>
          <w:szCs w:val="22"/>
          <w:lang w:val="es-ES_tradnl"/>
        </w:rPr>
        <w:t xml:space="preserve">Ajuste de </w:t>
      </w:r>
      <w:r>
        <w:rPr>
          <w:rFonts w:cs="Arial"/>
          <w:i w:val="0"/>
          <w:color w:val="auto"/>
          <w:sz w:val="22"/>
          <w:szCs w:val="22"/>
          <w:lang w:val="es-ES_tradnl"/>
        </w:rPr>
        <w:t>la biomasa estimada por el MPDH</w:t>
      </w:r>
      <w:r w:rsidRPr="007E050B">
        <w:rPr>
          <w:rFonts w:cs="Arial"/>
          <w:i w:val="0"/>
          <w:color w:val="auto"/>
          <w:sz w:val="22"/>
          <w:szCs w:val="22"/>
          <w:lang w:val="es-ES_tradnl"/>
        </w:rPr>
        <w:t xml:space="preserve"> de la anchoveta centro-norte. Los </w:t>
      </w:r>
      <w:r>
        <w:rPr>
          <w:rFonts w:cs="Arial"/>
          <w:i w:val="0"/>
          <w:color w:val="auto"/>
          <w:sz w:val="22"/>
          <w:szCs w:val="22"/>
          <w:lang w:val="es-ES_tradnl"/>
        </w:rPr>
        <w:t>puntos</w:t>
      </w:r>
      <w:r w:rsidRPr="007E050B">
        <w:rPr>
          <w:rFonts w:cs="Arial"/>
          <w:i w:val="0"/>
          <w:color w:val="auto"/>
          <w:sz w:val="22"/>
          <w:szCs w:val="22"/>
          <w:lang w:val="es-ES_tradnl"/>
        </w:rPr>
        <w:t xml:space="preserve"> representan los datos observados junto al intervalo de confianza IC=95%. </w:t>
      </w:r>
      <w:r w:rsidRPr="00294750">
        <w:rPr>
          <w:rFonts w:cs="Arial"/>
          <w:i w:val="0"/>
          <w:color w:val="0D0D0D" w:themeColor="text1" w:themeTint="F2"/>
          <w:sz w:val="22"/>
          <w:szCs w:val="22"/>
          <w:lang w:val="es-ES_tradnl"/>
        </w:rPr>
        <w:t>La línea verde corresponde a las predicciones del modelo base (MATT) y la línea roja el modelo alternativo (MAET)</w:t>
      </w:r>
      <w:r w:rsidRPr="00294750">
        <w:rPr>
          <w:i w:val="0"/>
          <w:color w:val="0D0D0D" w:themeColor="text1" w:themeTint="F2"/>
          <w:sz w:val="22"/>
          <w:szCs w:val="22"/>
        </w:rPr>
        <w:t>.</w:t>
      </w:r>
    </w:p>
    <w:p w14:paraId="0BF0B540" w14:textId="77777777" w:rsidR="008412DA" w:rsidRPr="00294750" w:rsidRDefault="008412DA" w:rsidP="008412DA">
      <w:pPr>
        <w:pStyle w:val="Descripcin"/>
        <w:ind w:left="993" w:hanging="993"/>
        <w:rPr>
          <w:lang w:val="es-ES_tradnl"/>
        </w:rPr>
      </w:pPr>
    </w:p>
    <w:p w14:paraId="2C660429" w14:textId="77777777" w:rsidR="008412DA" w:rsidRDefault="008412DA" w:rsidP="008412DA">
      <w:pPr>
        <w:spacing w:line="259" w:lineRule="auto"/>
        <w:jc w:val="left"/>
      </w:pPr>
      <w:r>
        <w:br w:type="page"/>
      </w:r>
    </w:p>
    <w:p w14:paraId="60BA5D4D" w14:textId="77777777" w:rsidR="008412DA" w:rsidRDefault="008412DA" w:rsidP="008412DA">
      <w:pPr>
        <w:jc w:val="center"/>
      </w:pPr>
      <w:r>
        <w:rPr>
          <w:noProof/>
        </w:rPr>
        <w:lastRenderedPageBreak/>
        <w:drawing>
          <wp:inline distT="0" distB="0" distL="0" distR="0" wp14:anchorId="40D1D3BE" wp14:editId="4CB4E51B">
            <wp:extent cx="4528641" cy="5435600"/>
            <wp:effectExtent l="0" t="0" r="571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F6_r1.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43076" cy="5452926"/>
                    </a:xfrm>
                    <a:prstGeom prst="rect">
                      <a:avLst/>
                    </a:prstGeom>
                  </pic:spPr>
                </pic:pic>
              </a:graphicData>
            </a:graphic>
          </wp:inline>
        </w:drawing>
      </w:r>
    </w:p>
    <w:p w14:paraId="689A4CF4" w14:textId="76DBCFB3" w:rsidR="008412DA" w:rsidRPr="00753C5B" w:rsidRDefault="008412DA" w:rsidP="008412DA">
      <w:pPr>
        <w:pStyle w:val="Figura"/>
        <w:ind w:left="993" w:hanging="993"/>
        <w:rPr>
          <w:lang w:val="es-ES_tradnl"/>
        </w:rPr>
      </w:pPr>
      <w:bookmarkStart w:id="175" w:name="_Ref47715825"/>
      <w:r w:rsidRPr="00753C5B">
        <w:rPr>
          <w:b/>
          <w:bCs/>
        </w:rPr>
        <w:t xml:space="preserve">Figura </w:t>
      </w:r>
      <w:r w:rsidR="00F851A8">
        <w:rPr>
          <w:b/>
          <w:bCs/>
        </w:rPr>
        <w:t>4</w:t>
      </w:r>
      <w:bookmarkEnd w:id="175"/>
      <w:r w:rsidRPr="00753C5B">
        <w:rPr>
          <w:b/>
          <w:bCs/>
        </w:rPr>
        <w:t>.</w:t>
      </w:r>
      <w:r w:rsidRPr="00753C5B">
        <w:tab/>
        <w:t>Residuales de los valores observados y predichos en escala log para el período de análisis. Las barras verdes corresponden a las predicciones del modelo base (MATT) y las barras rojas al modelo alternativo (MAET).</w:t>
      </w:r>
    </w:p>
    <w:p w14:paraId="028721C2" w14:textId="77777777" w:rsidR="008412DA" w:rsidRDefault="008412DA" w:rsidP="008412DA">
      <w:pPr>
        <w:jc w:val="center"/>
      </w:pPr>
      <w:r>
        <w:rPr>
          <w:noProof/>
        </w:rPr>
        <w:lastRenderedPageBreak/>
        <w:drawing>
          <wp:inline distT="0" distB="0" distL="0" distR="0" wp14:anchorId="52C628C8" wp14:editId="171750AF">
            <wp:extent cx="4338185" cy="5207000"/>
            <wp:effectExtent l="0" t="0" r="571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F7_r2.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340521" cy="5209804"/>
                    </a:xfrm>
                    <a:prstGeom prst="rect">
                      <a:avLst/>
                    </a:prstGeom>
                  </pic:spPr>
                </pic:pic>
              </a:graphicData>
            </a:graphic>
          </wp:inline>
        </w:drawing>
      </w:r>
    </w:p>
    <w:p w14:paraId="1526BF49" w14:textId="77777777" w:rsidR="008412DA" w:rsidRDefault="008412DA" w:rsidP="008412DA">
      <w:pPr>
        <w:pStyle w:val="Figura"/>
      </w:pPr>
    </w:p>
    <w:p w14:paraId="0A8502A8" w14:textId="60144137" w:rsidR="008412DA" w:rsidRPr="00753C5B" w:rsidRDefault="008412DA" w:rsidP="008412DA">
      <w:pPr>
        <w:pStyle w:val="Figura"/>
        <w:ind w:left="993" w:hanging="993"/>
        <w:rPr>
          <w:lang w:val="es-ES_tradnl"/>
        </w:rPr>
      </w:pPr>
      <w:r w:rsidRPr="00753C5B">
        <w:rPr>
          <w:b/>
          <w:bCs/>
        </w:rPr>
        <w:t xml:space="preserve">Figura </w:t>
      </w:r>
      <w:r w:rsidR="00F851A8">
        <w:rPr>
          <w:b/>
          <w:bCs/>
        </w:rPr>
        <w:t>5</w:t>
      </w:r>
      <w:r w:rsidRPr="00753C5B">
        <w:rPr>
          <w:b/>
          <w:bCs/>
        </w:rPr>
        <w:t>.</w:t>
      </w:r>
      <w:r w:rsidRPr="00753C5B">
        <w:tab/>
        <w:t>Residuales (escala log) en función de los valores predichos. Los puntos verdes corresponden a las predicciones del modelo base (MATT) y los puntos rojos al modelo alternativo (MAET).</w:t>
      </w:r>
    </w:p>
    <w:p w14:paraId="2BC394D0" w14:textId="77777777" w:rsidR="008412DA" w:rsidRPr="00230537" w:rsidRDefault="008412DA" w:rsidP="008412DA">
      <w:pPr>
        <w:pStyle w:val="Figura"/>
        <w:rPr>
          <w:lang w:val="es-ES_tradnl"/>
        </w:rPr>
      </w:pPr>
    </w:p>
    <w:p w14:paraId="0930C8BB" w14:textId="77777777" w:rsidR="008412DA" w:rsidRDefault="008412DA" w:rsidP="008412DA">
      <w:pPr>
        <w:jc w:val="center"/>
      </w:pPr>
      <w:r>
        <w:rPr>
          <w:noProof/>
        </w:rPr>
        <w:lastRenderedPageBreak/>
        <w:drawing>
          <wp:inline distT="0" distB="0" distL="0" distR="0" wp14:anchorId="747EFCBF" wp14:editId="46B32DE9">
            <wp:extent cx="5137046" cy="6165850"/>
            <wp:effectExtent l="0" t="0" r="6985" b="635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F8_r3.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142507" cy="6172404"/>
                    </a:xfrm>
                    <a:prstGeom prst="rect">
                      <a:avLst/>
                    </a:prstGeom>
                  </pic:spPr>
                </pic:pic>
              </a:graphicData>
            </a:graphic>
          </wp:inline>
        </w:drawing>
      </w:r>
    </w:p>
    <w:p w14:paraId="783300BA" w14:textId="78F52D7F" w:rsidR="008412DA" w:rsidRPr="00753C5B" w:rsidRDefault="008412DA" w:rsidP="008412DA">
      <w:pPr>
        <w:pStyle w:val="Figura"/>
      </w:pPr>
      <w:r w:rsidRPr="00753C5B">
        <w:rPr>
          <w:b/>
          <w:bCs/>
        </w:rPr>
        <w:t xml:space="preserve">Figura </w:t>
      </w:r>
      <w:r w:rsidR="00F851A8">
        <w:rPr>
          <w:b/>
          <w:bCs/>
        </w:rPr>
        <w:t>6</w:t>
      </w:r>
      <w:r w:rsidRPr="00753C5B">
        <w:rPr>
          <w:b/>
          <w:bCs/>
        </w:rPr>
        <w:t>.</w:t>
      </w:r>
      <w:r w:rsidRPr="00753C5B">
        <w:rPr>
          <w:b/>
          <w:bCs/>
        </w:rPr>
        <w:tab/>
      </w:r>
      <w:r w:rsidRPr="00753C5B">
        <w:t>Histograma de residuos (valor observado vs predicho) para los índices utilizados en la evaluación. Las barras verdes corresponden a las predicciones del modelo base (MATT) y las barras rojas al modelo alternativo (MAET).</w:t>
      </w:r>
    </w:p>
    <w:p w14:paraId="57AFD0C9" w14:textId="77777777" w:rsidR="008412DA" w:rsidRDefault="008412DA" w:rsidP="008412DA">
      <w:pPr>
        <w:jc w:val="center"/>
      </w:pPr>
      <w:r>
        <w:rPr>
          <w:noProof/>
        </w:rPr>
        <w:lastRenderedPageBreak/>
        <w:drawing>
          <wp:inline distT="0" distB="0" distL="0" distR="0" wp14:anchorId="62F52DAB" wp14:editId="72E5D3C8">
            <wp:extent cx="4578350" cy="5495263"/>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F9_r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81235" cy="5498725"/>
                    </a:xfrm>
                    <a:prstGeom prst="rect">
                      <a:avLst/>
                    </a:prstGeom>
                  </pic:spPr>
                </pic:pic>
              </a:graphicData>
            </a:graphic>
          </wp:inline>
        </w:drawing>
      </w:r>
    </w:p>
    <w:p w14:paraId="0EE99A8C" w14:textId="77777777" w:rsidR="008412DA" w:rsidRDefault="008412DA" w:rsidP="008412DA">
      <w:pPr>
        <w:jc w:val="center"/>
      </w:pPr>
    </w:p>
    <w:p w14:paraId="32DA9313" w14:textId="57819C30" w:rsidR="008412DA" w:rsidRPr="00753C5B" w:rsidRDefault="008412DA" w:rsidP="008412DA">
      <w:pPr>
        <w:pStyle w:val="Figura"/>
      </w:pPr>
      <w:bookmarkStart w:id="176" w:name="_Ref47715840"/>
      <w:r w:rsidRPr="00753C5B">
        <w:rPr>
          <w:b/>
          <w:bCs/>
        </w:rPr>
        <w:t xml:space="preserve">Figura </w:t>
      </w:r>
      <w:r w:rsidRPr="00753C5B">
        <w:rPr>
          <w:b/>
          <w:bCs/>
        </w:rPr>
        <w:fldChar w:fldCharType="begin"/>
      </w:r>
      <w:r w:rsidRPr="00753C5B">
        <w:rPr>
          <w:b/>
          <w:bCs/>
        </w:rPr>
        <w:instrText xml:space="preserve"> SEQ Figura \* ARABIC </w:instrText>
      </w:r>
      <w:r w:rsidRPr="00753C5B">
        <w:rPr>
          <w:b/>
          <w:bCs/>
        </w:rPr>
        <w:fldChar w:fldCharType="separate"/>
      </w:r>
      <w:r w:rsidR="000B610D">
        <w:rPr>
          <w:b/>
          <w:bCs/>
          <w:noProof/>
        </w:rPr>
        <w:t>71</w:t>
      </w:r>
      <w:r w:rsidRPr="00753C5B">
        <w:rPr>
          <w:b/>
          <w:bCs/>
        </w:rPr>
        <w:fldChar w:fldCharType="end"/>
      </w:r>
      <w:bookmarkEnd w:id="176"/>
      <w:r w:rsidRPr="00753C5B">
        <w:rPr>
          <w:b/>
          <w:bCs/>
        </w:rPr>
        <w:t>.</w:t>
      </w:r>
      <w:r w:rsidRPr="00753C5B">
        <w:t xml:space="preserve"> Comparación gráfica entre la distribución teórica y empírica de los residuos (escala log) para los índices utilizados en la evaluación de stock. Puntos y línea verde corresponden al QQ-plot del modelo base (MATT) y puntos y línea roja corresponden al QQ-plot del modelo alternativo (MAET).</w:t>
      </w:r>
    </w:p>
    <w:p w14:paraId="06490BCF" w14:textId="77777777" w:rsidR="008412DA" w:rsidRDefault="008412DA" w:rsidP="008412DA"/>
    <w:p w14:paraId="3B56B7C0" w14:textId="71712CC9" w:rsidR="008412DA" w:rsidRDefault="008412DA" w:rsidP="008412DA">
      <w:pPr>
        <w:rPr>
          <w:rFonts w:cs="Arial"/>
          <w:lang w:val="es-ES_tradnl"/>
        </w:rPr>
      </w:pPr>
      <w:r w:rsidRPr="0091565C">
        <w:rPr>
          <w:rFonts w:cs="Arial"/>
          <w:lang w:val="es-ES_tradnl"/>
        </w:rPr>
        <w:t xml:space="preserve">El </w:t>
      </w:r>
      <w:r>
        <w:rPr>
          <w:rFonts w:cs="Arial"/>
          <w:lang w:val="es-ES_tradnl"/>
        </w:rPr>
        <w:t xml:space="preserve">ajuste del </w:t>
      </w:r>
      <w:r w:rsidRPr="0091565C">
        <w:rPr>
          <w:rFonts w:cs="Arial"/>
          <w:lang w:val="es-ES_tradnl"/>
        </w:rPr>
        <w:t xml:space="preserve">modelo </w:t>
      </w:r>
      <w:r>
        <w:rPr>
          <w:rFonts w:cs="Arial"/>
          <w:lang w:val="es-ES_tradnl"/>
        </w:rPr>
        <w:t xml:space="preserve">base (MATT) </w:t>
      </w:r>
      <w:r w:rsidRPr="0091565C">
        <w:rPr>
          <w:rFonts w:cs="Arial"/>
          <w:lang w:val="es-ES_tradnl"/>
        </w:rPr>
        <w:t>a la información de composición de tamaños en la captura (</w:t>
      </w:r>
      <w:r w:rsidRPr="00994941">
        <w:rPr>
          <w:rFonts w:cs="Arial"/>
          <w:b/>
          <w:bCs/>
          <w:lang w:val="es-ES_tradnl"/>
        </w:rPr>
        <w:fldChar w:fldCharType="begin"/>
      </w:r>
      <w:r w:rsidRPr="00994941">
        <w:rPr>
          <w:rFonts w:cs="Arial"/>
          <w:b/>
          <w:bCs/>
          <w:lang w:val="es-ES_tradnl"/>
        </w:rPr>
        <w:instrText xml:space="preserve"> REF _Ref47712199 \h </w:instrText>
      </w:r>
      <w:r>
        <w:rPr>
          <w:rFonts w:cs="Arial"/>
          <w:b/>
          <w:bCs/>
          <w:lang w:val="es-ES_tradnl"/>
        </w:rPr>
        <w:instrText xml:space="preserve"> \* MERGEFORMAT </w:instrText>
      </w:r>
      <w:r w:rsidRPr="00994941">
        <w:rPr>
          <w:rFonts w:cs="Arial"/>
          <w:b/>
          <w:bCs/>
          <w:lang w:val="es-ES_tradnl"/>
        </w:rPr>
      </w:r>
      <w:r w:rsidRPr="00994941">
        <w:rPr>
          <w:rFonts w:cs="Arial"/>
          <w:b/>
          <w:bCs/>
          <w:lang w:val="es-ES_tradnl"/>
        </w:rPr>
        <w:fldChar w:fldCharType="separate"/>
      </w:r>
      <w:r w:rsidR="000B610D" w:rsidRPr="000B610D">
        <w:rPr>
          <w:b/>
          <w:bCs/>
          <w:iCs/>
        </w:rPr>
        <w:t xml:space="preserve">Figura </w:t>
      </w:r>
      <w:r w:rsidR="000B610D" w:rsidRPr="000B610D">
        <w:rPr>
          <w:b/>
          <w:bCs/>
          <w:iCs/>
          <w:noProof/>
        </w:rPr>
        <w:t>72</w:t>
      </w:r>
      <w:r w:rsidRPr="00994941">
        <w:rPr>
          <w:rFonts w:cs="Arial"/>
          <w:b/>
          <w:bCs/>
          <w:lang w:val="es-ES_tradnl"/>
        </w:rPr>
        <w:fldChar w:fldCharType="end"/>
      </w:r>
      <w:r w:rsidRPr="00F851A8">
        <w:rPr>
          <w:rFonts w:cs="Arial"/>
          <w:bCs/>
          <w:lang w:val="es-ES_tradnl"/>
        </w:rPr>
        <w:t>)</w:t>
      </w:r>
      <w:r w:rsidRPr="0091565C">
        <w:rPr>
          <w:rFonts w:cs="Arial"/>
          <w:lang w:val="es-ES_tradnl"/>
        </w:rPr>
        <w:t xml:space="preserve">, reproduce </w:t>
      </w:r>
      <w:r>
        <w:rPr>
          <w:rFonts w:cs="Arial"/>
          <w:lang w:val="es-ES_tradnl"/>
        </w:rPr>
        <w:t xml:space="preserve">la </w:t>
      </w:r>
      <w:r w:rsidRPr="0091565C">
        <w:rPr>
          <w:rFonts w:cs="Arial"/>
          <w:lang w:val="es-ES_tradnl"/>
        </w:rPr>
        <w:t>variabilidad general, except</w:t>
      </w:r>
      <w:r>
        <w:rPr>
          <w:rFonts w:cs="Arial"/>
          <w:lang w:val="es-ES_tradnl"/>
        </w:rPr>
        <w:t>uando</w:t>
      </w:r>
      <w:r w:rsidRPr="0091565C">
        <w:rPr>
          <w:rFonts w:cs="Arial"/>
          <w:lang w:val="es-ES_tradnl"/>
        </w:rPr>
        <w:t xml:space="preserve"> algunos años, donde se aprecian desviaciones importantes entre los datos observados y las estimaciones del modelo</w:t>
      </w:r>
      <w:r>
        <w:rPr>
          <w:rFonts w:cs="Arial"/>
          <w:lang w:val="es-ES_tradnl"/>
        </w:rPr>
        <w:t xml:space="preserve">. </w:t>
      </w:r>
      <w:r w:rsidRPr="0091565C">
        <w:rPr>
          <w:rFonts w:cs="Arial"/>
          <w:lang w:val="es-ES_tradnl"/>
        </w:rPr>
        <w:t>En términos de la bondad de ajuste (</w:t>
      </w:r>
      <w:r w:rsidR="00F851A8" w:rsidRPr="00F851A8">
        <w:rPr>
          <w:rFonts w:cs="Arial"/>
          <w:b/>
          <w:bCs/>
          <w:lang w:val="es-ES_tradnl"/>
        </w:rPr>
        <w:t>Figura 9</w:t>
      </w:r>
      <w:r w:rsidRPr="0091565C">
        <w:rPr>
          <w:rFonts w:cs="Arial"/>
          <w:lang w:val="es-ES_tradnl"/>
        </w:rPr>
        <w:t>), el comportamiento de los residuales sugiere ciertos patrones que reflejan u</w:t>
      </w:r>
      <w:r>
        <w:rPr>
          <w:rFonts w:cs="Arial"/>
          <w:lang w:val="es-ES_tradnl"/>
        </w:rPr>
        <w:t>na</w:t>
      </w:r>
      <w:r w:rsidRPr="0091565C">
        <w:rPr>
          <w:rFonts w:cs="Arial"/>
          <w:lang w:val="es-ES_tradnl"/>
        </w:rPr>
        <w:t xml:space="preserve"> </w:t>
      </w:r>
      <w:r w:rsidRPr="0091565C">
        <w:rPr>
          <w:rFonts w:cs="Arial"/>
          <w:lang w:val="es-ES_tradnl"/>
        </w:rPr>
        <w:lastRenderedPageBreak/>
        <w:t>tendencia a la subestimación en el rango de longitudes de 13 y 14 cm</w:t>
      </w:r>
      <w:r>
        <w:rPr>
          <w:rFonts w:cs="Arial"/>
          <w:lang w:val="es-ES_tradnl"/>
        </w:rPr>
        <w:t>.</w:t>
      </w:r>
      <w:r w:rsidRPr="0091565C">
        <w:rPr>
          <w:rFonts w:cs="Arial"/>
          <w:lang w:val="es-ES_tradnl"/>
        </w:rPr>
        <w:t xml:space="preserve"> También refleja los menores niveles de ajustes observados los años 2002-2003, 2011 y 2013</w:t>
      </w:r>
      <w:r>
        <w:rPr>
          <w:rFonts w:cs="Arial"/>
          <w:lang w:val="es-ES_tradnl"/>
        </w:rPr>
        <w:t xml:space="preserve"> (bimodal).</w:t>
      </w:r>
      <w:r w:rsidRPr="0091565C">
        <w:rPr>
          <w:rFonts w:cs="Arial"/>
          <w:lang w:val="es-ES_tradnl"/>
        </w:rPr>
        <w:t xml:space="preserve"> </w:t>
      </w:r>
      <w:r>
        <w:rPr>
          <w:rFonts w:cs="Arial"/>
          <w:lang w:val="es-ES_tradnl"/>
        </w:rPr>
        <w:t>El modelo alternativo (MAET) intenta reproducir las composiciones, no obstante, presenta una sobre estimación de las tallas mayores (</w:t>
      </w:r>
      <w:r w:rsidRPr="00994941">
        <w:rPr>
          <w:rFonts w:cs="Arial"/>
          <w:b/>
          <w:bCs/>
          <w:lang w:val="es-ES_tradnl"/>
        </w:rPr>
        <w:fldChar w:fldCharType="begin"/>
      </w:r>
      <w:r w:rsidRPr="00994941">
        <w:rPr>
          <w:rFonts w:cs="Arial"/>
          <w:b/>
          <w:bCs/>
          <w:lang w:val="es-ES_tradnl"/>
        </w:rPr>
        <w:instrText xml:space="preserve"> REF _Ref47712900 \h </w:instrText>
      </w:r>
      <w:r>
        <w:rPr>
          <w:rFonts w:cs="Arial"/>
          <w:b/>
          <w:bCs/>
          <w:lang w:val="es-ES_tradnl"/>
        </w:rPr>
        <w:instrText xml:space="preserve"> \* MERGEFORMAT </w:instrText>
      </w:r>
      <w:r w:rsidRPr="00994941">
        <w:rPr>
          <w:rFonts w:cs="Arial"/>
          <w:b/>
          <w:bCs/>
          <w:lang w:val="es-ES_tradnl"/>
        </w:rPr>
      </w:r>
      <w:r w:rsidRPr="00994941">
        <w:rPr>
          <w:rFonts w:cs="Arial"/>
          <w:b/>
          <w:bCs/>
          <w:lang w:val="es-ES_tradnl"/>
        </w:rPr>
        <w:fldChar w:fldCharType="separate"/>
      </w:r>
      <w:r w:rsidR="000B610D" w:rsidRPr="00F851A8">
        <w:rPr>
          <w:b/>
          <w:bCs/>
          <w:color w:val="000000" w:themeColor="text1"/>
        </w:rPr>
        <w:t xml:space="preserve">Figura </w:t>
      </w:r>
      <w:r w:rsidRPr="00994941">
        <w:rPr>
          <w:rFonts w:cs="Arial"/>
          <w:b/>
          <w:bCs/>
          <w:lang w:val="es-ES_tradnl"/>
        </w:rPr>
        <w:fldChar w:fldCharType="end"/>
      </w:r>
      <w:r>
        <w:rPr>
          <w:rFonts w:cs="Arial"/>
          <w:lang w:val="es-ES_tradnl"/>
        </w:rPr>
        <w:t>).</w:t>
      </w:r>
    </w:p>
    <w:p w14:paraId="08D41965" w14:textId="77777777" w:rsidR="008412DA" w:rsidRDefault="008412DA" w:rsidP="008412DA">
      <w:pPr>
        <w:rPr>
          <w:rFonts w:cs="Arial"/>
          <w:lang w:val="es-ES_tradnl"/>
        </w:rPr>
      </w:pPr>
    </w:p>
    <w:p w14:paraId="4BDEE699" w14:textId="77777777" w:rsidR="008412DA" w:rsidRDefault="008412DA" w:rsidP="008412DA">
      <w:pPr>
        <w:jc w:val="center"/>
      </w:pPr>
      <w:r>
        <w:rPr>
          <w:noProof/>
        </w:rPr>
        <w:drawing>
          <wp:inline distT="0" distB="0" distL="0" distR="0" wp14:anchorId="75FA979D" wp14:editId="29975AE5">
            <wp:extent cx="4806950" cy="5769645"/>
            <wp:effectExtent l="0" t="0" r="0" b="25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F10_etf.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808267" cy="5771226"/>
                    </a:xfrm>
                    <a:prstGeom prst="rect">
                      <a:avLst/>
                    </a:prstGeom>
                  </pic:spPr>
                </pic:pic>
              </a:graphicData>
            </a:graphic>
          </wp:inline>
        </w:drawing>
      </w:r>
    </w:p>
    <w:p w14:paraId="41414A2F" w14:textId="77777777" w:rsidR="008412DA" w:rsidRDefault="008412DA" w:rsidP="008412DA">
      <w:pPr>
        <w:pStyle w:val="FirstParagraph"/>
        <w:jc w:val="center"/>
        <w:rPr>
          <w:lang w:val="es-CL"/>
        </w:rPr>
      </w:pPr>
    </w:p>
    <w:p w14:paraId="00C7B54F" w14:textId="3B839EC1" w:rsidR="008412DA" w:rsidRPr="00F851A8" w:rsidRDefault="008412DA" w:rsidP="008412DA">
      <w:pPr>
        <w:pStyle w:val="Figura"/>
        <w:ind w:left="993" w:hanging="993"/>
      </w:pPr>
      <w:bookmarkStart w:id="177" w:name="_Ref47712199"/>
      <w:r w:rsidRPr="00F851A8">
        <w:rPr>
          <w:b/>
          <w:bCs/>
        </w:rPr>
        <w:t xml:space="preserve">Figura </w:t>
      </w:r>
      <w:r w:rsidRPr="00F851A8">
        <w:rPr>
          <w:b/>
          <w:bCs/>
        </w:rPr>
        <w:fldChar w:fldCharType="begin"/>
      </w:r>
      <w:r w:rsidRPr="00F851A8">
        <w:rPr>
          <w:b/>
          <w:bCs/>
        </w:rPr>
        <w:instrText xml:space="preserve"> SEQ Figura \* ARABIC </w:instrText>
      </w:r>
      <w:r w:rsidRPr="00F851A8">
        <w:rPr>
          <w:b/>
          <w:bCs/>
        </w:rPr>
        <w:fldChar w:fldCharType="separate"/>
      </w:r>
      <w:r w:rsidR="000B610D">
        <w:rPr>
          <w:b/>
          <w:bCs/>
          <w:noProof/>
        </w:rPr>
        <w:t>72</w:t>
      </w:r>
      <w:r w:rsidRPr="00F851A8">
        <w:rPr>
          <w:b/>
          <w:bCs/>
        </w:rPr>
        <w:fldChar w:fldCharType="end"/>
      </w:r>
      <w:bookmarkEnd w:id="177"/>
      <w:r w:rsidRPr="00F851A8">
        <w:t>.</w:t>
      </w:r>
      <w:r w:rsidRPr="00F851A8">
        <w:tab/>
        <w:t>Ajuste del modelo base (MATT, línea verde) y del modelo alternativo (MAET, línea roja) a las composiciones de tallas de las capturas, anchoveta centro-norte, período 1995-2020.</w:t>
      </w:r>
    </w:p>
    <w:p w14:paraId="08834F13" w14:textId="77777777" w:rsidR="008412DA" w:rsidRDefault="008412DA" w:rsidP="008412DA">
      <w:pPr>
        <w:pStyle w:val="Figura"/>
      </w:pPr>
    </w:p>
    <w:p w14:paraId="307D484C" w14:textId="77777777" w:rsidR="008412DA" w:rsidRDefault="008412DA" w:rsidP="008412DA">
      <w:pPr>
        <w:pStyle w:val="Figura"/>
        <w:jc w:val="center"/>
      </w:pPr>
      <w:r>
        <w:rPr>
          <w:noProof/>
        </w:rPr>
        <w:drawing>
          <wp:inline distT="0" distB="0" distL="0" distR="0" wp14:anchorId="2E86DC95" wp14:editId="06C90E5C">
            <wp:extent cx="3866515" cy="3105316"/>
            <wp:effectExtent l="0" t="0" r="63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F12_rfmatt.png"/>
                    <pic:cNvPicPr/>
                  </pic:nvPicPr>
                  <pic:blipFill rotWithShape="1">
                    <a:blip r:embed="rId186">
                      <a:extLst>
                        <a:ext uri="{28A0092B-C50C-407E-A947-70E740481C1C}">
                          <a14:useLocalDpi xmlns:a14="http://schemas.microsoft.com/office/drawing/2010/main" val="0"/>
                        </a:ext>
                      </a:extLst>
                    </a:blip>
                    <a:srcRect l="-24513" r="-1"/>
                    <a:stretch/>
                  </pic:blipFill>
                  <pic:spPr bwMode="auto">
                    <a:xfrm>
                      <a:off x="0" y="0"/>
                      <a:ext cx="3880261" cy="31163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3884CF" wp14:editId="154BEB8B">
            <wp:extent cx="3143250" cy="314325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F11_resfmaet.png"/>
                    <pic:cNvPicPr/>
                  </pic:nvPicPr>
                  <pic:blipFill>
                    <a:blip r:embed="rId187">
                      <a:extLst>
                        <a:ext uri="{28A0092B-C50C-407E-A947-70E740481C1C}">
                          <a14:useLocalDpi xmlns:a14="http://schemas.microsoft.com/office/drawing/2010/main" val="0"/>
                        </a:ext>
                      </a:extLst>
                    </a:blip>
                    <a:stretch>
                      <a:fillRect/>
                    </a:stretch>
                  </pic:blipFill>
                  <pic:spPr>
                    <a:xfrm>
                      <a:off x="0" y="0"/>
                      <a:ext cx="3143250" cy="3143250"/>
                    </a:xfrm>
                    <a:prstGeom prst="rect">
                      <a:avLst/>
                    </a:prstGeom>
                  </pic:spPr>
                </pic:pic>
              </a:graphicData>
            </a:graphic>
          </wp:inline>
        </w:drawing>
      </w:r>
    </w:p>
    <w:p w14:paraId="514B5A05" w14:textId="77AB66E4" w:rsidR="008412DA" w:rsidRPr="00F851A8" w:rsidRDefault="008412DA" w:rsidP="008412DA">
      <w:pPr>
        <w:pStyle w:val="Figura"/>
        <w:rPr>
          <w:color w:val="000000" w:themeColor="text1"/>
        </w:rPr>
      </w:pPr>
      <w:bookmarkStart w:id="178" w:name="_Ref47712900"/>
      <w:r w:rsidRPr="00F851A8">
        <w:rPr>
          <w:b/>
          <w:bCs/>
          <w:color w:val="000000" w:themeColor="text1"/>
        </w:rPr>
        <w:t xml:space="preserve">Figura </w:t>
      </w:r>
      <w:bookmarkEnd w:id="178"/>
      <w:r w:rsidR="00F851A8" w:rsidRPr="00F851A8">
        <w:rPr>
          <w:b/>
          <w:bCs/>
          <w:color w:val="000000" w:themeColor="text1"/>
        </w:rPr>
        <w:t>9</w:t>
      </w:r>
      <w:r w:rsidRPr="00F851A8">
        <w:rPr>
          <w:b/>
          <w:bCs/>
          <w:color w:val="000000" w:themeColor="text1"/>
        </w:rPr>
        <w:t>.</w:t>
      </w:r>
      <w:r w:rsidRPr="00F851A8">
        <w:rPr>
          <w:color w:val="000000" w:themeColor="text1"/>
        </w:rPr>
        <w:tab/>
        <w:t>Residuales del modelo base actual (MATT) a las composiciones de talla de las capturas de la flota.</w:t>
      </w:r>
    </w:p>
    <w:p w14:paraId="52C9622C" w14:textId="77777777" w:rsidR="008412DA" w:rsidRDefault="008412DA" w:rsidP="008412DA">
      <w:pPr>
        <w:pStyle w:val="Figura"/>
      </w:pPr>
    </w:p>
    <w:p w14:paraId="12C806CE" w14:textId="6B8E3C0D" w:rsidR="008412DA" w:rsidRDefault="008412DA" w:rsidP="008412DA">
      <w:pPr>
        <w:rPr>
          <w:rFonts w:cs="Arial"/>
          <w:lang w:val="es-ES_tradnl"/>
        </w:rPr>
      </w:pPr>
      <w:r w:rsidRPr="0091565C">
        <w:rPr>
          <w:rFonts w:cs="Arial"/>
          <w:lang w:val="es-ES_tradnl"/>
        </w:rPr>
        <w:lastRenderedPageBreak/>
        <w:t>La estructura de longitudes de los cruceros también es reproducida de manera general</w:t>
      </w:r>
      <w:r>
        <w:rPr>
          <w:rFonts w:cs="Arial"/>
          <w:lang w:val="es-ES_tradnl"/>
        </w:rPr>
        <w:t xml:space="preserve"> bajo ambos modelos</w:t>
      </w:r>
      <w:r w:rsidRPr="0091565C">
        <w:rPr>
          <w:rFonts w:cs="Arial"/>
          <w:lang w:val="es-ES_tradnl"/>
        </w:rPr>
        <w:t xml:space="preserve">, </w:t>
      </w:r>
      <w:r>
        <w:rPr>
          <w:rFonts w:cs="Arial"/>
          <w:lang w:val="es-ES_tradnl"/>
        </w:rPr>
        <w:t xml:space="preserve">teniendo en cuenta la dificultad que representa reproducir composiciones de tallas bimodales </w:t>
      </w:r>
      <w:r w:rsidRPr="0091565C">
        <w:rPr>
          <w:rFonts w:cs="Arial"/>
          <w:lang w:val="es-ES_tradnl"/>
        </w:rPr>
        <w:t>(</w:t>
      </w:r>
      <w:r w:rsidR="00F851A8">
        <w:rPr>
          <w:rFonts w:cs="Arial"/>
          <w:b/>
          <w:bCs/>
          <w:lang w:val="es-ES_tradnl"/>
        </w:rPr>
        <w:t>Figura 10</w:t>
      </w:r>
      <w:r>
        <w:rPr>
          <w:rFonts w:cs="Arial"/>
          <w:lang w:val="es-ES_tradnl"/>
        </w:rPr>
        <w:t xml:space="preserve"> y </w:t>
      </w:r>
      <w:r w:rsidRPr="00994941">
        <w:rPr>
          <w:rFonts w:cs="Arial"/>
          <w:b/>
          <w:bCs/>
          <w:lang w:val="es-ES_tradnl"/>
        </w:rPr>
        <w:fldChar w:fldCharType="begin"/>
      </w:r>
      <w:r w:rsidRPr="00994941">
        <w:rPr>
          <w:rFonts w:cs="Arial"/>
          <w:b/>
          <w:bCs/>
          <w:lang w:val="es-ES_tradnl"/>
        </w:rPr>
        <w:instrText xml:space="preserve"> REF _Ref511233637 \h </w:instrText>
      </w:r>
      <w:r>
        <w:rPr>
          <w:rFonts w:cs="Arial"/>
          <w:b/>
          <w:bCs/>
          <w:lang w:val="es-ES_tradnl"/>
        </w:rPr>
        <w:instrText xml:space="preserve"> \* MERGEFORMAT </w:instrText>
      </w:r>
      <w:r w:rsidRPr="00994941">
        <w:rPr>
          <w:rFonts w:cs="Arial"/>
          <w:b/>
          <w:bCs/>
          <w:lang w:val="es-ES_tradnl"/>
        </w:rPr>
      </w:r>
      <w:r w:rsidRPr="00994941">
        <w:rPr>
          <w:rFonts w:cs="Arial"/>
          <w:b/>
          <w:bCs/>
          <w:lang w:val="es-ES_tradnl"/>
        </w:rPr>
        <w:fldChar w:fldCharType="separate"/>
      </w:r>
      <w:r w:rsidR="000B610D" w:rsidRPr="000B610D">
        <w:rPr>
          <w:b/>
          <w:bCs/>
        </w:rPr>
        <w:t xml:space="preserve">Figura </w:t>
      </w:r>
      <w:r w:rsidR="000B610D" w:rsidRPr="000B610D">
        <w:rPr>
          <w:b/>
          <w:bCs/>
          <w:noProof/>
        </w:rPr>
        <w:t>28</w:t>
      </w:r>
      <w:r w:rsidRPr="00994941">
        <w:rPr>
          <w:rFonts w:cs="Arial"/>
          <w:b/>
          <w:bCs/>
          <w:lang w:val="es-ES_tradnl"/>
        </w:rPr>
        <w:fldChar w:fldCharType="end"/>
      </w:r>
      <w:r w:rsidRPr="0091565C">
        <w:rPr>
          <w:rFonts w:cs="Arial"/>
          <w:lang w:val="es-ES_tradnl"/>
        </w:rPr>
        <w:t>)</w:t>
      </w:r>
      <w:r>
        <w:rPr>
          <w:rFonts w:cs="Arial"/>
          <w:lang w:val="es-ES_tradnl"/>
        </w:rPr>
        <w:t>.</w:t>
      </w:r>
    </w:p>
    <w:p w14:paraId="1EB9D7FE" w14:textId="77777777" w:rsidR="008412DA" w:rsidRDefault="008412DA" w:rsidP="008412DA">
      <w:pPr>
        <w:pStyle w:val="Figura"/>
        <w:jc w:val="center"/>
      </w:pPr>
    </w:p>
    <w:p w14:paraId="5A9FE5DE" w14:textId="77777777" w:rsidR="008412DA" w:rsidRDefault="008412DA" w:rsidP="008412DA">
      <w:pPr>
        <w:pStyle w:val="Figura"/>
        <w:jc w:val="center"/>
      </w:pPr>
      <w:r>
        <w:rPr>
          <w:noProof/>
        </w:rPr>
        <w:drawing>
          <wp:inline distT="0" distB="0" distL="0" distR="0" wp14:anchorId="1C97EE05" wp14:editId="0B92E3FA">
            <wp:extent cx="4826000" cy="5792511"/>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F13_etc.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826220" cy="5792775"/>
                    </a:xfrm>
                    <a:prstGeom prst="rect">
                      <a:avLst/>
                    </a:prstGeom>
                  </pic:spPr>
                </pic:pic>
              </a:graphicData>
            </a:graphic>
          </wp:inline>
        </w:drawing>
      </w:r>
    </w:p>
    <w:p w14:paraId="43425123" w14:textId="144495F1" w:rsidR="008412DA" w:rsidRPr="00F851A8" w:rsidRDefault="008412DA" w:rsidP="008412DA">
      <w:pPr>
        <w:pStyle w:val="Figura"/>
        <w:rPr>
          <w:bCs/>
          <w:color w:val="000000" w:themeColor="text1"/>
        </w:rPr>
      </w:pPr>
      <w:r w:rsidRPr="00F851A8">
        <w:rPr>
          <w:b/>
          <w:color w:val="000000" w:themeColor="text1"/>
        </w:rPr>
        <w:t xml:space="preserve">Figura </w:t>
      </w:r>
      <w:r w:rsidR="00F851A8" w:rsidRPr="00F851A8">
        <w:rPr>
          <w:b/>
          <w:color w:val="000000" w:themeColor="text1"/>
        </w:rPr>
        <w:t>10</w:t>
      </w:r>
      <w:r w:rsidRPr="00F851A8">
        <w:rPr>
          <w:b/>
          <w:color w:val="000000" w:themeColor="text1"/>
        </w:rPr>
        <w:t>.</w:t>
      </w:r>
      <w:r w:rsidRPr="00F851A8">
        <w:rPr>
          <w:bCs/>
          <w:color w:val="000000" w:themeColor="text1"/>
        </w:rPr>
        <w:tab/>
        <w:t xml:space="preserve">Ajuste del modelo base actual (MATT, línea verde) </w:t>
      </w:r>
      <w:r w:rsidRPr="00F851A8">
        <w:rPr>
          <w:bCs/>
        </w:rPr>
        <w:t xml:space="preserve">y del modelo alternativo (MAET, línea roja), </w:t>
      </w:r>
      <w:r w:rsidRPr="00F851A8">
        <w:rPr>
          <w:bCs/>
          <w:color w:val="000000" w:themeColor="text1"/>
        </w:rPr>
        <w:t>a las composiciones de tallas de los Cruceros acústicos, anchoveta centro-norte, período 2006-2020.</w:t>
      </w:r>
    </w:p>
    <w:p w14:paraId="52E4589D" w14:textId="48E43D00" w:rsidR="008412DA" w:rsidRDefault="008412DA" w:rsidP="009F7740">
      <w:pPr>
        <w:pStyle w:val="Figura"/>
        <w:ind w:left="0" w:firstLine="0"/>
        <w:jc w:val="center"/>
      </w:pPr>
      <w:r>
        <w:rPr>
          <w:noProof/>
        </w:rPr>
        <w:lastRenderedPageBreak/>
        <w:drawing>
          <wp:inline distT="0" distB="0" distL="0" distR="0" wp14:anchorId="1D409D1A" wp14:editId="687A6851">
            <wp:extent cx="2824480" cy="2431415"/>
            <wp:effectExtent l="0" t="0" r="0" b="698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F15_resetc_matt.png"/>
                    <pic:cNvPicPr/>
                  </pic:nvPicPr>
                  <pic:blipFill>
                    <a:blip r:embed="rId189">
                      <a:extLst>
                        <a:ext uri="{28A0092B-C50C-407E-A947-70E740481C1C}">
                          <a14:useLocalDpi xmlns:a14="http://schemas.microsoft.com/office/drawing/2010/main" val="0"/>
                        </a:ext>
                      </a:extLst>
                    </a:blip>
                    <a:stretch>
                      <a:fillRect/>
                    </a:stretch>
                  </pic:blipFill>
                  <pic:spPr>
                    <a:xfrm>
                      <a:off x="0" y="0"/>
                      <a:ext cx="2835857" cy="2441209"/>
                    </a:xfrm>
                    <a:prstGeom prst="rect">
                      <a:avLst/>
                    </a:prstGeom>
                  </pic:spPr>
                </pic:pic>
              </a:graphicData>
            </a:graphic>
          </wp:inline>
        </w:drawing>
      </w:r>
      <w:r>
        <w:rPr>
          <w:noProof/>
        </w:rPr>
        <w:drawing>
          <wp:inline distT="0" distB="0" distL="0" distR="0" wp14:anchorId="38F523AB" wp14:editId="72905F7E">
            <wp:extent cx="2926080" cy="2749324"/>
            <wp:effectExtent l="0" t="0" r="762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F14_resetc.png"/>
                    <pic:cNvPicPr/>
                  </pic:nvPicPr>
                  <pic:blipFill>
                    <a:blip r:embed="rId190">
                      <a:extLst>
                        <a:ext uri="{28A0092B-C50C-407E-A947-70E740481C1C}">
                          <a14:useLocalDpi xmlns:a14="http://schemas.microsoft.com/office/drawing/2010/main" val="0"/>
                        </a:ext>
                      </a:extLst>
                    </a:blip>
                    <a:stretch>
                      <a:fillRect/>
                    </a:stretch>
                  </pic:blipFill>
                  <pic:spPr>
                    <a:xfrm>
                      <a:off x="0" y="0"/>
                      <a:ext cx="2938041" cy="2760563"/>
                    </a:xfrm>
                    <a:prstGeom prst="rect">
                      <a:avLst/>
                    </a:prstGeom>
                  </pic:spPr>
                </pic:pic>
              </a:graphicData>
            </a:graphic>
          </wp:inline>
        </w:drawing>
      </w:r>
    </w:p>
    <w:p w14:paraId="1D285581" w14:textId="07D8465F" w:rsidR="008412DA" w:rsidRPr="00F851A8" w:rsidRDefault="008412DA" w:rsidP="008412DA">
      <w:pPr>
        <w:pStyle w:val="Figura"/>
        <w:rPr>
          <w:bCs/>
        </w:rPr>
      </w:pPr>
      <w:r w:rsidRPr="00F851A8">
        <w:rPr>
          <w:b/>
        </w:rPr>
        <w:t xml:space="preserve">Figura </w:t>
      </w:r>
      <w:r w:rsidR="00F851A8" w:rsidRPr="00F851A8">
        <w:rPr>
          <w:b/>
        </w:rPr>
        <w:t>11</w:t>
      </w:r>
      <w:r w:rsidRPr="00F851A8">
        <w:rPr>
          <w:b/>
        </w:rPr>
        <w:t>.</w:t>
      </w:r>
      <w:r w:rsidRPr="00F851A8">
        <w:rPr>
          <w:bCs/>
        </w:rPr>
        <w:tab/>
        <w:t>Residuales del modelo base actual (MATT, panel superior) y del modelo alternativo (MAET, panel inferior) a las composiciones de tallas de los cruceros acústicos.</w:t>
      </w:r>
    </w:p>
    <w:p w14:paraId="5CBDF163" w14:textId="77777777" w:rsidR="00F851A8" w:rsidRDefault="00F851A8" w:rsidP="000B603C">
      <w:pPr>
        <w:rPr>
          <w:rFonts w:asciiTheme="majorHAnsi" w:hAnsiTheme="majorHAnsi" w:cstheme="majorHAnsi"/>
          <w:i/>
          <w:iCs/>
          <w:sz w:val="28"/>
          <w:szCs w:val="24"/>
          <w:u w:val="single"/>
        </w:rPr>
      </w:pPr>
      <w:bookmarkStart w:id="179" w:name="_Toc47716103"/>
    </w:p>
    <w:p w14:paraId="50DF17AB" w14:textId="5A03BEDC" w:rsidR="008412DA" w:rsidRPr="00F851A8" w:rsidRDefault="008412DA" w:rsidP="000B603C">
      <w:pPr>
        <w:rPr>
          <w:rFonts w:asciiTheme="majorHAnsi" w:hAnsiTheme="majorHAnsi" w:cstheme="majorHAnsi"/>
          <w:i/>
          <w:iCs/>
          <w:sz w:val="28"/>
          <w:szCs w:val="24"/>
          <w:u w:val="single"/>
        </w:rPr>
      </w:pPr>
      <w:r w:rsidRPr="00F851A8">
        <w:rPr>
          <w:rFonts w:asciiTheme="majorHAnsi" w:hAnsiTheme="majorHAnsi" w:cstheme="majorHAnsi"/>
          <w:i/>
          <w:iCs/>
          <w:sz w:val="28"/>
          <w:szCs w:val="24"/>
          <w:u w:val="single"/>
        </w:rPr>
        <w:t>Análisis histórico</w:t>
      </w:r>
      <w:bookmarkEnd w:id="179"/>
    </w:p>
    <w:p w14:paraId="199BDEDA" w14:textId="1AF0D3EA" w:rsidR="008412DA" w:rsidRDefault="008412DA" w:rsidP="008412DA">
      <w:pPr>
        <w:rPr>
          <w:lang w:val="es-ES" w:eastAsia="es-ES"/>
        </w:rPr>
      </w:pPr>
      <w:r w:rsidRPr="001D72BE">
        <w:rPr>
          <w:lang w:val="es-ES" w:eastAsia="es-ES"/>
        </w:rPr>
        <w:t xml:space="preserve">Se comparan los resultados de los principales indicadores de </w:t>
      </w:r>
      <w:r>
        <w:rPr>
          <w:lang w:val="es-ES" w:eastAsia="es-ES"/>
        </w:rPr>
        <w:t xml:space="preserve">estado para el modelo base y alternativo </w:t>
      </w:r>
      <w:r w:rsidRPr="001D72BE">
        <w:rPr>
          <w:lang w:val="es-ES" w:eastAsia="es-ES"/>
        </w:rPr>
        <w:t xml:space="preserve">con </w:t>
      </w:r>
      <w:r>
        <w:rPr>
          <w:lang w:val="es-ES" w:eastAsia="es-ES"/>
        </w:rPr>
        <w:t xml:space="preserve">los indicadores para </w:t>
      </w:r>
      <w:r w:rsidRPr="001D72BE">
        <w:rPr>
          <w:lang w:val="es-ES" w:eastAsia="es-ES"/>
        </w:rPr>
        <w:t xml:space="preserve">asesorías </w:t>
      </w:r>
      <w:r>
        <w:rPr>
          <w:lang w:val="es-ES" w:eastAsia="es-ES"/>
        </w:rPr>
        <w:t>previas</w:t>
      </w:r>
      <w:r w:rsidRPr="001D72BE">
        <w:rPr>
          <w:lang w:val="es-ES" w:eastAsia="es-ES"/>
        </w:rPr>
        <w:t xml:space="preserve"> (septiembre 201</w:t>
      </w:r>
      <w:r w:rsidR="00F851A8">
        <w:rPr>
          <w:lang w:val="es-ES" w:eastAsia="es-ES"/>
        </w:rPr>
        <w:t>8</w:t>
      </w:r>
      <w:r>
        <w:rPr>
          <w:lang w:val="es-ES" w:eastAsia="es-ES"/>
        </w:rPr>
        <w:t xml:space="preserve"> y a</w:t>
      </w:r>
      <w:r w:rsidRPr="001D72BE">
        <w:rPr>
          <w:lang w:val="es-ES" w:eastAsia="es-ES"/>
        </w:rPr>
        <w:t>bril 20</w:t>
      </w:r>
      <w:r>
        <w:rPr>
          <w:lang w:val="es-ES" w:eastAsia="es-ES"/>
        </w:rPr>
        <w:t>19</w:t>
      </w:r>
      <w:r w:rsidR="00F851A8">
        <w:rPr>
          <w:lang w:val="es-ES" w:eastAsia="es-ES"/>
        </w:rPr>
        <w:t>, septiembre 2019 y abril 2020</w:t>
      </w:r>
      <w:r>
        <w:rPr>
          <w:lang w:val="es-ES" w:eastAsia="es-ES"/>
        </w:rPr>
        <w:t>)</w:t>
      </w:r>
      <w:r w:rsidRPr="001D72BE">
        <w:rPr>
          <w:lang w:val="es-ES" w:eastAsia="es-ES"/>
        </w:rPr>
        <w:t xml:space="preserve"> para evaluar la consistencia de la presente evaluación</w:t>
      </w:r>
      <w:r>
        <w:rPr>
          <w:lang w:val="es-ES" w:eastAsia="es-ES"/>
        </w:rPr>
        <w:t>.</w:t>
      </w:r>
      <w:r w:rsidRPr="001D72BE">
        <w:rPr>
          <w:lang w:val="es-ES" w:eastAsia="es-ES"/>
        </w:rPr>
        <w:t xml:space="preserve"> </w:t>
      </w:r>
      <w:r>
        <w:rPr>
          <w:lang w:val="es-ES" w:eastAsia="es-ES"/>
        </w:rPr>
        <w:t>E</w:t>
      </w:r>
      <w:r w:rsidRPr="001D72BE">
        <w:rPr>
          <w:lang w:val="es-ES" w:eastAsia="es-ES"/>
        </w:rPr>
        <w:t xml:space="preserve">l desempeño </w:t>
      </w:r>
      <w:r>
        <w:rPr>
          <w:lang w:val="es-ES" w:eastAsia="es-ES"/>
        </w:rPr>
        <w:t>histórico</w:t>
      </w:r>
      <w:r w:rsidRPr="001D72BE">
        <w:rPr>
          <w:lang w:val="es-ES" w:eastAsia="es-ES"/>
        </w:rPr>
        <w:t xml:space="preserve"> se ilustra en la </w:t>
      </w:r>
      <w:r w:rsidRPr="001D72BE">
        <w:rPr>
          <w:lang w:val="es-ES" w:eastAsia="es-ES"/>
        </w:rPr>
        <w:fldChar w:fldCharType="begin"/>
      </w:r>
      <w:r w:rsidRPr="001D72BE">
        <w:rPr>
          <w:lang w:val="es-ES" w:eastAsia="es-ES"/>
        </w:rPr>
        <w:instrText xml:space="preserve"> REF _Ref508136266 \h  \* MERGEFORMAT </w:instrText>
      </w:r>
      <w:r w:rsidRPr="001D72BE">
        <w:rPr>
          <w:lang w:val="es-ES" w:eastAsia="es-ES"/>
        </w:rPr>
      </w:r>
      <w:r w:rsidRPr="001D72BE">
        <w:rPr>
          <w:lang w:val="es-ES" w:eastAsia="es-ES"/>
        </w:rPr>
        <w:fldChar w:fldCharType="separate"/>
      </w:r>
      <w:r w:rsidR="000B610D" w:rsidRPr="00085B46">
        <w:rPr>
          <w:b/>
        </w:rPr>
        <w:t xml:space="preserve">Figura </w:t>
      </w:r>
      <w:r w:rsidR="000B610D">
        <w:rPr>
          <w:b/>
          <w:noProof/>
        </w:rPr>
        <w:t>29</w:t>
      </w:r>
      <w:r w:rsidRPr="001D72BE">
        <w:rPr>
          <w:lang w:val="es-ES" w:eastAsia="es-ES"/>
        </w:rPr>
        <w:fldChar w:fldCharType="end"/>
      </w:r>
      <w:r>
        <w:rPr>
          <w:lang w:val="es-ES" w:eastAsia="es-ES"/>
        </w:rPr>
        <w:t>, en las cuales se observa un adecuado nivel de convergencia histórica. Las diferencias ocurren en los dos últimos años (2019 y 2020), lo que es esperable dada la actualización de las piezas de información.</w:t>
      </w:r>
    </w:p>
    <w:p w14:paraId="0BC121F9" w14:textId="79272377" w:rsidR="008412DA" w:rsidRDefault="00F851A8" w:rsidP="00F851A8">
      <w:pPr>
        <w:jc w:val="center"/>
        <w:rPr>
          <w:lang w:val="es-ES" w:eastAsia="es-ES"/>
        </w:rPr>
      </w:pPr>
      <w:r>
        <w:rPr>
          <w:noProof/>
          <w:lang w:val="es-ES" w:eastAsia="es-ES"/>
        </w:rPr>
        <w:lastRenderedPageBreak/>
        <w:drawing>
          <wp:inline distT="0" distB="0" distL="0" distR="0" wp14:anchorId="5144A015" wp14:editId="1B19E179">
            <wp:extent cx="4449657" cy="2433407"/>
            <wp:effectExtent l="0" t="0" r="825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483873" cy="2452119"/>
                    </a:xfrm>
                    <a:prstGeom prst="rect">
                      <a:avLst/>
                    </a:prstGeom>
                    <a:noFill/>
                  </pic:spPr>
                </pic:pic>
              </a:graphicData>
            </a:graphic>
          </wp:inline>
        </w:drawing>
      </w:r>
    </w:p>
    <w:p w14:paraId="02486131" w14:textId="6C146045" w:rsidR="00F851A8" w:rsidRPr="00F851A8" w:rsidRDefault="00F851A8" w:rsidP="009F7740">
      <w:pPr>
        <w:jc w:val="center"/>
        <w:rPr>
          <w:lang w:val="es-ES" w:eastAsia="es-ES"/>
        </w:rPr>
      </w:pPr>
      <w:r w:rsidRPr="00F851A8">
        <w:rPr>
          <w:noProof/>
        </w:rPr>
        <w:drawing>
          <wp:inline distT="0" distB="0" distL="0" distR="0" wp14:anchorId="4A5DD399" wp14:editId="7BF4E730">
            <wp:extent cx="4456408" cy="2384516"/>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479557" cy="2396903"/>
                    </a:xfrm>
                    <a:prstGeom prst="rect">
                      <a:avLst/>
                    </a:prstGeom>
                    <a:noFill/>
                    <a:ln>
                      <a:noFill/>
                    </a:ln>
                  </pic:spPr>
                </pic:pic>
              </a:graphicData>
            </a:graphic>
          </wp:inline>
        </w:drawing>
      </w:r>
      <w:r w:rsidRPr="00F851A8">
        <w:rPr>
          <w:noProof/>
        </w:rPr>
        <w:drawing>
          <wp:inline distT="0" distB="0" distL="0" distR="0" wp14:anchorId="05AC45CE" wp14:editId="56F0813D">
            <wp:extent cx="4191872" cy="2270953"/>
            <wp:effectExtent l="0" t="0" r="0" b="0"/>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205557" cy="2278367"/>
                    </a:xfrm>
                    <a:prstGeom prst="rect">
                      <a:avLst/>
                    </a:prstGeom>
                    <a:noFill/>
                    <a:ln>
                      <a:noFill/>
                    </a:ln>
                  </pic:spPr>
                </pic:pic>
              </a:graphicData>
            </a:graphic>
          </wp:inline>
        </w:drawing>
      </w:r>
    </w:p>
    <w:p w14:paraId="56B3EF2B" w14:textId="7B5EC311" w:rsidR="008412DA" w:rsidRPr="00F851A8" w:rsidRDefault="008412DA" w:rsidP="00F851A8">
      <w:pPr>
        <w:spacing w:after="240"/>
        <w:rPr>
          <w:lang w:eastAsia="es-CL"/>
        </w:rPr>
      </w:pPr>
      <w:r w:rsidRPr="009F7740">
        <w:rPr>
          <w:b/>
          <w:bCs/>
        </w:rPr>
        <w:t xml:space="preserve">Figura </w:t>
      </w:r>
      <w:r w:rsidR="00F851A8" w:rsidRPr="009F7740">
        <w:rPr>
          <w:b/>
          <w:bCs/>
        </w:rPr>
        <w:t>12</w:t>
      </w:r>
      <w:r w:rsidRPr="009F7740">
        <w:rPr>
          <w:b/>
          <w:bCs/>
        </w:rPr>
        <w:t>.</w:t>
      </w:r>
      <w:r w:rsidRPr="009F7740">
        <w:rPr>
          <w:b/>
          <w:bCs/>
        </w:rPr>
        <w:tab/>
      </w:r>
      <w:r w:rsidRPr="00F851A8">
        <w:rPr>
          <w:lang w:eastAsia="es-CL"/>
        </w:rPr>
        <w:t>Análisis histórico de los (a)</w:t>
      </w:r>
      <w:r w:rsidR="00F851A8">
        <w:rPr>
          <w:lang w:eastAsia="es-CL"/>
        </w:rPr>
        <w:t xml:space="preserve"> reclutas</w:t>
      </w:r>
      <w:r w:rsidRPr="00F851A8">
        <w:rPr>
          <w:lang w:eastAsia="es-CL"/>
        </w:rPr>
        <w:t xml:space="preserve">, (b) </w:t>
      </w:r>
      <w:r w:rsidR="00F851A8" w:rsidRPr="00F851A8">
        <w:rPr>
          <w:lang w:eastAsia="es-CL"/>
        </w:rPr>
        <w:t>biomasa desovante</w:t>
      </w:r>
      <w:r w:rsidRPr="00F851A8">
        <w:rPr>
          <w:lang w:eastAsia="es-CL"/>
        </w:rPr>
        <w:t xml:space="preserve"> y (c) mortalidad por pesca (F año</w:t>
      </w:r>
      <w:r w:rsidRPr="00F851A8">
        <w:rPr>
          <w:szCs w:val="14"/>
          <w:vertAlign w:val="superscript"/>
          <w:lang w:eastAsia="es-CL"/>
        </w:rPr>
        <w:t>-1</w:t>
      </w:r>
      <w:r w:rsidRPr="00F851A8">
        <w:rPr>
          <w:lang w:eastAsia="es-CL"/>
        </w:rPr>
        <w:t>) de la anchoveta centro-norte.</w:t>
      </w:r>
    </w:p>
    <w:p w14:paraId="0CF34467" w14:textId="77777777" w:rsidR="008412DA" w:rsidRPr="001F42DE" w:rsidRDefault="008412DA" w:rsidP="000B603C">
      <w:pPr>
        <w:rPr>
          <w:rFonts w:asciiTheme="majorHAnsi" w:hAnsiTheme="majorHAnsi" w:cstheme="majorHAnsi"/>
          <w:i/>
          <w:iCs/>
          <w:sz w:val="28"/>
          <w:szCs w:val="24"/>
          <w:u w:val="single"/>
        </w:rPr>
      </w:pPr>
      <w:r w:rsidRPr="001F42DE">
        <w:rPr>
          <w:rFonts w:asciiTheme="majorHAnsi" w:hAnsiTheme="majorHAnsi" w:cstheme="majorHAnsi"/>
          <w:i/>
          <w:iCs/>
          <w:sz w:val="28"/>
          <w:szCs w:val="24"/>
          <w:u w:val="single"/>
        </w:rPr>
        <w:lastRenderedPageBreak/>
        <w:t>Análisis retrospectivo</w:t>
      </w:r>
    </w:p>
    <w:p w14:paraId="6B93C8A8" w14:textId="488CC5D4" w:rsidR="008412DA" w:rsidRPr="00881DDA" w:rsidRDefault="008412DA" w:rsidP="008412DA">
      <w:r w:rsidRPr="004F4944">
        <w:t xml:space="preserve">En la </w:t>
      </w:r>
      <w:r w:rsidRPr="00A02A08">
        <w:rPr>
          <w:b/>
          <w:bCs/>
        </w:rPr>
        <w:fldChar w:fldCharType="begin"/>
      </w:r>
      <w:r w:rsidRPr="00A02A08">
        <w:rPr>
          <w:b/>
          <w:bCs/>
        </w:rPr>
        <w:instrText xml:space="preserve"> REF _Ref461059709 \h </w:instrText>
      </w:r>
      <w:r>
        <w:rPr>
          <w:b/>
          <w:bCs/>
        </w:rPr>
        <w:instrText xml:space="preserve"> \* MERGEFORMAT </w:instrText>
      </w:r>
      <w:r w:rsidRPr="00A02A08">
        <w:rPr>
          <w:b/>
          <w:bCs/>
        </w:rPr>
      </w:r>
      <w:r w:rsidRPr="00A02A08">
        <w:rPr>
          <w:b/>
          <w:bCs/>
        </w:rPr>
        <w:fldChar w:fldCharType="separate"/>
      </w:r>
      <w:r w:rsidR="000B610D" w:rsidRPr="000B610D">
        <w:rPr>
          <w:b/>
          <w:bCs/>
        </w:rPr>
        <w:t xml:space="preserve">Figura </w:t>
      </w:r>
      <w:r w:rsidR="000B610D" w:rsidRPr="000B610D">
        <w:rPr>
          <w:b/>
          <w:bCs/>
          <w:noProof/>
        </w:rPr>
        <w:t>30</w:t>
      </w:r>
      <w:r w:rsidRPr="00A02A08">
        <w:rPr>
          <w:b/>
          <w:bCs/>
        </w:rPr>
        <w:fldChar w:fldCharType="end"/>
      </w:r>
      <w:r>
        <w:t xml:space="preserve"> </w:t>
      </w:r>
      <w:r w:rsidRPr="004F4944">
        <w:t>se muestra el patrón retrosp</w:t>
      </w:r>
      <w:r>
        <w:t>ectivo de los reclutamientos,</w:t>
      </w:r>
      <w:r w:rsidRPr="004F4944">
        <w:t xml:space="preserve"> biomasa desovante y de la mortalidad por pesca de anchoveta </w:t>
      </w:r>
      <w:r>
        <w:t>centro-norte,</w:t>
      </w:r>
      <w:r w:rsidRPr="004F4944">
        <w:t xml:space="preserve"> para el modelo base (</w:t>
      </w:r>
      <w:r>
        <w:t>MATT</w:t>
      </w:r>
      <w:r w:rsidRPr="004F4944">
        <w:t>)</w:t>
      </w:r>
      <w:r>
        <w:t xml:space="preserve"> y alternativo (MAET).</w:t>
      </w:r>
      <w:r w:rsidRPr="004F4944">
        <w:t xml:space="preserve"> En general, las estimaciones de </w:t>
      </w:r>
      <w:r>
        <w:t xml:space="preserve">reclutamientos, </w:t>
      </w:r>
      <w:r w:rsidRPr="004F4944">
        <w:t xml:space="preserve">biomasa y mortalidad por pesca para </w:t>
      </w:r>
      <w:r>
        <w:t>el</w:t>
      </w:r>
      <w:r w:rsidRPr="004F4944">
        <w:t xml:space="preserve"> último año pueden variar sustancialmente entre las sucesivas ac</w:t>
      </w:r>
      <w:r>
        <w:t>tualizaciones, mientras que en</w:t>
      </w:r>
      <w:r w:rsidRPr="004F4944">
        <w:t xml:space="preserve"> los primeros años converge a valores estables</w:t>
      </w:r>
      <w:r>
        <w:t>.</w:t>
      </w:r>
    </w:p>
    <w:p w14:paraId="1F85B970" w14:textId="7C9FB527" w:rsidR="008412DA" w:rsidRDefault="008412DA" w:rsidP="008412DA">
      <w:r>
        <w:t xml:space="preserve">En la </w:t>
      </w:r>
      <w:r w:rsidR="005E2564">
        <w:rPr>
          <w:b/>
        </w:rPr>
        <w:t>Figura 14</w:t>
      </w:r>
      <w:r>
        <w:t xml:space="preserve"> se presenta el resultado del análisis rho de Mohn (1999), sobre la biomasa desovante y la mortalidad por pesca. Este se ha utilizado para medir el patrón retrospectivo y se define como la suma de la diferencia relativa entre una cantidad estimada a partir de una evaluación con una serie de tiempo reducida y la misma cantidad estimada a partir de la serie de tiempo completa.</w:t>
      </w:r>
    </w:p>
    <w:p w14:paraId="6827C072" w14:textId="77777777" w:rsidR="008412DA" w:rsidRDefault="008412DA" w:rsidP="008412DA">
      <w:pPr>
        <w:sectPr w:rsidR="008412DA" w:rsidSect="00AA68B0">
          <w:headerReference w:type="default" r:id="rId194"/>
          <w:pgSz w:w="12240" w:h="15840"/>
          <w:pgMar w:top="1417" w:right="1701" w:bottom="1417" w:left="1701" w:header="708" w:footer="708" w:gutter="0"/>
          <w:cols w:space="708"/>
          <w:docGrid w:linePitch="360"/>
        </w:sectPr>
      </w:pPr>
      <w:r>
        <w:t>El análisis retrospectivo del modelo de evaluación, muestra la reducción de un año de información no presenta un impacto en la serie histórica de las variables de estado, pero sí en el último año de evaluación. En términos de rho (promedio de anomalías retrospectivas), se aprecia que la reducción de información muestra un patrón de sobreestimación en la estimación del reclutamiento es igual a ρ = 0,036 y de la biomasa desovante de ρ = 0,064, con una subestimación de la mortalidad por pesca de ρ = -0,047 para el modelo base, mientras que para el modelo alternativo estos valores alcanzan un valor de ρ = 0,04, ρ = 0,09 y ρ = -0,08, respectivamente.</w:t>
      </w:r>
    </w:p>
    <w:p w14:paraId="580ECF8C" w14:textId="77777777" w:rsidR="008412DA" w:rsidRDefault="008412DA" w:rsidP="008412DA">
      <w:pPr>
        <w:spacing w:line="259" w:lineRule="auto"/>
        <w:jc w:val="center"/>
        <w:rPr>
          <w:lang w:eastAsia="es-ES"/>
        </w:rPr>
      </w:pPr>
      <w:r>
        <w:rPr>
          <w:noProof/>
        </w:rPr>
        <w:lastRenderedPageBreak/>
        <w:drawing>
          <wp:inline distT="0" distB="0" distL="0" distR="0" wp14:anchorId="7A22802A" wp14:editId="06244BDA">
            <wp:extent cx="3549226" cy="4393827"/>
            <wp:effectExtent l="0" t="0" r="0" b="698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56515" cy="4402851"/>
                    </a:xfrm>
                    <a:prstGeom prst="rect">
                      <a:avLst/>
                    </a:prstGeom>
                    <a:noFill/>
                  </pic:spPr>
                </pic:pic>
              </a:graphicData>
            </a:graphic>
          </wp:inline>
        </w:drawing>
      </w:r>
      <w:r w:rsidRPr="006351D9">
        <w:rPr>
          <w:noProof/>
        </w:rPr>
        <w:drawing>
          <wp:inline distT="0" distB="0" distL="0" distR="0" wp14:anchorId="2B71C445" wp14:editId="46836654">
            <wp:extent cx="3204982" cy="4413250"/>
            <wp:effectExtent l="0" t="0" r="0" b="6350"/>
            <wp:docPr id="314" name="Imagen 2">
              <a:extLst xmlns:a="http://schemas.openxmlformats.org/drawingml/2006/main">
                <a:ext uri="{FF2B5EF4-FFF2-40B4-BE49-F238E27FC236}">
                  <a16:creationId xmlns:a16="http://schemas.microsoft.com/office/drawing/2014/main" id="{8685E3B2-F0D1-4858-A4E9-0CF2EA0D4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685E3B2-F0D1-4858-A4E9-0CF2EA0D421E}"/>
                        </a:ext>
                      </a:extLst>
                    </pic:cNvPr>
                    <pic:cNvPicPr>
                      <a:picLocks noChangeAspect="1"/>
                    </pic:cNvPicPr>
                  </pic:nvPicPr>
                  <pic:blipFill rotWithShape="1">
                    <a:blip r:embed="rId196">
                      <a:extLst>
                        <a:ext uri="{28A0092B-C50C-407E-A947-70E740481C1C}">
                          <a14:useLocalDpi xmlns:a14="http://schemas.microsoft.com/office/drawing/2010/main" val="0"/>
                        </a:ext>
                      </a:extLst>
                    </a:blip>
                    <a:srcRect l="3399" r="-2036"/>
                    <a:stretch/>
                  </pic:blipFill>
                  <pic:spPr>
                    <a:xfrm>
                      <a:off x="0" y="0"/>
                      <a:ext cx="3207947" cy="4417333"/>
                    </a:xfrm>
                    <a:prstGeom prst="rect">
                      <a:avLst/>
                    </a:prstGeom>
                  </pic:spPr>
                </pic:pic>
              </a:graphicData>
            </a:graphic>
          </wp:inline>
        </w:drawing>
      </w:r>
    </w:p>
    <w:p w14:paraId="4B3D0A8C" w14:textId="7C12599A" w:rsidR="008412DA" w:rsidRPr="005E2564" w:rsidRDefault="008412DA" w:rsidP="008412DA">
      <w:pPr>
        <w:pStyle w:val="Figura"/>
        <w:rPr>
          <w:bCs/>
          <w:lang w:eastAsia="es-CL"/>
        </w:rPr>
      </w:pPr>
      <w:r w:rsidRPr="005E2564">
        <w:rPr>
          <w:b/>
        </w:rPr>
        <w:t xml:space="preserve">Figura </w:t>
      </w:r>
      <w:r w:rsidR="005E2564">
        <w:rPr>
          <w:b/>
        </w:rPr>
        <w:t>13</w:t>
      </w:r>
      <w:r w:rsidRPr="005E2564">
        <w:rPr>
          <w:b/>
        </w:rPr>
        <w:t>.</w:t>
      </w:r>
      <w:r w:rsidRPr="005E2564">
        <w:rPr>
          <w:b/>
        </w:rPr>
        <w:tab/>
      </w:r>
      <w:r w:rsidRPr="005E2564">
        <w:rPr>
          <w:bCs/>
          <w:szCs w:val="22"/>
        </w:rPr>
        <w:t>Análisis retrospectivo de los Reclutas, Biomasa desovante y mortalidad por pesca de la anchoveta en la UP centro-norte. El año t es el modelo con información al año 2020, t-1 año 2019 y así sucesivamente</w:t>
      </w:r>
      <w:r w:rsidRPr="005E2564">
        <w:rPr>
          <w:bCs/>
          <w:lang w:eastAsia="es-CL"/>
        </w:rPr>
        <w:t>. Panel izquierdo representa el modelo base actual (MATT) y el panel derecho el modelo alternativo (MAET).</w:t>
      </w:r>
    </w:p>
    <w:p w14:paraId="7FCA6AC8" w14:textId="77777777" w:rsidR="008412DA" w:rsidRDefault="008412DA" w:rsidP="008412DA">
      <w:pPr>
        <w:spacing w:line="259" w:lineRule="auto"/>
        <w:jc w:val="center"/>
        <w:rPr>
          <w:lang w:eastAsia="es-ES"/>
        </w:rPr>
      </w:pPr>
      <w:r w:rsidRPr="00003FAA">
        <w:rPr>
          <w:noProof/>
          <w:lang w:eastAsia="es-ES"/>
        </w:rPr>
        <w:lastRenderedPageBreak/>
        <mc:AlternateContent>
          <mc:Choice Requires="wpg">
            <w:drawing>
              <wp:inline distT="0" distB="0" distL="0" distR="0" wp14:anchorId="39F9877F" wp14:editId="34CFEAF4">
                <wp:extent cx="2667000" cy="4483100"/>
                <wp:effectExtent l="0" t="0" r="0" b="0"/>
                <wp:docPr id="50" name="Grupo 9"/>
                <wp:cNvGraphicFramePr/>
                <a:graphic xmlns:a="http://schemas.openxmlformats.org/drawingml/2006/main">
                  <a:graphicData uri="http://schemas.microsoft.com/office/word/2010/wordprocessingGroup">
                    <wpg:wgp>
                      <wpg:cNvGrpSpPr/>
                      <wpg:grpSpPr>
                        <a:xfrm>
                          <a:off x="0" y="0"/>
                          <a:ext cx="2667000" cy="4483100"/>
                          <a:chOff x="0" y="0"/>
                          <a:chExt cx="3132740" cy="4001346"/>
                        </a:xfrm>
                      </wpg:grpSpPr>
                      <pic:pic xmlns:pic="http://schemas.openxmlformats.org/drawingml/2006/picture">
                        <pic:nvPicPr>
                          <pic:cNvPr id="53" name="Imagen 53"/>
                          <pic:cNvPicPr>
                            <a:picLocks noChangeAspect="1"/>
                          </pic:cNvPicPr>
                        </pic:nvPicPr>
                        <pic:blipFill rotWithShape="1">
                          <a:blip r:embed="rId197"/>
                          <a:srcRect t="-5716" r="-1151" b="32944"/>
                          <a:stretch/>
                        </pic:blipFill>
                        <pic:spPr>
                          <a:xfrm>
                            <a:off x="0" y="1184994"/>
                            <a:ext cx="3132740" cy="2816352"/>
                          </a:xfrm>
                          <a:prstGeom prst="rect">
                            <a:avLst/>
                          </a:prstGeom>
                        </pic:spPr>
                      </pic:pic>
                      <pic:pic xmlns:pic="http://schemas.openxmlformats.org/drawingml/2006/picture">
                        <pic:nvPicPr>
                          <pic:cNvPr id="54" name="Imagen 54"/>
                          <pic:cNvPicPr>
                            <a:picLocks noChangeAspect="1"/>
                          </pic:cNvPicPr>
                        </pic:nvPicPr>
                        <pic:blipFill rotWithShape="1">
                          <a:blip r:embed="rId197"/>
                          <a:srcRect t="66406"/>
                          <a:stretch/>
                        </pic:blipFill>
                        <pic:spPr>
                          <a:xfrm>
                            <a:off x="38041" y="0"/>
                            <a:ext cx="3016617" cy="1266352"/>
                          </a:xfrm>
                          <a:prstGeom prst="rect">
                            <a:avLst/>
                          </a:prstGeom>
                        </pic:spPr>
                      </pic:pic>
                    </wpg:wgp>
                  </a:graphicData>
                </a:graphic>
              </wp:inline>
            </w:drawing>
          </mc:Choice>
          <mc:Fallback>
            <w:pict>
              <v:group w14:anchorId="1DFFCFC2" id="Grupo 9" o:spid="_x0000_s1026" style="width:210pt;height:353pt;mso-position-horizontal-relative:char;mso-position-vertical-relative:line" coordsize="31327,4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">
                <v:shape id="Imagen 53" o:spid="_x0000_s1027" type="#_x0000_t75" style="position:absolute;top:11849;width:31327;height:28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">
                  <v:imagedata r:id="rId201" o:title="" croptop="-3746f" cropbottom="21590f" cropright="-754f"/>
                </v:shape>
                <v:shape id="Imagen 54" o:spid="_x0000_s1028" type="#_x0000_t75" style="position:absolute;left:380;width:30166;height:1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">
                  <v:imagedata r:id="rId201" o:title="" croptop="43520f"/>
                </v:shape>
                <w10:anchorlock/>
              </v:group>
            </w:pict>
          </mc:Fallback>
        </mc:AlternateContent>
      </w:r>
      <w:r w:rsidRPr="00003FAA">
        <w:rPr>
          <w:noProof/>
          <w:lang w:eastAsia="es-ES"/>
        </w:rPr>
        <w:drawing>
          <wp:inline distT="0" distB="0" distL="0" distR="0" wp14:anchorId="277567FC" wp14:editId="5E23041D">
            <wp:extent cx="3028866" cy="4464050"/>
            <wp:effectExtent l="0" t="0" r="635" b="0"/>
            <wp:docPr id="315" name="Imagen 12">
              <a:extLst xmlns:a="http://schemas.openxmlformats.org/drawingml/2006/main">
                <a:ext uri="{FF2B5EF4-FFF2-40B4-BE49-F238E27FC236}">
                  <a16:creationId xmlns:a16="http://schemas.microsoft.com/office/drawing/2014/main" id="{C16D384A-5018-4B2A-930D-4C4A53536F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C16D384A-5018-4B2A-930D-4C4A53536F67}"/>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17470" b="2680"/>
                    <a:stretch/>
                  </pic:blipFill>
                  <pic:spPr bwMode="auto">
                    <a:xfrm>
                      <a:off x="0" y="0"/>
                      <a:ext cx="3047607" cy="4491672"/>
                    </a:xfrm>
                    <a:prstGeom prst="rect">
                      <a:avLst/>
                    </a:prstGeom>
                    <a:ln>
                      <a:noFill/>
                    </a:ln>
                    <a:extLst>
                      <a:ext uri="{53640926-AAD7-44D8-BBD7-CCE9431645EC}">
                        <a14:shadowObscured xmlns:a14="http://schemas.microsoft.com/office/drawing/2010/main"/>
                      </a:ext>
                    </a:extLst>
                  </pic:spPr>
                </pic:pic>
              </a:graphicData>
            </a:graphic>
          </wp:inline>
        </w:drawing>
      </w:r>
    </w:p>
    <w:p w14:paraId="136F7744" w14:textId="1BEFEC18" w:rsidR="008412DA" w:rsidRPr="005E2564" w:rsidRDefault="008412DA" w:rsidP="008412DA">
      <w:pPr>
        <w:pStyle w:val="Figura"/>
        <w:rPr>
          <w:bCs/>
          <w:lang w:eastAsia="es-ES"/>
        </w:rPr>
      </w:pPr>
      <w:r w:rsidRPr="005E2564">
        <w:rPr>
          <w:b/>
        </w:rPr>
        <w:t xml:space="preserve">Figura </w:t>
      </w:r>
      <w:r w:rsidR="005E2564">
        <w:rPr>
          <w:b/>
        </w:rPr>
        <w:t>14</w:t>
      </w:r>
      <w:r w:rsidRPr="005E2564">
        <w:rPr>
          <w:b/>
        </w:rPr>
        <w:t>.</w:t>
      </w:r>
      <w:r w:rsidRPr="005E2564">
        <w:rPr>
          <w:b/>
        </w:rPr>
        <w:tab/>
      </w:r>
      <w:r w:rsidRPr="005E2564">
        <w:rPr>
          <w:bCs/>
          <w:color w:val="000000" w:themeColor="text1"/>
          <w:spacing w:val="-3"/>
          <w:lang w:val="es-ES_tradnl"/>
        </w:rPr>
        <w:t xml:space="preserve">Patrón retrospectivo </w:t>
      </w:r>
      <w:r w:rsidRPr="005E2564">
        <w:rPr>
          <w:bCs/>
          <w:szCs w:val="22"/>
        </w:rPr>
        <w:t>de los Reclutas, Biomasa desovante y mortalidad por pesca de la anchoveta en la UP centro-norte. El año t es el modelo con información al año 2020, t-1 año 2019 y así sucesivamente</w:t>
      </w:r>
      <w:r w:rsidRPr="005E2564">
        <w:rPr>
          <w:bCs/>
          <w:lang w:eastAsia="es-CL"/>
        </w:rPr>
        <w:t>. Panel izquierdo representa el modelo base actual (MATT) y el panel derecho el modelo alternativo (MAET).</w:t>
      </w:r>
    </w:p>
    <w:p w14:paraId="363F21E1" w14:textId="77777777" w:rsidR="008412DA" w:rsidRDefault="008412DA" w:rsidP="008412DA">
      <w:pPr>
        <w:spacing w:line="259" w:lineRule="auto"/>
        <w:jc w:val="left"/>
        <w:rPr>
          <w:lang w:eastAsia="es-ES"/>
        </w:rPr>
        <w:sectPr w:rsidR="008412DA" w:rsidSect="00627FF3">
          <w:pgSz w:w="15840" w:h="12240" w:orient="landscape"/>
          <w:pgMar w:top="1701" w:right="1417" w:bottom="1701" w:left="1417" w:header="708" w:footer="708" w:gutter="0"/>
          <w:cols w:space="708"/>
          <w:docGrid w:linePitch="360"/>
        </w:sectPr>
      </w:pPr>
    </w:p>
    <w:p w14:paraId="2F0374BA" w14:textId="77777777" w:rsidR="008412DA" w:rsidRPr="005E2564" w:rsidRDefault="008412DA" w:rsidP="000B603C">
      <w:pPr>
        <w:rPr>
          <w:rFonts w:asciiTheme="majorHAnsi" w:hAnsiTheme="majorHAnsi" w:cstheme="majorHAnsi"/>
          <w:i/>
          <w:iCs/>
          <w:sz w:val="28"/>
          <w:szCs w:val="24"/>
          <w:u w:val="single"/>
        </w:rPr>
      </w:pPr>
      <w:r w:rsidRPr="005E2564">
        <w:rPr>
          <w:rFonts w:asciiTheme="majorHAnsi" w:hAnsiTheme="majorHAnsi" w:cstheme="majorHAnsi"/>
          <w:i/>
          <w:iCs/>
          <w:sz w:val="28"/>
          <w:szCs w:val="24"/>
          <w:u w:val="single"/>
        </w:rPr>
        <w:lastRenderedPageBreak/>
        <w:t>Variables Poblacionales</w:t>
      </w:r>
    </w:p>
    <w:p w14:paraId="4BCF6063" w14:textId="77777777" w:rsidR="00D73774" w:rsidRPr="00D73774" w:rsidRDefault="00D73774" w:rsidP="00D73774">
      <w:pPr>
        <w:pStyle w:val="FirstParagraph"/>
        <w:spacing w:before="0" w:after="0"/>
        <w:jc w:val="both"/>
        <w:rPr>
          <w:rFonts w:ascii="Arial Narrow" w:hAnsi="Arial Narrow"/>
          <w:lang w:val="es-CL"/>
        </w:rPr>
      </w:pPr>
    </w:p>
    <w:p w14:paraId="4F906763" w14:textId="519612E1" w:rsidR="00D73774" w:rsidRPr="00D73774" w:rsidRDefault="00D73774" w:rsidP="00D73774">
      <w:pPr>
        <w:pStyle w:val="FirstParagraph"/>
        <w:spacing w:before="0" w:after="0"/>
        <w:jc w:val="both"/>
        <w:rPr>
          <w:rFonts w:ascii="Arial Narrow" w:hAnsi="Arial Narrow"/>
          <w:lang w:val="es-CL"/>
        </w:rPr>
      </w:pPr>
      <w:r w:rsidRPr="00D73774">
        <w:rPr>
          <w:rFonts w:ascii="Arial Narrow" w:hAnsi="Arial Narrow"/>
          <w:lang w:val="es-CL"/>
        </w:rPr>
        <w:t>En las</w:t>
      </w:r>
      <w:r w:rsidRPr="00D73774">
        <w:rPr>
          <w:rFonts w:ascii="Arial Narrow" w:hAnsi="Arial Narrow"/>
          <w:b/>
          <w:bCs/>
          <w:lang w:val="es-CL"/>
        </w:rPr>
        <w:t xml:space="preserve"> Figuras 15 </w:t>
      </w:r>
      <w:r w:rsidRPr="00D73774">
        <w:rPr>
          <w:rFonts w:ascii="Arial Narrow" w:hAnsi="Arial Narrow"/>
          <w:lang w:val="es-CL"/>
        </w:rPr>
        <w:t>y</w:t>
      </w:r>
      <w:r w:rsidRPr="00D73774">
        <w:rPr>
          <w:rFonts w:ascii="Arial Narrow" w:hAnsi="Arial Narrow"/>
          <w:b/>
          <w:bCs/>
          <w:lang w:val="es-CL"/>
        </w:rPr>
        <w:t xml:space="preserve"> 16</w:t>
      </w:r>
      <w:r w:rsidRPr="00D73774">
        <w:rPr>
          <w:rFonts w:ascii="Arial Narrow" w:hAnsi="Arial Narrow"/>
          <w:lang w:val="es-CL"/>
        </w:rPr>
        <w:t xml:space="preserve"> se comparar los reclutamientos estimados por el modelo base (MATT) y el modelo alternativo (MAET). Se observa que ambos modelos presentan una variabilidad interanual, con tendencias y magnitudes similares. Del mismo modo, la serie de biomasas total y desovante presentan iguales resultados en términos de niveles poblacionales (</w:t>
      </w:r>
      <w:r w:rsidRPr="00D73774">
        <w:rPr>
          <w:rFonts w:ascii="Arial Narrow" w:hAnsi="Arial Narrow"/>
          <w:b/>
          <w:bCs/>
          <w:lang w:val="es-CL"/>
        </w:rPr>
        <w:t>Figura 16</w:t>
      </w:r>
      <w:r w:rsidRPr="00D73774">
        <w:rPr>
          <w:rFonts w:ascii="Arial Narrow" w:hAnsi="Arial Narrow"/>
          <w:lang w:val="es-CL"/>
        </w:rPr>
        <w:t xml:space="preserve">). </w:t>
      </w:r>
    </w:p>
    <w:p w14:paraId="055F289E" w14:textId="77777777" w:rsidR="00D73774" w:rsidRPr="00D73774" w:rsidRDefault="00D73774" w:rsidP="00D73774">
      <w:pPr>
        <w:pStyle w:val="Textoindependiente"/>
        <w:spacing w:before="0" w:after="0"/>
        <w:rPr>
          <w:rFonts w:ascii="Arial Narrow" w:hAnsi="Arial Narrow"/>
          <w:lang w:val="es-CL"/>
        </w:rPr>
      </w:pPr>
    </w:p>
    <w:p w14:paraId="6A1BB0E1" w14:textId="54F5811B" w:rsidR="00ED5CDD" w:rsidRPr="00D92114" w:rsidRDefault="00D73774" w:rsidP="00D92114">
      <w:pPr>
        <w:pStyle w:val="FirstParagraph"/>
        <w:spacing w:before="0" w:after="0"/>
        <w:jc w:val="both"/>
        <w:rPr>
          <w:rFonts w:ascii="Arial Narrow" w:hAnsi="Arial Narrow"/>
          <w:lang w:val="es-CL"/>
        </w:rPr>
      </w:pPr>
      <w:r w:rsidRPr="00D73774">
        <w:rPr>
          <w:rFonts w:ascii="Arial Narrow" w:hAnsi="Arial Narrow"/>
          <w:lang w:val="es-CL"/>
        </w:rPr>
        <w:t xml:space="preserve">En términos de mortalidad </w:t>
      </w:r>
      <w:r w:rsidR="001C5C51">
        <w:rPr>
          <w:rFonts w:ascii="Arial Narrow" w:hAnsi="Arial Narrow"/>
          <w:lang w:val="es-CL"/>
        </w:rPr>
        <w:t>por pesca</w:t>
      </w:r>
      <w:r w:rsidRPr="00D73774">
        <w:rPr>
          <w:rFonts w:ascii="Arial Narrow" w:hAnsi="Arial Narrow"/>
          <w:lang w:val="es-CL"/>
        </w:rPr>
        <w:t>, el modelo alternativo presenta iguales tendencias, pero con niveles de remoción superiores a las observadas en el modelo base (</w:t>
      </w:r>
      <w:r w:rsidRPr="00D73774">
        <w:rPr>
          <w:rFonts w:ascii="Arial Narrow" w:hAnsi="Arial Narrow"/>
          <w:b/>
          <w:bCs/>
          <w:lang w:val="es-CL"/>
        </w:rPr>
        <w:t>Figuras 17</w:t>
      </w:r>
      <w:r w:rsidRPr="00D73774">
        <w:rPr>
          <w:rFonts w:ascii="Arial Narrow" w:hAnsi="Arial Narrow"/>
          <w:lang w:val="es-CL"/>
        </w:rPr>
        <w:t>).</w:t>
      </w:r>
      <w:r w:rsidR="00ED5CDD">
        <w:rPr>
          <w:rFonts w:ascii="Arial Narrow" w:hAnsi="Arial Narrow"/>
          <w:lang w:val="es-CL"/>
        </w:rPr>
        <w:t xml:space="preserve"> </w:t>
      </w:r>
      <w:r w:rsidR="00D92114">
        <w:rPr>
          <w:rFonts w:ascii="Arial Narrow" w:hAnsi="Arial Narrow"/>
          <w:lang w:val="es-CL"/>
        </w:rPr>
        <w:t>Para el modelo base l</w:t>
      </w:r>
      <w:r w:rsidR="00ED5CDD" w:rsidRPr="00D92114">
        <w:rPr>
          <w:rFonts w:ascii="Arial Narrow" w:hAnsi="Arial Narrow"/>
          <w:lang w:val="es-CL"/>
        </w:rPr>
        <w:t xml:space="preserve">a selectividad de la flota indica que el recurso </w:t>
      </w:r>
      <w:r w:rsidR="00D92114">
        <w:rPr>
          <w:rFonts w:ascii="Arial Narrow" w:hAnsi="Arial Narrow"/>
          <w:lang w:val="es-CL"/>
        </w:rPr>
        <w:t>es 100% vulnerado por</w:t>
      </w:r>
      <w:r w:rsidR="00ED5CDD" w:rsidRPr="00D92114">
        <w:rPr>
          <w:rFonts w:ascii="Arial Narrow" w:hAnsi="Arial Narrow"/>
          <w:lang w:val="es-CL"/>
        </w:rPr>
        <w:t xml:space="preserve"> la pesquería a la talla de 14 cm de LT, </w:t>
      </w:r>
      <w:r w:rsidR="00D92114">
        <w:rPr>
          <w:rFonts w:ascii="Arial Narrow" w:hAnsi="Arial Narrow"/>
          <w:lang w:val="es-CL"/>
        </w:rPr>
        <w:t>mientras que en el modelo alternativo el 100% lo es a la edad 1 y sólo un 17% a la edad 0</w:t>
      </w:r>
      <w:r w:rsidR="00ED5CDD" w:rsidRPr="00D92114">
        <w:rPr>
          <w:rFonts w:ascii="Arial Narrow" w:hAnsi="Arial Narrow"/>
          <w:lang w:val="es-CL"/>
        </w:rPr>
        <w:t xml:space="preserve">. </w:t>
      </w:r>
      <w:r w:rsidR="00D92114">
        <w:rPr>
          <w:rFonts w:ascii="Arial Narrow" w:hAnsi="Arial Narrow"/>
          <w:lang w:val="es-CL"/>
        </w:rPr>
        <w:t>Para el crucero acústico, los e</w:t>
      </w:r>
      <w:r w:rsidR="00ED5CDD" w:rsidRPr="00D92114">
        <w:rPr>
          <w:rFonts w:ascii="Arial Narrow" w:hAnsi="Arial Narrow"/>
          <w:lang w:val="es-CL"/>
        </w:rPr>
        <w:t>jemplares son vulnerados en un 50% a la talla de 8,5 cm de LT, en tanto que los individuos sobre 11,5 cm de LT son completamente retenidos por el arte de pesca</w:t>
      </w:r>
      <w:r w:rsidR="00D92114">
        <w:rPr>
          <w:rFonts w:ascii="Arial Narrow" w:hAnsi="Arial Narrow"/>
          <w:lang w:val="es-CL"/>
        </w:rPr>
        <w:t xml:space="preserve"> (modelo base), por otra parte el crucero vulnera en un 100% todas las edades bajo el enfoque de modelación en edades</w:t>
      </w:r>
      <w:r w:rsidR="00ED5CDD" w:rsidRPr="00D92114">
        <w:rPr>
          <w:rFonts w:ascii="Arial Narrow" w:hAnsi="Arial Narrow"/>
          <w:lang w:val="es-CL"/>
        </w:rPr>
        <w:t xml:space="preserve"> (</w:t>
      </w:r>
      <w:r w:rsidR="00ED5CDD" w:rsidRPr="00DA0F80">
        <w:rPr>
          <w:rFonts w:ascii="Arial Narrow" w:hAnsi="Arial Narrow"/>
        </w:rPr>
        <w:fldChar w:fldCharType="begin"/>
      </w:r>
      <w:r w:rsidR="00ED5CDD" w:rsidRPr="00D92114">
        <w:rPr>
          <w:rFonts w:ascii="Arial Narrow" w:hAnsi="Arial Narrow"/>
          <w:lang w:val="es-CL"/>
        </w:rPr>
        <w:instrText xml:space="preserve"> REF _Ref508358384 \h  \* MERGEFORMAT </w:instrText>
      </w:r>
      <w:r w:rsidR="00ED5CDD" w:rsidRPr="00DA0F80">
        <w:rPr>
          <w:rFonts w:ascii="Arial Narrow" w:hAnsi="Arial Narrow"/>
        </w:rPr>
      </w:r>
      <w:r w:rsidR="00ED5CDD" w:rsidRPr="00DA0F80">
        <w:rPr>
          <w:rFonts w:ascii="Arial Narrow" w:hAnsi="Arial Narrow"/>
        </w:rPr>
        <w:fldChar w:fldCharType="separate"/>
      </w:r>
      <w:r w:rsidR="000B610D" w:rsidRPr="000B610D">
        <w:rPr>
          <w:rFonts w:ascii="Arial Narrow" w:hAnsi="Arial Narrow"/>
          <w:b/>
          <w:lang w:val="es-CL"/>
        </w:rPr>
        <w:t xml:space="preserve">Figura </w:t>
      </w:r>
      <w:r w:rsidR="000B610D" w:rsidRPr="000B610D">
        <w:rPr>
          <w:rFonts w:ascii="Arial Narrow" w:hAnsi="Arial Narrow"/>
          <w:b/>
          <w:noProof/>
          <w:lang w:val="es-CL"/>
        </w:rPr>
        <w:t>35</w:t>
      </w:r>
      <w:r w:rsidR="00ED5CDD" w:rsidRPr="00DA0F80">
        <w:rPr>
          <w:rFonts w:ascii="Arial Narrow" w:hAnsi="Arial Narrow"/>
        </w:rPr>
        <w:fldChar w:fldCharType="end"/>
      </w:r>
      <w:r w:rsidR="00ED5CDD" w:rsidRPr="00D92114">
        <w:rPr>
          <w:rFonts w:ascii="Arial Narrow" w:hAnsi="Arial Narrow"/>
          <w:lang w:val="es-CL"/>
        </w:rPr>
        <w:t>).</w:t>
      </w:r>
    </w:p>
    <w:p w14:paraId="38E2A689" w14:textId="77777777" w:rsidR="00ED5CDD" w:rsidRPr="00D92114" w:rsidRDefault="00ED5CDD" w:rsidP="00D92114"/>
    <w:p w14:paraId="409E4342" w14:textId="71DB22E5" w:rsidR="008412DA" w:rsidRPr="00F43AD2" w:rsidRDefault="006A0492" w:rsidP="008412DA">
      <w:pPr>
        <w:pStyle w:val="FirstParagraph"/>
        <w:jc w:val="center"/>
        <w:rPr>
          <w:lang w:val="es-CL"/>
        </w:rPr>
      </w:pPr>
      <w:r w:rsidRPr="006A0492">
        <w:rPr>
          <w:noProof/>
        </w:rPr>
        <w:drawing>
          <wp:inline distT="0" distB="0" distL="0" distR="0" wp14:anchorId="62C20B9B" wp14:editId="4C3293A2">
            <wp:extent cx="3975946" cy="3630984"/>
            <wp:effectExtent l="0" t="0" r="5715" b="7620"/>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004051" cy="3656651"/>
                    </a:xfrm>
                    <a:prstGeom prst="rect">
                      <a:avLst/>
                    </a:prstGeom>
                    <a:noFill/>
                    <a:ln>
                      <a:noFill/>
                    </a:ln>
                  </pic:spPr>
                </pic:pic>
              </a:graphicData>
            </a:graphic>
          </wp:inline>
        </w:drawing>
      </w:r>
    </w:p>
    <w:p w14:paraId="1287169E" w14:textId="3BE3964C" w:rsidR="008412DA" w:rsidRDefault="008412DA" w:rsidP="008412DA">
      <w:pPr>
        <w:pStyle w:val="Figura"/>
      </w:pPr>
      <w:r w:rsidRPr="007F063B">
        <w:rPr>
          <w:b/>
        </w:rPr>
        <w:t xml:space="preserve">Figura </w:t>
      </w:r>
      <w:r w:rsidR="006A0492">
        <w:rPr>
          <w:b/>
        </w:rPr>
        <w:t>15</w:t>
      </w:r>
      <w:r>
        <w:rPr>
          <w:b/>
        </w:rPr>
        <w:t>.</w:t>
      </w:r>
      <w:r>
        <w:rPr>
          <w:b/>
        </w:rPr>
        <w:tab/>
      </w:r>
      <w:r>
        <w:t>a) Reclutamientos y b) anomalías logarítmicas de los reclutamientos</w:t>
      </w:r>
      <w:r w:rsidR="006A0492">
        <w:t>.</w:t>
      </w:r>
      <w:r>
        <w:t xml:space="preserve"> </w:t>
      </w:r>
      <w:r w:rsidR="006A0492">
        <w:t>La línea verde corresponde</w:t>
      </w:r>
      <w:r>
        <w:t xml:space="preserve"> al valor esperado </w:t>
      </w:r>
      <w:r w:rsidR="006A0492">
        <w:t>del modelo base y la línea roja del modelo alternativo. L</w:t>
      </w:r>
      <w:r>
        <w:t xml:space="preserve">as zonas sombreadas a los intervalos de confianza </w:t>
      </w:r>
    </w:p>
    <w:p w14:paraId="25AB548D" w14:textId="77777777" w:rsidR="006A0492" w:rsidRDefault="006A0492" w:rsidP="006A0492">
      <w:pPr>
        <w:pStyle w:val="Figura"/>
        <w:jc w:val="center"/>
        <w:rPr>
          <w:b/>
        </w:rPr>
      </w:pPr>
      <w:r>
        <w:rPr>
          <w:noProof/>
        </w:rPr>
        <w:lastRenderedPageBreak/>
        <w:drawing>
          <wp:inline distT="0" distB="0" distL="0" distR="0" wp14:anchorId="6AD1BCA8" wp14:editId="1868B68B">
            <wp:extent cx="3603413" cy="3254617"/>
            <wp:effectExtent l="0" t="0" r="0" b="3175"/>
            <wp:docPr id="922" name="Imagen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621585" cy="3271030"/>
                    </a:xfrm>
                    <a:prstGeom prst="rect">
                      <a:avLst/>
                    </a:prstGeom>
                    <a:noFill/>
                  </pic:spPr>
                </pic:pic>
              </a:graphicData>
            </a:graphic>
          </wp:inline>
        </w:drawing>
      </w:r>
    </w:p>
    <w:p w14:paraId="710D8548" w14:textId="77777777" w:rsidR="006A0492" w:rsidRDefault="006A0492" w:rsidP="006A0492">
      <w:pPr>
        <w:pStyle w:val="Figura"/>
      </w:pPr>
      <w:r w:rsidRPr="007F063B">
        <w:rPr>
          <w:b/>
        </w:rPr>
        <w:t xml:space="preserve">Figura </w:t>
      </w:r>
      <w:r>
        <w:rPr>
          <w:b/>
        </w:rPr>
        <w:t>16.</w:t>
      </w:r>
      <w:r>
        <w:tab/>
        <w:t xml:space="preserve">a) Biomasa total (t) y b) desovante (t) de anchoveta de la zona centro-norte. La línea verde corresponde al valor esperado del modelo base y la línea roja del modelo alternativo. Las zonas sombreadas a los intervalos de confianza </w:t>
      </w:r>
    </w:p>
    <w:p w14:paraId="53B0952F" w14:textId="436A7CBC" w:rsidR="008412DA" w:rsidRDefault="006A0492" w:rsidP="008412DA">
      <w:pPr>
        <w:pStyle w:val="Figura"/>
        <w:jc w:val="center"/>
      </w:pPr>
      <w:r w:rsidRPr="006A0492">
        <w:rPr>
          <w:noProof/>
        </w:rPr>
        <w:drawing>
          <wp:inline distT="0" distB="0" distL="0" distR="0" wp14:anchorId="1FC62177" wp14:editId="07C3BEE1">
            <wp:extent cx="3677920" cy="2537257"/>
            <wp:effectExtent l="0" t="0" r="0" b="0"/>
            <wp:docPr id="926" name="Image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89668" cy="2545361"/>
                    </a:xfrm>
                    <a:prstGeom prst="rect">
                      <a:avLst/>
                    </a:prstGeom>
                    <a:noFill/>
                    <a:ln>
                      <a:noFill/>
                    </a:ln>
                  </pic:spPr>
                </pic:pic>
              </a:graphicData>
            </a:graphic>
          </wp:inline>
        </w:drawing>
      </w:r>
    </w:p>
    <w:p w14:paraId="71741D5A" w14:textId="08D2E54E" w:rsidR="00427B4B" w:rsidRDefault="008412DA" w:rsidP="00427B4B">
      <w:pPr>
        <w:pStyle w:val="Figura"/>
      </w:pPr>
      <w:r w:rsidRPr="007F063B">
        <w:rPr>
          <w:b/>
        </w:rPr>
        <w:t xml:space="preserve">Figura </w:t>
      </w:r>
      <w:r w:rsidR="00427B4B">
        <w:rPr>
          <w:b/>
        </w:rPr>
        <w:t>17</w:t>
      </w:r>
      <w:r>
        <w:rPr>
          <w:b/>
        </w:rPr>
        <w:t>.</w:t>
      </w:r>
      <w:r>
        <w:tab/>
        <w:t>Mortalidad por pesca anual (F año</w:t>
      </w:r>
      <w:r w:rsidRPr="00BD4431">
        <w:rPr>
          <w:vertAlign w:val="superscript"/>
        </w:rPr>
        <w:t>-1</w:t>
      </w:r>
      <w:r>
        <w:t xml:space="preserve">) de la anchoveta centro-norte. </w:t>
      </w:r>
      <w:r w:rsidR="00427B4B">
        <w:t xml:space="preserve">La línea verde corresponde al valor esperado del modelo base y la línea roja del modelo alternativo. Las zonas sombreadas a los intervalos de confianza </w:t>
      </w:r>
    </w:p>
    <w:p w14:paraId="1DB3872D" w14:textId="77777777" w:rsidR="00427B4B" w:rsidRDefault="00427B4B" w:rsidP="00427B4B">
      <w:pPr>
        <w:pStyle w:val="Figura"/>
      </w:pPr>
    </w:p>
    <w:p w14:paraId="2277C43C" w14:textId="75E230DF" w:rsidR="008412DA" w:rsidRDefault="00427B4B" w:rsidP="00427B4B">
      <w:pPr>
        <w:pStyle w:val="Figura"/>
      </w:pPr>
      <w:r w:rsidRPr="00427B4B">
        <w:rPr>
          <w:noProof/>
        </w:rPr>
        <w:lastRenderedPageBreak/>
        <w:drawing>
          <wp:inline distT="0" distB="0" distL="0" distR="0" wp14:anchorId="2B921F25" wp14:editId="063DFC4C">
            <wp:extent cx="2682240" cy="2678142"/>
            <wp:effectExtent l="0" t="0" r="3810" b="82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89566" cy="2685457"/>
                    </a:xfrm>
                    <a:prstGeom prst="rect">
                      <a:avLst/>
                    </a:prstGeom>
                    <a:noFill/>
                    <a:ln>
                      <a:noFill/>
                    </a:ln>
                  </pic:spPr>
                </pic:pic>
              </a:graphicData>
            </a:graphic>
          </wp:inline>
        </w:drawing>
      </w:r>
      <w:r w:rsidRPr="00427B4B">
        <w:t xml:space="preserve"> </w:t>
      </w:r>
      <w:r w:rsidRPr="00427B4B">
        <w:rPr>
          <w:noProof/>
        </w:rPr>
        <w:drawing>
          <wp:inline distT="0" distB="0" distL="0" distR="0" wp14:anchorId="2C9D26F6" wp14:editId="75BA5E17">
            <wp:extent cx="2661920" cy="2657853"/>
            <wp:effectExtent l="0" t="0" r="508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67644" cy="2663568"/>
                    </a:xfrm>
                    <a:prstGeom prst="rect">
                      <a:avLst/>
                    </a:prstGeom>
                    <a:noFill/>
                    <a:ln>
                      <a:noFill/>
                    </a:ln>
                  </pic:spPr>
                </pic:pic>
              </a:graphicData>
            </a:graphic>
          </wp:inline>
        </w:drawing>
      </w:r>
    </w:p>
    <w:p w14:paraId="67B00198" w14:textId="042FB676" w:rsidR="008412DA" w:rsidRDefault="008412DA" w:rsidP="008412DA">
      <w:pPr>
        <w:pStyle w:val="Figura"/>
      </w:pPr>
      <w:r w:rsidRPr="007F063B">
        <w:rPr>
          <w:b/>
        </w:rPr>
        <w:t xml:space="preserve">Figura </w:t>
      </w:r>
      <w:r w:rsidR="00427B4B">
        <w:rPr>
          <w:b/>
        </w:rPr>
        <w:t>18</w:t>
      </w:r>
      <w:r>
        <w:rPr>
          <w:b/>
        </w:rPr>
        <w:t>.</w:t>
      </w:r>
      <w:r>
        <w:tab/>
        <w:t>Patrón de explotación o selectividad de la flota</w:t>
      </w:r>
      <w:r w:rsidR="00427B4B">
        <w:t xml:space="preserve"> (izquierda)</w:t>
      </w:r>
      <w:r>
        <w:t xml:space="preserve"> y de los cruceros acústicos </w:t>
      </w:r>
      <w:r w:rsidR="00427B4B">
        <w:t xml:space="preserve">(derecha) </w:t>
      </w:r>
      <w:r>
        <w:t>de la anchoveta centro-norte (abril 2020).</w:t>
      </w:r>
    </w:p>
    <w:p w14:paraId="357776AE" w14:textId="2D04BABF" w:rsidR="001C5C51" w:rsidRDefault="001C5C51" w:rsidP="008412DA">
      <w:pPr>
        <w:pStyle w:val="Figura"/>
      </w:pPr>
    </w:p>
    <w:p w14:paraId="297D0D2D" w14:textId="77777777" w:rsidR="00402E79" w:rsidRDefault="00402E79" w:rsidP="008412DA">
      <w:pPr>
        <w:pStyle w:val="Figura"/>
      </w:pPr>
    </w:p>
    <w:p w14:paraId="17D1CFEC" w14:textId="2A6A7654" w:rsidR="001C5C51" w:rsidRPr="00D92114" w:rsidRDefault="001C5C51" w:rsidP="001C5C51">
      <w:pPr>
        <w:rPr>
          <w:rFonts w:asciiTheme="majorHAnsi" w:hAnsiTheme="majorHAnsi" w:cstheme="majorHAnsi"/>
          <w:i/>
          <w:iCs/>
          <w:sz w:val="28"/>
          <w:szCs w:val="24"/>
          <w:u w:val="single"/>
        </w:rPr>
      </w:pPr>
      <w:r>
        <w:rPr>
          <w:rFonts w:asciiTheme="majorHAnsi" w:hAnsiTheme="majorHAnsi" w:cstheme="majorHAnsi"/>
          <w:i/>
          <w:iCs/>
          <w:sz w:val="28"/>
          <w:szCs w:val="24"/>
          <w:u w:val="single"/>
        </w:rPr>
        <w:t>Puntos Biológicos de Referencia</w:t>
      </w:r>
    </w:p>
    <w:p w14:paraId="7295EE12" w14:textId="2A84AEF1" w:rsidR="001C5C51" w:rsidRDefault="004C6144" w:rsidP="001C5C51">
      <w:pPr>
        <w:pStyle w:val="Figura"/>
        <w:spacing w:after="0"/>
        <w:ind w:left="0" w:firstLine="0"/>
        <w:rPr>
          <w:sz w:val="24"/>
          <w:szCs w:val="24"/>
        </w:rPr>
      </w:pPr>
      <w:r w:rsidRPr="004C6144">
        <w:rPr>
          <w:sz w:val="24"/>
          <w:szCs w:val="24"/>
        </w:rPr>
        <w:t>A partir de un análisis de rendimiento y biomasa por recluta, dado el patrón de selectividad de la flota, pesos medios y madurez sexual a la edad, se estima el nivel de mortalidad por pesca (F</w:t>
      </w:r>
      <w:r w:rsidRPr="004C6144">
        <w:rPr>
          <w:sz w:val="24"/>
          <w:szCs w:val="24"/>
          <w:vertAlign w:val="subscript"/>
        </w:rPr>
        <w:t>RMS</w:t>
      </w:r>
      <w:r w:rsidRPr="004C6144">
        <w:rPr>
          <w:sz w:val="24"/>
          <w:szCs w:val="24"/>
        </w:rPr>
        <w:t xml:space="preserve">) asociado a la proporción de la Biomasa Desovante virginal (BDo) considerada objetivo o un proxy basado en la literatura (Clark, 1993; Mace y Sissenwine, 1993). Cabe señalar que la biomasa desovante se calcula </w:t>
      </w:r>
      <w:r>
        <w:rPr>
          <w:sz w:val="24"/>
          <w:szCs w:val="24"/>
        </w:rPr>
        <w:t xml:space="preserve">al mes de </w:t>
      </w:r>
      <w:r w:rsidRPr="004C6144">
        <w:rPr>
          <w:sz w:val="24"/>
          <w:szCs w:val="24"/>
        </w:rPr>
        <w:t>agosto y considera el efecto edad específico de la mortalidad (natural y por pesca)</w:t>
      </w:r>
      <w:r w:rsidR="009C683A">
        <w:rPr>
          <w:sz w:val="24"/>
          <w:szCs w:val="24"/>
        </w:rPr>
        <w:t>.</w:t>
      </w:r>
      <w:r w:rsidR="001C5C51">
        <w:rPr>
          <w:sz w:val="24"/>
          <w:szCs w:val="24"/>
        </w:rPr>
        <w:t xml:space="preserve"> </w:t>
      </w:r>
      <w:r w:rsidR="001C5C51" w:rsidRPr="001C5C51">
        <w:rPr>
          <w:sz w:val="24"/>
          <w:szCs w:val="24"/>
        </w:rPr>
        <w:t>En</w:t>
      </w:r>
      <w:r w:rsidR="001C5C51">
        <w:rPr>
          <w:sz w:val="24"/>
          <w:szCs w:val="24"/>
        </w:rPr>
        <w:t xml:space="preserve"> </w:t>
      </w:r>
      <w:r w:rsidR="001C5C51" w:rsidRPr="001C5C51">
        <w:rPr>
          <w:sz w:val="24"/>
          <w:szCs w:val="24"/>
        </w:rPr>
        <w:t>est</w:t>
      </w:r>
      <w:r>
        <w:rPr>
          <w:sz w:val="24"/>
          <w:szCs w:val="24"/>
        </w:rPr>
        <w:t>e</w:t>
      </w:r>
      <w:r w:rsidR="001C5C51">
        <w:rPr>
          <w:sz w:val="24"/>
          <w:szCs w:val="24"/>
        </w:rPr>
        <w:t xml:space="preserve"> </w:t>
      </w:r>
      <w:r>
        <w:rPr>
          <w:sz w:val="24"/>
          <w:szCs w:val="24"/>
        </w:rPr>
        <w:t xml:space="preserve">análisis se </w:t>
      </w:r>
      <w:r w:rsidR="001C5C51" w:rsidRPr="001C5C51">
        <w:rPr>
          <w:sz w:val="24"/>
          <w:szCs w:val="24"/>
        </w:rPr>
        <w:t>identifica</w:t>
      </w:r>
      <w:r w:rsidR="001C5C51">
        <w:rPr>
          <w:sz w:val="24"/>
          <w:szCs w:val="24"/>
        </w:rPr>
        <w:t xml:space="preserve"> </w:t>
      </w:r>
      <w:r w:rsidR="001C5C51" w:rsidRPr="001C5C51">
        <w:rPr>
          <w:sz w:val="24"/>
          <w:szCs w:val="24"/>
        </w:rPr>
        <w:t>el</w:t>
      </w:r>
      <w:r w:rsidR="001C5C51">
        <w:rPr>
          <w:sz w:val="24"/>
          <w:szCs w:val="24"/>
        </w:rPr>
        <w:t xml:space="preserve"> </w:t>
      </w:r>
      <w:r w:rsidR="001C5C51" w:rsidRPr="001C5C51">
        <w:rPr>
          <w:sz w:val="24"/>
          <w:szCs w:val="24"/>
        </w:rPr>
        <w:t>nivel</w:t>
      </w:r>
      <w:r w:rsidR="001C5C51">
        <w:rPr>
          <w:sz w:val="24"/>
          <w:szCs w:val="24"/>
        </w:rPr>
        <w:t xml:space="preserve"> </w:t>
      </w:r>
      <w:r w:rsidR="001C5C51" w:rsidRPr="001C5C51">
        <w:rPr>
          <w:sz w:val="24"/>
          <w:szCs w:val="24"/>
        </w:rPr>
        <w:t>de</w:t>
      </w:r>
      <w:r w:rsidR="001C5C51">
        <w:rPr>
          <w:sz w:val="24"/>
          <w:szCs w:val="24"/>
        </w:rPr>
        <w:t xml:space="preserve"> </w:t>
      </w:r>
      <w:r w:rsidR="001C5C51" w:rsidRPr="001C5C51">
        <w:rPr>
          <w:sz w:val="24"/>
          <w:szCs w:val="24"/>
        </w:rPr>
        <w:t>referencia</w:t>
      </w:r>
      <w:r w:rsidR="001C5C51">
        <w:rPr>
          <w:sz w:val="24"/>
          <w:szCs w:val="24"/>
        </w:rPr>
        <w:t xml:space="preserve"> </w:t>
      </w:r>
      <w:r w:rsidR="001C5C51" w:rsidRPr="001C5C51">
        <w:rPr>
          <w:sz w:val="24"/>
          <w:szCs w:val="24"/>
        </w:rPr>
        <w:t>biológico</w:t>
      </w:r>
      <w:r w:rsidR="001C5C51">
        <w:rPr>
          <w:sz w:val="24"/>
          <w:szCs w:val="24"/>
        </w:rPr>
        <w:t xml:space="preserve"> </w:t>
      </w:r>
      <w:r w:rsidR="001C5C51" w:rsidRPr="001C5C51">
        <w:rPr>
          <w:sz w:val="24"/>
          <w:szCs w:val="24"/>
        </w:rPr>
        <w:t>60%BDPR</w:t>
      </w:r>
      <w:r w:rsidR="001C5C51">
        <w:rPr>
          <w:sz w:val="24"/>
          <w:szCs w:val="24"/>
        </w:rPr>
        <w:t xml:space="preserve"> </w:t>
      </w:r>
      <w:r w:rsidR="001C5C51" w:rsidRPr="001C5C51">
        <w:rPr>
          <w:sz w:val="24"/>
          <w:szCs w:val="24"/>
        </w:rPr>
        <w:t>que se</w:t>
      </w:r>
      <w:r w:rsidR="001C5C51">
        <w:rPr>
          <w:sz w:val="24"/>
          <w:szCs w:val="24"/>
        </w:rPr>
        <w:t xml:space="preserve"> </w:t>
      </w:r>
      <w:r w:rsidR="001C5C51" w:rsidRPr="001C5C51">
        <w:rPr>
          <w:sz w:val="24"/>
          <w:szCs w:val="24"/>
        </w:rPr>
        <w:t>supone</w:t>
      </w:r>
      <w:r w:rsidR="001C5C51">
        <w:rPr>
          <w:sz w:val="24"/>
          <w:szCs w:val="24"/>
        </w:rPr>
        <w:t xml:space="preserve"> </w:t>
      </w:r>
      <w:r w:rsidR="001C5C51" w:rsidRPr="001C5C51">
        <w:rPr>
          <w:sz w:val="24"/>
          <w:szCs w:val="24"/>
        </w:rPr>
        <w:t>debería</w:t>
      </w:r>
      <w:r w:rsidR="001C5C51">
        <w:rPr>
          <w:sz w:val="24"/>
          <w:szCs w:val="24"/>
        </w:rPr>
        <w:t xml:space="preserve"> </w:t>
      </w:r>
      <w:r w:rsidR="001C5C51" w:rsidRPr="001C5C51">
        <w:rPr>
          <w:sz w:val="24"/>
          <w:szCs w:val="24"/>
        </w:rPr>
        <w:t>minimizar</w:t>
      </w:r>
      <w:r w:rsidR="001C5C51">
        <w:rPr>
          <w:sz w:val="24"/>
          <w:szCs w:val="24"/>
        </w:rPr>
        <w:t xml:space="preserve"> </w:t>
      </w:r>
      <w:r w:rsidR="001C5C51" w:rsidRPr="001C5C51">
        <w:rPr>
          <w:sz w:val="24"/>
          <w:szCs w:val="24"/>
        </w:rPr>
        <w:t>el</w:t>
      </w:r>
      <w:r w:rsidR="001C5C51">
        <w:rPr>
          <w:sz w:val="24"/>
          <w:szCs w:val="24"/>
        </w:rPr>
        <w:t xml:space="preserve"> </w:t>
      </w:r>
      <w:r w:rsidR="001C5C51" w:rsidRPr="001C5C51">
        <w:rPr>
          <w:sz w:val="24"/>
          <w:szCs w:val="24"/>
        </w:rPr>
        <w:t>impacto</w:t>
      </w:r>
      <w:r w:rsidR="001C5C51">
        <w:rPr>
          <w:sz w:val="24"/>
          <w:szCs w:val="24"/>
        </w:rPr>
        <w:t xml:space="preserve"> </w:t>
      </w:r>
      <w:r w:rsidR="001C5C51" w:rsidRPr="001C5C51">
        <w:rPr>
          <w:sz w:val="24"/>
          <w:szCs w:val="24"/>
        </w:rPr>
        <w:t>de</w:t>
      </w:r>
      <w:r w:rsidR="001C5C51">
        <w:rPr>
          <w:sz w:val="24"/>
          <w:szCs w:val="24"/>
        </w:rPr>
        <w:t xml:space="preserve"> </w:t>
      </w:r>
      <w:r w:rsidR="001C5C51" w:rsidRPr="001C5C51">
        <w:rPr>
          <w:sz w:val="24"/>
          <w:szCs w:val="24"/>
        </w:rPr>
        <w:t>la</w:t>
      </w:r>
      <w:r w:rsidR="001C5C51">
        <w:rPr>
          <w:sz w:val="24"/>
          <w:szCs w:val="24"/>
        </w:rPr>
        <w:t xml:space="preserve"> </w:t>
      </w:r>
      <w:r w:rsidR="001C5C51" w:rsidRPr="001C5C51">
        <w:rPr>
          <w:sz w:val="24"/>
          <w:szCs w:val="24"/>
        </w:rPr>
        <w:t>pesca</w:t>
      </w:r>
      <w:r w:rsidR="001C5C51">
        <w:rPr>
          <w:sz w:val="24"/>
          <w:szCs w:val="24"/>
        </w:rPr>
        <w:t xml:space="preserve"> </w:t>
      </w:r>
      <w:r w:rsidR="001C5C51" w:rsidRPr="001C5C51">
        <w:rPr>
          <w:sz w:val="24"/>
          <w:szCs w:val="24"/>
        </w:rPr>
        <w:t>sobre</w:t>
      </w:r>
      <w:r w:rsidR="001C5C51">
        <w:rPr>
          <w:sz w:val="24"/>
          <w:szCs w:val="24"/>
        </w:rPr>
        <w:t xml:space="preserve"> </w:t>
      </w:r>
      <w:r w:rsidR="001C5C51" w:rsidRPr="001C5C51">
        <w:rPr>
          <w:sz w:val="24"/>
          <w:szCs w:val="24"/>
        </w:rPr>
        <w:t>el</w:t>
      </w:r>
      <w:r w:rsidR="001C5C51">
        <w:rPr>
          <w:sz w:val="24"/>
          <w:szCs w:val="24"/>
        </w:rPr>
        <w:t xml:space="preserve"> </w:t>
      </w:r>
      <w:r w:rsidR="001C5C51" w:rsidRPr="001C5C51">
        <w:rPr>
          <w:sz w:val="24"/>
          <w:szCs w:val="24"/>
        </w:rPr>
        <w:t>stock,</w:t>
      </w:r>
      <w:r w:rsidR="001C5C51">
        <w:rPr>
          <w:sz w:val="24"/>
          <w:szCs w:val="24"/>
        </w:rPr>
        <w:t xml:space="preserve"> </w:t>
      </w:r>
      <w:r w:rsidR="001C5C51" w:rsidRPr="001C5C51">
        <w:rPr>
          <w:sz w:val="24"/>
          <w:szCs w:val="24"/>
        </w:rPr>
        <w:t>permitiendo</w:t>
      </w:r>
      <w:r w:rsidR="001C5C51">
        <w:rPr>
          <w:sz w:val="24"/>
          <w:szCs w:val="24"/>
        </w:rPr>
        <w:t xml:space="preserve"> </w:t>
      </w:r>
      <w:r w:rsidR="001C5C51" w:rsidRPr="001C5C51">
        <w:rPr>
          <w:sz w:val="24"/>
          <w:szCs w:val="24"/>
        </w:rPr>
        <w:t>el</w:t>
      </w:r>
      <w:r w:rsidR="001C5C51">
        <w:rPr>
          <w:sz w:val="24"/>
          <w:szCs w:val="24"/>
        </w:rPr>
        <w:t xml:space="preserve"> </w:t>
      </w:r>
      <w:r w:rsidR="001C5C51" w:rsidRPr="001C5C51">
        <w:rPr>
          <w:sz w:val="24"/>
          <w:szCs w:val="24"/>
        </w:rPr>
        <w:t>escape</w:t>
      </w:r>
      <w:r w:rsidR="001C5C51">
        <w:rPr>
          <w:sz w:val="24"/>
          <w:szCs w:val="24"/>
        </w:rPr>
        <w:t xml:space="preserve"> </w:t>
      </w:r>
      <w:r w:rsidR="001C5C51" w:rsidRPr="001C5C51">
        <w:rPr>
          <w:sz w:val="24"/>
          <w:szCs w:val="24"/>
        </w:rPr>
        <w:t>en</w:t>
      </w:r>
      <w:r w:rsidR="001C5C51">
        <w:rPr>
          <w:sz w:val="24"/>
          <w:szCs w:val="24"/>
        </w:rPr>
        <w:t xml:space="preserve"> </w:t>
      </w:r>
      <w:r w:rsidR="001C5C51" w:rsidRPr="001C5C51">
        <w:rPr>
          <w:sz w:val="24"/>
          <w:szCs w:val="24"/>
        </w:rPr>
        <w:t>torno</w:t>
      </w:r>
      <w:r w:rsidR="001C5C51">
        <w:rPr>
          <w:sz w:val="24"/>
          <w:szCs w:val="24"/>
        </w:rPr>
        <w:t xml:space="preserve"> </w:t>
      </w:r>
      <w:r w:rsidR="001C5C51" w:rsidRPr="001C5C51">
        <w:rPr>
          <w:sz w:val="24"/>
          <w:szCs w:val="24"/>
        </w:rPr>
        <w:t>a</w:t>
      </w:r>
      <w:r w:rsidR="001C5C51">
        <w:rPr>
          <w:sz w:val="24"/>
          <w:szCs w:val="24"/>
        </w:rPr>
        <w:t xml:space="preserve">l </w:t>
      </w:r>
      <w:r>
        <w:rPr>
          <w:sz w:val="24"/>
          <w:szCs w:val="24"/>
        </w:rPr>
        <w:t>55% de Bo</w:t>
      </w:r>
      <w:r w:rsidR="001C5C51" w:rsidRPr="001C5C51">
        <w:rPr>
          <w:sz w:val="24"/>
          <w:szCs w:val="24"/>
        </w:rPr>
        <w:t>,</w:t>
      </w:r>
      <w:r w:rsidR="001C5C51">
        <w:rPr>
          <w:sz w:val="24"/>
          <w:szCs w:val="24"/>
        </w:rPr>
        <w:t xml:space="preserve"> </w:t>
      </w:r>
      <w:r w:rsidR="001C5C51" w:rsidRPr="001C5C51">
        <w:rPr>
          <w:sz w:val="24"/>
          <w:szCs w:val="24"/>
        </w:rPr>
        <w:t>valor</w:t>
      </w:r>
      <w:r w:rsidR="001C5C51">
        <w:rPr>
          <w:sz w:val="24"/>
          <w:szCs w:val="24"/>
        </w:rPr>
        <w:t xml:space="preserve"> </w:t>
      </w:r>
      <w:r w:rsidR="001C5C51" w:rsidRPr="001C5C51">
        <w:rPr>
          <w:sz w:val="24"/>
          <w:szCs w:val="24"/>
        </w:rPr>
        <w:t>que</w:t>
      </w:r>
      <w:r w:rsidR="001C5C51">
        <w:rPr>
          <w:sz w:val="24"/>
          <w:szCs w:val="24"/>
        </w:rPr>
        <w:t xml:space="preserve"> </w:t>
      </w:r>
      <w:r w:rsidR="001C5C51" w:rsidRPr="001C5C51">
        <w:rPr>
          <w:sz w:val="24"/>
          <w:szCs w:val="24"/>
        </w:rPr>
        <w:t>existiría</w:t>
      </w:r>
      <w:r w:rsidR="001C5C51">
        <w:rPr>
          <w:sz w:val="24"/>
          <w:szCs w:val="24"/>
        </w:rPr>
        <w:t xml:space="preserve"> </w:t>
      </w:r>
      <w:r w:rsidR="001C5C51" w:rsidRPr="001C5C51">
        <w:rPr>
          <w:sz w:val="24"/>
          <w:szCs w:val="24"/>
        </w:rPr>
        <w:t>en</w:t>
      </w:r>
      <w:r w:rsidR="001C5C51">
        <w:rPr>
          <w:sz w:val="24"/>
          <w:szCs w:val="24"/>
        </w:rPr>
        <w:t xml:space="preserve"> </w:t>
      </w:r>
      <w:r w:rsidR="001C5C51" w:rsidRPr="001C5C51">
        <w:rPr>
          <w:sz w:val="24"/>
          <w:szCs w:val="24"/>
        </w:rPr>
        <w:t>ausencia</w:t>
      </w:r>
      <w:r w:rsidR="001C5C51">
        <w:rPr>
          <w:sz w:val="24"/>
          <w:szCs w:val="24"/>
        </w:rPr>
        <w:t xml:space="preserve"> </w:t>
      </w:r>
      <w:r w:rsidR="001C5C51" w:rsidRPr="001C5C51">
        <w:rPr>
          <w:sz w:val="24"/>
          <w:szCs w:val="24"/>
        </w:rPr>
        <w:t>de</w:t>
      </w:r>
      <w:r w:rsidR="001C5C51">
        <w:rPr>
          <w:sz w:val="24"/>
          <w:szCs w:val="24"/>
        </w:rPr>
        <w:t xml:space="preserve"> </w:t>
      </w:r>
      <w:r w:rsidR="001C5C51" w:rsidRPr="001C5C51">
        <w:rPr>
          <w:sz w:val="24"/>
          <w:szCs w:val="24"/>
        </w:rPr>
        <w:t>explotación</w:t>
      </w:r>
      <w:r w:rsidR="001C5C51">
        <w:rPr>
          <w:sz w:val="24"/>
          <w:szCs w:val="24"/>
        </w:rPr>
        <w:t xml:space="preserve"> </w:t>
      </w:r>
      <w:r w:rsidR="001C5C51" w:rsidRPr="001C5C51">
        <w:rPr>
          <w:sz w:val="24"/>
          <w:szCs w:val="24"/>
        </w:rPr>
        <w:t>pesquera</w:t>
      </w:r>
      <w:r>
        <w:rPr>
          <w:sz w:val="24"/>
          <w:szCs w:val="24"/>
        </w:rPr>
        <w:t xml:space="preserve"> (</w:t>
      </w:r>
      <w:r w:rsidRPr="005318C2">
        <w:rPr>
          <w:b/>
          <w:bCs/>
          <w:sz w:val="24"/>
          <w:szCs w:val="24"/>
        </w:rPr>
        <w:t>T</w:t>
      </w:r>
      <w:r w:rsidR="005318C2" w:rsidRPr="005318C2">
        <w:rPr>
          <w:b/>
          <w:bCs/>
          <w:sz w:val="24"/>
          <w:szCs w:val="24"/>
        </w:rPr>
        <w:t>abla</w:t>
      </w:r>
      <w:r w:rsidRPr="005318C2">
        <w:rPr>
          <w:b/>
          <w:bCs/>
          <w:sz w:val="24"/>
          <w:szCs w:val="24"/>
        </w:rPr>
        <w:t xml:space="preserve"> </w:t>
      </w:r>
      <w:r w:rsidR="005318C2" w:rsidRPr="005318C2">
        <w:rPr>
          <w:b/>
          <w:bCs/>
          <w:sz w:val="24"/>
          <w:szCs w:val="24"/>
        </w:rPr>
        <w:t>5</w:t>
      </w:r>
      <w:r>
        <w:rPr>
          <w:sz w:val="24"/>
          <w:szCs w:val="24"/>
        </w:rPr>
        <w:t>)</w:t>
      </w:r>
      <w:r w:rsidR="001C5C51" w:rsidRPr="001C5C51">
        <w:rPr>
          <w:sz w:val="24"/>
          <w:szCs w:val="24"/>
        </w:rPr>
        <w:t>.</w:t>
      </w:r>
    </w:p>
    <w:p w14:paraId="3B46A334" w14:textId="7C654DD0" w:rsidR="004C6144" w:rsidRDefault="004C6144" w:rsidP="001C5C51">
      <w:pPr>
        <w:pStyle w:val="Figura"/>
        <w:spacing w:after="0"/>
        <w:ind w:left="0" w:firstLine="0"/>
        <w:rPr>
          <w:sz w:val="24"/>
          <w:szCs w:val="24"/>
        </w:rPr>
      </w:pPr>
    </w:p>
    <w:p w14:paraId="5567133B" w14:textId="6646C89F" w:rsidR="004C6144" w:rsidRPr="005318C2" w:rsidRDefault="004C6144" w:rsidP="005318C2">
      <w:pPr>
        <w:pStyle w:val="Figura"/>
        <w:spacing w:after="0"/>
        <w:ind w:left="0" w:firstLine="0"/>
        <w:jc w:val="left"/>
        <w:rPr>
          <w:b/>
          <w:bCs/>
          <w:sz w:val="24"/>
          <w:szCs w:val="24"/>
        </w:rPr>
      </w:pPr>
      <w:r w:rsidRPr="005318C2">
        <w:rPr>
          <w:b/>
          <w:bCs/>
          <w:sz w:val="24"/>
          <w:szCs w:val="24"/>
        </w:rPr>
        <w:t xml:space="preserve">Tabla </w:t>
      </w:r>
      <w:r w:rsidR="005318C2" w:rsidRPr="005318C2">
        <w:rPr>
          <w:b/>
          <w:bCs/>
          <w:sz w:val="24"/>
          <w:szCs w:val="24"/>
        </w:rPr>
        <w:t>5</w:t>
      </w:r>
      <w:r w:rsidRPr="005318C2">
        <w:rPr>
          <w:b/>
          <w:bCs/>
          <w:sz w:val="24"/>
          <w:szCs w:val="24"/>
        </w:rPr>
        <w:t>.</w:t>
      </w:r>
    </w:p>
    <w:p w14:paraId="0EB41CDA" w14:textId="4008F240" w:rsidR="004C6144" w:rsidRDefault="004C6144" w:rsidP="005318C2">
      <w:pPr>
        <w:pStyle w:val="Figura"/>
        <w:spacing w:after="0"/>
        <w:ind w:left="0" w:firstLine="0"/>
        <w:rPr>
          <w:sz w:val="24"/>
          <w:szCs w:val="24"/>
        </w:rPr>
      </w:pPr>
      <w:r>
        <w:rPr>
          <w:sz w:val="24"/>
          <w:szCs w:val="24"/>
        </w:rPr>
        <w:t>Puntos biológicos de referencia estimados a partir del análisis BDPR para el modelo base (MATT) y modelo alternativo (MAET).</w:t>
      </w:r>
    </w:p>
    <w:tbl>
      <w:tblPr>
        <w:tblW w:w="5940" w:type="dxa"/>
        <w:jc w:val="center"/>
        <w:tblCellMar>
          <w:left w:w="0" w:type="dxa"/>
          <w:right w:w="0" w:type="dxa"/>
        </w:tblCellMar>
        <w:tblLook w:val="04A0" w:firstRow="1" w:lastRow="0" w:firstColumn="1" w:lastColumn="0" w:noHBand="0" w:noVBand="1"/>
      </w:tblPr>
      <w:tblGrid>
        <w:gridCol w:w="2120"/>
        <w:gridCol w:w="1900"/>
        <w:gridCol w:w="1920"/>
      </w:tblGrid>
      <w:tr w:rsidR="004C6144" w:rsidRPr="004C6144" w14:paraId="535B2B49" w14:textId="77777777" w:rsidTr="004C6144">
        <w:trPr>
          <w:trHeight w:val="475"/>
          <w:jc w:val="center"/>
        </w:trPr>
        <w:tc>
          <w:tcPr>
            <w:tcW w:w="21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379F0D9" w14:textId="77777777"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b/>
                <w:bCs/>
                <w:color w:val="000000"/>
                <w:kern w:val="24"/>
                <w:szCs w:val="24"/>
                <w:lang w:val="es-ES_tradnl" w:eastAsia="es-CL"/>
              </w:rPr>
              <w:t>PBRs</w:t>
            </w:r>
          </w:p>
        </w:tc>
        <w:tc>
          <w:tcPr>
            <w:tcW w:w="190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819A722" w14:textId="77777777"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b/>
                <w:bCs/>
                <w:color w:val="000000"/>
                <w:kern w:val="24"/>
                <w:szCs w:val="24"/>
                <w:lang w:val="es-ES_tradnl" w:eastAsia="es-CL"/>
              </w:rPr>
              <w:t>MATT</w:t>
            </w:r>
          </w:p>
        </w:tc>
        <w:tc>
          <w:tcPr>
            <w:tcW w:w="19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B2DB3E4" w14:textId="77777777"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b/>
                <w:bCs/>
                <w:color w:val="000000"/>
                <w:kern w:val="24"/>
                <w:szCs w:val="24"/>
                <w:lang w:eastAsia="es-CL"/>
              </w:rPr>
              <w:t>MAET</w:t>
            </w:r>
          </w:p>
        </w:tc>
      </w:tr>
      <w:tr w:rsidR="004C6144" w:rsidRPr="004C6144" w14:paraId="12A9F83A" w14:textId="77777777" w:rsidTr="004C6144">
        <w:trPr>
          <w:trHeight w:val="357"/>
          <w:jc w:val="center"/>
        </w:trPr>
        <w:tc>
          <w:tcPr>
            <w:tcW w:w="21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B987A4A" w14:textId="0844AE63"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color w:val="000000"/>
                <w:kern w:val="24"/>
                <w:szCs w:val="24"/>
                <w:lang w:val="es-ES_tradnl" w:eastAsia="es-CL"/>
              </w:rPr>
              <w:t>F</w:t>
            </w:r>
            <w:r w:rsidRPr="004C6144">
              <w:rPr>
                <w:rFonts w:eastAsia="Calibri" w:cs="Times New Roman"/>
                <w:color w:val="000000"/>
                <w:kern w:val="24"/>
                <w:position w:val="-9"/>
                <w:szCs w:val="24"/>
                <w:vertAlign w:val="subscript"/>
                <w:lang w:val="es-ES_tradnl" w:eastAsia="es-CL"/>
              </w:rPr>
              <w:t>RMS</w:t>
            </w:r>
            <w:r>
              <w:rPr>
                <w:rFonts w:eastAsia="Calibri" w:cs="Times New Roman"/>
                <w:color w:val="000000"/>
                <w:kern w:val="24"/>
                <w:position w:val="-9"/>
                <w:szCs w:val="24"/>
                <w:vertAlign w:val="subscript"/>
                <w:lang w:val="es-ES_tradnl" w:eastAsia="es-CL"/>
              </w:rPr>
              <w:t xml:space="preserve"> </w:t>
            </w:r>
            <w:r>
              <w:rPr>
                <w:rFonts w:eastAsia="Calibri" w:cs="Times New Roman"/>
                <w:color w:val="000000"/>
                <w:kern w:val="24"/>
                <w:position w:val="-9"/>
                <w:szCs w:val="24"/>
                <w:lang w:val="es-ES_tradnl" w:eastAsia="es-CL"/>
              </w:rPr>
              <w:t>(año</w:t>
            </w:r>
            <w:r w:rsidRPr="004C6144">
              <w:rPr>
                <w:rFonts w:eastAsia="Calibri" w:cs="Times New Roman"/>
                <w:color w:val="000000"/>
                <w:kern w:val="24"/>
                <w:position w:val="-9"/>
                <w:szCs w:val="24"/>
                <w:vertAlign w:val="superscript"/>
                <w:lang w:val="es-ES_tradnl" w:eastAsia="es-CL"/>
              </w:rPr>
              <w:t>-1</w:t>
            </w:r>
            <w:r>
              <w:rPr>
                <w:rFonts w:eastAsia="Calibri" w:cs="Times New Roman"/>
                <w:color w:val="000000"/>
                <w:kern w:val="24"/>
                <w:position w:val="-9"/>
                <w:szCs w:val="24"/>
                <w:lang w:val="es-ES_tradnl" w:eastAsia="es-CL"/>
              </w:rPr>
              <w:t>)</w:t>
            </w:r>
          </w:p>
        </w:tc>
        <w:tc>
          <w:tcPr>
            <w:tcW w:w="190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39862DD" w14:textId="77777777"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color w:val="000000"/>
                <w:kern w:val="24"/>
                <w:szCs w:val="24"/>
                <w:lang w:eastAsia="es-CL"/>
              </w:rPr>
              <w:t>0,48</w:t>
            </w:r>
          </w:p>
        </w:tc>
        <w:tc>
          <w:tcPr>
            <w:tcW w:w="19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815AD67" w14:textId="77777777"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color w:val="000000"/>
                <w:kern w:val="24"/>
                <w:szCs w:val="24"/>
                <w:lang w:eastAsia="es-CL"/>
              </w:rPr>
              <w:t>0,8</w:t>
            </w:r>
          </w:p>
        </w:tc>
      </w:tr>
      <w:tr w:rsidR="004C6144" w:rsidRPr="004C6144" w14:paraId="63CADE92" w14:textId="77777777" w:rsidTr="004C6144">
        <w:trPr>
          <w:trHeight w:val="357"/>
          <w:jc w:val="center"/>
        </w:trPr>
        <w:tc>
          <w:tcPr>
            <w:tcW w:w="21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DA47834" w14:textId="4DE2C0DD"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color w:val="000000"/>
                <w:kern w:val="24"/>
                <w:szCs w:val="24"/>
                <w:lang w:val="es-ES_tradnl" w:eastAsia="es-CL"/>
              </w:rPr>
              <w:t>BD</w:t>
            </w:r>
            <w:r w:rsidRPr="004C6144">
              <w:rPr>
                <w:rFonts w:eastAsia="Calibri" w:cs="Times New Roman"/>
                <w:color w:val="000000"/>
                <w:kern w:val="24"/>
                <w:position w:val="-9"/>
                <w:szCs w:val="24"/>
                <w:vertAlign w:val="subscript"/>
                <w:lang w:val="es-ES_tradnl" w:eastAsia="es-CL"/>
              </w:rPr>
              <w:t xml:space="preserve">RMS </w:t>
            </w:r>
            <w:r w:rsidRPr="004C6144">
              <w:rPr>
                <w:rFonts w:eastAsia="Calibri" w:cs="Times New Roman"/>
                <w:color w:val="000000"/>
                <w:kern w:val="24"/>
                <w:szCs w:val="24"/>
                <w:lang w:val="es-ES_tradnl" w:eastAsia="es-CL"/>
              </w:rPr>
              <w:t>(mil t)</w:t>
            </w:r>
          </w:p>
        </w:tc>
        <w:tc>
          <w:tcPr>
            <w:tcW w:w="190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49A42008" w14:textId="1DBC2586"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color w:val="000000"/>
                <w:kern w:val="24"/>
                <w:szCs w:val="24"/>
                <w:lang w:eastAsia="es-CL"/>
              </w:rPr>
              <w:t>43,95</w:t>
            </w:r>
            <w:r>
              <w:rPr>
                <w:rFonts w:eastAsia="Calibri" w:cs="Times New Roman"/>
                <w:color w:val="000000"/>
                <w:kern w:val="24"/>
                <w:szCs w:val="24"/>
                <w:lang w:eastAsia="es-CL"/>
              </w:rPr>
              <w:t xml:space="preserve"> </w:t>
            </w:r>
          </w:p>
        </w:tc>
        <w:tc>
          <w:tcPr>
            <w:tcW w:w="19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86DB523" w14:textId="5D7610AE"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color w:val="000000"/>
                <w:kern w:val="24"/>
                <w:szCs w:val="24"/>
                <w:lang w:eastAsia="es-CL"/>
              </w:rPr>
              <w:t>50,2</w:t>
            </w:r>
            <w:r>
              <w:rPr>
                <w:rFonts w:eastAsia="Calibri" w:cs="Times New Roman"/>
                <w:color w:val="000000"/>
                <w:kern w:val="24"/>
                <w:szCs w:val="24"/>
                <w:lang w:eastAsia="es-CL"/>
              </w:rPr>
              <w:t>t</w:t>
            </w:r>
          </w:p>
        </w:tc>
      </w:tr>
      <w:tr w:rsidR="004C6144" w:rsidRPr="004C6144" w14:paraId="3B506B5A" w14:textId="77777777" w:rsidTr="004C6144">
        <w:trPr>
          <w:trHeight w:val="357"/>
          <w:jc w:val="center"/>
        </w:trPr>
        <w:tc>
          <w:tcPr>
            <w:tcW w:w="21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8C98597" w14:textId="0F0DC145"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color w:val="000000"/>
                <w:kern w:val="24"/>
                <w:szCs w:val="24"/>
                <w:lang w:val="es-ES_tradnl" w:eastAsia="es-CL"/>
              </w:rPr>
              <w:t>BD</w:t>
            </w:r>
            <w:r w:rsidRPr="004C6144">
              <w:rPr>
                <w:rFonts w:eastAsia="Calibri" w:cs="Times New Roman"/>
                <w:color w:val="000000"/>
                <w:kern w:val="24"/>
                <w:position w:val="-9"/>
                <w:szCs w:val="24"/>
                <w:vertAlign w:val="subscript"/>
                <w:lang w:val="es-ES_tradnl" w:eastAsia="es-CL"/>
              </w:rPr>
              <w:t xml:space="preserve">LIM </w:t>
            </w:r>
            <w:r w:rsidRPr="004C6144">
              <w:rPr>
                <w:rFonts w:eastAsia="Calibri" w:cs="Times New Roman"/>
                <w:color w:val="000000"/>
                <w:kern w:val="24"/>
                <w:szCs w:val="24"/>
                <w:lang w:val="es-ES_tradnl" w:eastAsia="es-CL"/>
              </w:rPr>
              <w:t>(mil t)</w:t>
            </w:r>
          </w:p>
        </w:tc>
        <w:tc>
          <w:tcPr>
            <w:tcW w:w="190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616EA0A" w14:textId="1A479638"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color w:val="000000"/>
                <w:kern w:val="24"/>
                <w:szCs w:val="24"/>
                <w:lang w:eastAsia="es-CL"/>
              </w:rPr>
              <w:t>21,98</w:t>
            </w:r>
            <w:r>
              <w:rPr>
                <w:rFonts w:eastAsia="Calibri" w:cs="Times New Roman"/>
                <w:color w:val="000000"/>
                <w:kern w:val="24"/>
                <w:szCs w:val="24"/>
                <w:lang w:eastAsia="es-CL"/>
              </w:rPr>
              <w:t>t</w:t>
            </w:r>
          </w:p>
        </w:tc>
        <w:tc>
          <w:tcPr>
            <w:tcW w:w="19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81D68F6" w14:textId="2FA69C5C" w:rsidR="004C6144" w:rsidRPr="004C6144" w:rsidRDefault="004C6144" w:rsidP="004C6144">
            <w:pPr>
              <w:spacing w:after="0"/>
              <w:jc w:val="center"/>
              <w:rPr>
                <w:rFonts w:ascii="Arial" w:eastAsia="Times New Roman" w:hAnsi="Arial" w:cs="Arial"/>
                <w:szCs w:val="24"/>
                <w:lang w:eastAsia="es-CL"/>
              </w:rPr>
            </w:pPr>
            <w:r w:rsidRPr="004C6144">
              <w:rPr>
                <w:rFonts w:eastAsia="Calibri" w:cs="Times New Roman"/>
                <w:color w:val="000000"/>
                <w:kern w:val="24"/>
                <w:szCs w:val="24"/>
                <w:lang w:eastAsia="es-CL"/>
              </w:rPr>
              <w:t>27,4</w:t>
            </w:r>
          </w:p>
        </w:tc>
      </w:tr>
    </w:tbl>
    <w:p w14:paraId="7B7AF803" w14:textId="3D6F3E61" w:rsidR="00402E79" w:rsidRDefault="00402E79">
      <w:pPr>
        <w:spacing w:line="259" w:lineRule="auto"/>
        <w:jc w:val="left"/>
        <w:rPr>
          <w:iCs/>
          <w:szCs w:val="24"/>
        </w:rPr>
      </w:pPr>
      <w:r>
        <w:rPr>
          <w:szCs w:val="24"/>
        </w:rPr>
        <w:br w:type="page"/>
      </w:r>
    </w:p>
    <w:p w14:paraId="43E99752" w14:textId="68221EFD" w:rsidR="004C5D9F" w:rsidRPr="002B7100" w:rsidRDefault="002B7100" w:rsidP="002B7100">
      <w:pPr>
        <w:pStyle w:val="Estilo2"/>
        <w:outlineLvl w:val="9"/>
      </w:pPr>
      <w:r>
        <w:lastRenderedPageBreak/>
        <w:t xml:space="preserve">4. </w:t>
      </w:r>
      <w:r w:rsidR="004C5D9F" w:rsidRPr="002B7100">
        <w:t>Estatus</w:t>
      </w:r>
    </w:p>
    <w:p w14:paraId="735EF57C" w14:textId="3DF2A177" w:rsidR="004C5D9F" w:rsidRDefault="004C5D9F" w:rsidP="004C5D9F">
      <w:r>
        <w:t xml:space="preserve">El estado de la anchoveta centro norte se define en base a la posición relativa de la mortalidad por pesca (F) y la biomasa desovante (BD) respecto de los puntos biológicos de referencia </w:t>
      </w:r>
      <w:r w:rsidRPr="004C5D9F">
        <w:rPr>
          <w:szCs w:val="24"/>
        </w:rPr>
        <w:t>De este modo se obtienen los indicadores del estatus (F/F</w:t>
      </w:r>
      <w:r w:rsidRPr="004C5D9F">
        <w:rPr>
          <w:szCs w:val="24"/>
          <w:vertAlign w:val="subscript"/>
        </w:rPr>
        <w:t>RMS</w:t>
      </w:r>
      <w:r w:rsidRPr="004C5D9F">
        <w:rPr>
          <w:szCs w:val="24"/>
        </w:rPr>
        <w:t xml:space="preserve"> y BD/BD</w:t>
      </w:r>
      <w:r w:rsidRPr="004C5D9F">
        <w:rPr>
          <w:szCs w:val="24"/>
          <w:vertAlign w:val="subscript"/>
        </w:rPr>
        <w:t>RMS</w:t>
      </w:r>
      <w:r w:rsidRPr="004C5D9F">
        <w:rPr>
          <w:szCs w:val="24"/>
        </w:rPr>
        <w:t>) que permiten construir el diagrama de fase, donde los puntos de referencia biológicos se muestran en las líneas verticales y horizontales en 1. Las líneas verticales indican la BD</w:t>
      </w:r>
      <w:r w:rsidRPr="004C5D9F">
        <w:rPr>
          <w:szCs w:val="24"/>
          <w:vertAlign w:val="subscript"/>
        </w:rPr>
        <w:t>RMS</w:t>
      </w:r>
      <w:r w:rsidRPr="004C5D9F">
        <w:rPr>
          <w:szCs w:val="24"/>
        </w:rPr>
        <w:t>, bajo el cual el recurso califica en sobre-explotación y BD</w:t>
      </w:r>
      <w:r w:rsidRPr="004C5D9F">
        <w:rPr>
          <w:szCs w:val="24"/>
          <w:vertAlign w:val="subscript"/>
        </w:rPr>
        <w:t>LIM</w:t>
      </w:r>
      <w:r w:rsidRPr="004C5D9F">
        <w:rPr>
          <w:szCs w:val="24"/>
        </w:rPr>
        <w:t xml:space="preserve"> bajo el cual una pesquería califica de agotada y/o colapsada y la línea horizontal el punto de referencia correspondiente a F</w:t>
      </w:r>
      <w:r w:rsidRPr="004C5D9F">
        <w:rPr>
          <w:szCs w:val="24"/>
          <w:vertAlign w:val="subscript"/>
        </w:rPr>
        <w:t>RMS</w:t>
      </w:r>
      <w:r w:rsidRPr="004C5D9F">
        <w:rPr>
          <w:szCs w:val="24"/>
        </w:rPr>
        <w:t>, sobre la cual el recurso califica en sobre-explotación y/o sobrepesca</w:t>
      </w:r>
    </w:p>
    <w:p w14:paraId="31A1DC62" w14:textId="77777777" w:rsidR="004C5D9F" w:rsidRPr="004C5D9F" w:rsidRDefault="004C5D9F" w:rsidP="004C5D9F">
      <w:pPr>
        <w:pStyle w:val="Figura"/>
        <w:spacing w:after="0"/>
        <w:rPr>
          <w:sz w:val="24"/>
          <w:szCs w:val="24"/>
        </w:rPr>
      </w:pPr>
    </w:p>
    <w:p w14:paraId="578F9513" w14:textId="10E9E1E3" w:rsidR="001C5C51" w:rsidRPr="001C5C51" w:rsidRDefault="004C5D9F" w:rsidP="004C5D9F">
      <w:pPr>
        <w:pStyle w:val="Figura"/>
        <w:spacing w:after="0"/>
        <w:ind w:left="0" w:firstLine="0"/>
        <w:rPr>
          <w:sz w:val="24"/>
          <w:szCs w:val="24"/>
        </w:rPr>
      </w:pPr>
      <w:r w:rsidRPr="004C5D9F">
        <w:rPr>
          <w:sz w:val="24"/>
          <w:szCs w:val="24"/>
        </w:rPr>
        <w:t xml:space="preserve">Al respecto, la </w:t>
      </w:r>
      <w:r w:rsidRPr="004C5D9F">
        <w:rPr>
          <w:b/>
          <w:bCs/>
          <w:sz w:val="24"/>
          <w:szCs w:val="24"/>
        </w:rPr>
        <w:t xml:space="preserve">Figura </w:t>
      </w:r>
      <w:r w:rsidR="004C6144">
        <w:rPr>
          <w:b/>
          <w:bCs/>
          <w:sz w:val="24"/>
          <w:szCs w:val="24"/>
        </w:rPr>
        <w:t>19</w:t>
      </w:r>
      <w:r w:rsidRPr="004C5D9F">
        <w:rPr>
          <w:sz w:val="24"/>
          <w:szCs w:val="24"/>
        </w:rPr>
        <w:t xml:space="preserve"> muestra en ambos modelos que gran parte de la </w:t>
      </w:r>
      <w:r w:rsidR="00F5171C" w:rsidRPr="004C5D9F">
        <w:rPr>
          <w:sz w:val="24"/>
          <w:szCs w:val="24"/>
        </w:rPr>
        <w:t>historia</w:t>
      </w:r>
      <w:r w:rsidRPr="004C5D9F">
        <w:rPr>
          <w:sz w:val="24"/>
          <w:szCs w:val="24"/>
        </w:rPr>
        <w:t xml:space="preserve"> de la pesquería de anchoveta centro-</w:t>
      </w:r>
      <w:r>
        <w:rPr>
          <w:sz w:val="24"/>
          <w:szCs w:val="24"/>
        </w:rPr>
        <w:t>norte</w:t>
      </w:r>
      <w:r w:rsidRPr="004C5D9F">
        <w:rPr>
          <w:sz w:val="24"/>
          <w:szCs w:val="24"/>
        </w:rPr>
        <w:t xml:space="preserve"> el stock ha estado sobreexplotado y </w:t>
      </w:r>
      <w:r w:rsidR="00F5171C">
        <w:rPr>
          <w:sz w:val="24"/>
          <w:szCs w:val="24"/>
        </w:rPr>
        <w:t xml:space="preserve">en </w:t>
      </w:r>
      <w:r w:rsidRPr="004C5D9F">
        <w:rPr>
          <w:sz w:val="24"/>
          <w:szCs w:val="24"/>
        </w:rPr>
        <w:t xml:space="preserve">sobrepesca. No obstante, hacia el final de la serie ambos modelos muestran una recuperación. La condición esperada para el año 2020 (modelo </w:t>
      </w:r>
      <w:r>
        <w:rPr>
          <w:sz w:val="24"/>
          <w:szCs w:val="24"/>
        </w:rPr>
        <w:t>base</w:t>
      </w:r>
      <w:r w:rsidRPr="004C5D9F">
        <w:rPr>
          <w:sz w:val="24"/>
          <w:szCs w:val="24"/>
        </w:rPr>
        <w:t xml:space="preserve">) es </w:t>
      </w:r>
      <w:r>
        <w:rPr>
          <w:sz w:val="24"/>
          <w:szCs w:val="24"/>
        </w:rPr>
        <w:t xml:space="preserve">favorable en términos de biomasa </w:t>
      </w:r>
      <w:r w:rsidR="009E0F9D">
        <w:rPr>
          <w:sz w:val="24"/>
          <w:szCs w:val="24"/>
        </w:rPr>
        <w:t>y sobrepesca</w:t>
      </w:r>
      <w:r w:rsidRPr="004C5D9F">
        <w:rPr>
          <w:sz w:val="24"/>
          <w:szCs w:val="24"/>
        </w:rPr>
        <w:t xml:space="preserve">. </w:t>
      </w:r>
      <w:r w:rsidR="009E0F9D">
        <w:rPr>
          <w:sz w:val="24"/>
          <w:szCs w:val="24"/>
        </w:rPr>
        <w:t xml:space="preserve">El modelo alternativo presenta una similar </w:t>
      </w:r>
      <w:r w:rsidRPr="004C5D9F">
        <w:rPr>
          <w:sz w:val="24"/>
          <w:szCs w:val="24"/>
        </w:rPr>
        <w:t xml:space="preserve">condición esperada para el año </w:t>
      </w:r>
      <w:r w:rsidR="009E0F9D">
        <w:rPr>
          <w:sz w:val="24"/>
          <w:szCs w:val="24"/>
        </w:rPr>
        <w:t>202</w:t>
      </w:r>
      <w:r w:rsidRPr="004C5D9F">
        <w:rPr>
          <w:sz w:val="24"/>
          <w:szCs w:val="24"/>
        </w:rPr>
        <w:t>0</w:t>
      </w:r>
      <w:r w:rsidR="009E0F9D">
        <w:rPr>
          <w:sz w:val="24"/>
          <w:szCs w:val="24"/>
        </w:rPr>
        <w:t>, si se cumple el supuesto de captura inicial igual a la cuota</w:t>
      </w:r>
      <w:r w:rsidRPr="004C5D9F">
        <w:rPr>
          <w:sz w:val="24"/>
          <w:szCs w:val="24"/>
        </w:rPr>
        <w:t>.</w:t>
      </w:r>
    </w:p>
    <w:p w14:paraId="31000672" w14:textId="77777777" w:rsidR="001C5C51" w:rsidRDefault="001C5C51" w:rsidP="008412DA">
      <w:pPr>
        <w:pStyle w:val="Figura"/>
      </w:pPr>
    </w:p>
    <w:p w14:paraId="663A0F37" w14:textId="77777777" w:rsidR="008412DA" w:rsidRDefault="008412DA" w:rsidP="008412DA">
      <w:pPr>
        <w:pStyle w:val="Figura"/>
        <w:sectPr w:rsidR="008412DA" w:rsidSect="00AA68B0">
          <w:pgSz w:w="12240" w:h="15840"/>
          <w:pgMar w:top="1417" w:right="1701" w:bottom="1417" w:left="1701" w:header="708" w:footer="708" w:gutter="0"/>
          <w:cols w:space="708"/>
          <w:docGrid w:linePitch="360"/>
        </w:sectPr>
      </w:pPr>
    </w:p>
    <w:p w14:paraId="43626EE4" w14:textId="55DA5C88" w:rsidR="00456D01" w:rsidRDefault="00456D01" w:rsidP="008412DA">
      <w:r w:rsidRPr="00456D01">
        <w:rPr>
          <w:noProof/>
        </w:rPr>
        <w:lastRenderedPageBreak/>
        <w:drawing>
          <wp:inline distT="0" distB="0" distL="0" distR="0" wp14:anchorId="351CA320" wp14:editId="774E3C6D">
            <wp:extent cx="8229600" cy="4001538"/>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8238956" cy="4006087"/>
                    </a:xfrm>
                    <a:prstGeom prst="rect">
                      <a:avLst/>
                    </a:prstGeom>
                    <a:noFill/>
                    <a:ln>
                      <a:noFill/>
                    </a:ln>
                  </pic:spPr>
                </pic:pic>
              </a:graphicData>
            </a:graphic>
          </wp:inline>
        </w:drawing>
      </w:r>
    </w:p>
    <w:p w14:paraId="13A426CC" w14:textId="62739617" w:rsidR="008412DA" w:rsidRDefault="009E0F9D" w:rsidP="00AA437B">
      <w:pPr>
        <w:ind w:left="993" w:hanging="993"/>
      </w:pPr>
      <w:r w:rsidRPr="00F5171C">
        <w:rPr>
          <w:b/>
          <w:bCs/>
          <w:sz w:val="22"/>
          <w:szCs w:val="20"/>
        </w:rPr>
        <w:t xml:space="preserve">Figura </w:t>
      </w:r>
      <w:r w:rsidR="004C6144">
        <w:rPr>
          <w:b/>
          <w:bCs/>
          <w:sz w:val="22"/>
          <w:szCs w:val="20"/>
        </w:rPr>
        <w:t>19</w:t>
      </w:r>
      <w:r>
        <w:rPr>
          <w:sz w:val="22"/>
          <w:szCs w:val="20"/>
        </w:rPr>
        <w:t>.</w:t>
      </w:r>
      <w:r>
        <w:rPr>
          <w:sz w:val="22"/>
          <w:szCs w:val="20"/>
        </w:rPr>
        <w:tab/>
      </w:r>
      <w:r w:rsidRPr="009E0F9D">
        <w:rPr>
          <w:sz w:val="22"/>
          <w:szCs w:val="20"/>
        </w:rPr>
        <w:t xml:space="preserve">Diagrama de fases de explotación de la biomasa desovante respecto de la mortalidad por pesca. Los ejes están estandarizados a los valores que generan el RMS proxy. </w:t>
      </w:r>
      <w:r>
        <w:rPr>
          <w:sz w:val="22"/>
          <w:szCs w:val="20"/>
        </w:rPr>
        <w:t xml:space="preserve">Las cruces </w:t>
      </w:r>
      <w:r w:rsidRPr="009E0F9D">
        <w:rPr>
          <w:sz w:val="22"/>
          <w:szCs w:val="20"/>
        </w:rPr>
        <w:t>corresponde</w:t>
      </w:r>
      <w:r>
        <w:rPr>
          <w:sz w:val="22"/>
          <w:szCs w:val="20"/>
        </w:rPr>
        <w:t>n</w:t>
      </w:r>
      <w:r w:rsidRPr="009E0F9D">
        <w:rPr>
          <w:sz w:val="22"/>
          <w:szCs w:val="20"/>
        </w:rPr>
        <w:t xml:space="preserve"> a los intervalos de confianza de la razón BD/BD</w:t>
      </w:r>
      <w:r w:rsidRPr="009E0F9D">
        <w:rPr>
          <w:sz w:val="22"/>
          <w:szCs w:val="20"/>
          <w:vertAlign w:val="subscript"/>
        </w:rPr>
        <w:t>RMS</w:t>
      </w:r>
      <w:r w:rsidRPr="009E0F9D">
        <w:rPr>
          <w:sz w:val="22"/>
          <w:szCs w:val="20"/>
        </w:rPr>
        <w:t xml:space="preserve"> y F/F</w:t>
      </w:r>
      <w:r w:rsidRPr="009E0F9D">
        <w:rPr>
          <w:sz w:val="22"/>
          <w:szCs w:val="20"/>
          <w:vertAlign w:val="subscript"/>
        </w:rPr>
        <w:t>RMS</w:t>
      </w:r>
      <w:r>
        <w:rPr>
          <w:sz w:val="22"/>
          <w:szCs w:val="20"/>
        </w:rPr>
        <w:t>. Panel superior: modelo base, Panel inferior: modelo alternativo, a la derecha se presenta un diagrama de fase que considera un supuesto de captura 2020 igual a la que sería recomendada bajo este enfoque.</w:t>
      </w:r>
      <w:r w:rsidR="00AA437B">
        <w:rPr>
          <w:sz w:val="22"/>
          <w:szCs w:val="20"/>
        </w:rPr>
        <w:t xml:space="preserve"> </w:t>
      </w:r>
      <w:r w:rsidR="008412DA" w:rsidRPr="0091565C">
        <w:t xml:space="preserve"> </w:t>
      </w:r>
    </w:p>
    <w:p w14:paraId="1B711C34" w14:textId="77777777" w:rsidR="008412DA" w:rsidRDefault="008412DA" w:rsidP="008412DA">
      <w:pPr>
        <w:sectPr w:rsidR="008412DA" w:rsidSect="00D27332">
          <w:headerReference w:type="default" r:id="rId209"/>
          <w:pgSz w:w="15840" w:h="12240" w:orient="landscape"/>
          <w:pgMar w:top="1701" w:right="1417" w:bottom="1701" w:left="1417" w:header="708" w:footer="708" w:gutter="0"/>
          <w:cols w:space="708"/>
          <w:docGrid w:linePitch="360"/>
        </w:sectPr>
      </w:pPr>
    </w:p>
    <w:p w14:paraId="0320C818" w14:textId="6C8BCB9F" w:rsidR="008B2F55" w:rsidRDefault="002B7100" w:rsidP="002B7100">
      <w:pPr>
        <w:pStyle w:val="Estilo2"/>
        <w:outlineLvl w:val="9"/>
      </w:pPr>
      <w:bookmarkStart w:id="180" w:name="_Hlk50983346"/>
      <w:r>
        <w:lastRenderedPageBreak/>
        <w:t xml:space="preserve">5. </w:t>
      </w:r>
      <w:r w:rsidR="001F6D8E" w:rsidRPr="002B7100">
        <w:t>Proyección del stock y cálculo de CBA</w:t>
      </w:r>
      <w:bookmarkEnd w:id="180"/>
    </w:p>
    <w:p w14:paraId="7CC0DA82" w14:textId="6FD3D9F7" w:rsidR="008412DA" w:rsidRDefault="001F6D8E" w:rsidP="000B603C">
      <w:pPr>
        <w:rPr>
          <w:bCs/>
        </w:rPr>
      </w:pPr>
      <w:r>
        <w:t>La proyección y c</w:t>
      </w:r>
      <w:r w:rsidR="008412DA">
        <w:t xml:space="preserve">álculo de CBA bajo </w:t>
      </w:r>
      <w:r>
        <w:t>e</w:t>
      </w:r>
      <w:r w:rsidR="008412DA">
        <w:t>scenarios de proyección basad</w:t>
      </w:r>
      <w:r>
        <w:t>o</w:t>
      </w:r>
      <w:r w:rsidR="008412DA">
        <w:t xml:space="preserve"> en </w:t>
      </w:r>
      <w:r w:rsidR="008412DA" w:rsidRPr="008D418E">
        <w:t xml:space="preserve">distintos </w:t>
      </w:r>
      <w:r w:rsidR="008412DA" w:rsidRPr="001F6D8E">
        <w:rPr>
          <w:bCs/>
        </w:rPr>
        <w:t>niveles de reclutamiento</w:t>
      </w:r>
      <w:r w:rsidR="008412DA" w:rsidRPr="00B968AC">
        <w:t xml:space="preserve"> </w:t>
      </w:r>
      <w:r w:rsidR="008412DA">
        <w:t xml:space="preserve">y </w:t>
      </w:r>
      <w:r>
        <w:t>a</w:t>
      </w:r>
      <w:r w:rsidR="008412DA">
        <w:t xml:space="preserve">nálisis de riesgo basado en </w:t>
      </w:r>
      <w:r w:rsidR="008412DA" w:rsidRPr="001F6D8E">
        <w:rPr>
          <w:bCs/>
        </w:rPr>
        <w:t>percentiles de probabilidad</w:t>
      </w:r>
      <w:r>
        <w:rPr>
          <w:bCs/>
        </w:rPr>
        <w:t xml:space="preserve"> que es realizado para el modelo base de evolución es aplicable para el modelo alternativo.</w:t>
      </w:r>
    </w:p>
    <w:p w14:paraId="2D5DC8D3" w14:textId="77777777" w:rsidR="00D72E32" w:rsidRDefault="00D72E32" w:rsidP="00D72E32">
      <w:pPr>
        <w:spacing w:after="120"/>
        <w:rPr>
          <w:bCs/>
        </w:rPr>
      </w:pPr>
    </w:p>
    <w:p w14:paraId="789A9A57" w14:textId="7213E5BD" w:rsidR="001F6D8E" w:rsidRPr="007D5E23" w:rsidRDefault="001F6D8E" w:rsidP="001F6D8E">
      <w:pPr>
        <w:rPr>
          <w:u w:val="single"/>
        </w:rPr>
      </w:pPr>
      <w:r w:rsidRPr="007D5E23">
        <w:rPr>
          <w:u w:val="single"/>
        </w:rPr>
        <w:t>Proyección del stock según hitos de revisión de CBA</w:t>
      </w:r>
    </w:p>
    <w:p w14:paraId="093D6648" w14:textId="3D5F004F" w:rsidR="001F6D8E" w:rsidRDefault="001F6D8E" w:rsidP="007D5E23">
      <w:pPr>
        <w:pStyle w:val="Prrafodelista"/>
        <w:numPr>
          <w:ilvl w:val="0"/>
          <w:numId w:val="21"/>
        </w:numPr>
      </w:pPr>
      <w:r>
        <w:t>Hito 1: Evaluación de stock de septiembre se proyecta 1 año calendario (enero a diciembre)</w:t>
      </w:r>
      <w:r w:rsidR="008B2F55">
        <w:t>.</w:t>
      </w:r>
    </w:p>
    <w:p w14:paraId="13898C9C" w14:textId="1BA8FF83" w:rsidR="001F6D8E" w:rsidRDefault="001F6D8E" w:rsidP="007D5E23">
      <w:pPr>
        <w:pStyle w:val="Prrafodelista"/>
        <w:numPr>
          <w:ilvl w:val="0"/>
          <w:numId w:val="21"/>
        </w:numPr>
      </w:pPr>
      <w:r>
        <w:t xml:space="preserve">Hito 2: Evaluación de stock de </w:t>
      </w:r>
      <w:r w:rsidR="007D5E23">
        <w:t>abril</w:t>
      </w:r>
      <w:r>
        <w:t xml:space="preserve"> no se realiza proyección</w:t>
      </w:r>
      <w:r w:rsidR="008B2F55">
        <w:t>.</w:t>
      </w:r>
    </w:p>
    <w:p w14:paraId="3E7B1916" w14:textId="6E7BC472" w:rsidR="007D5E23" w:rsidRPr="007D5E23" w:rsidRDefault="007D5E23" w:rsidP="007D5E23">
      <w:pPr>
        <w:rPr>
          <w:u w:val="single"/>
        </w:rPr>
      </w:pPr>
      <w:r w:rsidRPr="007D5E23">
        <w:rPr>
          <w:u w:val="single"/>
        </w:rPr>
        <w:t>Supuestos de proyección</w:t>
      </w:r>
    </w:p>
    <w:p w14:paraId="6CF44B6D" w14:textId="009BBEA1" w:rsidR="007D5E23" w:rsidRDefault="007D5E23" w:rsidP="007D5E23">
      <w:pPr>
        <w:pStyle w:val="Prrafodelista"/>
        <w:numPr>
          <w:ilvl w:val="0"/>
          <w:numId w:val="22"/>
        </w:numPr>
      </w:pPr>
      <w:r>
        <w:t>Mortalidad por pesca constante igual a F</w:t>
      </w:r>
      <w:r w:rsidRPr="007D5E23">
        <w:rPr>
          <w:vertAlign w:val="subscript"/>
        </w:rPr>
        <w:t>RMS</w:t>
      </w:r>
      <w:r w:rsidR="008B2F55">
        <w:t>.</w:t>
      </w:r>
    </w:p>
    <w:p w14:paraId="685217EF" w14:textId="7E469BAC" w:rsidR="008412DA" w:rsidRPr="007D5E23" w:rsidRDefault="007D5E23" w:rsidP="007D5E23">
      <w:pPr>
        <w:pStyle w:val="Prrafodelista"/>
        <w:numPr>
          <w:ilvl w:val="0"/>
          <w:numId w:val="22"/>
        </w:numPr>
        <w:rPr>
          <w:rFonts w:cs="Arial Narrow"/>
          <w:bCs/>
          <w:color w:val="000000"/>
        </w:rPr>
      </w:pPr>
      <w:r>
        <w:t xml:space="preserve">Escenarios de reclutamiento </w:t>
      </w:r>
      <w:r w:rsidR="008412DA">
        <w:rPr>
          <w:lang w:eastAsia="es-ES" w:bidi="he-IL"/>
        </w:rPr>
        <w:t xml:space="preserve">asociados a los cuartiles de distribución de </w:t>
      </w:r>
      <w:r w:rsidR="008412DA" w:rsidRPr="000C5E51">
        <w:rPr>
          <w:lang w:eastAsia="es-ES" w:bidi="he-IL"/>
        </w:rPr>
        <w:t>los reclutamientos históricos</w:t>
      </w:r>
      <w:r w:rsidR="008412DA">
        <w:rPr>
          <w:lang w:eastAsia="es-ES" w:bidi="he-IL"/>
        </w:rPr>
        <w:t xml:space="preserve"> estimados por el modelo de evaluación</w:t>
      </w:r>
      <w:r w:rsidR="008412DA" w:rsidRPr="007D5E23">
        <w:rPr>
          <w:rFonts w:cs="Arial Narrow"/>
          <w:bCs/>
          <w:color w:val="000000"/>
        </w:rPr>
        <w:t xml:space="preserve">. </w:t>
      </w:r>
    </w:p>
    <w:p w14:paraId="4E9964E0" w14:textId="4D3D5A83" w:rsidR="008412DA" w:rsidRDefault="008412DA" w:rsidP="008412DA">
      <w:pPr>
        <w:spacing w:after="0"/>
        <w:rPr>
          <w:sz w:val="22"/>
        </w:rPr>
      </w:pPr>
    </w:p>
    <w:p w14:paraId="45C62FE7" w14:textId="5F28825D" w:rsidR="008F4BE5" w:rsidRDefault="008F4BE5" w:rsidP="008412DA">
      <w:pPr>
        <w:spacing w:after="0"/>
        <w:rPr>
          <w:sz w:val="22"/>
        </w:rPr>
      </w:pPr>
    </w:p>
    <w:p w14:paraId="5FEB93DB" w14:textId="5FEF3A86" w:rsidR="008F4BE5" w:rsidRPr="00D27332" w:rsidRDefault="008F4BE5" w:rsidP="008F4BE5">
      <w:pPr>
        <w:rPr>
          <w:rFonts w:asciiTheme="majorHAnsi" w:hAnsiTheme="majorHAnsi" w:cstheme="majorHAnsi"/>
          <w:i/>
          <w:iCs/>
          <w:sz w:val="28"/>
          <w:szCs w:val="24"/>
          <w:u w:val="single"/>
        </w:rPr>
      </w:pPr>
      <w:r>
        <w:rPr>
          <w:rFonts w:asciiTheme="majorHAnsi" w:hAnsiTheme="majorHAnsi" w:cstheme="majorHAnsi"/>
          <w:i/>
          <w:iCs/>
          <w:sz w:val="28"/>
          <w:szCs w:val="24"/>
          <w:u w:val="single"/>
        </w:rPr>
        <w:t xml:space="preserve">Efecto de la actualización del modelo de evaluación y cálculo de CBA entre hitos </w:t>
      </w:r>
    </w:p>
    <w:p w14:paraId="301E14A2" w14:textId="54501CB4" w:rsidR="008F4BE5" w:rsidRDefault="008F4BE5" w:rsidP="008412DA">
      <w:pPr>
        <w:spacing w:after="0"/>
        <w:rPr>
          <w:szCs w:val="24"/>
        </w:rPr>
      </w:pPr>
      <w:r>
        <w:rPr>
          <w:szCs w:val="24"/>
        </w:rPr>
        <w:t>Se comparan los principales indicadores del stock y CBA estimados por el modelo base (MATT) y el modelo alternativo (MAET) para los procesos de asesoría 2019 y 2020.</w:t>
      </w:r>
      <w:r w:rsidR="008A16DE">
        <w:rPr>
          <w:szCs w:val="24"/>
        </w:rPr>
        <w:t xml:space="preserve"> </w:t>
      </w:r>
    </w:p>
    <w:p w14:paraId="206A1782" w14:textId="77777777" w:rsidR="008A16DE" w:rsidRDefault="008A16DE" w:rsidP="008412DA">
      <w:pPr>
        <w:spacing w:after="0"/>
        <w:rPr>
          <w:szCs w:val="24"/>
        </w:rPr>
      </w:pPr>
    </w:p>
    <w:p w14:paraId="363B8A66" w14:textId="4D040D10" w:rsidR="008A16DE" w:rsidRDefault="008A16DE" w:rsidP="008412DA">
      <w:pPr>
        <w:spacing w:after="0"/>
        <w:rPr>
          <w:szCs w:val="24"/>
        </w:rPr>
      </w:pPr>
      <w:r>
        <w:rPr>
          <w:szCs w:val="24"/>
        </w:rPr>
        <w:t xml:space="preserve">Para la recomendación de CBA 2019, durante el primer Hito, el modelo base estimó una CBA en torno a las 43 mil t, la que </w:t>
      </w:r>
      <w:r w:rsidR="004D20E0">
        <w:rPr>
          <w:szCs w:val="24"/>
        </w:rPr>
        <w:t xml:space="preserve">en el proceso de revisión (Hito 2) </w:t>
      </w:r>
      <w:r>
        <w:rPr>
          <w:szCs w:val="24"/>
        </w:rPr>
        <w:t>fue aumentada en un 44%. En el caso de la recomendación 2020</w:t>
      </w:r>
      <w:r w:rsidR="004D20E0">
        <w:rPr>
          <w:szCs w:val="24"/>
        </w:rPr>
        <w:t>,</w:t>
      </w:r>
      <w:r>
        <w:rPr>
          <w:szCs w:val="24"/>
        </w:rPr>
        <w:t xml:space="preserve"> la </w:t>
      </w:r>
      <w:r w:rsidR="004D20E0">
        <w:rPr>
          <w:szCs w:val="24"/>
        </w:rPr>
        <w:t xml:space="preserve">CBA </w:t>
      </w:r>
      <w:r>
        <w:rPr>
          <w:szCs w:val="24"/>
        </w:rPr>
        <w:t>inicial alcanzó l</w:t>
      </w:r>
      <w:r w:rsidR="004E1847">
        <w:rPr>
          <w:szCs w:val="24"/>
        </w:rPr>
        <w:t xml:space="preserve">as 91 mil t, para luego, con </w:t>
      </w:r>
      <w:r w:rsidR="004D20E0">
        <w:rPr>
          <w:szCs w:val="24"/>
        </w:rPr>
        <w:t xml:space="preserve">la actualización basada en </w:t>
      </w:r>
      <w:r w:rsidR="004E1847">
        <w:rPr>
          <w:szCs w:val="24"/>
        </w:rPr>
        <w:t xml:space="preserve">información completa 2019 </w:t>
      </w:r>
      <w:r w:rsidR="004D20E0">
        <w:rPr>
          <w:szCs w:val="24"/>
        </w:rPr>
        <w:t xml:space="preserve">y crucero </w:t>
      </w:r>
      <w:r w:rsidR="004E1847">
        <w:rPr>
          <w:szCs w:val="24"/>
        </w:rPr>
        <w:t xml:space="preserve">2020, disminuir en un 32% </w:t>
      </w:r>
      <w:r w:rsidR="004D20E0">
        <w:rPr>
          <w:szCs w:val="24"/>
        </w:rPr>
        <w:t>(</w:t>
      </w:r>
      <w:r w:rsidR="004E1847">
        <w:rPr>
          <w:szCs w:val="24"/>
        </w:rPr>
        <w:t>Hito 2</w:t>
      </w:r>
      <w:r w:rsidR="004D20E0">
        <w:rPr>
          <w:szCs w:val="24"/>
        </w:rPr>
        <w:t>)</w:t>
      </w:r>
      <w:r w:rsidR="004E1847">
        <w:rPr>
          <w:szCs w:val="24"/>
        </w:rPr>
        <w:t xml:space="preserve">. Sin embargo, dada la incompatibilidad administrativa para disminuir cuotas que ya han sido distribuidas </w:t>
      </w:r>
      <w:r w:rsidR="004D20E0">
        <w:rPr>
          <w:szCs w:val="24"/>
        </w:rPr>
        <w:t>entre los usuarios</w:t>
      </w:r>
      <w:r w:rsidR="004E1847">
        <w:rPr>
          <w:szCs w:val="24"/>
        </w:rPr>
        <w:t xml:space="preserve">, se </w:t>
      </w:r>
      <w:r w:rsidR="004D20E0">
        <w:rPr>
          <w:szCs w:val="24"/>
        </w:rPr>
        <w:t xml:space="preserve">mantiene el </w:t>
      </w:r>
      <w:r w:rsidR="004E1847" w:rsidRPr="004D20E0">
        <w:rPr>
          <w:i/>
          <w:iCs/>
          <w:szCs w:val="24"/>
        </w:rPr>
        <w:t>statu quo</w:t>
      </w:r>
      <w:r w:rsidR="004E1847">
        <w:rPr>
          <w:szCs w:val="24"/>
        </w:rPr>
        <w:t xml:space="preserve">, </w:t>
      </w:r>
      <w:r w:rsidR="004D20E0">
        <w:rPr>
          <w:szCs w:val="24"/>
        </w:rPr>
        <w:t>lo que puede ser una desventaja para el adecuado manejo del recurso</w:t>
      </w:r>
      <w:r w:rsidR="005318C2">
        <w:rPr>
          <w:szCs w:val="24"/>
        </w:rPr>
        <w:t xml:space="preserve"> (</w:t>
      </w:r>
      <w:r w:rsidR="005318C2" w:rsidRPr="005318C2">
        <w:rPr>
          <w:b/>
          <w:bCs/>
          <w:szCs w:val="24"/>
        </w:rPr>
        <w:t>Tabla 6</w:t>
      </w:r>
      <w:r w:rsidR="005318C2">
        <w:rPr>
          <w:szCs w:val="24"/>
        </w:rPr>
        <w:t>)</w:t>
      </w:r>
      <w:r w:rsidR="004E1847">
        <w:rPr>
          <w:szCs w:val="24"/>
        </w:rPr>
        <w:t xml:space="preserve">. </w:t>
      </w:r>
    </w:p>
    <w:p w14:paraId="1D83E264" w14:textId="6790E7C6" w:rsidR="004E1847" w:rsidRDefault="004E1847" w:rsidP="008412DA">
      <w:pPr>
        <w:spacing w:after="0"/>
        <w:rPr>
          <w:szCs w:val="24"/>
        </w:rPr>
      </w:pPr>
    </w:p>
    <w:p w14:paraId="3D1881C7" w14:textId="0B19EA73" w:rsidR="004E1847" w:rsidRPr="008F4BE5" w:rsidRDefault="004D20E0" w:rsidP="008412DA">
      <w:pPr>
        <w:spacing w:after="0"/>
        <w:rPr>
          <w:szCs w:val="24"/>
        </w:rPr>
      </w:pPr>
      <w:r>
        <w:rPr>
          <w:szCs w:val="24"/>
        </w:rPr>
        <w:t>En el caso de</w:t>
      </w:r>
      <w:r w:rsidR="004E1847">
        <w:rPr>
          <w:szCs w:val="24"/>
        </w:rPr>
        <w:t>l modelo alternativo</w:t>
      </w:r>
      <w:r>
        <w:rPr>
          <w:szCs w:val="24"/>
        </w:rPr>
        <w:t xml:space="preserve">, las </w:t>
      </w:r>
      <w:r w:rsidR="004E1847">
        <w:rPr>
          <w:szCs w:val="24"/>
        </w:rPr>
        <w:t xml:space="preserve">estimaciones </w:t>
      </w:r>
      <w:r>
        <w:rPr>
          <w:szCs w:val="24"/>
        </w:rPr>
        <w:t xml:space="preserve">parecen ser </w:t>
      </w:r>
      <w:r w:rsidR="004E1847">
        <w:rPr>
          <w:szCs w:val="24"/>
        </w:rPr>
        <w:t>más precautorias en el hito</w:t>
      </w:r>
      <w:r>
        <w:rPr>
          <w:szCs w:val="24"/>
        </w:rPr>
        <w:t xml:space="preserve"> inicial de asesoría</w:t>
      </w:r>
      <w:r w:rsidR="004E1847">
        <w:rPr>
          <w:szCs w:val="24"/>
        </w:rPr>
        <w:t>. En el proceso 2019, e</w:t>
      </w:r>
      <w:r>
        <w:rPr>
          <w:szCs w:val="24"/>
        </w:rPr>
        <w:t xml:space="preserve">n el </w:t>
      </w:r>
      <w:r w:rsidR="004E1847">
        <w:rPr>
          <w:szCs w:val="24"/>
        </w:rPr>
        <w:t xml:space="preserve">hito 1 y bajo el mismo criterio de percentil de riesgo, la CBA se estimo en 44 mil t. En el hito 2, este valor aumentó en un 18%. En el proceso de asesoría 2020, durante el primer hito la CBA media </w:t>
      </w:r>
      <w:r w:rsidR="00BD01EF">
        <w:rPr>
          <w:szCs w:val="24"/>
        </w:rPr>
        <w:t xml:space="preserve">alcanzaría las 49 mil t, mientras que en el hito 2 </w:t>
      </w:r>
      <w:r>
        <w:rPr>
          <w:szCs w:val="24"/>
        </w:rPr>
        <w:t xml:space="preserve">este valor podría ser </w:t>
      </w:r>
      <w:r w:rsidR="00BD01EF">
        <w:rPr>
          <w:szCs w:val="24"/>
        </w:rPr>
        <w:t>increment</w:t>
      </w:r>
      <w:r>
        <w:rPr>
          <w:szCs w:val="24"/>
        </w:rPr>
        <w:t xml:space="preserve">ado en un </w:t>
      </w:r>
      <w:r w:rsidR="00BD01EF">
        <w:rPr>
          <w:szCs w:val="24"/>
        </w:rPr>
        <w:t>52% (</w:t>
      </w:r>
      <w:r w:rsidR="005318C2" w:rsidRPr="005318C2">
        <w:rPr>
          <w:b/>
          <w:bCs/>
          <w:szCs w:val="24"/>
        </w:rPr>
        <w:t>Tabla 7</w:t>
      </w:r>
      <w:r w:rsidR="00BD01EF">
        <w:rPr>
          <w:szCs w:val="24"/>
        </w:rPr>
        <w:t>). Además, se destaca que la recomendación final 2020 del modelo en edad es similar a la recomendad</w:t>
      </w:r>
      <w:r w:rsidR="00AC21F3">
        <w:rPr>
          <w:szCs w:val="24"/>
        </w:rPr>
        <w:t>a</w:t>
      </w:r>
      <w:r w:rsidR="00BD01EF">
        <w:rPr>
          <w:szCs w:val="24"/>
        </w:rPr>
        <w:t xml:space="preserve"> por el modelo base en el hito</w:t>
      </w:r>
      <w:r>
        <w:rPr>
          <w:szCs w:val="24"/>
        </w:rPr>
        <w:t xml:space="preserve"> 2 </w:t>
      </w:r>
      <w:r w:rsidR="00BD01EF">
        <w:rPr>
          <w:szCs w:val="24"/>
        </w:rPr>
        <w:t xml:space="preserve">de revisión. </w:t>
      </w:r>
    </w:p>
    <w:p w14:paraId="62E26AAD" w14:textId="16CD0A58" w:rsidR="008F4BE5" w:rsidRPr="008F4BE5" w:rsidRDefault="008F4BE5" w:rsidP="008412DA">
      <w:pPr>
        <w:spacing w:after="0"/>
        <w:rPr>
          <w:szCs w:val="24"/>
        </w:rPr>
      </w:pPr>
    </w:p>
    <w:p w14:paraId="20E99D16" w14:textId="55B772DF" w:rsidR="008F4BE5" w:rsidRPr="008F4BE5" w:rsidRDefault="00495178" w:rsidP="008412DA">
      <w:pPr>
        <w:spacing w:after="0"/>
        <w:rPr>
          <w:szCs w:val="24"/>
        </w:rPr>
      </w:pPr>
      <w:r>
        <w:rPr>
          <w:szCs w:val="24"/>
        </w:rPr>
        <w:t xml:space="preserve">Para entender estas diferencias entre modelos en los Hitos de Asesoría para el Manejo, a </w:t>
      </w:r>
      <w:r w:rsidR="005318C2">
        <w:rPr>
          <w:szCs w:val="24"/>
        </w:rPr>
        <w:t>continuación,</w:t>
      </w:r>
      <w:r>
        <w:rPr>
          <w:szCs w:val="24"/>
        </w:rPr>
        <w:t xml:space="preserve"> se presenta el desempeño de ambos modelos </w:t>
      </w:r>
      <w:r w:rsidR="006D1122">
        <w:rPr>
          <w:szCs w:val="24"/>
        </w:rPr>
        <w:t xml:space="preserve">para </w:t>
      </w:r>
      <w:r>
        <w:rPr>
          <w:szCs w:val="24"/>
        </w:rPr>
        <w:t>el proceso de asesoría 2020 y el desempeño de los supuestos de reclutamiento utilizados.</w:t>
      </w:r>
    </w:p>
    <w:p w14:paraId="4739C5EF" w14:textId="77777777" w:rsidR="008F4BE5" w:rsidRDefault="008F4BE5" w:rsidP="008412DA">
      <w:pPr>
        <w:spacing w:after="0"/>
        <w:rPr>
          <w:sz w:val="22"/>
        </w:rPr>
      </w:pPr>
    </w:p>
    <w:p w14:paraId="15591C71" w14:textId="77777777" w:rsidR="008F4BE5" w:rsidRDefault="008F4BE5" w:rsidP="008412DA">
      <w:pPr>
        <w:spacing w:after="0"/>
        <w:rPr>
          <w:sz w:val="22"/>
        </w:rPr>
        <w:sectPr w:rsidR="008F4BE5" w:rsidSect="00836C75">
          <w:headerReference w:type="default" r:id="rId210"/>
          <w:pgSz w:w="12240" w:h="15840"/>
          <w:pgMar w:top="1418" w:right="1701" w:bottom="1418" w:left="1701" w:header="510" w:footer="964" w:gutter="0"/>
          <w:cols w:space="708"/>
          <w:docGrid w:linePitch="360"/>
        </w:sectPr>
      </w:pPr>
    </w:p>
    <w:p w14:paraId="39135689" w14:textId="77777777" w:rsidR="00AC21F3" w:rsidRDefault="00AC21F3" w:rsidP="008412DA">
      <w:pPr>
        <w:spacing w:after="0"/>
        <w:rPr>
          <w:sz w:val="22"/>
        </w:rPr>
      </w:pPr>
    </w:p>
    <w:p w14:paraId="34CCA22E" w14:textId="252D611D" w:rsidR="00BD01EF" w:rsidRPr="00AC21F3" w:rsidRDefault="00AC21F3" w:rsidP="008412DA">
      <w:pPr>
        <w:spacing w:after="0"/>
        <w:rPr>
          <w:b/>
          <w:bCs/>
          <w:sz w:val="22"/>
        </w:rPr>
      </w:pPr>
      <w:r w:rsidRPr="00AC21F3">
        <w:rPr>
          <w:b/>
          <w:bCs/>
          <w:sz w:val="22"/>
        </w:rPr>
        <w:t xml:space="preserve">Tabla </w:t>
      </w:r>
      <w:r w:rsidR="005318C2">
        <w:rPr>
          <w:b/>
          <w:bCs/>
          <w:sz w:val="22"/>
        </w:rPr>
        <w:t>6</w:t>
      </w:r>
    </w:p>
    <w:p w14:paraId="5A5C6B36" w14:textId="0AD7D88E" w:rsidR="00AC21F3" w:rsidRDefault="00AC21F3" w:rsidP="00AC21F3">
      <w:pPr>
        <w:spacing w:after="120"/>
        <w:rPr>
          <w:sz w:val="22"/>
        </w:rPr>
      </w:pPr>
      <w:r>
        <w:rPr>
          <w:sz w:val="22"/>
        </w:rPr>
        <w:t>Resumen de los principales indicadores de estatus del stock de la anchoveta centro norte y CBA estimada en cada hito de revisión. Modelo Base</w:t>
      </w:r>
    </w:p>
    <w:tbl>
      <w:tblPr>
        <w:tblW w:w="12300" w:type="dxa"/>
        <w:tblCellMar>
          <w:left w:w="70" w:type="dxa"/>
          <w:right w:w="70" w:type="dxa"/>
        </w:tblCellMar>
        <w:tblLook w:val="04A0" w:firstRow="1" w:lastRow="0" w:firstColumn="1" w:lastColumn="0" w:noHBand="0" w:noVBand="1"/>
      </w:tblPr>
      <w:tblGrid>
        <w:gridCol w:w="1045"/>
        <w:gridCol w:w="1843"/>
        <w:gridCol w:w="2630"/>
        <w:gridCol w:w="1165"/>
        <w:gridCol w:w="788"/>
        <w:gridCol w:w="1606"/>
        <w:gridCol w:w="1201"/>
        <w:gridCol w:w="988"/>
        <w:gridCol w:w="1034"/>
      </w:tblGrid>
      <w:tr w:rsidR="00AC21F3" w:rsidRPr="00AC21F3" w14:paraId="283F6AA9" w14:textId="77777777" w:rsidTr="00AC21F3">
        <w:trPr>
          <w:trHeight w:val="380"/>
        </w:trPr>
        <w:tc>
          <w:tcPr>
            <w:tcW w:w="12300" w:type="dxa"/>
            <w:gridSpan w:val="9"/>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14A3E28" w14:textId="77777777" w:rsidR="00AC21F3" w:rsidRPr="00AC21F3" w:rsidRDefault="00AC21F3" w:rsidP="00AC21F3">
            <w:pPr>
              <w:spacing w:after="0"/>
              <w:jc w:val="center"/>
              <w:rPr>
                <w:rFonts w:ascii="Calibri" w:eastAsia="Times New Roman" w:hAnsi="Calibri" w:cs="Calibri"/>
                <w:b/>
                <w:bCs/>
                <w:sz w:val="28"/>
                <w:szCs w:val="28"/>
                <w:lang w:eastAsia="es-CL"/>
              </w:rPr>
            </w:pPr>
            <w:r w:rsidRPr="00AC21F3">
              <w:rPr>
                <w:rFonts w:ascii="Calibri" w:eastAsia="Times New Roman" w:hAnsi="Calibri" w:cs="Calibri"/>
                <w:b/>
                <w:bCs/>
                <w:sz w:val="28"/>
                <w:szCs w:val="28"/>
                <w:lang w:eastAsia="es-CL"/>
              </w:rPr>
              <w:t>Anchoveta centro norte - Modelo Base</w:t>
            </w:r>
          </w:p>
        </w:tc>
      </w:tr>
      <w:tr w:rsidR="00AC21F3" w:rsidRPr="00AC21F3" w14:paraId="5BE874B7" w14:textId="77777777" w:rsidTr="00AC21F3">
        <w:trPr>
          <w:trHeight w:val="300"/>
        </w:trPr>
        <w:tc>
          <w:tcPr>
            <w:tcW w:w="1045" w:type="dxa"/>
            <w:tcBorders>
              <w:top w:val="nil"/>
              <w:left w:val="single" w:sz="8" w:space="0" w:color="auto"/>
              <w:bottom w:val="single" w:sz="8" w:space="0" w:color="auto"/>
              <w:right w:val="nil"/>
            </w:tcBorders>
            <w:shd w:val="clear" w:color="auto" w:fill="auto"/>
            <w:noWrap/>
            <w:vAlign w:val="bottom"/>
            <w:hideMark/>
          </w:tcPr>
          <w:p w14:paraId="23EB9EFA"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Asesoría</w:t>
            </w:r>
          </w:p>
        </w:tc>
        <w:tc>
          <w:tcPr>
            <w:tcW w:w="1843" w:type="dxa"/>
            <w:tcBorders>
              <w:top w:val="nil"/>
              <w:left w:val="nil"/>
              <w:bottom w:val="single" w:sz="8" w:space="0" w:color="auto"/>
              <w:right w:val="nil"/>
            </w:tcBorders>
            <w:shd w:val="clear" w:color="auto" w:fill="auto"/>
            <w:noWrap/>
            <w:vAlign w:val="bottom"/>
            <w:hideMark/>
          </w:tcPr>
          <w:p w14:paraId="213E9E89"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Hito</w:t>
            </w:r>
          </w:p>
        </w:tc>
        <w:tc>
          <w:tcPr>
            <w:tcW w:w="2630" w:type="dxa"/>
            <w:tcBorders>
              <w:top w:val="nil"/>
              <w:left w:val="nil"/>
              <w:bottom w:val="single" w:sz="8" w:space="0" w:color="auto"/>
              <w:right w:val="nil"/>
            </w:tcBorders>
            <w:shd w:val="clear" w:color="auto" w:fill="auto"/>
            <w:noWrap/>
            <w:vAlign w:val="bottom"/>
            <w:hideMark/>
          </w:tcPr>
          <w:p w14:paraId="7A54ACB5"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Estatus</w:t>
            </w:r>
          </w:p>
        </w:tc>
        <w:tc>
          <w:tcPr>
            <w:tcW w:w="1165" w:type="dxa"/>
            <w:tcBorders>
              <w:top w:val="nil"/>
              <w:left w:val="nil"/>
              <w:bottom w:val="single" w:sz="8" w:space="0" w:color="auto"/>
              <w:right w:val="nil"/>
            </w:tcBorders>
            <w:shd w:val="clear" w:color="auto" w:fill="auto"/>
            <w:noWrap/>
            <w:vAlign w:val="bottom"/>
            <w:hideMark/>
          </w:tcPr>
          <w:p w14:paraId="1D728BC6"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BD/BDrms</w:t>
            </w:r>
          </w:p>
        </w:tc>
        <w:tc>
          <w:tcPr>
            <w:tcW w:w="788" w:type="dxa"/>
            <w:tcBorders>
              <w:top w:val="nil"/>
              <w:left w:val="nil"/>
              <w:bottom w:val="single" w:sz="8" w:space="0" w:color="auto"/>
              <w:right w:val="nil"/>
            </w:tcBorders>
            <w:shd w:val="clear" w:color="auto" w:fill="auto"/>
            <w:noWrap/>
            <w:vAlign w:val="bottom"/>
            <w:hideMark/>
          </w:tcPr>
          <w:p w14:paraId="4E68F3AF"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F/Frms</w:t>
            </w:r>
          </w:p>
        </w:tc>
        <w:tc>
          <w:tcPr>
            <w:tcW w:w="1606" w:type="dxa"/>
            <w:tcBorders>
              <w:top w:val="nil"/>
              <w:left w:val="nil"/>
              <w:bottom w:val="single" w:sz="8" w:space="0" w:color="auto"/>
              <w:right w:val="nil"/>
            </w:tcBorders>
            <w:shd w:val="clear" w:color="auto" w:fill="auto"/>
            <w:noWrap/>
            <w:vAlign w:val="bottom"/>
            <w:hideMark/>
          </w:tcPr>
          <w:p w14:paraId="2B5968BA"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Reclutamiento</w:t>
            </w:r>
          </w:p>
        </w:tc>
        <w:tc>
          <w:tcPr>
            <w:tcW w:w="1201" w:type="dxa"/>
            <w:tcBorders>
              <w:top w:val="nil"/>
              <w:left w:val="nil"/>
              <w:bottom w:val="single" w:sz="8" w:space="0" w:color="auto"/>
              <w:right w:val="nil"/>
            </w:tcBorders>
            <w:shd w:val="clear" w:color="auto" w:fill="auto"/>
            <w:noWrap/>
            <w:vAlign w:val="bottom"/>
            <w:hideMark/>
          </w:tcPr>
          <w:p w14:paraId="20136D7B"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CBA media</w:t>
            </w:r>
          </w:p>
        </w:tc>
        <w:tc>
          <w:tcPr>
            <w:tcW w:w="988" w:type="dxa"/>
            <w:tcBorders>
              <w:top w:val="nil"/>
              <w:left w:val="nil"/>
              <w:bottom w:val="single" w:sz="8" w:space="0" w:color="auto"/>
              <w:right w:val="nil"/>
            </w:tcBorders>
            <w:shd w:val="clear" w:color="auto" w:fill="auto"/>
            <w:noWrap/>
            <w:vAlign w:val="bottom"/>
            <w:hideMark/>
          </w:tcPr>
          <w:p w14:paraId="245BCD38"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percentil</w:t>
            </w:r>
          </w:p>
        </w:tc>
        <w:tc>
          <w:tcPr>
            <w:tcW w:w="1034" w:type="dxa"/>
            <w:tcBorders>
              <w:top w:val="nil"/>
              <w:left w:val="nil"/>
              <w:bottom w:val="single" w:sz="8" w:space="0" w:color="auto"/>
              <w:right w:val="single" w:sz="8" w:space="0" w:color="auto"/>
            </w:tcBorders>
            <w:shd w:val="clear" w:color="auto" w:fill="auto"/>
            <w:noWrap/>
            <w:vAlign w:val="bottom"/>
            <w:hideMark/>
          </w:tcPr>
          <w:p w14:paraId="70DCA665"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CBA final</w:t>
            </w:r>
          </w:p>
        </w:tc>
      </w:tr>
      <w:tr w:rsidR="00AC21F3" w:rsidRPr="00AC21F3" w14:paraId="1A2CA5E0" w14:textId="77777777" w:rsidTr="00AC21F3">
        <w:trPr>
          <w:trHeight w:val="290"/>
        </w:trPr>
        <w:tc>
          <w:tcPr>
            <w:tcW w:w="1045" w:type="dxa"/>
            <w:vMerge w:val="restart"/>
            <w:tcBorders>
              <w:top w:val="nil"/>
              <w:left w:val="single" w:sz="8" w:space="0" w:color="auto"/>
              <w:bottom w:val="single" w:sz="4" w:space="0" w:color="000000"/>
              <w:right w:val="single" w:sz="4" w:space="0" w:color="auto"/>
            </w:tcBorders>
            <w:shd w:val="clear" w:color="000000" w:fill="C6E0B4"/>
            <w:noWrap/>
            <w:vAlign w:val="center"/>
            <w:hideMark/>
          </w:tcPr>
          <w:p w14:paraId="7FD26C6A"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CBA 2020</w:t>
            </w:r>
          </w:p>
        </w:tc>
        <w:tc>
          <w:tcPr>
            <w:tcW w:w="1843" w:type="dxa"/>
            <w:tcBorders>
              <w:top w:val="nil"/>
              <w:left w:val="nil"/>
              <w:bottom w:val="nil"/>
              <w:right w:val="nil"/>
            </w:tcBorders>
            <w:shd w:val="clear" w:color="000000" w:fill="C6E0B4"/>
            <w:noWrap/>
            <w:vAlign w:val="bottom"/>
            <w:hideMark/>
          </w:tcPr>
          <w:p w14:paraId="469619D7"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Hito 2: abril 2020</w:t>
            </w:r>
          </w:p>
        </w:tc>
        <w:tc>
          <w:tcPr>
            <w:tcW w:w="2630" w:type="dxa"/>
            <w:tcBorders>
              <w:top w:val="nil"/>
              <w:left w:val="nil"/>
              <w:bottom w:val="nil"/>
              <w:right w:val="nil"/>
            </w:tcBorders>
            <w:shd w:val="clear" w:color="000000" w:fill="C6E0B4"/>
            <w:noWrap/>
            <w:vAlign w:val="bottom"/>
            <w:hideMark/>
          </w:tcPr>
          <w:p w14:paraId="076A2659"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Plena Explotación (2019)</w:t>
            </w:r>
          </w:p>
        </w:tc>
        <w:tc>
          <w:tcPr>
            <w:tcW w:w="1165" w:type="dxa"/>
            <w:tcBorders>
              <w:top w:val="nil"/>
              <w:left w:val="nil"/>
              <w:bottom w:val="nil"/>
              <w:right w:val="nil"/>
            </w:tcBorders>
            <w:shd w:val="clear" w:color="000000" w:fill="C6E0B4"/>
            <w:noWrap/>
            <w:vAlign w:val="bottom"/>
            <w:hideMark/>
          </w:tcPr>
          <w:p w14:paraId="0E4DE4A0"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1.9</w:t>
            </w:r>
          </w:p>
        </w:tc>
        <w:tc>
          <w:tcPr>
            <w:tcW w:w="788" w:type="dxa"/>
            <w:tcBorders>
              <w:top w:val="nil"/>
              <w:left w:val="nil"/>
              <w:bottom w:val="nil"/>
              <w:right w:val="nil"/>
            </w:tcBorders>
            <w:shd w:val="clear" w:color="000000" w:fill="C6E0B4"/>
            <w:noWrap/>
            <w:vAlign w:val="bottom"/>
            <w:hideMark/>
          </w:tcPr>
          <w:p w14:paraId="5D487BC1"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1.1</w:t>
            </w:r>
          </w:p>
        </w:tc>
        <w:tc>
          <w:tcPr>
            <w:tcW w:w="1606" w:type="dxa"/>
            <w:tcBorders>
              <w:top w:val="nil"/>
              <w:left w:val="nil"/>
              <w:bottom w:val="nil"/>
              <w:right w:val="nil"/>
            </w:tcBorders>
            <w:shd w:val="clear" w:color="000000" w:fill="C6E0B4"/>
            <w:noWrap/>
            <w:vAlign w:val="bottom"/>
            <w:hideMark/>
          </w:tcPr>
          <w:p w14:paraId="40C08CB4"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w:t>
            </w:r>
          </w:p>
        </w:tc>
        <w:tc>
          <w:tcPr>
            <w:tcW w:w="1201" w:type="dxa"/>
            <w:tcBorders>
              <w:top w:val="nil"/>
              <w:left w:val="nil"/>
              <w:bottom w:val="nil"/>
              <w:right w:val="nil"/>
            </w:tcBorders>
            <w:shd w:val="clear" w:color="000000" w:fill="C6E0B4"/>
            <w:noWrap/>
            <w:vAlign w:val="bottom"/>
            <w:hideMark/>
          </w:tcPr>
          <w:p w14:paraId="35E2BD51"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79324</w:t>
            </w:r>
          </w:p>
        </w:tc>
        <w:tc>
          <w:tcPr>
            <w:tcW w:w="988" w:type="dxa"/>
            <w:tcBorders>
              <w:top w:val="nil"/>
              <w:left w:val="nil"/>
              <w:bottom w:val="nil"/>
              <w:right w:val="nil"/>
            </w:tcBorders>
            <w:shd w:val="clear" w:color="000000" w:fill="C6E0B4"/>
            <w:noWrap/>
            <w:vAlign w:val="bottom"/>
            <w:hideMark/>
          </w:tcPr>
          <w:p w14:paraId="5685A3CB"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w:t>
            </w:r>
          </w:p>
        </w:tc>
        <w:tc>
          <w:tcPr>
            <w:tcW w:w="1034" w:type="dxa"/>
            <w:tcBorders>
              <w:top w:val="nil"/>
              <w:left w:val="nil"/>
              <w:bottom w:val="nil"/>
              <w:right w:val="single" w:sz="8" w:space="0" w:color="auto"/>
            </w:tcBorders>
            <w:shd w:val="clear" w:color="000000" w:fill="C6E0B4"/>
            <w:noWrap/>
            <w:vAlign w:val="bottom"/>
            <w:hideMark/>
          </w:tcPr>
          <w:p w14:paraId="5FE974A4"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statu quo</w:t>
            </w:r>
          </w:p>
        </w:tc>
      </w:tr>
      <w:tr w:rsidR="00AC21F3" w:rsidRPr="00AC21F3" w14:paraId="60DEFF56" w14:textId="77777777" w:rsidTr="00AC21F3">
        <w:trPr>
          <w:trHeight w:val="290"/>
        </w:trPr>
        <w:tc>
          <w:tcPr>
            <w:tcW w:w="1045" w:type="dxa"/>
            <w:vMerge/>
            <w:tcBorders>
              <w:top w:val="nil"/>
              <w:left w:val="single" w:sz="8" w:space="0" w:color="auto"/>
              <w:bottom w:val="single" w:sz="4" w:space="0" w:color="000000"/>
              <w:right w:val="single" w:sz="4" w:space="0" w:color="auto"/>
            </w:tcBorders>
            <w:vAlign w:val="center"/>
            <w:hideMark/>
          </w:tcPr>
          <w:p w14:paraId="3DE4443D" w14:textId="77777777" w:rsidR="00AC21F3" w:rsidRPr="00AC21F3" w:rsidRDefault="00AC21F3" w:rsidP="00AC21F3">
            <w:pPr>
              <w:spacing w:after="0"/>
              <w:jc w:val="left"/>
              <w:rPr>
                <w:rFonts w:ascii="Calibri" w:eastAsia="Times New Roman" w:hAnsi="Calibri" w:cs="Calibri"/>
                <w:color w:val="000000"/>
                <w:sz w:val="22"/>
                <w:lang w:eastAsia="es-CL"/>
              </w:rPr>
            </w:pPr>
          </w:p>
        </w:tc>
        <w:tc>
          <w:tcPr>
            <w:tcW w:w="1843" w:type="dxa"/>
            <w:tcBorders>
              <w:top w:val="nil"/>
              <w:left w:val="nil"/>
              <w:bottom w:val="single" w:sz="4" w:space="0" w:color="auto"/>
              <w:right w:val="nil"/>
            </w:tcBorders>
            <w:shd w:val="clear" w:color="000000" w:fill="C6E0B4"/>
            <w:noWrap/>
            <w:vAlign w:val="bottom"/>
            <w:hideMark/>
          </w:tcPr>
          <w:p w14:paraId="791AA509"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Hito 1: sep 2019</w:t>
            </w:r>
          </w:p>
        </w:tc>
        <w:tc>
          <w:tcPr>
            <w:tcW w:w="2630" w:type="dxa"/>
            <w:tcBorders>
              <w:top w:val="nil"/>
              <w:left w:val="nil"/>
              <w:bottom w:val="single" w:sz="4" w:space="0" w:color="auto"/>
              <w:right w:val="nil"/>
            </w:tcBorders>
            <w:shd w:val="clear" w:color="000000" w:fill="C6E0B4"/>
            <w:noWrap/>
            <w:vAlign w:val="bottom"/>
            <w:hideMark/>
          </w:tcPr>
          <w:p w14:paraId="0E3A320C"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Plena Explotación (2019)</w:t>
            </w:r>
          </w:p>
        </w:tc>
        <w:tc>
          <w:tcPr>
            <w:tcW w:w="1165" w:type="dxa"/>
            <w:tcBorders>
              <w:top w:val="nil"/>
              <w:left w:val="nil"/>
              <w:bottom w:val="single" w:sz="4" w:space="0" w:color="auto"/>
              <w:right w:val="nil"/>
            </w:tcBorders>
            <w:shd w:val="clear" w:color="000000" w:fill="C6E0B4"/>
            <w:noWrap/>
            <w:vAlign w:val="bottom"/>
            <w:hideMark/>
          </w:tcPr>
          <w:p w14:paraId="699EBFDD"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3.2</w:t>
            </w:r>
          </w:p>
        </w:tc>
        <w:tc>
          <w:tcPr>
            <w:tcW w:w="788" w:type="dxa"/>
            <w:tcBorders>
              <w:top w:val="nil"/>
              <w:left w:val="nil"/>
              <w:bottom w:val="single" w:sz="4" w:space="0" w:color="auto"/>
              <w:right w:val="nil"/>
            </w:tcBorders>
            <w:shd w:val="clear" w:color="000000" w:fill="C6E0B4"/>
            <w:noWrap/>
            <w:vAlign w:val="bottom"/>
            <w:hideMark/>
          </w:tcPr>
          <w:p w14:paraId="0A336265"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0.84</w:t>
            </w:r>
          </w:p>
        </w:tc>
        <w:tc>
          <w:tcPr>
            <w:tcW w:w="1606" w:type="dxa"/>
            <w:tcBorders>
              <w:top w:val="nil"/>
              <w:left w:val="nil"/>
              <w:bottom w:val="single" w:sz="4" w:space="0" w:color="auto"/>
              <w:right w:val="nil"/>
            </w:tcBorders>
            <w:shd w:val="clear" w:color="000000" w:fill="C6E0B4"/>
            <w:noWrap/>
            <w:vAlign w:val="bottom"/>
            <w:hideMark/>
          </w:tcPr>
          <w:p w14:paraId="70527FC0"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medio</w:t>
            </w:r>
          </w:p>
        </w:tc>
        <w:tc>
          <w:tcPr>
            <w:tcW w:w="1201" w:type="dxa"/>
            <w:tcBorders>
              <w:top w:val="nil"/>
              <w:left w:val="nil"/>
              <w:bottom w:val="single" w:sz="4" w:space="0" w:color="auto"/>
              <w:right w:val="nil"/>
            </w:tcBorders>
            <w:shd w:val="clear" w:color="000000" w:fill="C6E0B4"/>
            <w:noWrap/>
            <w:vAlign w:val="bottom"/>
            <w:hideMark/>
          </w:tcPr>
          <w:p w14:paraId="27FBD865"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116760</w:t>
            </w:r>
          </w:p>
        </w:tc>
        <w:tc>
          <w:tcPr>
            <w:tcW w:w="988" w:type="dxa"/>
            <w:tcBorders>
              <w:top w:val="nil"/>
              <w:left w:val="nil"/>
              <w:bottom w:val="single" w:sz="4" w:space="0" w:color="auto"/>
              <w:right w:val="nil"/>
            </w:tcBorders>
            <w:shd w:val="clear" w:color="000000" w:fill="C6E0B4"/>
            <w:noWrap/>
            <w:vAlign w:val="bottom"/>
            <w:hideMark/>
          </w:tcPr>
          <w:p w14:paraId="03A9670C"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10%</w:t>
            </w:r>
          </w:p>
        </w:tc>
        <w:tc>
          <w:tcPr>
            <w:tcW w:w="1034" w:type="dxa"/>
            <w:tcBorders>
              <w:top w:val="nil"/>
              <w:left w:val="nil"/>
              <w:bottom w:val="single" w:sz="4" w:space="0" w:color="auto"/>
              <w:right w:val="single" w:sz="8" w:space="0" w:color="auto"/>
            </w:tcBorders>
            <w:shd w:val="clear" w:color="000000" w:fill="C6E0B4"/>
            <w:noWrap/>
            <w:vAlign w:val="bottom"/>
            <w:hideMark/>
          </w:tcPr>
          <w:p w14:paraId="14E2EE5C"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91927</w:t>
            </w:r>
          </w:p>
        </w:tc>
      </w:tr>
      <w:tr w:rsidR="00AC21F3" w:rsidRPr="00AC21F3" w14:paraId="4680F431" w14:textId="77777777" w:rsidTr="00AC21F3">
        <w:trPr>
          <w:trHeight w:val="290"/>
        </w:trPr>
        <w:tc>
          <w:tcPr>
            <w:tcW w:w="1045"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5F65DC2"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CBA 2019</w:t>
            </w:r>
          </w:p>
        </w:tc>
        <w:tc>
          <w:tcPr>
            <w:tcW w:w="1843" w:type="dxa"/>
            <w:tcBorders>
              <w:top w:val="nil"/>
              <w:left w:val="nil"/>
              <w:bottom w:val="nil"/>
              <w:right w:val="nil"/>
            </w:tcBorders>
            <w:shd w:val="clear" w:color="auto" w:fill="auto"/>
            <w:noWrap/>
            <w:vAlign w:val="bottom"/>
            <w:hideMark/>
          </w:tcPr>
          <w:p w14:paraId="3777BB50"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Hito 2: abril 2019</w:t>
            </w:r>
          </w:p>
        </w:tc>
        <w:tc>
          <w:tcPr>
            <w:tcW w:w="2630" w:type="dxa"/>
            <w:tcBorders>
              <w:top w:val="nil"/>
              <w:left w:val="nil"/>
              <w:bottom w:val="nil"/>
              <w:right w:val="nil"/>
            </w:tcBorders>
            <w:shd w:val="clear" w:color="auto" w:fill="auto"/>
            <w:noWrap/>
            <w:vAlign w:val="bottom"/>
            <w:hideMark/>
          </w:tcPr>
          <w:p w14:paraId="0759ABC1"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Plena Explotación (2018)</w:t>
            </w:r>
          </w:p>
        </w:tc>
        <w:tc>
          <w:tcPr>
            <w:tcW w:w="1165" w:type="dxa"/>
            <w:tcBorders>
              <w:top w:val="nil"/>
              <w:left w:val="nil"/>
              <w:bottom w:val="nil"/>
              <w:right w:val="nil"/>
            </w:tcBorders>
            <w:shd w:val="clear" w:color="auto" w:fill="auto"/>
            <w:noWrap/>
            <w:vAlign w:val="bottom"/>
            <w:hideMark/>
          </w:tcPr>
          <w:p w14:paraId="161ECDBA"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1.3</w:t>
            </w:r>
          </w:p>
        </w:tc>
        <w:tc>
          <w:tcPr>
            <w:tcW w:w="788" w:type="dxa"/>
            <w:tcBorders>
              <w:top w:val="nil"/>
              <w:left w:val="nil"/>
              <w:bottom w:val="nil"/>
              <w:right w:val="nil"/>
            </w:tcBorders>
            <w:shd w:val="clear" w:color="auto" w:fill="auto"/>
            <w:noWrap/>
            <w:vAlign w:val="bottom"/>
            <w:hideMark/>
          </w:tcPr>
          <w:p w14:paraId="36C71E68"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0.98</w:t>
            </w:r>
          </w:p>
        </w:tc>
        <w:tc>
          <w:tcPr>
            <w:tcW w:w="1606" w:type="dxa"/>
            <w:tcBorders>
              <w:top w:val="nil"/>
              <w:left w:val="nil"/>
              <w:bottom w:val="nil"/>
              <w:right w:val="nil"/>
            </w:tcBorders>
            <w:shd w:val="clear" w:color="auto" w:fill="auto"/>
            <w:noWrap/>
            <w:vAlign w:val="bottom"/>
            <w:hideMark/>
          </w:tcPr>
          <w:p w14:paraId="0FE63A5A"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w:t>
            </w:r>
          </w:p>
        </w:tc>
        <w:tc>
          <w:tcPr>
            <w:tcW w:w="1201" w:type="dxa"/>
            <w:tcBorders>
              <w:top w:val="nil"/>
              <w:left w:val="nil"/>
              <w:bottom w:val="nil"/>
              <w:right w:val="nil"/>
            </w:tcBorders>
            <w:shd w:val="clear" w:color="auto" w:fill="auto"/>
            <w:noWrap/>
            <w:vAlign w:val="bottom"/>
            <w:hideMark/>
          </w:tcPr>
          <w:p w14:paraId="0E593583"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86790</w:t>
            </w:r>
          </w:p>
        </w:tc>
        <w:tc>
          <w:tcPr>
            <w:tcW w:w="988" w:type="dxa"/>
            <w:tcBorders>
              <w:top w:val="nil"/>
              <w:left w:val="nil"/>
              <w:bottom w:val="nil"/>
              <w:right w:val="nil"/>
            </w:tcBorders>
            <w:shd w:val="clear" w:color="auto" w:fill="auto"/>
            <w:noWrap/>
            <w:vAlign w:val="bottom"/>
            <w:hideMark/>
          </w:tcPr>
          <w:p w14:paraId="0F669984"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20%</w:t>
            </w:r>
          </w:p>
        </w:tc>
        <w:tc>
          <w:tcPr>
            <w:tcW w:w="1034" w:type="dxa"/>
            <w:tcBorders>
              <w:top w:val="nil"/>
              <w:left w:val="nil"/>
              <w:bottom w:val="nil"/>
              <w:right w:val="single" w:sz="8" w:space="0" w:color="auto"/>
            </w:tcBorders>
            <w:shd w:val="clear" w:color="auto" w:fill="auto"/>
            <w:noWrap/>
            <w:vAlign w:val="bottom"/>
            <w:hideMark/>
          </w:tcPr>
          <w:p w14:paraId="6E1C15E5"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75982</w:t>
            </w:r>
          </w:p>
        </w:tc>
      </w:tr>
      <w:tr w:rsidR="00AC21F3" w:rsidRPr="00AC21F3" w14:paraId="1D40B9E3" w14:textId="77777777" w:rsidTr="00AC21F3">
        <w:trPr>
          <w:trHeight w:val="300"/>
        </w:trPr>
        <w:tc>
          <w:tcPr>
            <w:tcW w:w="1045" w:type="dxa"/>
            <w:vMerge/>
            <w:tcBorders>
              <w:top w:val="nil"/>
              <w:left w:val="single" w:sz="8" w:space="0" w:color="auto"/>
              <w:bottom w:val="single" w:sz="8" w:space="0" w:color="000000"/>
              <w:right w:val="single" w:sz="4" w:space="0" w:color="auto"/>
            </w:tcBorders>
            <w:vAlign w:val="center"/>
            <w:hideMark/>
          </w:tcPr>
          <w:p w14:paraId="5C24DB55" w14:textId="77777777" w:rsidR="00AC21F3" w:rsidRPr="00AC21F3" w:rsidRDefault="00AC21F3" w:rsidP="00AC21F3">
            <w:pPr>
              <w:spacing w:after="0"/>
              <w:jc w:val="left"/>
              <w:rPr>
                <w:rFonts w:ascii="Calibri" w:eastAsia="Times New Roman" w:hAnsi="Calibri" w:cs="Calibri"/>
                <w:color w:val="000000"/>
                <w:sz w:val="22"/>
                <w:lang w:eastAsia="es-CL"/>
              </w:rPr>
            </w:pPr>
          </w:p>
        </w:tc>
        <w:tc>
          <w:tcPr>
            <w:tcW w:w="1843" w:type="dxa"/>
            <w:tcBorders>
              <w:top w:val="nil"/>
              <w:left w:val="nil"/>
              <w:bottom w:val="single" w:sz="8" w:space="0" w:color="auto"/>
              <w:right w:val="nil"/>
            </w:tcBorders>
            <w:shd w:val="clear" w:color="auto" w:fill="auto"/>
            <w:noWrap/>
            <w:vAlign w:val="bottom"/>
            <w:hideMark/>
          </w:tcPr>
          <w:p w14:paraId="0CFF3C6D"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Hito 1: sep 2018</w:t>
            </w:r>
          </w:p>
        </w:tc>
        <w:tc>
          <w:tcPr>
            <w:tcW w:w="2630" w:type="dxa"/>
            <w:tcBorders>
              <w:top w:val="nil"/>
              <w:left w:val="nil"/>
              <w:bottom w:val="single" w:sz="8" w:space="0" w:color="auto"/>
              <w:right w:val="nil"/>
            </w:tcBorders>
            <w:shd w:val="clear" w:color="auto" w:fill="auto"/>
            <w:noWrap/>
            <w:vAlign w:val="bottom"/>
            <w:hideMark/>
          </w:tcPr>
          <w:p w14:paraId="36BDCE55"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Plena Explotación (2018)</w:t>
            </w:r>
          </w:p>
        </w:tc>
        <w:tc>
          <w:tcPr>
            <w:tcW w:w="1165" w:type="dxa"/>
            <w:tcBorders>
              <w:top w:val="nil"/>
              <w:left w:val="nil"/>
              <w:bottom w:val="single" w:sz="8" w:space="0" w:color="auto"/>
              <w:right w:val="nil"/>
            </w:tcBorders>
            <w:shd w:val="clear" w:color="auto" w:fill="auto"/>
            <w:noWrap/>
            <w:vAlign w:val="bottom"/>
            <w:hideMark/>
          </w:tcPr>
          <w:p w14:paraId="2AA15737"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1.4</w:t>
            </w:r>
          </w:p>
        </w:tc>
        <w:tc>
          <w:tcPr>
            <w:tcW w:w="788" w:type="dxa"/>
            <w:tcBorders>
              <w:top w:val="nil"/>
              <w:left w:val="nil"/>
              <w:bottom w:val="single" w:sz="8" w:space="0" w:color="auto"/>
              <w:right w:val="nil"/>
            </w:tcBorders>
            <w:shd w:val="clear" w:color="auto" w:fill="auto"/>
            <w:noWrap/>
            <w:vAlign w:val="bottom"/>
            <w:hideMark/>
          </w:tcPr>
          <w:p w14:paraId="0A9BA5A3"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1.0</w:t>
            </w:r>
          </w:p>
        </w:tc>
        <w:tc>
          <w:tcPr>
            <w:tcW w:w="1606" w:type="dxa"/>
            <w:tcBorders>
              <w:top w:val="nil"/>
              <w:left w:val="nil"/>
              <w:bottom w:val="single" w:sz="8" w:space="0" w:color="auto"/>
              <w:right w:val="nil"/>
            </w:tcBorders>
            <w:shd w:val="clear" w:color="auto" w:fill="auto"/>
            <w:noWrap/>
            <w:vAlign w:val="bottom"/>
            <w:hideMark/>
          </w:tcPr>
          <w:p w14:paraId="102E0ABA"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medio</w:t>
            </w:r>
          </w:p>
        </w:tc>
        <w:tc>
          <w:tcPr>
            <w:tcW w:w="1201" w:type="dxa"/>
            <w:tcBorders>
              <w:top w:val="nil"/>
              <w:left w:val="nil"/>
              <w:bottom w:val="single" w:sz="8" w:space="0" w:color="auto"/>
              <w:right w:val="nil"/>
            </w:tcBorders>
            <w:shd w:val="clear" w:color="auto" w:fill="auto"/>
            <w:noWrap/>
            <w:vAlign w:val="bottom"/>
            <w:hideMark/>
          </w:tcPr>
          <w:p w14:paraId="515E3100"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48840</w:t>
            </w:r>
          </w:p>
        </w:tc>
        <w:tc>
          <w:tcPr>
            <w:tcW w:w="988" w:type="dxa"/>
            <w:tcBorders>
              <w:top w:val="nil"/>
              <w:left w:val="nil"/>
              <w:bottom w:val="single" w:sz="8" w:space="0" w:color="auto"/>
              <w:right w:val="nil"/>
            </w:tcBorders>
            <w:shd w:val="clear" w:color="auto" w:fill="auto"/>
            <w:noWrap/>
            <w:vAlign w:val="bottom"/>
            <w:hideMark/>
          </w:tcPr>
          <w:p w14:paraId="258AA604"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30%</w:t>
            </w:r>
          </w:p>
        </w:tc>
        <w:tc>
          <w:tcPr>
            <w:tcW w:w="1034" w:type="dxa"/>
            <w:tcBorders>
              <w:top w:val="nil"/>
              <w:left w:val="nil"/>
              <w:bottom w:val="single" w:sz="8" w:space="0" w:color="auto"/>
              <w:right w:val="single" w:sz="8" w:space="0" w:color="auto"/>
            </w:tcBorders>
            <w:shd w:val="clear" w:color="auto" w:fill="auto"/>
            <w:noWrap/>
            <w:vAlign w:val="bottom"/>
            <w:hideMark/>
          </w:tcPr>
          <w:p w14:paraId="530FB933"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42590</w:t>
            </w:r>
          </w:p>
        </w:tc>
      </w:tr>
    </w:tbl>
    <w:p w14:paraId="433975D7" w14:textId="6B180566" w:rsidR="008F4BE5" w:rsidRDefault="008F4BE5" w:rsidP="008412DA">
      <w:pPr>
        <w:spacing w:after="0"/>
        <w:rPr>
          <w:sz w:val="22"/>
        </w:rPr>
      </w:pPr>
    </w:p>
    <w:p w14:paraId="13940701" w14:textId="77777777" w:rsidR="00AC21F3" w:rsidRDefault="00AC21F3" w:rsidP="008412DA">
      <w:pPr>
        <w:spacing w:after="0"/>
        <w:rPr>
          <w:sz w:val="22"/>
        </w:rPr>
      </w:pPr>
    </w:p>
    <w:p w14:paraId="70B82CD4" w14:textId="0DB6EB0B" w:rsidR="00AC21F3" w:rsidRPr="00AC21F3" w:rsidRDefault="00AC21F3" w:rsidP="00AC21F3">
      <w:pPr>
        <w:spacing w:after="0"/>
        <w:rPr>
          <w:b/>
          <w:bCs/>
          <w:sz w:val="22"/>
        </w:rPr>
      </w:pPr>
      <w:r w:rsidRPr="00AC21F3">
        <w:rPr>
          <w:b/>
          <w:bCs/>
          <w:sz w:val="22"/>
        </w:rPr>
        <w:t xml:space="preserve">Tabla </w:t>
      </w:r>
      <w:r w:rsidR="005318C2">
        <w:rPr>
          <w:b/>
          <w:bCs/>
          <w:sz w:val="22"/>
        </w:rPr>
        <w:t>7</w:t>
      </w:r>
    </w:p>
    <w:p w14:paraId="649CB6A7" w14:textId="55E8EF40" w:rsidR="00AC21F3" w:rsidRDefault="00AC21F3" w:rsidP="00AC21F3">
      <w:pPr>
        <w:spacing w:after="120"/>
        <w:rPr>
          <w:sz w:val="22"/>
        </w:rPr>
      </w:pPr>
      <w:r>
        <w:rPr>
          <w:sz w:val="22"/>
        </w:rPr>
        <w:t xml:space="preserve">Resumen de los principales indicadores de estatus del stock de la anchoveta centro norte y CBA estimada en cada hito de revisión. Modelo </w:t>
      </w:r>
      <w:r w:rsidR="006D1122">
        <w:rPr>
          <w:sz w:val="22"/>
        </w:rPr>
        <w:t>Alternativo</w:t>
      </w:r>
    </w:p>
    <w:tbl>
      <w:tblPr>
        <w:tblW w:w="12315" w:type="dxa"/>
        <w:tblCellMar>
          <w:left w:w="70" w:type="dxa"/>
          <w:right w:w="70" w:type="dxa"/>
        </w:tblCellMar>
        <w:tblLook w:val="04A0" w:firstRow="1" w:lastRow="0" w:firstColumn="1" w:lastColumn="0" w:noHBand="0" w:noVBand="1"/>
      </w:tblPr>
      <w:tblGrid>
        <w:gridCol w:w="1374"/>
        <w:gridCol w:w="1794"/>
        <w:gridCol w:w="2559"/>
        <w:gridCol w:w="1134"/>
        <w:gridCol w:w="782"/>
        <w:gridCol w:w="1563"/>
        <w:gridCol w:w="1168"/>
        <w:gridCol w:w="962"/>
        <w:gridCol w:w="979"/>
      </w:tblGrid>
      <w:tr w:rsidR="00AC21F3" w:rsidRPr="00AC21F3" w14:paraId="26D763B5" w14:textId="77777777" w:rsidTr="00AC21F3">
        <w:trPr>
          <w:trHeight w:val="380"/>
        </w:trPr>
        <w:tc>
          <w:tcPr>
            <w:tcW w:w="12315" w:type="dxa"/>
            <w:gridSpan w:val="9"/>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61481EED" w14:textId="77777777" w:rsidR="00AC21F3" w:rsidRPr="00AC21F3" w:rsidRDefault="00AC21F3" w:rsidP="00AC21F3">
            <w:pPr>
              <w:spacing w:after="0"/>
              <w:jc w:val="center"/>
              <w:rPr>
                <w:rFonts w:ascii="Calibri" w:eastAsia="Times New Roman" w:hAnsi="Calibri" w:cs="Calibri"/>
                <w:b/>
                <w:bCs/>
                <w:sz w:val="28"/>
                <w:szCs w:val="28"/>
                <w:lang w:eastAsia="es-CL"/>
              </w:rPr>
            </w:pPr>
            <w:r w:rsidRPr="00AC21F3">
              <w:rPr>
                <w:rFonts w:ascii="Calibri" w:eastAsia="Times New Roman" w:hAnsi="Calibri" w:cs="Calibri"/>
                <w:b/>
                <w:bCs/>
                <w:sz w:val="28"/>
                <w:szCs w:val="28"/>
                <w:lang w:eastAsia="es-CL"/>
              </w:rPr>
              <w:t>Anchoveta centro norte - Modelo Alternativo</w:t>
            </w:r>
          </w:p>
        </w:tc>
      </w:tr>
      <w:tr w:rsidR="00AC21F3" w:rsidRPr="00AC21F3" w14:paraId="42F54631" w14:textId="77777777" w:rsidTr="00AC21F3">
        <w:trPr>
          <w:trHeight w:val="300"/>
        </w:trPr>
        <w:tc>
          <w:tcPr>
            <w:tcW w:w="1374" w:type="dxa"/>
            <w:tcBorders>
              <w:top w:val="nil"/>
              <w:left w:val="single" w:sz="8" w:space="0" w:color="auto"/>
              <w:bottom w:val="single" w:sz="8" w:space="0" w:color="auto"/>
              <w:right w:val="nil"/>
            </w:tcBorders>
            <w:shd w:val="clear" w:color="auto" w:fill="auto"/>
            <w:noWrap/>
            <w:vAlign w:val="bottom"/>
            <w:hideMark/>
          </w:tcPr>
          <w:p w14:paraId="3018E907"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Asesoría</w:t>
            </w:r>
          </w:p>
        </w:tc>
        <w:tc>
          <w:tcPr>
            <w:tcW w:w="1794" w:type="dxa"/>
            <w:tcBorders>
              <w:top w:val="nil"/>
              <w:left w:val="nil"/>
              <w:bottom w:val="single" w:sz="8" w:space="0" w:color="auto"/>
              <w:right w:val="nil"/>
            </w:tcBorders>
            <w:shd w:val="clear" w:color="auto" w:fill="auto"/>
            <w:noWrap/>
            <w:vAlign w:val="bottom"/>
            <w:hideMark/>
          </w:tcPr>
          <w:p w14:paraId="46B075F4"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Hito</w:t>
            </w:r>
          </w:p>
        </w:tc>
        <w:tc>
          <w:tcPr>
            <w:tcW w:w="2559" w:type="dxa"/>
            <w:tcBorders>
              <w:top w:val="nil"/>
              <w:left w:val="nil"/>
              <w:bottom w:val="single" w:sz="8" w:space="0" w:color="auto"/>
              <w:right w:val="nil"/>
            </w:tcBorders>
            <w:shd w:val="clear" w:color="auto" w:fill="auto"/>
            <w:noWrap/>
            <w:vAlign w:val="bottom"/>
            <w:hideMark/>
          </w:tcPr>
          <w:p w14:paraId="7AA9E542"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Estatus</w:t>
            </w:r>
          </w:p>
        </w:tc>
        <w:tc>
          <w:tcPr>
            <w:tcW w:w="1134" w:type="dxa"/>
            <w:tcBorders>
              <w:top w:val="nil"/>
              <w:left w:val="nil"/>
              <w:bottom w:val="single" w:sz="8" w:space="0" w:color="auto"/>
              <w:right w:val="nil"/>
            </w:tcBorders>
            <w:shd w:val="clear" w:color="auto" w:fill="auto"/>
            <w:noWrap/>
            <w:vAlign w:val="bottom"/>
            <w:hideMark/>
          </w:tcPr>
          <w:p w14:paraId="62CD0A16"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BD/BDrms</w:t>
            </w:r>
          </w:p>
        </w:tc>
        <w:tc>
          <w:tcPr>
            <w:tcW w:w="782" w:type="dxa"/>
            <w:tcBorders>
              <w:top w:val="nil"/>
              <w:left w:val="nil"/>
              <w:bottom w:val="single" w:sz="8" w:space="0" w:color="auto"/>
              <w:right w:val="nil"/>
            </w:tcBorders>
            <w:shd w:val="clear" w:color="auto" w:fill="auto"/>
            <w:noWrap/>
            <w:vAlign w:val="bottom"/>
            <w:hideMark/>
          </w:tcPr>
          <w:p w14:paraId="6F08EA98"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F/Frms</w:t>
            </w:r>
          </w:p>
        </w:tc>
        <w:tc>
          <w:tcPr>
            <w:tcW w:w="1563" w:type="dxa"/>
            <w:tcBorders>
              <w:top w:val="nil"/>
              <w:left w:val="nil"/>
              <w:bottom w:val="single" w:sz="8" w:space="0" w:color="auto"/>
              <w:right w:val="nil"/>
            </w:tcBorders>
            <w:shd w:val="clear" w:color="auto" w:fill="auto"/>
            <w:noWrap/>
            <w:vAlign w:val="bottom"/>
            <w:hideMark/>
          </w:tcPr>
          <w:p w14:paraId="441CCC0B"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Reclutamiento</w:t>
            </w:r>
          </w:p>
        </w:tc>
        <w:tc>
          <w:tcPr>
            <w:tcW w:w="1168" w:type="dxa"/>
            <w:tcBorders>
              <w:top w:val="nil"/>
              <w:left w:val="nil"/>
              <w:bottom w:val="single" w:sz="8" w:space="0" w:color="auto"/>
              <w:right w:val="nil"/>
            </w:tcBorders>
            <w:shd w:val="clear" w:color="auto" w:fill="auto"/>
            <w:noWrap/>
            <w:vAlign w:val="bottom"/>
            <w:hideMark/>
          </w:tcPr>
          <w:p w14:paraId="1FCCA188"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CBA media</w:t>
            </w:r>
          </w:p>
        </w:tc>
        <w:tc>
          <w:tcPr>
            <w:tcW w:w="962" w:type="dxa"/>
            <w:tcBorders>
              <w:top w:val="nil"/>
              <w:left w:val="nil"/>
              <w:bottom w:val="single" w:sz="8" w:space="0" w:color="auto"/>
              <w:right w:val="nil"/>
            </w:tcBorders>
            <w:shd w:val="clear" w:color="auto" w:fill="auto"/>
            <w:noWrap/>
            <w:vAlign w:val="bottom"/>
            <w:hideMark/>
          </w:tcPr>
          <w:p w14:paraId="085DA897"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percentil</w:t>
            </w:r>
          </w:p>
        </w:tc>
        <w:tc>
          <w:tcPr>
            <w:tcW w:w="979" w:type="dxa"/>
            <w:tcBorders>
              <w:top w:val="nil"/>
              <w:left w:val="nil"/>
              <w:bottom w:val="single" w:sz="8" w:space="0" w:color="auto"/>
              <w:right w:val="single" w:sz="8" w:space="0" w:color="auto"/>
            </w:tcBorders>
            <w:shd w:val="clear" w:color="auto" w:fill="auto"/>
            <w:noWrap/>
            <w:vAlign w:val="bottom"/>
            <w:hideMark/>
          </w:tcPr>
          <w:p w14:paraId="0C195597" w14:textId="77777777" w:rsidR="00AC21F3" w:rsidRPr="00AC21F3" w:rsidRDefault="00AC21F3" w:rsidP="00AC21F3">
            <w:pPr>
              <w:spacing w:after="0"/>
              <w:jc w:val="center"/>
              <w:rPr>
                <w:rFonts w:ascii="Calibri" w:eastAsia="Times New Roman" w:hAnsi="Calibri" w:cs="Calibri"/>
                <w:b/>
                <w:bCs/>
                <w:sz w:val="22"/>
                <w:lang w:eastAsia="es-CL"/>
              </w:rPr>
            </w:pPr>
            <w:r w:rsidRPr="00AC21F3">
              <w:rPr>
                <w:rFonts w:ascii="Calibri" w:eastAsia="Times New Roman" w:hAnsi="Calibri" w:cs="Calibri"/>
                <w:b/>
                <w:bCs/>
                <w:sz w:val="22"/>
                <w:lang w:eastAsia="es-CL"/>
              </w:rPr>
              <w:t>CBA final</w:t>
            </w:r>
          </w:p>
        </w:tc>
      </w:tr>
      <w:tr w:rsidR="00AC21F3" w:rsidRPr="00AC21F3" w14:paraId="766F1414" w14:textId="77777777" w:rsidTr="00AC21F3">
        <w:trPr>
          <w:trHeight w:val="290"/>
        </w:trPr>
        <w:tc>
          <w:tcPr>
            <w:tcW w:w="1374" w:type="dxa"/>
            <w:vMerge w:val="restart"/>
            <w:tcBorders>
              <w:top w:val="nil"/>
              <w:left w:val="single" w:sz="8" w:space="0" w:color="auto"/>
              <w:bottom w:val="single" w:sz="4" w:space="0" w:color="000000"/>
              <w:right w:val="nil"/>
            </w:tcBorders>
            <w:shd w:val="clear" w:color="000000" w:fill="C6E0B4"/>
            <w:noWrap/>
            <w:vAlign w:val="center"/>
            <w:hideMark/>
          </w:tcPr>
          <w:p w14:paraId="56929274"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CBA 2020</w:t>
            </w:r>
          </w:p>
        </w:tc>
        <w:tc>
          <w:tcPr>
            <w:tcW w:w="1794" w:type="dxa"/>
            <w:tcBorders>
              <w:top w:val="nil"/>
              <w:left w:val="nil"/>
              <w:bottom w:val="nil"/>
              <w:right w:val="nil"/>
            </w:tcBorders>
            <w:shd w:val="clear" w:color="000000" w:fill="C6E0B4"/>
            <w:noWrap/>
            <w:vAlign w:val="bottom"/>
            <w:hideMark/>
          </w:tcPr>
          <w:p w14:paraId="50093F03"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Hito 2: abril 2020</w:t>
            </w:r>
          </w:p>
        </w:tc>
        <w:tc>
          <w:tcPr>
            <w:tcW w:w="2559" w:type="dxa"/>
            <w:tcBorders>
              <w:top w:val="nil"/>
              <w:left w:val="nil"/>
              <w:bottom w:val="nil"/>
              <w:right w:val="nil"/>
            </w:tcBorders>
            <w:shd w:val="clear" w:color="000000" w:fill="C6E0B4"/>
            <w:noWrap/>
            <w:vAlign w:val="bottom"/>
            <w:hideMark/>
          </w:tcPr>
          <w:p w14:paraId="0DC32BE3"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Plena Explotación (2019)</w:t>
            </w:r>
          </w:p>
        </w:tc>
        <w:tc>
          <w:tcPr>
            <w:tcW w:w="1134" w:type="dxa"/>
            <w:tcBorders>
              <w:top w:val="nil"/>
              <w:left w:val="nil"/>
              <w:bottom w:val="nil"/>
              <w:right w:val="nil"/>
            </w:tcBorders>
            <w:shd w:val="clear" w:color="000000" w:fill="C6E0B4"/>
            <w:noWrap/>
            <w:vAlign w:val="bottom"/>
            <w:hideMark/>
          </w:tcPr>
          <w:p w14:paraId="1377561F"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1.7</w:t>
            </w:r>
          </w:p>
        </w:tc>
        <w:tc>
          <w:tcPr>
            <w:tcW w:w="782" w:type="dxa"/>
            <w:tcBorders>
              <w:top w:val="nil"/>
              <w:left w:val="nil"/>
              <w:bottom w:val="nil"/>
              <w:right w:val="nil"/>
            </w:tcBorders>
            <w:shd w:val="clear" w:color="000000" w:fill="C6E0B4"/>
            <w:noWrap/>
            <w:vAlign w:val="bottom"/>
            <w:hideMark/>
          </w:tcPr>
          <w:p w14:paraId="642F8EA5" w14:textId="77777777" w:rsidR="00AC21F3" w:rsidRPr="00AC21F3" w:rsidRDefault="00AC21F3" w:rsidP="00AC21F3">
            <w:pPr>
              <w:spacing w:after="0"/>
              <w:jc w:val="center"/>
              <w:rPr>
                <w:rFonts w:ascii="Calibri" w:eastAsia="Times New Roman" w:hAnsi="Calibri" w:cs="Calibri"/>
                <w:color w:val="FF0000"/>
                <w:sz w:val="22"/>
                <w:lang w:eastAsia="es-CL"/>
              </w:rPr>
            </w:pPr>
            <w:r w:rsidRPr="00AC21F3">
              <w:rPr>
                <w:rFonts w:ascii="Calibri" w:eastAsia="Times New Roman" w:hAnsi="Calibri" w:cs="Calibri"/>
                <w:color w:val="FF0000"/>
                <w:sz w:val="22"/>
                <w:lang w:eastAsia="es-CL"/>
              </w:rPr>
              <w:t>1.3</w:t>
            </w:r>
          </w:p>
        </w:tc>
        <w:tc>
          <w:tcPr>
            <w:tcW w:w="1563" w:type="dxa"/>
            <w:tcBorders>
              <w:top w:val="nil"/>
              <w:left w:val="nil"/>
              <w:bottom w:val="nil"/>
              <w:right w:val="nil"/>
            </w:tcBorders>
            <w:shd w:val="clear" w:color="000000" w:fill="C6E0B4"/>
            <w:noWrap/>
            <w:vAlign w:val="bottom"/>
            <w:hideMark/>
          </w:tcPr>
          <w:p w14:paraId="0F80304D"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w:t>
            </w:r>
          </w:p>
        </w:tc>
        <w:tc>
          <w:tcPr>
            <w:tcW w:w="1168" w:type="dxa"/>
            <w:tcBorders>
              <w:top w:val="nil"/>
              <w:left w:val="nil"/>
              <w:bottom w:val="nil"/>
              <w:right w:val="nil"/>
            </w:tcBorders>
            <w:shd w:val="clear" w:color="000000" w:fill="C6E0B4"/>
            <w:noWrap/>
            <w:vAlign w:val="bottom"/>
            <w:hideMark/>
          </w:tcPr>
          <w:p w14:paraId="43C9C414" w14:textId="188DE08C"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7</w:t>
            </w:r>
            <w:r w:rsidR="00880A7C">
              <w:rPr>
                <w:rFonts w:ascii="Calibri" w:eastAsia="Times New Roman" w:hAnsi="Calibri" w:cs="Calibri"/>
                <w:color w:val="000000"/>
                <w:sz w:val="22"/>
                <w:lang w:eastAsia="es-CL"/>
              </w:rPr>
              <w:t>6540</w:t>
            </w:r>
          </w:p>
        </w:tc>
        <w:tc>
          <w:tcPr>
            <w:tcW w:w="962" w:type="dxa"/>
            <w:tcBorders>
              <w:top w:val="nil"/>
              <w:left w:val="nil"/>
              <w:bottom w:val="nil"/>
              <w:right w:val="nil"/>
            </w:tcBorders>
            <w:shd w:val="clear" w:color="000000" w:fill="C6E0B4"/>
            <w:noWrap/>
            <w:vAlign w:val="bottom"/>
            <w:hideMark/>
          </w:tcPr>
          <w:p w14:paraId="2E73FF65"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w:t>
            </w:r>
          </w:p>
        </w:tc>
        <w:tc>
          <w:tcPr>
            <w:tcW w:w="979" w:type="dxa"/>
            <w:tcBorders>
              <w:top w:val="nil"/>
              <w:left w:val="nil"/>
              <w:bottom w:val="nil"/>
              <w:right w:val="single" w:sz="8" w:space="0" w:color="auto"/>
            </w:tcBorders>
            <w:shd w:val="clear" w:color="000000" w:fill="C6E0B4"/>
            <w:noWrap/>
            <w:vAlign w:val="bottom"/>
            <w:hideMark/>
          </w:tcPr>
          <w:p w14:paraId="33198E26"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w:t>
            </w:r>
          </w:p>
        </w:tc>
      </w:tr>
      <w:tr w:rsidR="00AC21F3" w:rsidRPr="00AC21F3" w14:paraId="3B2EAE33" w14:textId="77777777" w:rsidTr="00AC21F3">
        <w:trPr>
          <w:trHeight w:val="290"/>
        </w:trPr>
        <w:tc>
          <w:tcPr>
            <w:tcW w:w="1374" w:type="dxa"/>
            <w:vMerge/>
            <w:tcBorders>
              <w:top w:val="nil"/>
              <w:left w:val="single" w:sz="8" w:space="0" w:color="auto"/>
              <w:bottom w:val="single" w:sz="4" w:space="0" w:color="000000"/>
              <w:right w:val="nil"/>
            </w:tcBorders>
            <w:vAlign w:val="center"/>
            <w:hideMark/>
          </w:tcPr>
          <w:p w14:paraId="1E624006" w14:textId="77777777" w:rsidR="00AC21F3" w:rsidRPr="00AC21F3" w:rsidRDefault="00AC21F3" w:rsidP="00AC21F3">
            <w:pPr>
              <w:spacing w:after="0"/>
              <w:jc w:val="left"/>
              <w:rPr>
                <w:rFonts w:ascii="Calibri" w:eastAsia="Times New Roman" w:hAnsi="Calibri" w:cs="Calibri"/>
                <w:color w:val="000000"/>
                <w:sz w:val="22"/>
                <w:lang w:eastAsia="es-CL"/>
              </w:rPr>
            </w:pPr>
          </w:p>
        </w:tc>
        <w:tc>
          <w:tcPr>
            <w:tcW w:w="1794" w:type="dxa"/>
            <w:tcBorders>
              <w:top w:val="nil"/>
              <w:left w:val="nil"/>
              <w:bottom w:val="single" w:sz="4" w:space="0" w:color="auto"/>
              <w:right w:val="nil"/>
            </w:tcBorders>
            <w:shd w:val="clear" w:color="000000" w:fill="C6E0B4"/>
            <w:noWrap/>
            <w:vAlign w:val="bottom"/>
            <w:hideMark/>
          </w:tcPr>
          <w:p w14:paraId="3A3EEA4A"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Hito 1: sep 2019</w:t>
            </w:r>
          </w:p>
        </w:tc>
        <w:tc>
          <w:tcPr>
            <w:tcW w:w="2559" w:type="dxa"/>
            <w:tcBorders>
              <w:top w:val="nil"/>
              <w:left w:val="nil"/>
              <w:bottom w:val="single" w:sz="4" w:space="0" w:color="auto"/>
              <w:right w:val="nil"/>
            </w:tcBorders>
            <w:shd w:val="clear" w:color="000000" w:fill="C6E0B4"/>
            <w:noWrap/>
            <w:vAlign w:val="bottom"/>
            <w:hideMark/>
          </w:tcPr>
          <w:p w14:paraId="1AAEF6FF"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Plena Explotación (2019)</w:t>
            </w:r>
          </w:p>
        </w:tc>
        <w:tc>
          <w:tcPr>
            <w:tcW w:w="1134" w:type="dxa"/>
            <w:tcBorders>
              <w:top w:val="nil"/>
              <w:left w:val="nil"/>
              <w:bottom w:val="single" w:sz="4" w:space="0" w:color="auto"/>
              <w:right w:val="nil"/>
            </w:tcBorders>
            <w:shd w:val="clear" w:color="000000" w:fill="C6E0B4"/>
            <w:noWrap/>
            <w:vAlign w:val="bottom"/>
            <w:hideMark/>
          </w:tcPr>
          <w:p w14:paraId="45464D82"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2.6</w:t>
            </w:r>
          </w:p>
        </w:tc>
        <w:tc>
          <w:tcPr>
            <w:tcW w:w="782" w:type="dxa"/>
            <w:tcBorders>
              <w:top w:val="nil"/>
              <w:left w:val="nil"/>
              <w:bottom w:val="single" w:sz="4" w:space="0" w:color="auto"/>
              <w:right w:val="nil"/>
            </w:tcBorders>
            <w:shd w:val="clear" w:color="000000" w:fill="C6E0B4"/>
            <w:noWrap/>
            <w:vAlign w:val="bottom"/>
            <w:hideMark/>
          </w:tcPr>
          <w:p w14:paraId="351848E6" w14:textId="77777777" w:rsidR="00AC21F3" w:rsidRPr="00AC21F3" w:rsidRDefault="00AC21F3" w:rsidP="00AC21F3">
            <w:pPr>
              <w:spacing w:after="0"/>
              <w:jc w:val="center"/>
              <w:rPr>
                <w:rFonts w:ascii="Calibri" w:eastAsia="Times New Roman" w:hAnsi="Calibri" w:cs="Calibri"/>
                <w:color w:val="FF0000"/>
                <w:sz w:val="22"/>
                <w:lang w:eastAsia="es-CL"/>
              </w:rPr>
            </w:pPr>
            <w:r w:rsidRPr="00AC21F3">
              <w:rPr>
                <w:rFonts w:ascii="Calibri" w:eastAsia="Times New Roman" w:hAnsi="Calibri" w:cs="Calibri"/>
                <w:color w:val="FF0000"/>
                <w:sz w:val="22"/>
                <w:lang w:eastAsia="es-CL"/>
              </w:rPr>
              <w:t>1.2</w:t>
            </w:r>
          </w:p>
        </w:tc>
        <w:tc>
          <w:tcPr>
            <w:tcW w:w="1563" w:type="dxa"/>
            <w:tcBorders>
              <w:top w:val="nil"/>
              <w:left w:val="nil"/>
              <w:bottom w:val="single" w:sz="4" w:space="0" w:color="auto"/>
              <w:right w:val="nil"/>
            </w:tcBorders>
            <w:shd w:val="clear" w:color="000000" w:fill="C6E0B4"/>
            <w:noWrap/>
            <w:vAlign w:val="bottom"/>
            <w:hideMark/>
          </w:tcPr>
          <w:p w14:paraId="7FB15CC4"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medio</w:t>
            </w:r>
          </w:p>
        </w:tc>
        <w:tc>
          <w:tcPr>
            <w:tcW w:w="1168" w:type="dxa"/>
            <w:tcBorders>
              <w:top w:val="nil"/>
              <w:left w:val="nil"/>
              <w:bottom w:val="single" w:sz="4" w:space="0" w:color="auto"/>
              <w:right w:val="nil"/>
            </w:tcBorders>
            <w:shd w:val="clear" w:color="000000" w:fill="C6E0B4"/>
            <w:noWrap/>
            <w:vAlign w:val="bottom"/>
            <w:hideMark/>
          </w:tcPr>
          <w:p w14:paraId="5240DAC4"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48989</w:t>
            </w:r>
          </w:p>
        </w:tc>
        <w:tc>
          <w:tcPr>
            <w:tcW w:w="962" w:type="dxa"/>
            <w:tcBorders>
              <w:top w:val="nil"/>
              <w:left w:val="nil"/>
              <w:bottom w:val="single" w:sz="4" w:space="0" w:color="auto"/>
              <w:right w:val="nil"/>
            </w:tcBorders>
            <w:shd w:val="clear" w:color="000000" w:fill="C6E0B4"/>
            <w:noWrap/>
            <w:vAlign w:val="bottom"/>
            <w:hideMark/>
          </w:tcPr>
          <w:p w14:paraId="1D156BF2"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10%</w:t>
            </w:r>
          </w:p>
        </w:tc>
        <w:tc>
          <w:tcPr>
            <w:tcW w:w="979" w:type="dxa"/>
            <w:tcBorders>
              <w:top w:val="nil"/>
              <w:left w:val="nil"/>
              <w:bottom w:val="single" w:sz="4" w:space="0" w:color="auto"/>
              <w:right w:val="single" w:sz="8" w:space="0" w:color="auto"/>
            </w:tcBorders>
            <w:shd w:val="clear" w:color="000000" w:fill="C6E0B4"/>
            <w:noWrap/>
            <w:vAlign w:val="bottom"/>
            <w:hideMark/>
          </w:tcPr>
          <w:p w14:paraId="59DAD51D"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43344</w:t>
            </w:r>
          </w:p>
        </w:tc>
      </w:tr>
      <w:tr w:rsidR="00AC21F3" w:rsidRPr="00AC21F3" w14:paraId="021D0236" w14:textId="77777777" w:rsidTr="00AC21F3">
        <w:trPr>
          <w:trHeight w:val="290"/>
        </w:trPr>
        <w:tc>
          <w:tcPr>
            <w:tcW w:w="1374" w:type="dxa"/>
            <w:vMerge w:val="restart"/>
            <w:tcBorders>
              <w:top w:val="nil"/>
              <w:left w:val="single" w:sz="8" w:space="0" w:color="auto"/>
              <w:bottom w:val="single" w:sz="8" w:space="0" w:color="000000"/>
              <w:right w:val="nil"/>
            </w:tcBorders>
            <w:shd w:val="clear" w:color="auto" w:fill="auto"/>
            <w:noWrap/>
            <w:vAlign w:val="center"/>
            <w:hideMark/>
          </w:tcPr>
          <w:p w14:paraId="08DDAD40"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CBA 2019</w:t>
            </w:r>
          </w:p>
        </w:tc>
        <w:tc>
          <w:tcPr>
            <w:tcW w:w="1794" w:type="dxa"/>
            <w:tcBorders>
              <w:top w:val="nil"/>
              <w:left w:val="nil"/>
              <w:bottom w:val="nil"/>
              <w:right w:val="nil"/>
            </w:tcBorders>
            <w:shd w:val="clear" w:color="auto" w:fill="auto"/>
            <w:noWrap/>
            <w:vAlign w:val="bottom"/>
            <w:hideMark/>
          </w:tcPr>
          <w:p w14:paraId="3B4C381B"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Hito 2: abril 2019</w:t>
            </w:r>
          </w:p>
        </w:tc>
        <w:tc>
          <w:tcPr>
            <w:tcW w:w="2559" w:type="dxa"/>
            <w:tcBorders>
              <w:top w:val="nil"/>
              <w:left w:val="nil"/>
              <w:bottom w:val="nil"/>
              <w:right w:val="nil"/>
            </w:tcBorders>
            <w:shd w:val="clear" w:color="auto" w:fill="auto"/>
            <w:noWrap/>
            <w:vAlign w:val="bottom"/>
            <w:hideMark/>
          </w:tcPr>
          <w:p w14:paraId="76114510"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Plena Explotación (2018)</w:t>
            </w:r>
          </w:p>
        </w:tc>
        <w:tc>
          <w:tcPr>
            <w:tcW w:w="1134" w:type="dxa"/>
            <w:tcBorders>
              <w:top w:val="nil"/>
              <w:left w:val="nil"/>
              <w:bottom w:val="nil"/>
              <w:right w:val="nil"/>
            </w:tcBorders>
            <w:shd w:val="clear" w:color="auto" w:fill="auto"/>
            <w:noWrap/>
            <w:vAlign w:val="bottom"/>
            <w:hideMark/>
          </w:tcPr>
          <w:p w14:paraId="0F936E2D"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1.0</w:t>
            </w:r>
          </w:p>
        </w:tc>
        <w:tc>
          <w:tcPr>
            <w:tcW w:w="782" w:type="dxa"/>
            <w:tcBorders>
              <w:top w:val="nil"/>
              <w:left w:val="nil"/>
              <w:bottom w:val="nil"/>
              <w:right w:val="nil"/>
            </w:tcBorders>
            <w:shd w:val="clear" w:color="auto" w:fill="auto"/>
            <w:noWrap/>
            <w:vAlign w:val="bottom"/>
            <w:hideMark/>
          </w:tcPr>
          <w:p w14:paraId="25F67576"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1.1</w:t>
            </w:r>
          </w:p>
        </w:tc>
        <w:tc>
          <w:tcPr>
            <w:tcW w:w="1563" w:type="dxa"/>
            <w:tcBorders>
              <w:top w:val="nil"/>
              <w:left w:val="nil"/>
              <w:bottom w:val="nil"/>
              <w:right w:val="nil"/>
            </w:tcBorders>
            <w:shd w:val="clear" w:color="auto" w:fill="auto"/>
            <w:noWrap/>
            <w:vAlign w:val="bottom"/>
            <w:hideMark/>
          </w:tcPr>
          <w:p w14:paraId="7B0503C9"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w:t>
            </w:r>
          </w:p>
        </w:tc>
        <w:tc>
          <w:tcPr>
            <w:tcW w:w="1168" w:type="dxa"/>
            <w:tcBorders>
              <w:top w:val="nil"/>
              <w:left w:val="nil"/>
              <w:bottom w:val="nil"/>
              <w:right w:val="nil"/>
            </w:tcBorders>
            <w:shd w:val="clear" w:color="auto" w:fill="auto"/>
            <w:noWrap/>
            <w:vAlign w:val="bottom"/>
            <w:hideMark/>
          </w:tcPr>
          <w:p w14:paraId="0A6F20A5"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61861</w:t>
            </w:r>
          </w:p>
        </w:tc>
        <w:tc>
          <w:tcPr>
            <w:tcW w:w="962" w:type="dxa"/>
            <w:tcBorders>
              <w:top w:val="nil"/>
              <w:left w:val="nil"/>
              <w:bottom w:val="nil"/>
              <w:right w:val="nil"/>
            </w:tcBorders>
            <w:shd w:val="clear" w:color="auto" w:fill="auto"/>
            <w:noWrap/>
            <w:vAlign w:val="bottom"/>
            <w:hideMark/>
          </w:tcPr>
          <w:p w14:paraId="64441FB3"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20%</w:t>
            </w:r>
          </w:p>
        </w:tc>
        <w:tc>
          <w:tcPr>
            <w:tcW w:w="979" w:type="dxa"/>
            <w:tcBorders>
              <w:top w:val="nil"/>
              <w:left w:val="nil"/>
              <w:bottom w:val="nil"/>
              <w:right w:val="single" w:sz="8" w:space="0" w:color="auto"/>
            </w:tcBorders>
            <w:shd w:val="clear" w:color="auto" w:fill="auto"/>
            <w:noWrap/>
            <w:vAlign w:val="bottom"/>
            <w:hideMark/>
          </w:tcPr>
          <w:p w14:paraId="2480F3FD"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54121</w:t>
            </w:r>
          </w:p>
        </w:tc>
      </w:tr>
      <w:tr w:rsidR="00AC21F3" w:rsidRPr="00AC21F3" w14:paraId="7CAFB047" w14:textId="77777777" w:rsidTr="00AC21F3">
        <w:trPr>
          <w:trHeight w:val="300"/>
        </w:trPr>
        <w:tc>
          <w:tcPr>
            <w:tcW w:w="1374" w:type="dxa"/>
            <w:vMerge/>
            <w:tcBorders>
              <w:top w:val="nil"/>
              <w:left w:val="single" w:sz="8" w:space="0" w:color="auto"/>
              <w:bottom w:val="single" w:sz="8" w:space="0" w:color="000000"/>
              <w:right w:val="nil"/>
            </w:tcBorders>
            <w:vAlign w:val="center"/>
            <w:hideMark/>
          </w:tcPr>
          <w:p w14:paraId="2DEA882B" w14:textId="77777777" w:rsidR="00AC21F3" w:rsidRPr="00AC21F3" w:rsidRDefault="00AC21F3" w:rsidP="00AC21F3">
            <w:pPr>
              <w:spacing w:after="0"/>
              <w:jc w:val="left"/>
              <w:rPr>
                <w:rFonts w:ascii="Calibri" w:eastAsia="Times New Roman" w:hAnsi="Calibri" w:cs="Calibri"/>
                <w:color w:val="000000"/>
                <w:sz w:val="22"/>
                <w:lang w:eastAsia="es-CL"/>
              </w:rPr>
            </w:pPr>
          </w:p>
        </w:tc>
        <w:tc>
          <w:tcPr>
            <w:tcW w:w="1794" w:type="dxa"/>
            <w:tcBorders>
              <w:top w:val="nil"/>
              <w:left w:val="nil"/>
              <w:bottom w:val="single" w:sz="8" w:space="0" w:color="auto"/>
              <w:right w:val="nil"/>
            </w:tcBorders>
            <w:shd w:val="clear" w:color="auto" w:fill="auto"/>
            <w:noWrap/>
            <w:vAlign w:val="bottom"/>
            <w:hideMark/>
          </w:tcPr>
          <w:p w14:paraId="19769618"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Hito 1: sep 2018</w:t>
            </w:r>
          </w:p>
        </w:tc>
        <w:tc>
          <w:tcPr>
            <w:tcW w:w="2559" w:type="dxa"/>
            <w:tcBorders>
              <w:top w:val="nil"/>
              <w:left w:val="nil"/>
              <w:bottom w:val="single" w:sz="8" w:space="0" w:color="auto"/>
              <w:right w:val="nil"/>
            </w:tcBorders>
            <w:shd w:val="clear" w:color="auto" w:fill="auto"/>
            <w:noWrap/>
            <w:vAlign w:val="bottom"/>
            <w:hideMark/>
          </w:tcPr>
          <w:p w14:paraId="7568D13C" w14:textId="77777777" w:rsidR="00AC21F3" w:rsidRPr="00AC21F3" w:rsidRDefault="00AC21F3" w:rsidP="00AC21F3">
            <w:pPr>
              <w:spacing w:after="0"/>
              <w:jc w:val="left"/>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 xml:space="preserve">Plena Explotación (2018) </w:t>
            </w:r>
          </w:p>
        </w:tc>
        <w:tc>
          <w:tcPr>
            <w:tcW w:w="1134" w:type="dxa"/>
            <w:tcBorders>
              <w:top w:val="nil"/>
              <w:left w:val="nil"/>
              <w:bottom w:val="single" w:sz="8" w:space="0" w:color="auto"/>
              <w:right w:val="nil"/>
            </w:tcBorders>
            <w:shd w:val="clear" w:color="auto" w:fill="auto"/>
            <w:noWrap/>
            <w:vAlign w:val="bottom"/>
            <w:hideMark/>
          </w:tcPr>
          <w:p w14:paraId="512FE5AE"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1.0</w:t>
            </w:r>
          </w:p>
        </w:tc>
        <w:tc>
          <w:tcPr>
            <w:tcW w:w="782" w:type="dxa"/>
            <w:tcBorders>
              <w:top w:val="nil"/>
              <w:left w:val="nil"/>
              <w:bottom w:val="single" w:sz="8" w:space="0" w:color="auto"/>
              <w:right w:val="nil"/>
            </w:tcBorders>
            <w:shd w:val="clear" w:color="auto" w:fill="auto"/>
            <w:noWrap/>
            <w:vAlign w:val="bottom"/>
            <w:hideMark/>
          </w:tcPr>
          <w:p w14:paraId="358B19DB" w14:textId="77777777" w:rsidR="00AC21F3" w:rsidRPr="00AC21F3" w:rsidRDefault="00AC21F3" w:rsidP="00AC21F3">
            <w:pPr>
              <w:spacing w:after="0"/>
              <w:jc w:val="center"/>
              <w:rPr>
                <w:rFonts w:ascii="Calibri" w:eastAsia="Times New Roman" w:hAnsi="Calibri" w:cs="Calibri"/>
                <w:color w:val="FF0000"/>
                <w:sz w:val="22"/>
                <w:lang w:eastAsia="es-CL"/>
              </w:rPr>
            </w:pPr>
            <w:r w:rsidRPr="00AC21F3">
              <w:rPr>
                <w:rFonts w:ascii="Calibri" w:eastAsia="Times New Roman" w:hAnsi="Calibri" w:cs="Calibri"/>
                <w:color w:val="FF0000"/>
                <w:sz w:val="22"/>
                <w:lang w:eastAsia="es-CL"/>
              </w:rPr>
              <w:t>1.2</w:t>
            </w:r>
          </w:p>
        </w:tc>
        <w:tc>
          <w:tcPr>
            <w:tcW w:w="1563" w:type="dxa"/>
            <w:tcBorders>
              <w:top w:val="nil"/>
              <w:left w:val="nil"/>
              <w:bottom w:val="single" w:sz="8" w:space="0" w:color="auto"/>
              <w:right w:val="nil"/>
            </w:tcBorders>
            <w:shd w:val="clear" w:color="auto" w:fill="auto"/>
            <w:noWrap/>
            <w:vAlign w:val="bottom"/>
            <w:hideMark/>
          </w:tcPr>
          <w:p w14:paraId="346BB1A3"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medio</w:t>
            </w:r>
          </w:p>
        </w:tc>
        <w:tc>
          <w:tcPr>
            <w:tcW w:w="1168" w:type="dxa"/>
            <w:tcBorders>
              <w:top w:val="nil"/>
              <w:left w:val="nil"/>
              <w:bottom w:val="single" w:sz="8" w:space="0" w:color="auto"/>
              <w:right w:val="nil"/>
            </w:tcBorders>
            <w:shd w:val="clear" w:color="auto" w:fill="auto"/>
            <w:noWrap/>
            <w:vAlign w:val="bottom"/>
            <w:hideMark/>
          </w:tcPr>
          <w:p w14:paraId="228A9435"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46396</w:t>
            </w:r>
          </w:p>
        </w:tc>
        <w:tc>
          <w:tcPr>
            <w:tcW w:w="962" w:type="dxa"/>
            <w:tcBorders>
              <w:top w:val="nil"/>
              <w:left w:val="nil"/>
              <w:bottom w:val="single" w:sz="8" w:space="0" w:color="auto"/>
              <w:right w:val="nil"/>
            </w:tcBorders>
            <w:shd w:val="clear" w:color="auto" w:fill="auto"/>
            <w:noWrap/>
            <w:vAlign w:val="bottom"/>
            <w:hideMark/>
          </w:tcPr>
          <w:p w14:paraId="39646E80"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30%</w:t>
            </w:r>
          </w:p>
        </w:tc>
        <w:tc>
          <w:tcPr>
            <w:tcW w:w="979" w:type="dxa"/>
            <w:tcBorders>
              <w:top w:val="nil"/>
              <w:left w:val="nil"/>
              <w:bottom w:val="single" w:sz="8" w:space="0" w:color="auto"/>
              <w:right w:val="single" w:sz="8" w:space="0" w:color="auto"/>
            </w:tcBorders>
            <w:shd w:val="clear" w:color="auto" w:fill="auto"/>
            <w:noWrap/>
            <w:vAlign w:val="bottom"/>
            <w:hideMark/>
          </w:tcPr>
          <w:p w14:paraId="5CEFF5A5" w14:textId="77777777" w:rsidR="00AC21F3" w:rsidRPr="00AC21F3" w:rsidRDefault="00AC21F3" w:rsidP="00AC21F3">
            <w:pPr>
              <w:spacing w:after="0"/>
              <w:jc w:val="center"/>
              <w:rPr>
                <w:rFonts w:ascii="Calibri" w:eastAsia="Times New Roman" w:hAnsi="Calibri" w:cs="Calibri"/>
                <w:color w:val="000000"/>
                <w:sz w:val="22"/>
                <w:lang w:eastAsia="es-CL"/>
              </w:rPr>
            </w:pPr>
            <w:r w:rsidRPr="00AC21F3">
              <w:rPr>
                <w:rFonts w:ascii="Calibri" w:eastAsia="Times New Roman" w:hAnsi="Calibri" w:cs="Calibri"/>
                <w:color w:val="000000"/>
                <w:sz w:val="22"/>
                <w:lang w:eastAsia="es-CL"/>
              </w:rPr>
              <w:t>44196</w:t>
            </w:r>
          </w:p>
        </w:tc>
      </w:tr>
      <w:tr w:rsidR="00AC21F3" w:rsidRPr="00AC21F3" w14:paraId="0FAA54D9" w14:textId="77777777" w:rsidTr="00AC21F3">
        <w:trPr>
          <w:trHeight w:val="290"/>
        </w:trPr>
        <w:tc>
          <w:tcPr>
            <w:tcW w:w="1374" w:type="dxa"/>
            <w:tcBorders>
              <w:top w:val="nil"/>
              <w:left w:val="nil"/>
              <w:bottom w:val="nil"/>
              <w:right w:val="nil"/>
            </w:tcBorders>
            <w:shd w:val="clear" w:color="auto" w:fill="auto"/>
            <w:noWrap/>
            <w:vAlign w:val="bottom"/>
            <w:hideMark/>
          </w:tcPr>
          <w:p w14:paraId="7B0A7EDD" w14:textId="77777777" w:rsidR="00AC21F3" w:rsidRPr="00AC21F3" w:rsidRDefault="00AC21F3" w:rsidP="00AC21F3">
            <w:pPr>
              <w:spacing w:after="0"/>
              <w:jc w:val="left"/>
              <w:rPr>
                <w:rFonts w:ascii="Calibri" w:eastAsia="Times New Roman" w:hAnsi="Calibri" w:cs="Calibri"/>
                <w:i/>
                <w:iCs/>
                <w:color w:val="FF0000"/>
                <w:sz w:val="22"/>
                <w:lang w:eastAsia="es-CL"/>
              </w:rPr>
            </w:pPr>
            <w:r w:rsidRPr="00AC21F3">
              <w:rPr>
                <w:rFonts w:ascii="Calibri" w:eastAsia="Times New Roman" w:hAnsi="Calibri" w:cs="Calibri"/>
                <w:i/>
                <w:iCs/>
                <w:color w:val="FF0000"/>
                <w:sz w:val="22"/>
                <w:lang w:eastAsia="es-CL"/>
              </w:rPr>
              <w:t>* Sobrepesca</w:t>
            </w:r>
          </w:p>
        </w:tc>
        <w:tc>
          <w:tcPr>
            <w:tcW w:w="1794" w:type="dxa"/>
            <w:tcBorders>
              <w:top w:val="nil"/>
              <w:left w:val="nil"/>
              <w:bottom w:val="nil"/>
              <w:right w:val="nil"/>
            </w:tcBorders>
            <w:shd w:val="clear" w:color="auto" w:fill="auto"/>
            <w:noWrap/>
            <w:vAlign w:val="bottom"/>
            <w:hideMark/>
          </w:tcPr>
          <w:p w14:paraId="5CB1D3DA" w14:textId="77777777" w:rsidR="00AC21F3" w:rsidRPr="00AC21F3" w:rsidRDefault="00AC21F3" w:rsidP="00AC21F3">
            <w:pPr>
              <w:spacing w:after="0"/>
              <w:jc w:val="left"/>
              <w:rPr>
                <w:rFonts w:ascii="Calibri" w:eastAsia="Times New Roman" w:hAnsi="Calibri" w:cs="Calibri"/>
                <w:i/>
                <w:iCs/>
                <w:color w:val="FF0000"/>
                <w:sz w:val="22"/>
                <w:lang w:eastAsia="es-CL"/>
              </w:rPr>
            </w:pPr>
          </w:p>
        </w:tc>
        <w:tc>
          <w:tcPr>
            <w:tcW w:w="2559" w:type="dxa"/>
            <w:tcBorders>
              <w:top w:val="nil"/>
              <w:left w:val="nil"/>
              <w:bottom w:val="nil"/>
              <w:right w:val="nil"/>
            </w:tcBorders>
            <w:shd w:val="clear" w:color="auto" w:fill="auto"/>
            <w:noWrap/>
            <w:vAlign w:val="bottom"/>
            <w:hideMark/>
          </w:tcPr>
          <w:p w14:paraId="2D193DDE" w14:textId="77777777" w:rsidR="00AC21F3" w:rsidRPr="00AC21F3" w:rsidRDefault="00AC21F3" w:rsidP="00AC21F3">
            <w:pPr>
              <w:spacing w:after="0"/>
              <w:jc w:val="left"/>
              <w:rPr>
                <w:rFonts w:ascii="Times New Roman" w:eastAsia="Times New Roman" w:hAnsi="Times New Roman" w:cs="Times New Roman"/>
                <w:sz w:val="20"/>
                <w:szCs w:val="20"/>
                <w:lang w:eastAsia="es-CL"/>
              </w:rPr>
            </w:pPr>
          </w:p>
        </w:tc>
        <w:tc>
          <w:tcPr>
            <w:tcW w:w="1134" w:type="dxa"/>
            <w:tcBorders>
              <w:top w:val="nil"/>
              <w:left w:val="nil"/>
              <w:bottom w:val="nil"/>
              <w:right w:val="nil"/>
            </w:tcBorders>
            <w:shd w:val="clear" w:color="auto" w:fill="auto"/>
            <w:noWrap/>
            <w:vAlign w:val="bottom"/>
            <w:hideMark/>
          </w:tcPr>
          <w:p w14:paraId="3C67482A" w14:textId="77777777" w:rsidR="00AC21F3" w:rsidRPr="00AC21F3" w:rsidRDefault="00AC21F3" w:rsidP="00AC21F3">
            <w:pPr>
              <w:spacing w:after="0"/>
              <w:jc w:val="left"/>
              <w:rPr>
                <w:rFonts w:ascii="Times New Roman" w:eastAsia="Times New Roman" w:hAnsi="Times New Roman" w:cs="Times New Roman"/>
                <w:sz w:val="20"/>
                <w:szCs w:val="20"/>
                <w:lang w:eastAsia="es-CL"/>
              </w:rPr>
            </w:pPr>
          </w:p>
        </w:tc>
        <w:tc>
          <w:tcPr>
            <w:tcW w:w="782" w:type="dxa"/>
            <w:tcBorders>
              <w:top w:val="nil"/>
              <w:left w:val="nil"/>
              <w:bottom w:val="nil"/>
              <w:right w:val="nil"/>
            </w:tcBorders>
            <w:shd w:val="clear" w:color="auto" w:fill="auto"/>
            <w:noWrap/>
            <w:vAlign w:val="bottom"/>
            <w:hideMark/>
          </w:tcPr>
          <w:p w14:paraId="614836EB" w14:textId="77777777" w:rsidR="00AC21F3" w:rsidRPr="00AC21F3" w:rsidRDefault="00AC21F3" w:rsidP="00AC21F3">
            <w:pPr>
              <w:spacing w:after="0"/>
              <w:jc w:val="left"/>
              <w:rPr>
                <w:rFonts w:ascii="Times New Roman" w:eastAsia="Times New Roman" w:hAnsi="Times New Roman" w:cs="Times New Roman"/>
                <w:sz w:val="20"/>
                <w:szCs w:val="20"/>
                <w:lang w:eastAsia="es-CL"/>
              </w:rPr>
            </w:pPr>
          </w:p>
        </w:tc>
        <w:tc>
          <w:tcPr>
            <w:tcW w:w="1563" w:type="dxa"/>
            <w:tcBorders>
              <w:top w:val="nil"/>
              <w:left w:val="nil"/>
              <w:bottom w:val="nil"/>
              <w:right w:val="nil"/>
            </w:tcBorders>
            <w:shd w:val="clear" w:color="auto" w:fill="auto"/>
            <w:noWrap/>
            <w:vAlign w:val="bottom"/>
            <w:hideMark/>
          </w:tcPr>
          <w:p w14:paraId="2A6FB009" w14:textId="77777777" w:rsidR="00AC21F3" w:rsidRPr="00AC21F3" w:rsidRDefault="00AC21F3" w:rsidP="00AC21F3">
            <w:pPr>
              <w:spacing w:after="0"/>
              <w:jc w:val="left"/>
              <w:rPr>
                <w:rFonts w:ascii="Times New Roman" w:eastAsia="Times New Roman" w:hAnsi="Times New Roman" w:cs="Times New Roman"/>
                <w:sz w:val="20"/>
                <w:szCs w:val="20"/>
                <w:lang w:eastAsia="es-CL"/>
              </w:rPr>
            </w:pPr>
          </w:p>
        </w:tc>
        <w:tc>
          <w:tcPr>
            <w:tcW w:w="1168" w:type="dxa"/>
            <w:tcBorders>
              <w:top w:val="nil"/>
              <w:left w:val="nil"/>
              <w:bottom w:val="nil"/>
              <w:right w:val="nil"/>
            </w:tcBorders>
            <w:shd w:val="clear" w:color="auto" w:fill="auto"/>
            <w:noWrap/>
            <w:vAlign w:val="bottom"/>
            <w:hideMark/>
          </w:tcPr>
          <w:p w14:paraId="19C11ADE" w14:textId="77777777" w:rsidR="00AC21F3" w:rsidRPr="00AC21F3" w:rsidRDefault="00AC21F3" w:rsidP="00AC21F3">
            <w:pPr>
              <w:spacing w:after="0"/>
              <w:jc w:val="left"/>
              <w:rPr>
                <w:rFonts w:ascii="Times New Roman" w:eastAsia="Times New Roman" w:hAnsi="Times New Roman" w:cs="Times New Roman"/>
                <w:sz w:val="20"/>
                <w:szCs w:val="20"/>
                <w:lang w:eastAsia="es-CL"/>
              </w:rPr>
            </w:pPr>
          </w:p>
        </w:tc>
        <w:tc>
          <w:tcPr>
            <w:tcW w:w="962" w:type="dxa"/>
            <w:tcBorders>
              <w:top w:val="nil"/>
              <w:left w:val="nil"/>
              <w:bottom w:val="nil"/>
              <w:right w:val="nil"/>
            </w:tcBorders>
            <w:shd w:val="clear" w:color="auto" w:fill="auto"/>
            <w:noWrap/>
            <w:vAlign w:val="bottom"/>
            <w:hideMark/>
          </w:tcPr>
          <w:p w14:paraId="20308912" w14:textId="77777777" w:rsidR="00AC21F3" w:rsidRPr="00AC21F3" w:rsidRDefault="00AC21F3" w:rsidP="00AC21F3">
            <w:pPr>
              <w:spacing w:after="0"/>
              <w:jc w:val="left"/>
              <w:rPr>
                <w:rFonts w:ascii="Times New Roman" w:eastAsia="Times New Roman" w:hAnsi="Times New Roman" w:cs="Times New Roman"/>
                <w:sz w:val="20"/>
                <w:szCs w:val="20"/>
                <w:lang w:eastAsia="es-CL"/>
              </w:rPr>
            </w:pPr>
          </w:p>
        </w:tc>
        <w:tc>
          <w:tcPr>
            <w:tcW w:w="979" w:type="dxa"/>
            <w:tcBorders>
              <w:top w:val="nil"/>
              <w:left w:val="nil"/>
              <w:bottom w:val="nil"/>
              <w:right w:val="nil"/>
            </w:tcBorders>
            <w:shd w:val="clear" w:color="auto" w:fill="auto"/>
            <w:noWrap/>
            <w:vAlign w:val="bottom"/>
            <w:hideMark/>
          </w:tcPr>
          <w:p w14:paraId="010749E4" w14:textId="77777777" w:rsidR="00AC21F3" w:rsidRPr="00AC21F3" w:rsidRDefault="00AC21F3" w:rsidP="00AC21F3">
            <w:pPr>
              <w:spacing w:after="0"/>
              <w:jc w:val="left"/>
              <w:rPr>
                <w:rFonts w:ascii="Times New Roman" w:eastAsia="Times New Roman" w:hAnsi="Times New Roman" w:cs="Times New Roman"/>
                <w:sz w:val="20"/>
                <w:szCs w:val="20"/>
                <w:lang w:eastAsia="es-CL"/>
              </w:rPr>
            </w:pPr>
          </w:p>
        </w:tc>
      </w:tr>
    </w:tbl>
    <w:p w14:paraId="62EAFA91" w14:textId="51FB6E13" w:rsidR="008F4BE5" w:rsidRDefault="008F4BE5" w:rsidP="008412DA">
      <w:pPr>
        <w:spacing w:after="0"/>
        <w:rPr>
          <w:sz w:val="22"/>
        </w:rPr>
      </w:pPr>
    </w:p>
    <w:p w14:paraId="43EF452B" w14:textId="77777777" w:rsidR="008F4BE5" w:rsidRDefault="008F4BE5" w:rsidP="008412DA">
      <w:pPr>
        <w:spacing w:after="0"/>
        <w:rPr>
          <w:sz w:val="22"/>
        </w:rPr>
      </w:pPr>
    </w:p>
    <w:p w14:paraId="4FA753C5" w14:textId="77777777" w:rsidR="008F4BE5" w:rsidRDefault="008F4BE5" w:rsidP="008412DA">
      <w:pPr>
        <w:spacing w:after="0"/>
        <w:rPr>
          <w:sz w:val="22"/>
        </w:rPr>
        <w:sectPr w:rsidR="008F4BE5" w:rsidSect="00BD01EF">
          <w:pgSz w:w="15840" w:h="12240" w:orient="landscape"/>
          <w:pgMar w:top="1701" w:right="1418" w:bottom="1701" w:left="1418" w:header="510" w:footer="964" w:gutter="0"/>
          <w:cols w:space="708"/>
          <w:docGrid w:linePitch="360"/>
        </w:sectPr>
      </w:pPr>
    </w:p>
    <w:p w14:paraId="5220AE5D" w14:textId="4CF81189" w:rsidR="008F4BE5" w:rsidRPr="00AC21F3" w:rsidRDefault="00136A00" w:rsidP="00696413">
      <w:pPr>
        <w:rPr>
          <w:szCs w:val="24"/>
        </w:rPr>
      </w:pPr>
      <w:bookmarkStart w:id="181" w:name="_Hlk50999523"/>
      <w:r>
        <w:rPr>
          <w:rFonts w:asciiTheme="majorHAnsi" w:hAnsiTheme="majorHAnsi" w:cstheme="majorHAnsi"/>
          <w:i/>
          <w:iCs/>
          <w:sz w:val="28"/>
          <w:szCs w:val="24"/>
          <w:u w:val="single"/>
        </w:rPr>
        <w:lastRenderedPageBreak/>
        <w:t>Modelo Base:</w:t>
      </w:r>
      <w:r w:rsidRPr="00696413">
        <w:rPr>
          <w:rFonts w:asciiTheme="majorHAnsi" w:hAnsiTheme="majorHAnsi" w:cstheme="majorHAnsi"/>
          <w:i/>
          <w:iCs/>
          <w:sz w:val="28"/>
          <w:szCs w:val="24"/>
          <w:u w:val="single"/>
        </w:rPr>
        <w:t xml:space="preserve"> </w:t>
      </w:r>
      <w:r w:rsidR="00495178">
        <w:rPr>
          <w:rFonts w:asciiTheme="majorHAnsi" w:hAnsiTheme="majorHAnsi" w:cstheme="majorHAnsi"/>
          <w:i/>
          <w:iCs/>
          <w:sz w:val="28"/>
          <w:szCs w:val="24"/>
          <w:u w:val="single"/>
        </w:rPr>
        <w:t>S</w:t>
      </w:r>
      <w:r w:rsidR="00AC21F3" w:rsidRPr="00696413">
        <w:rPr>
          <w:rFonts w:asciiTheme="majorHAnsi" w:hAnsiTheme="majorHAnsi" w:cstheme="majorHAnsi"/>
          <w:i/>
          <w:iCs/>
          <w:sz w:val="28"/>
          <w:szCs w:val="24"/>
          <w:u w:val="single"/>
        </w:rPr>
        <w:t xml:space="preserve">upuesto de reclutamiento </w:t>
      </w:r>
      <w:r w:rsidR="00495178">
        <w:rPr>
          <w:rFonts w:asciiTheme="majorHAnsi" w:hAnsiTheme="majorHAnsi" w:cstheme="majorHAnsi"/>
          <w:i/>
          <w:iCs/>
          <w:sz w:val="28"/>
          <w:szCs w:val="24"/>
          <w:u w:val="single"/>
        </w:rPr>
        <w:t xml:space="preserve">y </w:t>
      </w:r>
      <w:r w:rsidR="00AC21F3" w:rsidRPr="00696413">
        <w:rPr>
          <w:rFonts w:asciiTheme="majorHAnsi" w:hAnsiTheme="majorHAnsi" w:cstheme="majorHAnsi"/>
          <w:i/>
          <w:iCs/>
          <w:sz w:val="28"/>
          <w:szCs w:val="24"/>
          <w:u w:val="single"/>
        </w:rPr>
        <w:t>estimación de CBA</w:t>
      </w:r>
      <w:r w:rsidR="00495178">
        <w:rPr>
          <w:rFonts w:asciiTheme="majorHAnsi" w:hAnsiTheme="majorHAnsi" w:cstheme="majorHAnsi"/>
          <w:i/>
          <w:iCs/>
          <w:sz w:val="28"/>
          <w:szCs w:val="24"/>
          <w:u w:val="single"/>
        </w:rPr>
        <w:t xml:space="preserve"> 2020</w:t>
      </w:r>
      <w:r>
        <w:rPr>
          <w:rFonts w:asciiTheme="majorHAnsi" w:hAnsiTheme="majorHAnsi" w:cstheme="majorHAnsi"/>
          <w:i/>
          <w:iCs/>
          <w:sz w:val="28"/>
          <w:szCs w:val="24"/>
          <w:u w:val="single"/>
        </w:rPr>
        <w:t xml:space="preserve"> </w:t>
      </w:r>
    </w:p>
    <w:bookmarkEnd w:id="181"/>
    <w:p w14:paraId="4C25A1DA" w14:textId="161B7911" w:rsidR="00AC21F3" w:rsidRDefault="00AC21F3" w:rsidP="008412DA">
      <w:pPr>
        <w:spacing w:after="0"/>
        <w:rPr>
          <w:szCs w:val="24"/>
        </w:rPr>
      </w:pPr>
    </w:p>
    <w:p w14:paraId="6B3416A8" w14:textId="40ED075E" w:rsidR="00AC21F3" w:rsidRPr="00136A00" w:rsidRDefault="00136A00" w:rsidP="008412DA">
      <w:pPr>
        <w:spacing w:after="0"/>
        <w:rPr>
          <w:szCs w:val="24"/>
          <w:u w:val="single"/>
        </w:rPr>
      </w:pPr>
      <w:r w:rsidRPr="00136A00">
        <w:rPr>
          <w:szCs w:val="24"/>
          <w:u w:val="single"/>
        </w:rPr>
        <w:t>Hito 1: septiembre 2019</w:t>
      </w:r>
    </w:p>
    <w:p w14:paraId="2B136200" w14:textId="77777777" w:rsidR="00AC21F3" w:rsidRPr="00136A00" w:rsidRDefault="00AC21F3" w:rsidP="008412DA">
      <w:pPr>
        <w:spacing w:after="0"/>
        <w:rPr>
          <w:szCs w:val="24"/>
          <w:u w:val="single"/>
        </w:rPr>
      </w:pPr>
    </w:p>
    <w:p w14:paraId="420E9560" w14:textId="5160C100" w:rsidR="00FA2431" w:rsidRDefault="00495178" w:rsidP="00495178">
      <w:pPr>
        <w:spacing w:after="0" w:line="259" w:lineRule="auto"/>
      </w:pPr>
      <w:r>
        <w:t xml:space="preserve">Para la recomendación de CBA 2020, en el primer hito de asesoría la estructura del modelo abarca el período 1985-2019. Los peces que sobreviven tanto la mortalidad natural como el proceso de la pesca del último año, serán parte de la población vulnerable para el año 2020 y queda entonces, suponer la fuerza de la clase anual 2020. Para ello, se proponen escenarios del número de reclutas en función de </w:t>
      </w:r>
      <w:r w:rsidR="00FA2431">
        <w:t>la distribución histórica de los reclutamientos estimados por el modelo (</w:t>
      </w:r>
      <w:r w:rsidR="00FA2431" w:rsidRPr="008831DA">
        <w:rPr>
          <w:b/>
          <w:bCs/>
        </w:rPr>
        <w:t xml:space="preserve">Figura </w:t>
      </w:r>
      <w:r w:rsidR="008831DA" w:rsidRPr="008831DA">
        <w:rPr>
          <w:b/>
          <w:bCs/>
        </w:rPr>
        <w:t>20</w:t>
      </w:r>
      <w:r w:rsidR="00FA2431">
        <w:t xml:space="preserve">). </w:t>
      </w:r>
    </w:p>
    <w:p w14:paraId="4AAE2F8F" w14:textId="77777777" w:rsidR="00FA2431" w:rsidRDefault="00FA2431" w:rsidP="00495178">
      <w:pPr>
        <w:spacing w:after="0" w:line="259" w:lineRule="auto"/>
      </w:pPr>
    </w:p>
    <w:p w14:paraId="07FC6281" w14:textId="234374A1" w:rsidR="00136A00" w:rsidRDefault="00136A00" w:rsidP="00136A00">
      <w:pPr>
        <w:spacing w:after="0" w:line="259" w:lineRule="auto"/>
        <w:jc w:val="center"/>
      </w:pPr>
      <w:r>
        <w:rPr>
          <w:noProof/>
        </w:rPr>
        <w:drawing>
          <wp:inline distT="0" distB="0" distL="0" distR="0" wp14:anchorId="716752AE" wp14:editId="354DE7CC">
            <wp:extent cx="3272852" cy="2228852"/>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78070" cy="2232406"/>
                    </a:xfrm>
                    <a:prstGeom prst="rect">
                      <a:avLst/>
                    </a:prstGeom>
                    <a:noFill/>
                  </pic:spPr>
                </pic:pic>
              </a:graphicData>
            </a:graphic>
          </wp:inline>
        </w:drawing>
      </w:r>
    </w:p>
    <w:p w14:paraId="6DDE0B85" w14:textId="1A78F280" w:rsidR="00A14255" w:rsidRDefault="00A14255" w:rsidP="008831DA">
      <w:pPr>
        <w:spacing w:after="0" w:line="259" w:lineRule="auto"/>
        <w:ind w:left="993" w:hanging="993"/>
      </w:pPr>
      <w:bookmarkStart w:id="182" w:name="_Hlk51026649"/>
      <w:r w:rsidRPr="008831DA">
        <w:rPr>
          <w:b/>
          <w:bCs/>
          <w:sz w:val="22"/>
        </w:rPr>
        <w:t xml:space="preserve">Figura </w:t>
      </w:r>
      <w:r w:rsidR="008831DA" w:rsidRPr="008831DA">
        <w:rPr>
          <w:b/>
          <w:bCs/>
          <w:sz w:val="22"/>
        </w:rPr>
        <w:t>20</w:t>
      </w:r>
      <w:r>
        <w:rPr>
          <w:sz w:val="22"/>
        </w:rPr>
        <w:t>.</w:t>
      </w:r>
      <w:r>
        <w:rPr>
          <w:sz w:val="22"/>
        </w:rPr>
        <w:tab/>
      </w:r>
      <w:r w:rsidRPr="00AF6BB0">
        <w:rPr>
          <w:sz w:val="22"/>
        </w:rPr>
        <w:t>Serie de reclutamientos históricos de la anchoveta centro-norte</w:t>
      </w:r>
      <w:r>
        <w:rPr>
          <w:sz w:val="22"/>
        </w:rPr>
        <w:t xml:space="preserve"> (septiembre 2019)</w:t>
      </w:r>
      <w:r w:rsidRPr="00AF6BB0">
        <w:rPr>
          <w:sz w:val="22"/>
        </w:rPr>
        <w:t>. La</w:t>
      </w:r>
      <w:r>
        <w:rPr>
          <w:sz w:val="22"/>
        </w:rPr>
        <w:t>s</w:t>
      </w:r>
      <w:r w:rsidRPr="00AF6BB0">
        <w:rPr>
          <w:sz w:val="22"/>
        </w:rPr>
        <w:t xml:space="preserve"> líneas </w:t>
      </w:r>
      <w:r>
        <w:rPr>
          <w:sz w:val="22"/>
        </w:rPr>
        <w:t xml:space="preserve">horizontales paralelas al eje x </w:t>
      </w:r>
      <w:r w:rsidRPr="00AF6BB0">
        <w:rPr>
          <w:sz w:val="22"/>
        </w:rPr>
        <w:t>corresponden a</w:t>
      </w:r>
      <w:r>
        <w:rPr>
          <w:sz w:val="22"/>
        </w:rPr>
        <w:t xml:space="preserve"> los posibles escenarios de reclutamiento 2020, supuestos para la proyección de la población i) rojo: corresponde al 1er Cuartil de la distribución histórica de los reclutamientos; ii) amarillo: Mediana; iii) azul: Media, iv) verde: 3er Cuartil.</w:t>
      </w:r>
      <w:r w:rsidR="00135763">
        <w:rPr>
          <w:sz w:val="22"/>
        </w:rPr>
        <w:t xml:space="preserve"> </w:t>
      </w:r>
    </w:p>
    <w:bookmarkEnd w:id="182"/>
    <w:p w14:paraId="1894CF61" w14:textId="08C24186" w:rsidR="00136A00" w:rsidRDefault="00136A00" w:rsidP="00A14255">
      <w:pPr>
        <w:spacing w:after="0" w:line="259" w:lineRule="auto"/>
        <w:ind w:left="851" w:hanging="851"/>
        <w:jc w:val="left"/>
      </w:pPr>
    </w:p>
    <w:p w14:paraId="1F585EF0" w14:textId="2E0FC7DC" w:rsidR="00FA2431" w:rsidRDefault="00FA2431" w:rsidP="00FA2431">
      <w:pPr>
        <w:spacing w:after="0" w:line="259" w:lineRule="auto"/>
      </w:pPr>
      <w:r>
        <w:t xml:space="preserve">Utilizando el patrón de distribución a la talla, cada uno de los supuestos de reclutamientos se transforma en números de ejemplares a la talla </w:t>
      </w:r>
      <w:r w:rsidR="006D1122">
        <w:t xml:space="preserve">para cada </w:t>
      </w:r>
      <w:r>
        <w:t>escenario de clase anual 2020. Estos ejemplares</w:t>
      </w:r>
      <w:r w:rsidR="00A14255">
        <w:t>,</w:t>
      </w:r>
      <w:r>
        <w:t xml:space="preserve"> sumados a los sobrevivientes del año anterior y dado el patrón de explotación del recurso para la zona de estudio, conforman lo que será la abundancia vulnerable a la pesca sobre la </w:t>
      </w:r>
      <w:r w:rsidR="00A14255">
        <w:t xml:space="preserve">cual </w:t>
      </w:r>
      <w:r>
        <w:t xml:space="preserve">se calcula la CBA inicial. </w:t>
      </w:r>
      <w:bookmarkStart w:id="183" w:name="_Hlk51029159"/>
      <w:r w:rsidR="00371213">
        <w:t>Esta</w:t>
      </w:r>
      <w:r w:rsidR="00A14255">
        <w:t xml:space="preserve"> abundancia</w:t>
      </w:r>
      <w:r w:rsidR="00371213">
        <w:t xml:space="preserve"> es presentada en la </w:t>
      </w:r>
      <w:r w:rsidR="00371213" w:rsidRPr="008831DA">
        <w:rPr>
          <w:b/>
          <w:bCs/>
        </w:rPr>
        <w:t xml:space="preserve">Figura </w:t>
      </w:r>
      <w:r w:rsidR="008831DA" w:rsidRPr="008831DA">
        <w:rPr>
          <w:b/>
          <w:bCs/>
        </w:rPr>
        <w:t>21</w:t>
      </w:r>
      <w:r w:rsidR="00371213">
        <w:t xml:space="preserve">, donde se observa que los escenarios de reclutamientos propuestos tienen una contribución menor </w:t>
      </w:r>
      <w:r w:rsidR="00A14255">
        <w:t xml:space="preserve">comparado con la </w:t>
      </w:r>
      <w:r w:rsidR="00371213">
        <w:t>participación de</w:t>
      </w:r>
      <w:r w:rsidR="00A14255">
        <w:t xml:space="preserve"> </w:t>
      </w:r>
      <w:r w:rsidR="00371213">
        <w:t xml:space="preserve">los sobrevivientes. </w:t>
      </w:r>
    </w:p>
    <w:bookmarkEnd w:id="183"/>
    <w:p w14:paraId="09399423" w14:textId="00F4B43F" w:rsidR="00371213" w:rsidRDefault="00371213" w:rsidP="00FA2431">
      <w:pPr>
        <w:spacing w:after="0" w:line="259" w:lineRule="auto"/>
      </w:pPr>
    </w:p>
    <w:p w14:paraId="46B38AD6" w14:textId="0A6C5995" w:rsidR="00371213" w:rsidRDefault="00371213" w:rsidP="00FA2431">
      <w:pPr>
        <w:spacing w:after="0" w:line="259" w:lineRule="auto"/>
      </w:pPr>
      <w:r>
        <w:t xml:space="preserve">En efecto, la Tabla presentada al CCT-PP para la toma de decisión de la CBA 2020 en el primer Hito, presenta poca variación en el valor central estimado </w:t>
      </w:r>
      <w:r w:rsidR="00A14255">
        <w:t>para</w:t>
      </w:r>
      <w:r>
        <w:t xml:space="preserve"> los escenarios de reclutamientos propuestos, ya sean estos pesimistas u optimistas (</w:t>
      </w:r>
      <w:r w:rsidRPr="005318C2">
        <w:rPr>
          <w:b/>
          <w:bCs/>
        </w:rPr>
        <w:t xml:space="preserve">Tabla </w:t>
      </w:r>
      <w:r w:rsidR="005318C2" w:rsidRPr="005318C2">
        <w:rPr>
          <w:b/>
          <w:bCs/>
        </w:rPr>
        <w:t>8</w:t>
      </w:r>
      <w:r>
        <w:t>).</w:t>
      </w:r>
    </w:p>
    <w:p w14:paraId="4081EB2E" w14:textId="00BF6BC8" w:rsidR="00136A00" w:rsidRDefault="00136A00" w:rsidP="00136A00">
      <w:pPr>
        <w:spacing w:after="0" w:line="259" w:lineRule="auto"/>
        <w:jc w:val="center"/>
      </w:pPr>
      <w:r>
        <w:rPr>
          <w:noProof/>
        </w:rPr>
        <w:lastRenderedPageBreak/>
        <w:drawing>
          <wp:inline distT="0" distB="0" distL="0" distR="0" wp14:anchorId="42703983" wp14:editId="76FB430F">
            <wp:extent cx="2729654" cy="2060575"/>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2">
                      <a:extLst>
                        <a:ext uri="{28A0092B-C50C-407E-A947-70E740481C1C}">
                          <a14:useLocalDpi xmlns:a14="http://schemas.microsoft.com/office/drawing/2010/main" val="0"/>
                        </a:ext>
                      </a:extLst>
                    </a:blip>
                    <a:srcRect r="5176"/>
                    <a:stretch/>
                  </pic:blipFill>
                  <pic:spPr bwMode="auto">
                    <a:xfrm>
                      <a:off x="0" y="0"/>
                      <a:ext cx="2729654" cy="20605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0E721B" wp14:editId="6764FB3D">
            <wp:extent cx="2840990" cy="206057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40990" cy="2060575"/>
                    </a:xfrm>
                    <a:prstGeom prst="rect">
                      <a:avLst/>
                    </a:prstGeom>
                    <a:noFill/>
                  </pic:spPr>
                </pic:pic>
              </a:graphicData>
            </a:graphic>
          </wp:inline>
        </w:drawing>
      </w:r>
    </w:p>
    <w:p w14:paraId="3D00001B" w14:textId="25BF2FFF" w:rsidR="00A14255" w:rsidRDefault="00A14255" w:rsidP="008831DA">
      <w:pPr>
        <w:spacing w:after="0" w:line="259" w:lineRule="auto"/>
        <w:ind w:left="993" w:hanging="993"/>
      </w:pPr>
      <w:r w:rsidRPr="008831DA">
        <w:rPr>
          <w:b/>
          <w:bCs/>
          <w:sz w:val="22"/>
        </w:rPr>
        <w:t xml:space="preserve">Figura </w:t>
      </w:r>
      <w:r w:rsidR="008831DA" w:rsidRPr="008831DA">
        <w:rPr>
          <w:b/>
          <w:bCs/>
          <w:sz w:val="22"/>
        </w:rPr>
        <w:t>21</w:t>
      </w:r>
      <w:r>
        <w:rPr>
          <w:sz w:val="22"/>
        </w:rPr>
        <w:t>.</w:t>
      </w:r>
      <w:r>
        <w:rPr>
          <w:sz w:val="22"/>
        </w:rPr>
        <w:tab/>
        <w:t>Panel izquierdo: Patrón de reclutamiento 2020 para cada escenario propuesto. Panel derecho: Abundancia vulnerable a la pesca 2020</w:t>
      </w:r>
      <w:r w:rsidR="00EE0E5E">
        <w:rPr>
          <w:sz w:val="22"/>
        </w:rPr>
        <w:t xml:space="preserve"> para cada escenario</w:t>
      </w:r>
      <w:r w:rsidR="003742A4">
        <w:rPr>
          <w:sz w:val="22"/>
        </w:rPr>
        <w:t>.</w:t>
      </w:r>
      <w:r w:rsidRPr="00AF6BB0">
        <w:rPr>
          <w:sz w:val="22"/>
        </w:rPr>
        <w:t xml:space="preserve"> </w:t>
      </w:r>
      <w:r w:rsidR="00EE0E5E">
        <w:rPr>
          <w:sz w:val="22"/>
        </w:rPr>
        <w:t>i) Línea roja: corresponde al 1er Cuartil de la distribución histórica de los reclutamientos; ii) línea amarilla: Mediana; iii) línea azul: Media, iv) línea verde: 3er Cuartil</w:t>
      </w:r>
      <w:r>
        <w:rPr>
          <w:sz w:val="22"/>
        </w:rPr>
        <w:t>.</w:t>
      </w:r>
    </w:p>
    <w:p w14:paraId="4A969147" w14:textId="0D501E6C" w:rsidR="00A14255" w:rsidRDefault="00A14255" w:rsidP="00136A00">
      <w:pPr>
        <w:spacing w:after="0" w:line="259" w:lineRule="auto"/>
        <w:jc w:val="center"/>
      </w:pPr>
    </w:p>
    <w:p w14:paraId="55ABDB11" w14:textId="77777777" w:rsidR="00A14255" w:rsidRDefault="00A14255" w:rsidP="00136A00">
      <w:pPr>
        <w:spacing w:after="0" w:line="259" w:lineRule="auto"/>
        <w:jc w:val="center"/>
      </w:pPr>
    </w:p>
    <w:p w14:paraId="07C341F6" w14:textId="3E638FD5" w:rsidR="00EE0E5E" w:rsidRPr="00EE0E5E" w:rsidRDefault="00EE0E5E" w:rsidP="00EE0E5E">
      <w:pPr>
        <w:spacing w:after="0"/>
        <w:jc w:val="center"/>
        <w:rPr>
          <w:rFonts w:eastAsia="Times New Roman" w:cs="Arial Narrow"/>
          <w:b/>
          <w:iCs/>
          <w:color w:val="000000" w:themeColor="text1"/>
          <w:sz w:val="22"/>
          <w:szCs w:val="18"/>
        </w:rPr>
      </w:pPr>
      <w:r w:rsidRPr="00EE0E5E">
        <w:rPr>
          <w:b/>
          <w:iCs/>
          <w:color w:val="000000" w:themeColor="text1"/>
          <w:sz w:val="22"/>
          <w:szCs w:val="18"/>
        </w:rPr>
        <w:t xml:space="preserve">Tabla </w:t>
      </w:r>
      <w:r w:rsidR="005318C2">
        <w:rPr>
          <w:b/>
          <w:iCs/>
          <w:color w:val="000000" w:themeColor="text1"/>
          <w:sz w:val="22"/>
          <w:szCs w:val="18"/>
        </w:rPr>
        <w:t>8</w:t>
      </w:r>
    </w:p>
    <w:p w14:paraId="68C63063" w14:textId="20754439" w:rsidR="00EE0E5E" w:rsidRPr="00EE0E5E" w:rsidRDefault="00EE0E5E" w:rsidP="00EE0E5E">
      <w:pPr>
        <w:rPr>
          <w:sz w:val="22"/>
        </w:rPr>
      </w:pPr>
      <w:r w:rsidRPr="00EE0E5E">
        <w:rPr>
          <w:sz w:val="22"/>
        </w:rPr>
        <w:t>Tabla de decisión de Captura Biológicamente Aceptable (CBA) año 202</w:t>
      </w:r>
      <w:r>
        <w:rPr>
          <w:sz w:val="22"/>
        </w:rPr>
        <w:t>0</w:t>
      </w:r>
      <w:r w:rsidRPr="00EE0E5E">
        <w:rPr>
          <w:sz w:val="22"/>
        </w:rPr>
        <w:t>, para la anchoveta de la zona centro-norte, presentada al CCT – PP en el proceso de asesoría inicial. Se considera</w:t>
      </w:r>
      <w:r>
        <w:rPr>
          <w:sz w:val="22"/>
        </w:rPr>
        <w:t>ron</w:t>
      </w:r>
      <w:r w:rsidRPr="00EE0E5E">
        <w:rPr>
          <w:sz w:val="22"/>
        </w:rPr>
        <w:t xml:space="preserve"> </w:t>
      </w:r>
      <w:r>
        <w:rPr>
          <w:sz w:val="22"/>
        </w:rPr>
        <w:t>5</w:t>
      </w:r>
      <w:r w:rsidRPr="00EE0E5E">
        <w:rPr>
          <w:sz w:val="22"/>
        </w:rPr>
        <w:t xml:space="preserve"> escenarios de estados de la naturale</w:t>
      </w:r>
      <w:r>
        <w:rPr>
          <w:sz w:val="22"/>
        </w:rPr>
        <w:t>za</w:t>
      </w:r>
      <w:r w:rsidRPr="00EE0E5E">
        <w:rPr>
          <w:sz w:val="22"/>
        </w:rPr>
        <w:t xml:space="preserve"> y niveles de riesgo de sobrepasar la estrategia de manejo (F</w:t>
      </w:r>
      <w:r w:rsidRPr="00EE0E5E">
        <w:rPr>
          <w:sz w:val="22"/>
          <w:vertAlign w:val="subscript"/>
        </w:rPr>
        <w:t>RMS</w:t>
      </w:r>
      <w:r w:rsidRPr="00EE0E5E">
        <w:rPr>
          <w:sz w:val="22"/>
        </w:rPr>
        <w:t>= F</w:t>
      </w:r>
      <w:r w:rsidRPr="00EE0E5E">
        <w:rPr>
          <w:sz w:val="22"/>
          <w:vertAlign w:val="subscript"/>
        </w:rPr>
        <w:t>60%</w:t>
      </w:r>
      <w:r w:rsidRPr="00EE0E5E">
        <w:rPr>
          <w:sz w:val="22"/>
        </w:rPr>
        <w:t>).</w:t>
      </w:r>
    </w:p>
    <w:p w14:paraId="08061F06" w14:textId="2FC4F882" w:rsidR="00136A00" w:rsidRDefault="00136A00" w:rsidP="00136A00">
      <w:pPr>
        <w:spacing w:after="0" w:line="259" w:lineRule="auto"/>
        <w:jc w:val="center"/>
      </w:pPr>
      <w:r>
        <w:rPr>
          <w:noProof/>
        </w:rPr>
        <w:drawing>
          <wp:inline distT="0" distB="0" distL="0" distR="0" wp14:anchorId="69102D16" wp14:editId="5B5264AB">
            <wp:extent cx="4110990" cy="1261872"/>
            <wp:effectExtent l="0" t="0" r="381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4">
                      <a:extLst>
                        <a:ext uri="{28A0092B-C50C-407E-A947-70E740481C1C}">
                          <a14:useLocalDpi xmlns:a14="http://schemas.microsoft.com/office/drawing/2010/main" val="0"/>
                        </a:ext>
                      </a:extLst>
                    </a:blip>
                    <a:srcRect t="16250"/>
                    <a:stretch/>
                  </pic:blipFill>
                  <pic:spPr bwMode="auto">
                    <a:xfrm>
                      <a:off x="0" y="0"/>
                      <a:ext cx="4137182" cy="1269912"/>
                    </a:xfrm>
                    <a:prstGeom prst="rect">
                      <a:avLst/>
                    </a:prstGeom>
                    <a:noFill/>
                    <a:ln>
                      <a:noFill/>
                    </a:ln>
                    <a:extLst>
                      <a:ext uri="{53640926-AAD7-44D8-BBD7-CCE9431645EC}">
                        <a14:shadowObscured xmlns:a14="http://schemas.microsoft.com/office/drawing/2010/main"/>
                      </a:ext>
                    </a:extLst>
                  </pic:spPr>
                </pic:pic>
              </a:graphicData>
            </a:graphic>
          </wp:inline>
        </w:drawing>
      </w:r>
    </w:p>
    <w:p w14:paraId="31493F75" w14:textId="77777777" w:rsidR="00371213" w:rsidRDefault="00371213" w:rsidP="00136A00">
      <w:pPr>
        <w:spacing w:after="0"/>
        <w:rPr>
          <w:szCs w:val="24"/>
          <w:u w:val="single"/>
        </w:rPr>
      </w:pPr>
    </w:p>
    <w:p w14:paraId="1D266A1B" w14:textId="5B597463" w:rsidR="00371213" w:rsidRDefault="00371213" w:rsidP="00136A00">
      <w:pPr>
        <w:spacing w:after="0"/>
        <w:rPr>
          <w:szCs w:val="24"/>
          <w:u w:val="single"/>
        </w:rPr>
      </w:pPr>
    </w:p>
    <w:p w14:paraId="0D229BD0" w14:textId="77777777" w:rsidR="00EE0E5E" w:rsidRDefault="00EE0E5E" w:rsidP="00136A00">
      <w:pPr>
        <w:spacing w:after="0"/>
        <w:rPr>
          <w:szCs w:val="24"/>
          <w:u w:val="single"/>
        </w:rPr>
      </w:pPr>
    </w:p>
    <w:p w14:paraId="1632B977" w14:textId="5F7B6D8C" w:rsidR="00136A00" w:rsidRPr="00136A00" w:rsidRDefault="00136A00" w:rsidP="00136A00">
      <w:pPr>
        <w:spacing w:after="0"/>
        <w:rPr>
          <w:szCs w:val="24"/>
          <w:u w:val="single"/>
        </w:rPr>
      </w:pPr>
      <w:r w:rsidRPr="00136A00">
        <w:rPr>
          <w:szCs w:val="24"/>
          <w:u w:val="single"/>
        </w:rPr>
        <w:t xml:space="preserve">Hito </w:t>
      </w:r>
      <w:r>
        <w:rPr>
          <w:szCs w:val="24"/>
          <w:u w:val="single"/>
        </w:rPr>
        <w:t>2</w:t>
      </w:r>
      <w:r w:rsidRPr="00136A00">
        <w:rPr>
          <w:szCs w:val="24"/>
          <w:u w:val="single"/>
        </w:rPr>
        <w:t xml:space="preserve">: </w:t>
      </w:r>
      <w:r>
        <w:rPr>
          <w:szCs w:val="24"/>
          <w:u w:val="single"/>
        </w:rPr>
        <w:t>abril</w:t>
      </w:r>
      <w:r w:rsidRPr="00136A00">
        <w:rPr>
          <w:szCs w:val="24"/>
          <w:u w:val="single"/>
        </w:rPr>
        <w:t xml:space="preserve"> 20</w:t>
      </w:r>
      <w:r>
        <w:rPr>
          <w:szCs w:val="24"/>
          <w:u w:val="single"/>
        </w:rPr>
        <w:t>20</w:t>
      </w:r>
    </w:p>
    <w:p w14:paraId="6D6FE0C9" w14:textId="7D45F7BA" w:rsidR="00136A00" w:rsidRDefault="00136A00" w:rsidP="00136A00">
      <w:pPr>
        <w:spacing w:after="0" w:line="259" w:lineRule="auto"/>
        <w:jc w:val="left"/>
      </w:pPr>
    </w:p>
    <w:p w14:paraId="54482831" w14:textId="6DDF4540" w:rsidR="00EE0E5E" w:rsidRDefault="00EE0E5E" w:rsidP="00EE0E5E">
      <w:pPr>
        <w:spacing w:after="0" w:line="259" w:lineRule="auto"/>
      </w:pPr>
      <w:r>
        <w:t xml:space="preserve">En el proceso de revisión de CBA 2020 (Hito 2), la estructura temporal del modelo abarca el período 1985-2020. Para el año 2019 la información es completa y se cuenta con la estimación de biomasa del crucero RECLAN 2020. En esta etapa no se proyectan supuestos de reclutamientos, pero se utilizan supuestos asociados a la captura del mismo año. En la </w:t>
      </w:r>
      <w:r w:rsidRPr="00505121">
        <w:rPr>
          <w:b/>
          <w:bCs/>
        </w:rPr>
        <w:t xml:space="preserve">Figura </w:t>
      </w:r>
      <w:r w:rsidR="00505121" w:rsidRPr="00505121">
        <w:rPr>
          <w:b/>
          <w:bCs/>
        </w:rPr>
        <w:t>22</w:t>
      </w:r>
      <w:r>
        <w:t xml:space="preserve">, se presenta la serie </w:t>
      </w:r>
      <w:r w:rsidR="00135763">
        <w:t xml:space="preserve">actualizada </w:t>
      </w:r>
      <w:r>
        <w:t>de reclutamientos estimados por el</w:t>
      </w:r>
      <w:r w:rsidR="00135763">
        <w:t xml:space="preserve"> modelo de evaluación</w:t>
      </w:r>
      <w:r>
        <w:t>.</w:t>
      </w:r>
      <w:r w:rsidR="00135763">
        <w:t xml:space="preserve"> Aquí destacan dos aspectos, primero, con la actualización de información, la clase anual 2019 disminuyó en un 41% y segundo, el reclutamiento estimado para el 2020, es superior al </w:t>
      </w:r>
      <w:r w:rsidR="001D30FB">
        <w:t>escenario más optimista</w:t>
      </w:r>
      <w:r w:rsidR="00135763">
        <w:t>.</w:t>
      </w:r>
      <w:r>
        <w:t xml:space="preserve"> </w:t>
      </w:r>
    </w:p>
    <w:p w14:paraId="03F16839" w14:textId="1C41E5B3" w:rsidR="001D30FB" w:rsidRDefault="001D30FB" w:rsidP="001D30FB">
      <w:pPr>
        <w:spacing w:after="0" w:line="259" w:lineRule="auto"/>
      </w:pPr>
      <w:r>
        <w:lastRenderedPageBreak/>
        <w:t>Como fue mencionado anteriormente, la recomendación de captura inicial depende en gran medida de la sobrevivencia del año anterior y, por lo tanto, la disminución de la clase anual 2019 impacta negativamente en la recomendación final, aún cuando el reclutamiento 2020 superó incluso el supuesto más optimista (</w:t>
      </w:r>
      <w:r w:rsidRPr="005318C2">
        <w:rPr>
          <w:b/>
          <w:bCs/>
        </w:rPr>
        <w:t xml:space="preserve">Tabla </w:t>
      </w:r>
      <w:r w:rsidR="005318C2" w:rsidRPr="005318C2">
        <w:rPr>
          <w:b/>
          <w:bCs/>
        </w:rPr>
        <w:t>9</w:t>
      </w:r>
      <w:r>
        <w:t xml:space="preserve">).  En efecto, a pesar de que el nuevo contingente es abundante, </w:t>
      </w:r>
      <w:r w:rsidR="006C7C17">
        <w:t xml:space="preserve">son ejemplares de </w:t>
      </w:r>
      <w:r>
        <w:t xml:space="preserve">menor tamaño y </w:t>
      </w:r>
      <w:r w:rsidR="006C7C17">
        <w:t>peso corporal, que no compensan la pérdida de sobrevivientes que aportan por crecimiento al tamaño de la población (</w:t>
      </w:r>
      <w:r w:rsidR="006C7C17" w:rsidRPr="00505121">
        <w:rPr>
          <w:b/>
          <w:bCs/>
        </w:rPr>
        <w:t xml:space="preserve">Figura </w:t>
      </w:r>
      <w:r w:rsidR="00505121" w:rsidRPr="00505121">
        <w:rPr>
          <w:b/>
          <w:bCs/>
        </w:rPr>
        <w:t>23</w:t>
      </w:r>
      <w:r w:rsidR="006C7C17">
        <w:t>).</w:t>
      </w:r>
      <w:r>
        <w:t xml:space="preserve"> </w:t>
      </w:r>
    </w:p>
    <w:p w14:paraId="003D8C9E" w14:textId="37D59F3E" w:rsidR="00EE0E5E" w:rsidRDefault="00EE0E5E" w:rsidP="00136A00">
      <w:pPr>
        <w:spacing w:after="0" w:line="259" w:lineRule="auto"/>
        <w:jc w:val="left"/>
      </w:pPr>
    </w:p>
    <w:p w14:paraId="194AD72E" w14:textId="77777777" w:rsidR="006C7C17" w:rsidRDefault="006C7C17" w:rsidP="00136A00">
      <w:pPr>
        <w:spacing w:after="0" w:line="259" w:lineRule="auto"/>
        <w:jc w:val="left"/>
      </w:pPr>
    </w:p>
    <w:p w14:paraId="02FB5D34" w14:textId="1F974C37" w:rsidR="00136A00" w:rsidRDefault="00136A00" w:rsidP="00135763">
      <w:pPr>
        <w:spacing w:after="0" w:line="259" w:lineRule="auto"/>
        <w:jc w:val="center"/>
      </w:pPr>
      <w:r>
        <w:rPr>
          <w:noProof/>
        </w:rPr>
        <w:drawing>
          <wp:inline distT="0" distB="0" distL="0" distR="0" wp14:anchorId="1FFE5973" wp14:editId="4149D84B">
            <wp:extent cx="3705013" cy="2190187"/>
            <wp:effectExtent l="0" t="0" r="0" b="63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14579" cy="2195842"/>
                    </a:xfrm>
                    <a:prstGeom prst="rect">
                      <a:avLst/>
                    </a:prstGeom>
                    <a:noFill/>
                  </pic:spPr>
                </pic:pic>
              </a:graphicData>
            </a:graphic>
          </wp:inline>
        </w:drawing>
      </w:r>
    </w:p>
    <w:p w14:paraId="1E6CC96F" w14:textId="5C59E888" w:rsidR="00135763" w:rsidRDefault="00135763" w:rsidP="00505121">
      <w:pPr>
        <w:spacing w:after="0" w:line="259" w:lineRule="auto"/>
        <w:ind w:left="993" w:hanging="993"/>
      </w:pPr>
      <w:r w:rsidRPr="00505121">
        <w:rPr>
          <w:b/>
          <w:bCs/>
          <w:sz w:val="22"/>
        </w:rPr>
        <w:t xml:space="preserve">Figura </w:t>
      </w:r>
      <w:r w:rsidR="00505121" w:rsidRPr="00505121">
        <w:rPr>
          <w:b/>
          <w:bCs/>
          <w:sz w:val="22"/>
        </w:rPr>
        <w:t>22</w:t>
      </w:r>
      <w:r w:rsidRPr="00505121">
        <w:rPr>
          <w:b/>
          <w:bCs/>
          <w:sz w:val="22"/>
        </w:rPr>
        <w:t>.</w:t>
      </w:r>
      <w:r>
        <w:rPr>
          <w:sz w:val="22"/>
        </w:rPr>
        <w:tab/>
      </w:r>
      <w:r w:rsidRPr="00AF6BB0">
        <w:rPr>
          <w:sz w:val="22"/>
        </w:rPr>
        <w:t>Serie de reclutamientos históricos de la anchoveta centro-norte</w:t>
      </w:r>
      <w:r>
        <w:rPr>
          <w:sz w:val="22"/>
        </w:rPr>
        <w:t xml:space="preserve"> (abril 2020)</w:t>
      </w:r>
      <w:r w:rsidRPr="00AF6BB0">
        <w:rPr>
          <w:sz w:val="22"/>
        </w:rPr>
        <w:t>. La</w:t>
      </w:r>
      <w:r>
        <w:rPr>
          <w:sz w:val="22"/>
        </w:rPr>
        <w:t xml:space="preserve"> línea horizontal </w:t>
      </w:r>
      <w:r w:rsidRPr="00AF6BB0">
        <w:rPr>
          <w:sz w:val="22"/>
        </w:rPr>
        <w:t>corresponde</w:t>
      </w:r>
      <w:r>
        <w:rPr>
          <w:sz w:val="22"/>
        </w:rPr>
        <w:t xml:space="preserve"> al reclutamiento medio. En azul se destacan las estimaciones para el año 2019 y 2020</w:t>
      </w:r>
    </w:p>
    <w:p w14:paraId="0A538C1C" w14:textId="672DC864" w:rsidR="00135763" w:rsidRDefault="00135763" w:rsidP="00135763">
      <w:pPr>
        <w:spacing w:after="0" w:line="259" w:lineRule="auto"/>
        <w:jc w:val="center"/>
      </w:pPr>
    </w:p>
    <w:p w14:paraId="626D8582" w14:textId="77777777" w:rsidR="006C7C17" w:rsidRDefault="006C7C17" w:rsidP="00135763">
      <w:pPr>
        <w:spacing w:after="0" w:line="259" w:lineRule="auto"/>
        <w:jc w:val="center"/>
      </w:pPr>
    </w:p>
    <w:p w14:paraId="6941EC9C" w14:textId="5B154BCF" w:rsidR="00135763" w:rsidRPr="00135763" w:rsidRDefault="00135763" w:rsidP="00135763">
      <w:pPr>
        <w:spacing w:after="0"/>
        <w:jc w:val="center"/>
        <w:rPr>
          <w:rFonts w:eastAsia="Times New Roman" w:cs="Arial Narrow"/>
          <w:b/>
          <w:iCs/>
          <w:color w:val="000000" w:themeColor="text1"/>
          <w:sz w:val="22"/>
          <w:szCs w:val="18"/>
        </w:rPr>
      </w:pPr>
      <w:r w:rsidRPr="00135763">
        <w:rPr>
          <w:b/>
          <w:iCs/>
          <w:color w:val="000000" w:themeColor="text1"/>
          <w:sz w:val="22"/>
          <w:szCs w:val="18"/>
        </w:rPr>
        <w:t xml:space="preserve">Tabla </w:t>
      </w:r>
      <w:r w:rsidR="005318C2">
        <w:rPr>
          <w:b/>
          <w:iCs/>
          <w:color w:val="000000" w:themeColor="text1"/>
          <w:sz w:val="22"/>
          <w:szCs w:val="18"/>
        </w:rPr>
        <w:t>9</w:t>
      </w:r>
    </w:p>
    <w:p w14:paraId="211F1D1A" w14:textId="6ADC8453" w:rsidR="00135763" w:rsidRPr="00135763" w:rsidRDefault="00135763" w:rsidP="00135763">
      <w:pPr>
        <w:rPr>
          <w:sz w:val="22"/>
        </w:rPr>
      </w:pPr>
      <w:r w:rsidRPr="00135763">
        <w:rPr>
          <w:sz w:val="22"/>
        </w:rPr>
        <w:t>Tabla de decisión de Captura Biológicamente Aceptable (CBA) año 202</w:t>
      </w:r>
      <w:r>
        <w:rPr>
          <w:sz w:val="22"/>
        </w:rPr>
        <w:t>0</w:t>
      </w:r>
      <w:r w:rsidR="001D30FB">
        <w:rPr>
          <w:sz w:val="22"/>
        </w:rPr>
        <w:t xml:space="preserve"> junto a los percentiles de distribución</w:t>
      </w:r>
      <w:r w:rsidRPr="00135763">
        <w:rPr>
          <w:sz w:val="22"/>
        </w:rPr>
        <w:t xml:space="preserve">, para la anchoveta de la zona centro-norte, presentada al CCT – PP en el proceso de asesoría </w:t>
      </w:r>
      <w:r>
        <w:rPr>
          <w:sz w:val="22"/>
        </w:rPr>
        <w:t>final</w:t>
      </w:r>
      <w:r w:rsidRPr="00135763">
        <w:rPr>
          <w:sz w:val="22"/>
        </w:rPr>
        <w:t xml:space="preserve">. </w:t>
      </w:r>
    </w:p>
    <w:p w14:paraId="401AC898" w14:textId="0ECB9651" w:rsidR="00135763" w:rsidRDefault="00135763" w:rsidP="00135763">
      <w:pPr>
        <w:spacing w:after="0" w:line="259" w:lineRule="auto"/>
        <w:jc w:val="center"/>
      </w:pPr>
      <w:r>
        <w:rPr>
          <w:noProof/>
        </w:rPr>
        <w:drawing>
          <wp:inline distT="0" distB="0" distL="0" distR="0" wp14:anchorId="1139F148" wp14:editId="76EA1F9C">
            <wp:extent cx="4314613" cy="517411"/>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39246" cy="520365"/>
                    </a:xfrm>
                    <a:prstGeom prst="rect">
                      <a:avLst/>
                    </a:prstGeom>
                    <a:noFill/>
                  </pic:spPr>
                </pic:pic>
              </a:graphicData>
            </a:graphic>
          </wp:inline>
        </w:drawing>
      </w:r>
    </w:p>
    <w:p w14:paraId="3352519B" w14:textId="3B726BEC" w:rsidR="00135763" w:rsidRDefault="00135763" w:rsidP="00135763">
      <w:pPr>
        <w:spacing w:after="0" w:line="259" w:lineRule="auto"/>
        <w:jc w:val="center"/>
      </w:pPr>
    </w:p>
    <w:p w14:paraId="2FA31CDE" w14:textId="77777777" w:rsidR="00135763" w:rsidRDefault="00135763" w:rsidP="00135763">
      <w:pPr>
        <w:spacing w:after="0" w:line="259" w:lineRule="auto"/>
        <w:jc w:val="center"/>
      </w:pPr>
    </w:p>
    <w:p w14:paraId="1E325213" w14:textId="77777777" w:rsidR="006C7C17" w:rsidRDefault="006C7C17" w:rsidP="00136A00">
      <w:pPr>
        <w:spacing w:after="0" w:line="259" w:lineRule="auto"/>
        <w:jc w:val="center"/>
        <w:rPr>
          <w:noProof/>
        </w:rPr>
      </w:pPr>
    </w:p>
    <w:p w14:paraId="4ADA3EC9" w14:textId="77777777" w:rsidR="006C7C17" w:rsidRDefault="006C7C17" w:rsidP="00136A00">
      <w:pPr>
        <w:spacing w:after="0" w:line="259" w:lineRule="auto"/>
        <w:jc w:val="center"/>
        <w:rPr>
          <w:noProof/>
        </w:rPr>
      </w:pPr>
    </w:p>
    <w:p w14:paraId="0363FC75" w14:textId="77777777" w:rsidR="006C7C17" w:rsidRDefault="006C7C17" w:rsidP="00136A00">
      <w:pPr>
        <w:spacing w:after="0" w:line="259" w:lineRule="auto"/>
        <w:jc w:val="center"/>
        <w:rPr>
          <w:noProof/>
        </w:rPr>
      </w:pPr>
    </w:p>
    <w:p w14:paraId="7100F3E7" w14:textId="77777777" w:rsidR="006C7C17" w:rsidRDefault="006C7C17" w:rsidP="00136A00">
      <w:pPr>
        <w:spacing w:after="0" w:line="259" w:lineRule="auto"/>
        <w:jc w:val="center"/>
        <w:rPr>
          <w:noProof/>
        </w:rPr>
      </w:pPr>
    </w:p>
    <w:p w14:paraId="473CA4E8" w14:textId="77777777" w:rsidR="006C7C17" w:rsidRDefault="006C7C17" w:rsidP="00136A00">
      <w:pPr>
        <w:spacing w:after="0" w:line="259" w:lineRule="auto"/>
        <w:jc w:val="center"/>
        <w:rPr>
          <w:noProof/>
        </w:rPr>
      </w:pPr>
    </w:p>
    <w:p w14:paraId="1A29DBF7" w14:textId="77777777" w:rsidR="006C7C17" w:rsidRDefault="006C7C17" w:rsidP="00136A00">
      <w:pPr>
        <w:spacing w:after="0" w:line="259" w:lineRule="auto"/>
        <w:jc w:val="center"/>
        <w:rPr>
          <w:noProof/>
        </w:rPr>
      </w:pPr>
    </w:p>
    <w:p w14:paraId="3663D3B3" w14:textId="77777777" w:rsidR="006C7C17" w:rsidRDefault="006C7C17" w:rsidP="00136A00">
      <w:pPr>
        <w:spacing w:after="0" w:line="259" w:lineRule="auto"/>
        <w:jc w:val="center"/>
        <w:rPr>
          <w:noProof/>
        </w:rPr>
      </w:pPr>
    </w:p>
    <w:p w14:paraId="2E9DD076" w14:textId="77777777" w:rsidR="006C7C17" w:rsidRDefault="006C7C17" w:rsidP="00136A00">
      <w:pPr>
        <w:spacing w:after="0" w:line="259" w:lineRule="auto"/>
        <w:jc w:val="center"/>
        <w:rPr>
          <w:noProof/>
        </w:rPr>
      </w:pPr>
    </w:p>
    <w:p w14:paraId="4940F0ED" w14:textId="77777777" w:rsidR="006C7C17" w:rsidRDefault="006C7C17" w:rsidP="00136A00">
      <w:pPr>
        <w:spacing w:after="0" w:line="259" w:lineRule="auto"/>
        <w:jc w:val="center"/>
        <w:rPr>
          <w:noProof/>
        </w:rPr>
      </w:pPr>
    </w:p>
    <w:p w14:paraId="2FFEF360" w14:textId="22CE42F7" w:rsidR="006C7C17" w:rsidRDefault="006C7C17" w:rsidP="00136A00">
      <w:pPr>
        <w:spacing w:after="0" w:line="259" w:lineRule="auto"/>
        <w:jc w:val="center"/>
        <w:rPr>
          <w:noProof/>
        </w:rPr>
      </w:pPr>
      <w:r>
        <w:rPr>
          <w:noProof/>
        </w:rPr>
        <w:lastRenderedPageBreak/>
        <w:drawing>
          <wp:inline distT="0" distB="0" distL="0" distR="0" wp14:anchorId="5DEBBAA5" wp14:editId="37643FA2">
            <wp:extent cx="5378400" cy="204120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78400" cy="2041200"/>
                    </a:xfrm>
                    <a:prstGeom prst="rect">
                      <a:avLst/>
                    </a:prstGeom>
                    <a:noFill/>
                  </pic:spPr>
                </pic:pic>
              </a:graphicData>
            </a:graphic>
          </wp:inline>
        </w:drawing>
      </w:r>
    </w:p>
    <w:p w14:paraId="1E564E77" w14:textId="7AFA41FB" w:rsidR="006C7C17" w:rsidRDefault="006C7C17" w:rsidP="00505121">
      <w:pPr>
        <w:spacing w:after="0" w:line="259" w:lineRule="auto"/>
        <w:ind w:left="993" w:hanging="993"/>
      </w:pPr>
      <w:r w:rsidRPr="00505121">
        <w:rPr>
          <w:b/>
          <w:bCs/>
          <w:sz w:val="22"/>
        </w:rPr>
        <w:t xml:space="preserve">Figura </w:t>
      </w:r>
      <w:r w:rsidR="00505121" w:rsidRPr="00505121">
        <w:rPr>
          <w:b/>
          <w:bCs/>
          <w:sz w:val="22"/>
        </w:rPr>
        <w:t>23</w:t>
      </w:r>
      <w:r w:rsidRPr="00505121">
        <w:rPr>
          <w:b/>
          <w:bCs/>
          <w:sz w:val="22"/>
        </w:rPr>
        <w:t>.</w:t>
      </w:r>
      <w:r>
        <w:rPr>
          <w:sz w:val="22"/>
        </w:rPr>
        <w:tab/>
        <w:t xml:space="preserve">Panel izquierdo: </w:t>
      </w:r>
      <w:bookmarkStart w:id="184" w:name="_Hlk51027852"/>
      <w:r>
        <w:rPr>
          <w:sz w:val="22"/>
        </w:rPr>
        <w:t xml:space="preserve">abundancia vulnerable a la pesca 2020 estimada en el Hito 1 </w:t>
      </w:r>
      <w:bookmarkEnd w:id="184"/>
      <w:r>
        <w:rPr>
          <w:sz w:val="22"/>
        </w:rPr>
        <w:t>(línea azul segmentada) y abundancia vulnerable a la pesca 2020 estimada en el Hito 2 (línea negra continua).</w:t>
      </w:r>
      <w:r w:rsidR="00505121">
        <w:rPr>
          <w:sz w:val="22"/>
        </w:rPr>
        <w:t xml:space="preserve"> </w:t>
      </w:r>
      <w:r>
        <w:rPr>
          <w:sz w:val="22"/>
        </w:rPr>
        <w:t>Panel derecho: peso medio a la edad estimado para la anchoveta centro norte a partir de los parámetros de la relación longitud peso (serie histórica).</w:t>
      </w:r>
    </w:p>
    <w:p w14:paraId="34499800" w14:textId="77777777" w:rsidR="006C7C17" w:rsidRDefault="006C7C17" w:rsidP="006C7C17">
      <w:pPr>
        <w:spacing w:after="0" w:line="259" w:lineRule="auto"/>
        <w:rPr>
          <w:noProof/>
        </w:rPr>
      </w:pPr>
    </w:p>
    <w:p w14:paraId="76ECF19E" w14:textId="648134A5" w:rsidR="00136A00" w:rsidRDefault="00136A00">
      <w:pPr>
        <w:spacing w:line="259" w:lineRule="auto"/>
        <w:jc w:val="left"/>
        <w:rPr>
          <w:szCs w:val="24"/>
          <w:u w:val="single"/>
        </w:rPr>
      </w:pPr>
    </w:p>
    <w:p w14:paraId="3E074676" w14:textId="48C8D763" w:rsidR="00136A00" w:rsidRDefault="00136A00" w:rsidP="004547E2">
      <w:r>
        <w:rPr>
          <w:rFonts w:asciiTheme="majorHAnsi" w:hAnsiTheme="majorHAnsi" w:cstheme="majorHAnsi"/>
          <w:i/>
          <w:iCs/>
          <w:sz w:val="28"/>
          <w:szCs w:val="24"/>
          <w:u w:val="single"/>
        </w:rPr>
        <w:t>Modelo Alternativ</w:t>
      </w:r>
      <w:r w:rsidR="003742A4">
        <w:rPr>
          <w:rFonts w:asciiTheme="majorHAnsi" w:hAnsiTheme="majorHAnsi" w:cstheme="majorHAnsi"/>
          <w:i/>
          <w:iCs/>
          <w:sz w:val="28"/>
          <w:szCs w:val="24"/>
          <w:u w:val="single"/>
        </w:rPr>
        <w:t>o</w:t>
      </w:r>
      <w:r w:rsidR="004547E2">
        <w:rPr>
          <w:rFonts w:asciiTheme="majorHAnsi" w:hAnsiTheme="majorHAnsi" w:cstheme="majorHAnsi"/>
          <w:i/>
          <w:iCs/>
          <w:sz w:val="28"/>
          <w:szCs w:val="24"/>
          <w:u w:val="single"/>
        </w:rPr>
        <w:t>:</w:t>
      </w:r>
      <w:r w:rsidRPr="00696413">
        <w:rPr>
          <w:rFonts w:asciiTheme="majorHAnsi" w:hAnsiTheme="majorHAnsi" w:cstheme="majorHAnsi"/>
          <w:i/>
          <w:iCs/>
          <w:sz w:val="28"/>
          <w:szCs w:val="24"/>
          <w:u w:val="single"/>
        </w:rPr>
        <w:t xml:space="preserve"> </w:t>
      </w:r>
      <w:r w:rsidR="004547E2">
        <w:rPr>
          <w:rFonts w:asciiTheme="majorHAnsi" w:hAnsiTheme="majorHAnsi" w:cstheme="majorHAnsi"/>
          <w:i/>
          <w:iCs/>
          <w:sz w:val="28"/>
          <w:szCs w:val="24"/>
          <w:u w:val="single"/>
        </w:rPr>
        <w:t>S</w:t>
      </w:r>
      <w:r w:rsidR="004547E2" w:rsidRPr="00696413">
        <w:rPr>
          <w:rFonts w:asciiTheme="majorHAnsi" w:hAnsiTheme="majorHAnsi" w:cstheme="majorHAnsi"/>
          <w:i/>
          <w:iCs/>
          <w:sz w:val="28"/>
          <w:szCs w:val="24"/>
          <w:u w:val="single"/>
        </w:rPr>
        <w:t xml:space="preserve">upuesto de reclutamiento </w:t>
      </w:r>
      <w:r w:rsidR="004547E2">
        <w:rPr>
          <w:rFonts w:asciiTheme="majorHAnsi" w:hAnsiTheme="majorHAnsi" w:cstheme="majorHAnsi"/>
          <w:i/>
          <w:iCs/>
          <w:sz w:val="28"/>
          <w:szCs w:val="24"/>
          <w:u w:val="single"/>
        </w:rPr>
        <w:t xml:space="preserve">y </w:t>
      </w:r>
      <w:r w:rsidR="004547E2" w:rsidRPr="00696413">
        <w:rPr>
          <w:rFonts w:asciiTheme="majorHAnsi" w:hAnsiTheme="majorHAnsi" w:cstheme="majorHAnsi"/>
          <w:i/>
          <w:iCs/>
          <w:sz w:val="28"/>
          <w:szCs w:val="24"/>
          <w:u w:val="single"/>
        </w:rPr>
        <w:t>estimación de CBA</w:t>
      </w:r>
      <w:r w:rsidR="004547E2">
        <w:rPr>
          <w:rFonts w:asciiTheme="majorHAnsi" w:hAnsiTheme="majorHAnsi" w:cstheme="majorHAnsi"/>
          <w:i/>
          <w:iCs/>
          <w:sz w:val="28"/>
          <w:szCs w:val="24"/>
          <w:u w:val="single"/>
        </w:rPr>
        <w:t xml:space="preserve"> 2020</w:t>
      </w:r>
    </w:p>
    <w:p w14:paraId="7DE1DE3D" w14:textId="774AE3B0" w:rsidR="00136A00" w:rsidRPr="00136A00" w:rsidRDefault="00136A00" w:rsidP="00136A00">
      <w:pPr>
        <w:spacing w:after="0"/>
        <w:rPr>
          <w:szCs w:val="24"/>
          <w:u w:val="single"/>
        </w:rPr>
      </w:pPr>
      <w:r w:rsidRPr="00136A00">
        <w:rPr>
          <w:szCs w:val="24"/>
          <w:u w:val="single"/>
        </w:rPr>
        <w:t>Hito 1: septiembre 2019</w:t>
      </w:r>
      <w:r w:rsidR="00485A09">
        <w:rPr>
          <w:szCs w:val="24"/>
          <w:u w:val="single"/>
        </w:rPr>
        <w:t xml:space="preserve"> (MAET)</w:t>
      </w:r>
    </w:p>
    <w:p w14:paraId="49ADF11B" w14:textId="42C618A4" w:rsidR="00136A00" w:rsidRDefault="00136A00" w:rsidP="00136A00">
      <w:pPr>
        <w:spacing w:after="0" w:line="259" w:lineRule="auto"/>
        <w:jc w:val="left"/>
      </w:pPr>
    </w:p>
    <w:p w14:paraId="6EA2BE08" w14:textId="24EFC257" w:rsidR="004547E2" w:rsidRDefault="004547E2" w:rsidP="004547E2">
      <w:pPr>
        <w:spacing w:after="0" w:line="259" w:lineRule="auto"/>
      </w:pPr>
      <w:r>
        <w:t xml:space="preserve">Al igual que en el modelo base, la estructura </w:t>
      </w:r>
      <w:r w:rsidR="00625BDC">
        <w:t xml:space="preserve">temporal </w:t>
      </w:r>
      <w:r>
        <w:t xml:space="preserve">del modelo </w:t>
      </w:r>
      <w:r w:rsidR="00625BDC">
        <w:t xml:space="preserve">para la recomendación de CBA 2020 inicial (Hito 1), </w:t>
      </w:r>
      <w:r>
        <w:t>abarca el período 1985-2019</w:t>
      </w:r>
      <w:r w:rsidR="006D1122">
        <w:t>. E</w:t>
      </w:r>
      <w:r>
        <w:t>scenarios de</w:t>
      </w:r>
      <w:r w:rsidR="00625BDC">
        <w:t xml:space="preserve"> reclutamiento 2020 son propuestos </w:t>
      </w:r>
      <w:r>
        <w:t>en función de los cuantiles de la distribución histórica estimados por el modelo (</w:t>
      </w:r>
      <w:r w:rsidRPr="00505121">
        <w:rPr>
          <w:b/>
          <w:bCs/>
        </w:rPr>
        <w:t xml:space="preserve">Figura </w:t>
      </w:r>
      <w:r w:rsidR="00505121" w:rsidRPr="00505121">
        <w:rPr>
          <w:b/>
          <w:bCs/>
        </w:rPr>
        <w:t>24</w:t>
      </w:r>
      <w:r>
        <w:t xml:space="preserve">). </w:t>
      </w:r>
    </w:p>
    <w:p w14:paraId="44AC330E" w14:textId="1D2F7402" w:rsidR="004547E2" w:rsidRDefault="004547E2" w:rsidP="00136A00">
      <w:pPr>
        <w:spacing w:after="0" w:line="259" w:lineRule="auto"/>
        <w:jc w:val="left"/>
      </w:pPr>
    </w:p>
    <w:p w14:paraId="7A0828FB" w14:textId="735F35EF" w:rsidR="00136A00" w:rsidRDefault="00136A00" w:rsidP="00625BDC">
      <w:pPr>
        <w:spacing w:after="0" w:line="259" w:lineRule="auto"/>
        <w:jc w:val="center"/>
      </w:pPr>
      <w:r>
        <w:rPr>
          <w:noProof/>
        </w:rPr>
        <w:drawing>
          <wp:inline distT="0" distB="0" distL="0" distR="0" wp14:anchorId="17767954" wp14:editId="71062722">
            <wp:extent cx="3926205" cy="203644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26205" cy="2036445"/>
                    </a:xfrm>
                    <a:prstGeom prst="rect">
                      <a:avLst/>
                    </a:prstGeom>
                    <a:noFill/>
                  </pic:spPr>
                </pic:pic>
              </a:graphicData>
            </a:graphic>
          </wp:inline>
        </w:drawing>
      </w:r>
    </w:p>
    <w:p w14:paraId="21367BD1" w14:textId="1938C6D2" w:rsidR="004547E2" w:rsidRDefault="004547E2" w:rsidP="00505121">
      <w:pPr>
        <w:spacing w:after="0" w:line="259" w:lineRule="auto"/>
        <w:ind w:left="993" w:hanging="993"/>
        <w:rPr>
          <w:sz w:val="22"/>
        </w:rPr>
      </w:pPr>
      <w:r w:rsidRPr="00505121">
        <w:rPr>
          <w:b/>
          <w:bCs/>
          <w:sz w:val="22"/>
        </w:rPr>
        <w:t xml:space="preserve">Figura </w:t>
      </w:r>
      <w:r w:rsidR="00505121" w:rsidRPr="00505121">
        <w:rPr>
          <w:b/>
          <w:bCs/>
          <w:sz w:val="22"/>
        </w:rPr>
        <w:t>24</w:t>
      </w:r>
      <w:r>
        <w:rPr>
          <w:sz w:val="22"/>
        </w:rPr>
        <w:t>.</w:t>
      </w:r>
      <w:r>
        <w:rPr>
          <w:sz w:val="22"/>
        </w:rPr>
        <w:tab/>
      </w:r>
      <w:r w:rsidRPr="00AF6BB0">
        <w:rPr>
          <w:sz w:val="22"/>
        </w:rPr>
        <w:t>Serie de reclutamientos históricos de la anchoveta centro-norte</w:t>
      </w:r>
      <w:r>
        <w:rPr>
          <w:sz w:val="22"/>
        </w:rPr>
        <w:t xml:space="preserve"> </w:t>
      </w:r>
      <w:r w:rsidR="00625BDC">
        <w:rPr>
          <w:sz w:val="22"/>
        </w:rPr>
        <w:t>estimados por el modelo alternativo (sep 2019)</w:t>
      </w:r>
      <w:r w:rsidRPr="00AF6BB0">
        <w:rPr>
          <w:sz w:val="22"/>
        </w:rPr>
        <w:t>. La</w:t>
      </w:r>
      <w:r>
        <w:rPr>
          <w:sz w:val="22"/>
        </w:rPr>
        <w:t>s</w:t>
      </w:r>
      <w:r w:rsidRPr="00AF6BB0">
        <w:rPr>
          <w:sz w:val="22"/>
        </w:rPr>
        <w:t xml:space="preserve"> líneas </w:t>
      </w:r>
      <w:r>
        <w:rPr>
          <w:sz w:val="22"/>
        </w:rPr>
        <w:t xml:space="preserve">horizontales </w:t>
      </w:r>
      <w:r w:rsidR="00625BDC">
        <w:rPr>
          <w:sz w:val="22"/>
        </w:rPr>
        <w:t xml:space="preserve">representan </w:t>
      </w:r>
      <w:r>
        <w:rPr>
          <w:sz w:val="22"/>
        </w:rPr>
        <w:t xml:space="preserve">los escenarios de reclutamiento 2020 supuestos para la proyección de la población i) rojo: corresponde al 1er Cuartil de la distribución histórica de los reclutamientos; ii) amarillo: Mediana; iii) azul: Media, iv) verde: 3er Cuartil. </w:t>
      </w:r>
    </w:p>
    <w:p w14:paraId="6364B0B7" w14:textId="28DC56FD" w:rsidR="001C3FAC" w:rsidRDefault="001C3FAC" w:rsidP="004547E2">
      <w:pPr>
        <w:spacing w:after="0" w:line="259" w:lineRule="auto"/>
        <w:ind w:left="851" w:hanging="851"/>
        <w:rPr>
          <w:sz w:val="22"/>
        </w:rPr>
      </w:pPr>
    </w:p>
    <w:p w14:paraId="45683999" w14:textId="450D8C32" w:rsidR="001C3FAC" w:rsidRDefault="001C3FAC" w:rsidP="001C3FAC">
      <w:pPr>
        <w:spacing w:after="0" w:line="259" w:lineRule="auto"/>
      </w:pPr>
      <w:r>
        <w:lastRenderedPageBreak/>
        <w:t xml:space="preserve">Los supuestos respecto del reclutamiento sumado a la sobrevivencia de ejemplares conforman la abundancia proyectada para el año 2020. Esta abundancia es presentada en la </w:t>
      </w:r>
      <w:r w:rsidRPr="00485A09">
        <w:rPr>
          <w:b/>
          <w:bCs/>
        </w:rPr>
        <w:t xml:space="preserve">Figura </w:t>
      </w:r>
      <w:r w:rsidR="00505121">
        <w:rPr>
          <w:b/>
          <w:bCs/>
        </w:rPr>
        <w:t>25</w:t>
      </w:r>
      <w:r>
        <w:t xml:space="preserve">, donde se observa que los escenarios de reclutamientos propuestos tienen una mayor contribución respecto de la fracción sobreviviente comparado con el modelo base. </w:t>
      </w:r>
      <w:r w:rsidR="00485A09">
        <w:t xml:space="preserve">La </w:t>
      </w:r>
      <w:r w:rsidR="00485A09" w:rsidRPr="00485A09">
        <w:rPr>
          <w:b/>
          <w:bCs/>
        </w:rPr>
        <w:t xml:space="preserve">Tabla </w:t>
      </w:r>
      <w:r w:rsidR="005318C2">
        <w:rPr>
          <w:b/>
          <w:bCs/>
        </w:rPr>
        <w:t>10</w:t>
      </w:r>
      <w:r w:rsidR="00485A09">
        <w:t xml:space="preserve">, presenta la CBA para cada supuesto de reclutamiento en el proceso de asesoría inicial al CCT-PP. </w:t>
      </w:r>
    </w:p>
    <w:p w14:paraId="28020114" w14:textId="6FF01595" w:rsidR="001C3FAC" w:rsidRDefault="001C3FAC" w:rsidP="004547E2">
      <w:pPr>
        <w:spacing w:after="0" w:line="259" w:lineRule="auto"/>
        <w:ind w:left="851" w:hanging="851"/>
        <w:rPr>
          <w:sz w:val="22"/>
        </w:rPr>
      </w:pPr>
    </w:p>
    <w:p w14:paraId="6878F39B" w14:textId="77777777" w:rsidR="001C3FAC" w:rsidRDefault="001C3FAC" w:rsidP="004547E2">
      <w:pPr>
        <w:spacing w:after="0" w:line="259" w:lineRule="auto"/>
        <w:ind w:left="851" w:hanging="851"/>
      </w:pPr>
    </w:p>
    <w:p w14:paraId="08DFF982" w14:textId="17AC7E73" w:rsidR="00625BDC" w:rsidRDefault="00FD4FFF" w:rsidP="00625BDC">
      <w:pPr>
        <w:spacing w:after="0" w:line="259" w:lineRule="auto"/>
        <w:jc w:val="left"/>
        <w:rPr>
          <w:sz w:val="22"/>
        </w:rPr>
      </w:pPr>
      <w:r>
        <w:rPr>
          <w:noProof/>
        </w:rPr>
        <w:drawing>
          <wp:inline distT="0" distB="0" distL="0" distR="0" wp14:anchorId="73385BFD" wp14:editId="7A9DED7B">
            <wp:extent cx="2548328" cy="1902150"/>
            <wp:effectExtent l="0" t="0" r="4445"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19">
                      <a:extLst>
                        <a:ext uri="{28A0092B-C50C-407E-A947-70E740481C1C}">
                          <a14:useLocalDpi xmlns:a14="http://schemas.microsoft.com/office/drawing/2010/main" val="0"/>
                        </a:ext>
                      </a:extLst>
                    </a:blip>
                    <a:srcRect t="3321" r="3704" b="-1"/>
                    <a:stretch/>
                  </pic:blipFill>
                  <pic:spPr bwMode="auto">
                    <a:xfrm>
                      <a:off x="0" y="0"/>
                      <a:ext cx="2562019" cy="1912370"/>
                    </a:xfrm>
                    <a:prstGeom prst="rect">
                      <a:avLst/>
                    </a:prstGeom>
                    <a:noFill/>
                    <a:ln>
                      <a:noFill/>
                    </a:ln>
                    <a:extLst>
                      <a:ext uri="{53640926-AAD7-44D8-BBD7-CCE9431645EC}">
                        <a14:shadowObscured xmlns:a14="http://schemas.microsoft.com/office/drawing/2010/main"/>
                      </a:ext>
                    </a:extLst>
                  </pic:spPr>
                </pic:pic>
              </a:graphicData>
            </a:graphic>
          </wp:inline>
        </w:drawing>
      </w:r>
      <w:r w:rsidR="00625BDC">
        <w:rPr>
          <w:noProof/>
        </w:rPr>
        <w:drawing>
          <wp:inline distT="0" distB="0" distL="0" distR="0" wp14:anchorId="5054B3BB" wp14:editId="30170389">
            <wp:extent cx="2682191" cy="1948722"/>
            <wp:effectExtent l="0" t="0" r="4445" b="0"/>
            <wp:docPr id="79" name="Imagen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0">
                      <a:extLst>
                        <a:ext uri="{28A0092B-C50C-407E-A947-70E740481C1C}">
                          <a14:useLocalDpi xmlns:a14="http://schemas.microsoft.com/office/drawing/2010/main" val="0"/>
                        </a:ext>
                      </a:extLst>
                    </a:blip>
                    <a:srcRect t="-2" r="3397" b="-6410"/>
                    <a:stretch/>
                  </pic:blipFill>
                  <pic:spPr bwMode="auto">
                    <a:xfrm>
                      <a:off x="0" y="0"/>
                      <a:ext cx="2745681" cy="1994850"/>
                    </a:xfrm>
                    <a:prstGeom prst="rect">
                      <a:avLst/>
                    </a:prstGeom>
                    <a:noFill/>
                    <a:ln>
                      <a:noFill/>
                    </a:ln>
                    <a:extLst>
                      <a:ext uri="{53640926-AAD7-44D8-BBD7-CCE9431645EC}">
                        <a14:shadowObscured xmlns:a14="http://schemas.microsoft.com/office/drawing/2010/main"/>
                      </a:ext>
                    </a:extLst>
                  </pic:spPr>
                </pic:pic>
              </a:graphicData>
            </a:graphic>
          </wp:inline>
        </w:drawing>
      </w:r>
    </w:p>
    <w:p w14:paraId="5240B7E9" w14:textId="33C82EFC" w:rsidR="00625BDC" w:rsidRDefault="00625BDC" w:rsidP="00505121">
      <w:pPr>
        <w:spacing w:after="0" w:line="259" w:lineRule="auto"/>
        <w:ind w:left="993" w:hanging="993"/>
      </w:pPr>
      <w:r w:rsidRPr="00485A09">
        <w:rPr>
          <w:b/>
          <w:bCs/>
          <w:sz w:val="22"/>
        </w:rPr>
        <w:t xml:space="preserve">Figura </w:t>
      </w:r>
      <w:r w:rsidR="00505121">
        <w:rPr>
          <w:b/>
          <w:bCs/>
          <w:sz w:val="22"/>
        </w:rPr>
        <w:t>25</w:t>
      </w:r>
      <w:r w:rsidRPr="00505121">
        <w:rPr>
          <w:b/>
          <w:bCs/>
          <w:sz w:val="22"/>
        </w:rPr>
        <w:t>.</w:t>
      </w:r>
      <w:r>
        <w:rPr>
          <w:sz w:val="22"/>
        </w:rPr>
        <w:tab/>
        <w:t xml:space="preserve">Panel izquierdo: abundancia total a la edad proyectada para el año siguiente (2020) para cada escenario de reclutas. El primer grupo de edad 1 (GE 1) representa un 80% de la población total, el GE 2 el 18% y un 2% los restantes.  </w:t>
      </w:r>
      <w:r w:rsidR="003742A4">
        <w:rPr>
          <w:sz w:val="22"/>
        </w:rPr>
        <w:t xml:space="preserve">Panel derecho: </w:t>
      </w:r>
      <w:r w:rsidR="001C3FAC">
        <w:rPr>
          <w:sz w:val="22"/>
        </w:rPr>
        <w:t>abundancia vulnerable 2020 proyecta según escenario de reclutamiento</w:t>
      </w:r>
      <w:r w:rsidRPr="00AF6BB0">
        <w:rPr>
          <w:sz w:val="22"/>
        </w:rPr>
        <w:t xml:space="preserve">. </w:t>
      </w:r>
      <w:r>
        <w:rPr>
          <w:sz w:val="22"/>
        </w:rPr>
        <w:t>i) Línea roja: corresponde al 1er Cuartil de la distribución histórica de los reclutamientos; ii) línea amarilla: Mediana; iii) línea azul: Media, iv) línea verde: 3er Cuartil.</w:t>
      </w:r>
      <w:r w:rsidR="001C3FAC">
        <w:rPr>
          <w:sz w:val="22"/>
        </w:rPr>
        <w:t xml:space="preserve"> Modelo alternativo</w:t>
      </w:r>
    </w:p>
    <w:p w14:paraId="23E774C5" w14:textId="017770FA" w:rsidR="00136A00" w:rsidRDefault="00136A00" w:rsidP="00136A00">
      <w:pPr>
        <w:spacing w:after="0" w:line="259" w:lineRule="auto"/>
        <w:jc w:val="left"/>
      </w:pPr>
    </w:p>
    <w:p w14:paraId="5E35DE44" w14:textId="27CCC0D7" w:rsidR="00136A00" w:rsidRDefault="00136A00" w:rsidP="00136A00">
      <w:pPr>
        <w:spacing w:after="0" w:line="259" w:lineRule="auto"/>
        <w:jc w:val="left"/>
      </w:pPr>
    </w:p>
    <w:p w14:paraId="6D343DE3" w14:textId="6BBC1C07" w:rsidR="001C3FAC" w:rsidRPr="001C3FAC" w:rsidRDefault="001C3FAC" w:rsidP="001C3FAC">
      <w:pPr>
        <w:spacing w:after="0"/>
        <w:jc w:val="center"/>
        <w:rPr>
          <w:rFonts w:eastAsia="Times New Roman" w:cs="Arial Narrow"/>
          <w:b/>
          <w:iCs/>
          <w:color w:val="000000" w:themeColor="text1"/>
          <w:sz w:val="22"/>
          <w:szCs w:val="18"/>
        </w:rPr>
      </w:pPr>
      <w:bookmarkStart w:id="185" w:name="_Hlk51026851"/>
      <w:r w:rsidRPr="001C3FAC">
        <w:rPr>
          <w:b/>
          <w:iCs/>
          <w:color w:val="000000" w:themeColor="text1"/>
          <w:sz w:val="22"/>
          <w:szCs w:val="18"/>
        </w:rPr>
        <w:t xml:space="preserve">Tabla </w:t>
      </w:r>
      <w:r w:rsidR="005318C2">
        <w:rPr>
          <w:b/>
          <w:iCs/>
          <w:color w:val="000000" w:themeColor="text1"/>
          <w:sz w:val="22"/>
          <w:szCs w:val="18"/>
        </w:rPr>
        <w:t>10</w:t>
      </w:r>
    </w:p>
    <w:p w14:paraId="08372847" w14:textId="21BF44B4" w:rsidR="001C3FAC" w:rsidRPr="001C3FAC" w:rsidRDefault="001C3FAC" w:rsidP="001C3FAC">
      <w:pPr>
        <w:rPr>
          <w:sz w:val="22"/>
        </w:rPr>
      </w:pPr>
      <w:r w:rsidRPr="001C3FAC">
        <w:rPr>
          <w:sz w:val="22"/>
        </w:rPr>
        <w:t>Tabla de decisión de Captura Biológicamente Aceptable (CBA) año 202</w:t>
      </w:r>
      <w:r w:rsidR="006D1122">
        <w:rPr>
          <w:sz w:val="22"/>
        </w:rPr>
        <w:t>0</w:t>
      </w:r>
      <w:r w:rsidRPr="001C3FAC">
        <w:rPr>
          <w:sz w:val="22"/>
        </w:rPr>
        <w:t xml:space="preserve">, para la anchoveta de la zona centro-norte, presentada al CCT – PP en el proceso de asesoría inicial. Se consideran </w:t>
      </w:r>
      <w:r>
        <w:rPr>
          <w:sz w:val="22"/>
        </w:rPr>
        <w:t>5</w:t>
      </w:r>
      <w:r w:rsidRPr="001C3FAC">
        <w:rPr>
          <w:sz w:val="22"/>
        </w:rPr>
        <w:t xml:space="preserve"> escenarios de estados de la naturaleza y </w:t>
      </w:r>
      <w:r>
        <w:rPr>
          <w:sz w:val="22"/>
        </w:rPr>
        <w:t>percentiles</w:t>
      </w:r>
      <w:r w:rsidRPr="001C3FAC">
        <w:rPr>
          <w:sz w:val="22"/>
        </w:rPr>
        <w:t xml:space="preserve"> de riesgo de sobrepasar la estrategia de manejo (F</w:t>
      </w:r>
      <w:r w:rsidRPr="001C3FAC">
        <w:rPr>
          <w:sz w:val="22"/>
          <w:vertAlign w:val="subscript"/>
        </w:rPr>
        <w:t>RMS</w:t>
      </w:r>
      <w:r w:rsidRPr="001C3FAC">
        <w:rPr>
          <w:sz w:val="22"/>
        </w:rPr>
        <w:t>= F</w:t>
      </w:r>
      <w:r w:rsidRPr="001C3FAC">
        <w:rPr>
          <w:sz w:val="22"/>
          <w:vertAlign w:val="subscript"/>
        </w:rPr>
        <w:t>60%</w:t>
      </w:r>
      <w:r w:rsidRPr="001C3FAC">
        <w:rPr>
          <w:sz w:val="22"/>
        </w:rPr>
        <w:t>).</w:t>
      </w:r>
    </w:p>
    <w:bookmarkEnd w:id="185"/>
    <w:p w14:paraId="504397E5" w14:textId="46CEAFE9" w:rsidR="00FD4FFF" w:rsidRDefault="00FD4FFF" w:rsidP="001C3FAC">
      <w:pPr>
        <w:spacing w:after="0" w:line="259" w:lineRule="auto"/>
        <w:jc w:val="center"/>
      </w:pPr>
      <w:r>
        <w:rPr>
          <w:noProof/>
        </w:rPr>
        <w:drawing>
          <wp:inline distT="0" distB="0" distL="0" distR="0" wp14:anchorId="5E800751" wp14:editId="581F9F76">
            <wp:extent cx="5002031" cy="1280160"/>
            <wp:effectExtent l="0" t="0" r="825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14125" cy="1283255"/>
                    </a:xfrm>
                    <a:prstGeom prst="rect">
                      <a:avLst/>
                    </a:prstGeom>
                    <a:noFill/>
                  </pic:spPr>
                </pic:pic>
              </a:graphicData>
            </a:graphic>
          </wp:inline>
        </w:drawing>
      </w:r>
    </w:p>
    <w:p w14:paraId="1138E5E8" w14:textId="4ED8BA71" w:rsidR="00FD4FFF" w:rsidRDefault="00FD4FFF" w:rsidP="00136A00">
      <w:pPr>
        <w:spacing w:after="0" w:line="259" w:lineRule="auto"/>
        <w:jc w:val="left"/>
      </w:pPr>
    </w:p>
    <w:p w14:paraId="6B754DA0" w14:textId="12F90892" w:rsidR="008A2D76" w:rsidRDefault="008A2D76">
      <w:pPr>
        <w:spacing w:line="259" w:lineRule="auto"/>
        <w:jc w:val="left"/>
      </w:pPr>
      <w:r>
        <w:br w:type="page"/>
      </w:r>
    </w:p>
    <w:p w14:paraId="032B4867" w14:textId="1E21AD5E" w:rsidR="00136A00" w:rsidRPr="00136A00" w:rsidRDefault="00136A00" w:rsidP="00136A00">
      <w:pPr>
        <w:spacing w:after="0"/>
        <w:rPr>
          <w:szCs w:val="24"/>
          <w:u w:val="single"/>
        </w:rPr>
      </w:pPr>
      <w:r w:rsidRPr="00136A00">
        <w:rPr>
          <w:szCs w:val="24"/>
          <w:u w:val="single"/>
        </w:rPr>
        <w:lastRenderedPageBreak/>
        <w:t xml:space="preserve">Hito </w:t>
      </w:r>
      <w:r>
        <w:rPr>
          <w:szCs w:val="24"/>
          <w:u w:val="single"/>
        </w:rPr>
        <w:t>2</w:t>
      </w:r>
      <w:r w:rsidRPr="00136A00">
        <w:rPr>
          <w:szCs w:val="24"/>
          <w:u w:val="single"/>
        </w:rPr>
        <w:t xml:space="preserve">: </w:t>
      </w:r>
      <w:r>
        <w:rPr>
          <w:szCs w:val="24"/>
          <w:u w:val="single"/>
        </w:rPr>
        <w:t>abril</w:t>
      </w:r>
      <w:r w:rsidRPr="00136A00">
        <w:rPr>
          <w:szCs w:val="24"/>
          <w:u w:val="single"/>
        </w:rPr>
        <w:t xml:space="preserve"> 20</w:t>
      </w:r>
      <w:r>
        <w:rPr>
          <w:szCs w:val="24"/>
          <w:u w:val="single"/>
        </w:rPr>
        <w:t>20</w:t>
      </w:r>
      <w:r w:rsidR="00485A09">
        <w:rPr>
          <w:szCs w:val="24"/>
          <w:u w:val="single"/>
        </w:rPr>
        <w:t xml:space="preserve"> (MAET)</w:t>
      </w:r>
    </w:p>
    <w:p w14:paraId="3FC0AF1E" w14:textId="0F75B79E" w:rsidR="00136A00" w:rsidRDefault="00136A00" w:rsidP="00136A00">
      <w:pPr>
        <w:spacing w:after="0" w:line="259" w:lineRule="auto"/>
        <w:jc w:val="left"/>
      </w:pPr>
    </w:p>
    <w:p w14:paraId="70F3A024" w14:textId="38AB2B62" w:rsidR="00485A09" w:rsidRDefault="00485A09" w:rsidP="00485A09">
      <w:pPr>
        <w:spacing w:after="0" w:line="259" w:lineRule="auto"/>
      </w:pPr>
      <w:r>
        <w:t xml:space="preserve">Bajo este enfoque de modelación, también se observa que en el proceso de actualización de la información la clase anual 2019 disminuye, esta vez en un 34%, una variación negativa menor a la que </w:t>
      </w:r>
      <w:r w:rsidR="006D1122">
        <w:t>estimada por</w:t>
      </w:r>
      <w:r>
        <w:t xml:space="preserve"> el modelo base. Así también, la clase anual 2020 es levemente superior al supuesto más optimista (</w:t>
      </w:r>
      <w:r w:rsidRPr="00485A09">
        <w:rPr>
          <w:b/>
          <w:bCs/>
        </w:rPr>
        <w:t xml:space="preserve">Figura </w:t>
      </w:r>
      <w:r w:rsidR="00505121">
        <w:rPr>
          <w:b/>
          <w:bCs/>
        </w:rPr>
        <w:t>26</w:t>
      </w:r>
      <w:r>
        <w:t xml:space="preserve">). Al comparar </w:t>
      </w:r>
      <w:r w:rsidR="00505121">
        <w:t>la abundancia vulnerable</w:t>
      </w:r>
      <w:r>
        <w:t xml:space="preserve"> </w:t>
      </w:r>
      <w:r w:rsidR="00FD217E">
        <w:t xml:space="preserve">2020 </w:t>
      </w:r>
      <w:r>
        <w:t>proyectada en el Hito</w:t>
      </w:r>
      <w:r w:rsidR="00FD217E">
        <w:t xml:space="preserve"> 1,</w:t>
      </w:r>
      <w:r>
        <w:t xml:space="preserve"> con la estimada en el proceso de revisión </w:t>
      </w:r>
      <w:r w:rsidR="00FD217E">
        <w:t xml:space="preserve">(Hito 2), se observa que la parte de la población que contribuye a la pesca se conforma tanto por reclutas, principalmente sobre los 10 cm de LT, y por sobrevivientes del año anterior </w:t>
      </w:r>
      <w:r>
        <w:t>(</w:t>
      </w:r>
      <w:r w:rsidR="00FD217E" w:rsidRPr="00FD217E">
        <w:rPr>
          <w:b/>
          <w:bCs/>
        </w:rPr>
        <w:t xml:space="preserve">Figura </w:t>
      </w:r>
      <w:r w:rsidR="00505121">
        <w:rPr>
          <w:b/>
          <w:bCs/>
        </w:rPr>
        <w:t>27</w:t>
      </w:r>
      <w:r>
        <w:t xml:space="preserve">). </w:t>
      </w:r>
    </w:p>
    <w:p w14:paraId="3211D3B5" w14:textId="77777777" w:rsidR="00485A09" w:rsidRDefault="00485A09" w:rsidP="00136A00">
      <w:pPr>
        <w:spacing w:after="0" w:line="259" w:lineRule="auto"/>
        <w:jc w:val="left"/>
      </w:pPr>
    </w:p>
    <w:p w14:paraId="3C273ADB" w14:textId="77777777" w:rsidR="00FD217E" w:rsidRDefault="00FD4FFF" w:rsidP="00FD217E">
      <w:pPr>
        <w:spacing w:after="0" w:line="259" w:lineRule="auto"/>
        <w:jc w:val="center"/>
      </w:pPr>
      <w:r>
        <w:rPr>
          <w:noProof/>
        </w:rPr>
        <w:drawing>
          <wp:inline distT="0" distB="0" distL="0" distR="0" wp14:anchorId="50A1AE01" wp14:editId="367325D4">
            <wp:extent cx="3379508" cy="177383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r="5446"/>
                    <a:stretch/>
                  </pic:blipFill>
                  <pic:spPr bwMode="auto">
                    <a:xfrm>
                      <a:off x="0" y="0"/>
                      <a:ext cx="3406720" cy="1788119"/>
                    </a:xfrm>
                    <a:prstGeom prst="rect">
                      <a:avLst/>
                    </a:prstGeom>
                    <a:noFill/>
                    <a:ln>
                      <a:noFill/>
                    </a:ln>
                    <a:extLst>
                      <a:ext uri="{53640926-AAD7-44D8-BBD7-CCE9431645EC}">
                        <a14:shadowObscured xmlns:a14="http://schemas.microsoft.com/office/drawing/2010/main"/>
                      </a:ext>
                    </a:extLst>
                  </pic:spPr>
                </pic:pic>
              </a:graphicData>
            </a:graphic>
          </wp:inline>
        </w:drawing>
      </w:r>
    </w:p>
    <w:p w14:paraId="43C32BDE" w14:textId="36ACD4C9" w:rsidR="00FD217E" w:rsidRDefault="00FD217E" w:rsidP="00505121">
      <w:pPr>
        <w:spacing w:after="0" w:line="259" w:lineRule="auto"/>
        <w:ind w:left="993" w:hanging="993"/>
      </w:pPr>
      <w:r w:rsidRPr="008A2D76">
        <w:rPr>
          <w:b/>
          <w:bCs/>
          <w:sz w:val="22"/>
        </w:rPr>
        <w:t xml:space="preserve">Figura </w:t>
      </w:r>
      <w:r w:rsidR="00505121">
        <w:rPr>
          <w:b/>
          <w:bCs/>
          <w:sz w:val="22"/>
        </w:rPr>
        <w:t>26</w:t>
      </w:r>
      <w:r w:rsidRPr="008A2D76">
        <w:rPr>
          <w:b/>
          <w:bCs/>
          <w:sz w:val="22"/>
        </w:rPr>
        <w:t>.</w:t>
      </w:r>
      <w:r>
        <w:rPr>
          <w:sz w:val="22"/>
        </w:rPr>
        <w:tab/>
      </w:r>
      <w:r w:rsidRPr="00AF6BB0">
        <w:rPr>
          <w:sz w:val="22"/>
        </w:rPr>
        <w:t>Serie de reclutamientos históricos de la anchoveta centro-norte</w:t>
      </w:r>
      <w:r>
        <w:rPr>
          <w:sz w:val="22"/>
        </w:rPr>
        <w:t xml:space="preserve"> (abril 2020)</w:t>
      </w:r>
      <w:r w:rsidRPr="00AF6BB0">
        <w:rPr>
          <w:sz w:val="22"/>
        </w:rPr>
        <w:t>. La</w:t>
      </w:r>
      <w:r>
        <w:rPr>
          <w:sz w:val="22"/>
        </w:rPr>
        <w:t xml:space="preserve"> línea horizontal </w:t>
      </w:r>
      <w:r w:rsidRPr="00AF6BB0">
        <w:rPr>
          <w:sz w:val="22"/>
        </w:rPr>
        <w:t>corresponde</w:t>
      </w:r>
      <w:r>
        <w:rPr>
          <w:sz w:val="22"/>
        </w:rPr>
        <w:t xml:space="preserve"> al reclutamiento medio. En azul se destacan las estimaciones para el año 2019 y 2020. Modelo MAET.</w:t>
      </w:r>
    </w:p>
    <w:p w14:paraId="39887A28" w14:textId="77777777" w:rsidR="00FD217E" w:rsidRDefault="00FD217E" w:rsidP="00136A00">
      <w:pPr>
        <w:spacing w:after="0" w:line="259" w:lineRule="auto"/>
        <w:jc w:val="left"/>
      </w:pPr>
    </w:p>
    <w:p w14:paraId="6D4590A2" w14:textId="77777777" w:rsidR="008A2D76" w:rsidRDefault="00FD4FFF" w:rsidP="008A2D76">
      <w:pPr>
        <w:spacing w:after="0" w:line="259" w:lineRule="auto"/>
        <w:ind w:left="851" w:hanging="851"/>
        <w:jc w:val="center"/>
        <w:rPr>
          <w:sz w:val="22"/>
        </w:rPr>
      </w:pPr>
      <w:r>
        <w:rPr>
          <w:noProof/>
        </w:rPr>
        <w:drawing>
          <wp:inline distT="0" distB="0" distL="0" distR="0" wp14:anchorId="3D691192" wp14:editId="4F33294C">
            <wp:extent cx="3156373" cy="1946015"/>
            <wp:effectExtent l="0" t="0" r="635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r="3449"/>
                    <a:stretch/>
                  </pic:blipFill>
                  <pic:spPr bwMode="auto">
                    <a:xfrm>
                      <a:off x="0" y="0"/>
                      <a:ext cx="3172069" cy="1955692"/>
                    </a:xfrm>
                    <a:prstGeom prst="rect">
                      <a:avLst/>
                    </a:prstGeom>
                    <a:noFill/>
                    <a:ln>
                      <a:noFill/>
                    </a:ln>
                    <a:extLst>
                      <a:ext uri="{53640926-AAD7-44D8-BBD7-CCE9431645EC}">
                        <a14:shadowObscured xmlns:a14="http://schemas.microsoft.com/office/drawing/2010/main"/>
                      </a:ext>
                    </a:extLst>
                  </pic:spPr>
                </pic:pic>
              </a:graphicData>
            </a:graphic>
          </wp:inline>
        </w:drawing>
      </w:r>
    </w:p>
    <w:p w14:paraId="685786A3" w14:textId="437892FE" w:rsidR="008A2D76" w:rsidRDefault="008A2D76" w:rsidP="00505121">
      <w:pPr>
        <w:spacing w:after="0" w:line="259" w:lineRule="auto"/>
        <w:ind w:left="993" w:hanging="993"/>
      </w:pPr>
      <w:r w:rsidRPr="008A2D76">
        <w:rPr>
          <w:sz w:val="22"/>
        </w:rPr>
        <w:t xml:space="preserve"> </w:t>
      </w:r>
      <w:r w:rsidRPr="008A2D76">
        <w:rPr>
          <w:b/>
          <w:bCs/>
          <w:sz w:val="22"/>
        </w:rPr>
        <w:t xml:space="preserve">Figura </w:t>
      </w:r>
      <w:r w:rsidR="00505121">
        <w:rPr>
          <w:b/>
          <w:bCs/>
          <w:sz w:val="22"/>
        </w:rPr>
        <w:t>27</w:t>
      </w:r>
      <w:r w:rsidRPr="008A2D76">
        <w:rPr>
          <w:b/>
          <w:bCs/>
          <w:sz w:val="22"/>
        </w:rPr>
        <w:t>.</w:t>
      </w:r>
      <w:r>
        <w:rPr>
          <w:sz w:val="22"/>
        </w:rPr>
        <w:tab/>
        <w:t>Abundancia vulnerable a la pesca 2020 estimada en el Hito 1 (línea azul segmentada) y abundancia vulnerable a la pesca 2020 estimada en el Hito 2 (línea negra continua).</w:t>
      </w:r>
      <w:r w:rsidR="006D1122">
        <w:rPr>
          <w:sz w:val="22"/>
        </w:rPr>
        <w:t xml:space="preserve"> Modelo MAET.</w:t>
      </w:r>
    </w:p>
    <w:p w14:paraId="33E21423" w14:textId="00D506E4" w:rsidR="00136A00" w:rsidRDefault="00136A00" w:rsidP="008A2D76">
      <w:pPr>
        <w:spacing w:after="0" w:line="259" w:lineRule="auto"/>
      </w:pPr>
    </w:p>
    <w:p w14:paraId="16BB0F57" w14:textId="5FF41EA3" w:rsidR="00FD4FFF" w:rsidRDefault="00FD4FFF" w:rsidP="00136A00">
      <w:pPr>
        <w:spacing w:after="0" w:line="259" w:lineRule="auto"/>
        <w:jc w:val="left"/>
      </w:pPr>
    </w:p>
    <w:p w14:paraId="33483EBD" w14:textId="292C6CA0" w:rsidR="008A2D76" w:rsidRDefault="008A2D76">
      <w:pPr>
        <w:spacing w:line="259" w:lineRule="auto"/>
        <w:jc w:val="left"/>
      </w:pPr>
      <w:r>
        <w:br w:type="page"/>
      </w:r>
    </w:p>
    <w:p w14:paraId="28500EB1" w14:textId="439B8F38" w:rsidR="008A2D76" w:rsidRDefault="008A2D76" w:rsidP="002042E8">
      <w:pPr>
        <w:spacing w:after="0" w:line="259" w:lineRule="auto"/>
      </w:pPr>
      <w:r>
        <w:lastRenderedPageBreak/>
        <w:t>En el proceso de revisión de CBA 2020, la cuota se incrementa en un 56% respecto de la recomendación inicial (</w:t>
      </w:r>
      <w:r w:rsidRPr="005318C2">
        <w:rPr>
          <w:b/>
          <w:bCs/>
        </w:rPr>
        <w:t xml:space="preserve">Tabla </w:t>
      </w:r>
      <w:r w:rsidR="005318C2" w:rsidRPr="005318C2">
        <w:rPr>
          <w:b/>
          <w:bCs/>
        </w:rPr>
        <w:t>11</w:t>
      </w:r>
      <w:r>
        <w:t xml:space="preserve">). </w:t>
      </w:r>
    </w:p>
    <w:p w14:paraId="3599D0E6" w14:textId="77777777" w:rsidR="008A2D76" w:rsidRDefault="008A2D76" w:rsidP="00136A00">
      <w:pPr>
        <w:spacing w:after="0" w:line="259" w:lineRule="auto"/>
        <w:jc w:val="left"/>
      </w:pPr>
    </w:p>
    <w:p w14:paraId="0EACFCCE" w14:textId="044B8300" w:rsidR="008A2D76" w:rsidRPr="00135763" w:rsidRDefault="008A2D76" w:rsidP="008A2D76">
      <w:pPr>
        <w:spacing w:after="0"/>
        <w:jc w:val="center"/>
        <w:rPr>
          <w:rFonts w:eastAsia="Times New Roman" w:cs="Arial Narrow"/>
          <w:b/>
          <w:iCs/>
          <w:color w:val="000000" w:themeColor="text1"/>
          <w:sz w:val="22"/>
          <w:szCs w:val="18"/>
        </w:rPr>
      </w:pPr>
      <w:r w:rsidRPr="00135763">
        <w:rPr>
          <w:b/>
          <w:iCs/>
          <w:color w:val="000000" w:themeColor="text1"/>
          <w:sz w:val="22"/>
          <w:szCs w:val="18"/>
        </w:rPr>
        <w:t xml:space="preserve">Tabla </w:t>
      </w:r>
      <w:r w:rsidR="005318C2">
        <w:rPr>
          <w:b/>
          <w:iCs/>
          <w:color w:val="000000" w:themeColor="text1"/>
          <w:sz w:val="22"/>
          <w:szCs w:val="18"/>
        </w:rPr>
        <w:t>11</w:t>
      </w:r>
    </w:p>
    <w:p w14:paraId="1D6B2429" w14:textId="77777777" w:rsidR="008A2D76" w:rsidRPr="00135763" w:rsidRDefault="008A2D76" w:rsidP="008A2D76">
      <w:pPr>
        <w:rPr>
          <w:sz w:val="22"/>
        </w:rPr>
      </w:pPr>
      <w:r w:rsidRPr="00135763">
        <w:rPr>
          <w:sz w:val="22"/>
        </w:rPr>
        <w:t>Tabla de decisión de Captura Biológicamente Aceptable (CBA) año 202</w:t>
      </w:r>
      <w:r>
        <w:rPr>
          <w:sz w:val="22"/>
        </w:rPr>
        <w:t>0 junto a los percentiles de distribución</w:t>
      </w:r>
      <w:r w:rsidRPr="00135763">
        <w:rPr>
          <w:sz w:val="22"/>
        </w:rPr>
        <w:t xml:space="preserve">, para la anchoveta de la zona centro-norte, presentada al CCT – PP en el proceso de asesoría </w:t>
      </w:r>
      <w:r>
        <w:rPr>
          <w:sz w:val="22"/>
        </w:rPr>
        <w:t>final</w:t>
      </w:r>
      <w:r w:rsidRPr="00135763">
        <w:rPr>
          <w:sz w:val="22"/>
        </w:rPr>
        <w:t xml:space="preserve">. </w:t>
      </w:r>
    </w:p>
    <w:tbl>
      <w:tblPr>
        <w:tblW w:w="8357" w:type="dxa"/>
        <w:jc w:val="center"/>
        <w:tblCellMar>
          <w:left w:w="0" w:type="dxa"/>
          <w:right w:w="0" w:type="dxa"/>
        </w:tblCellMar>
        <w:tblLook w:val="04A0" w:firstRow="1" w:lastRow="0" w:firstColumn="1" w:lastColumn="0" w:noHBand="0" w:noVBand="1"/>
      </w:tblPr>
      <w:tblGrid>
        <w:gridCol w:w="1367"/>
        <w:gridCol w:w="1036"/>
        <w:gridCol w:w="1034"/>
        <w:gridCol w:w="984"/>
        <w:gridCol w:w="984"/>
        <w:gridCol w:w="984"/>
        <w:gridCol w:w="984"/>
        <w:gridCol w:w="984"/>
      </w:tblGrid>
      <w:tr w:rsidR="00FD4FFF" w:rsidRPr="00FD4FFF" w14:paraId="31DA460E" w14:textId="77777777" w:rsidTr="008A2D76">
        <w:trPr>
          <w:trHeight w:val="283"/>
          <w:jc w:val="center"/>
        </w:trPr>
        <w:tc>
          <w:tcPr>
            <w:tcW w:w="1367"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14:paraId="035AA546" w14:textId="77777777" w:rsidR="00FD4FFF" w:rsidRPr="008A2D76" w:rsidRDefault="00FD4FFF" w:rsidP="00FD4FFF">
            <w:pPr>
              <w:spacing w:after="0" w:line="259" w:lineRule="auto"/>
              <w:jc w:val="left"/>
              <w:rPr>
                <w:rFonts w:asciiTheme="minorHAnsi" w:hAnsiTheme="minorHAnsi" w:cstheme="minorHAnsi"/>
                <w:sz w:val="20"/>
                <w:szCs w:val="18"/>
              </w:rPr>
            </w:pPr>
            <w:r w:rsidRPr="008A2D76">
              <w:rPr>
                <w:rFonts w:asciiTheme="minorHAnsi" w:hAnsiTheme="minorHAnsi" w:cstheme="minorHAnsi"/>
                <w:b/>
                <w:bCs/>
                <w:sz w:val="20"/>
                <w:szCs w:val="18"/>
              </w:rPr>
              <w:t> </w:t>
            </w:r>
          </w:p>
        </w:tc>
        <w:tc>
          <w:tcPr>
            <w:tcW w:w="1036"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14:paraId="47832534" w14:textId="77777777" w:rsidR="00FD4FFF" w:rsidRPr="008A2D76" w:rsidRDefault="00FD4FFF" w:rsidP="008A2D76">
            <w:pPr>
              <w:spacing w:after="0" w:line="259" w:lineRule="auto"/>
              <w:jc w:val="center"/>
              <w:rPr>
                <w:rFonts w:asciiTheme="minorHAnsi" w:hAnsiTheme="minorHAnsi" w:cstheme="minorHAnsi"/>
                <w:sz w:val="20"/>
                <w:szCs w:val="18"/>
              </w:rPr>
            </w:pPr>
            <w:r w:rsidRPr="008A2D76">
              <w:rPr>
                <w:rFonts w:asciiTheme="minorHAnsi" w:hAnsiTheme="minorHAnsi" w:cstheme="minorHAnsi"/>
                <w:b/>
                <w:bCs/>
                <w:sz w:val="20"/>
                <w:szCs w:val="18"/>
              </w:rPr>
              <w:t>Media</w:t>
            </w:r>
          </w:p>
        </w:tc>
        <w:tc>
          <w:tcPr>
            <w:tcW w:w="1034"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14:paraId="0D370D44" w14:textId="77777777" w:rsidR="00FD4FFF" w:rsidRPr="008A2D76" w:rsidRDefault="00FD4FFF" w:rsidP="008A2D76">
            <w:pPr>
              <w:spacing w:after="0" w:line="259" w:lineRule="auto"/>
              <w:jc w:val="center"/>
              <w:rPr>
                <w:rFonts w:asciiTheme="minorHAnsi" w:hAnsiTheme="minorHAnsi" w:cstheme="minorHAnsi"/>
                <w:sz w:val="20"/>
                <w:szCs w:val="18"/>
              </w:rPr>
            </w:pPr>
            <w:r w:rsidRPr="008A2D76">
              <w:rPr>
                <w:rFonts w:asciiTheme="minorHAnsi" w:hAnsiTheme="minorHAnsi" w:cstheme="minorHAnsi"/>
                <w:b/>
                <w:bCs/>
                <w:sz w:val="20"/>
                <w:szCs w:val="18"/>
              </w:rPr>
              <w:t>Des. Est.</w:t>
            </w:r>
          </w:p>
        </w:tc>
        <w:tc>
          <w:tcPr>
            <w:tcW w:w="984"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14:paraId="1404A739" w14:textId="77777777" w:rsidR="00FD4FFF" w:rsidRPr="008A2D76" w:rsidRDefault="00FD4FFF" w:rsidP="008A2D76">
            <w:pPr>
              <w:spacing w:after="0" w:line="259" w:lineRule="auto"/>
              <w:jc w:val="center"/>
              <w:rPr>
                <w:rFonts w:asciiTheme="minorHAnsi" w:hAnsiTheme="minorHAnsi" w:cstheme="minorHAnsi"/>
                <w:sz w:val="20"/>
                <w:szCs w:val="18"/>
              </w:rPr>
            </w:pPr>
            <w:r w:rsidRPr="008A2D76">
              <w:rPr>
                <w:rFonts w:asciiTheme="minorHAnsi" w:hAnsiTheme="minorHAnsi" w:cstheme="minorHAnsi"/>
                <w:b/>
                <w:bCs/>
                <w:sz w:val="20"/>
                <w:szCs w:val="18"/>
              </w:rPr>
              <w:t>10%</w:t>
            </w:r>
          </w:p>
        </w:tc>
        <w:tc>
          <w:tcPr>
            <w:tcW w:w="984"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14:paraId="118FEE0E" w14:textId="77777777" w:rsidR="00FD4FFF" w:rsidRPr="008A2D76" w:rsidRDefault="00FD4FFF" w:rsidP="008A2D76">
            <w:pPr>
              <w:spacing w:after="0" w:line="259" w:lineRule="auto"/>
              <w:jc w:val="center"/>
              <w:rPr>
                <w:rFonts w:asciiTheme="minorHAnsi" w:hAnsiTheme="minorHAnsi" w:cstheme="minorHAnsi"/>
                <w:sz w:val="20"/>
                <w:szCs w:val="18"/>
              </w:rPr>
            </w:pPr>
            <w:r w:rsidRPr="008A2D76">
              <w:rPr>
                <w:rFonts w:asciiTheme="minorHAnsi" w:hAnsiTheme="minorHAnsi" w:cstheme="minorHAnsi"/>
                <w:b/>
                <w:bCs/>
                <w:sz w:val="20"/>
                <w:szCs w:val="18"/>
              </w:rPr>
              <w:t>20%</w:t>
            </w:r>
          </w:p>
        </w:tc>
        <w:tc>
          <w:tcPr>
            <w:tcW w:w="984"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14:paraId="59AC5957" w14:textId="77777777" w:rsidR="00FD4FFF" w:rsidRPr="008A2D76" w:rsidRDefault="00FD4FFF" w:rsidP="008A2D76">
            <w:pPr>
              <w:spacing w:after="0" w:line="259" w:lineRule="auto"/>
              <w:jc w:val="center"/>
              <w:rPr>
                <w:rFonts w:asciiTheme="minorHAnsi" w:hAnsiTheme="minorHAnsi" w:cstheme="minorHAnsi"/>
                <w:sz w:val="20"/>
                <w:szCs w:val="18"/>
              </w:rPr>
            </w:pPr>
            <w:r w:rsidRPr="008A2D76">
              <w:rPr>
                <w:rFonts w:asciiTheme="minorHAnsi" w:hAnsiTheme="minorHAnsi" w:cstheme="minorHAnsi"/>
                <w:b/>
                <w:bCs/>
                <w:sz w:val="20"/>
                <w:szCs w:val="18"/>
              </w:rPr>
              <w:t>30%</w:t>
            </w:r>
          </w:p>
        </w:tc>
        <w:tc>
          <w:tcPr>
            <w:tcW w:w="984"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14:paraId="43EC38AB" w14:textId="77777777" w:rsidR="00FD4FFF" w:rsidRPr="008A2D76" w:rsidRDefault="00FD4FFF" w:rsidP="008A2D76">
            <w:pPr>
              <w:spacing w:after="0" w:line="259" w:lineRule="auto"/>
              <w:jc w:val="center"/>
              <w:rPr>
                <w:rFonts w:asciiTheme="minorHAnsi" w:hAnsiTheme="minorHAnsi" w:cstheme="minorHAnsi"/>
                <w:sz w:val="20"/>
                <w:szCs w:val="18"/>
              </w:rPr>
            </w:pPr>
            <w:r w:rsidRPr="008A2D76">
              <w:rPr>
                <w:rFonts w:asciiTheme="minorHAnsi" w:hAnsiTheme="minorHAnsi" w:cstheme="minorHAnsi"/>
                <w:b/>
                <w:bCs/>
                <w:sz w:val="20"/>
                <w:szCs w:val="18"/>
              </w:rPr>
              <w:t>40%</w:t>
            </w:r>
          </w:p>
        </w:tc>
        <w:tc>
          <w:tcPr>
            <w:tcW w:w="984" w:type="dxa"/>
            <w:tcBorders>
              <w:top w:val="single" w:sz="8" w:space="0" w:color="000000"/>
              <w:left w:val="single" w:sz="8" w:space="0" w:color="000000"/>
              <w:bottom w:val="single" w:sz="8" w:space="0" w:color="000000"/>
              <w:right w:val="single" w:sz="8" w:space="0" w:color="000000"/>
            </w:tcBorders>
            <w:shd w:val="clear" w:color="auto" w:fill="D9D9D9"/>
            <w:tcMar>
              <w:top w:w="15" w:type="dxa"/>
              <w:left w:w="108" w:type="dxa"/>
              <w:bottom w:w="0" w:type="dxa"/>
              <w:right w:w="108" w:type="dxa"/>
            </w:tcMar>
            <w:vAlign w:val="center"/>
            <w:hideMark/>
          </w:tcPr>
          <w:p w14:paraId="5846DEB2" w14:textId="77777777" w:rsidR="00FD4FFF" w:rsidRPr="008A2D76" w:rsidRDefault="00FD4FFF" w:rsidP="008A2D76">
            <w:pPr>
              <w:spacing w:after="0" w:line="259" w:lineRule="auto"/>
              <w:jc w:val="center"/>
              <w:rPr>
                <w:rFonts w:asciiTheme="minorHAnsi" w:hAnsiTheme="minorHAnsi" w:cstheme="minorHAnsi"/>
                <w:sz w:val="20"/>
                <w:szCs w:val="18"/>
              </w:rPr>
            </w:pPr>
            <w:r w:rsidRPr="008A2D76">
              <w:rPr>
                <w:rFonts w:asciiTheme="minorHAnsi" w:hAnsiTheme="minorHAnsi" w:cstheme="minorHAnsi"/>
                <w:b/>
                <w:bCs/>
                <w:sz w:val="20"/>
                <w:szCs w:val="18"/>
              </w:rPr>
              <w:t>50%</w:t>
            </w:r>
          </w:p>
        </w:tc>
      </w:tr>
      <w:tr w:rsidR="00FD4FFF" w:rsidRPr="00FD4FFF" w14:paraId="572505C7" w14:textId="77777777" w:rsidTr="008A2D76">
        <w:trPr>
          <w:trHeight w:val="283"/>
          <w:jc w:val="center"/>
        </w:trPr>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BE5670" w14:textId="77777777" w:rsidR="00FD4FFF" w:rsidRPr="008A2D76" w:rsidRDefault="00FD4FFF" w:rsidP="00FD4FFF">
            <w:pPr>
              <w:spacing w:after="0" w:line="259" w:lineRule="auto"/>
              <w:jc w:val="left"/>
              <w:rPr>
                <w:rFonts w:asciiTheme="minorHAnsi" w:hAnsiTheme="minorHAnsi" w:cstheme="minorHAnsi"/>
                <w:sz w:val="20"/>
                <w:szCs w:val="18"/>
              </w:rPr>
            </w:pPr>
            <w:r w:rsidRPr="008A2D76">
              <w:rPr>
                <w:rFonts w:asciiTheme="minorHAnsi" w:hAnsiTheme="minorHAnsi" w:cstheme="minorHAnsi"/>
                <w:b/>
                <w:bCs/>
                <w:sz w:val="20"/>
                <w:szCs w:val="18"/>
              </w:rPr>
              <w:t>CBA 2020 (t)</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A06C7E0" w14:textId="77777777" w:rsidR="00FD4FFF" w:rsidRPr="008A2D76" w:rsidRDefault="00FD4FFF" w:rsidP="00FD4FFF">
            <w:pPr>
              <w:spacing w:after="0" w:line="259" w:lineRule="auto"/>
              <w:jc w:val="center"/>
              <w:rPr>
                <w:rFonts w:asciiTheme="minorHAnsi" w:hAnsiTheme="minorHAnsi" w:cstheme="minorHAnsi"/>
                <w:sz w:val="20"/>
                <w:szCs w:val="18"/>
              </w:rPr>
            </w:pPr>
            <w:r w:rsidRPr="008A2D76">
              <w:rPr>
                <w:rFonts w:asciiTheme="minorHAnsi" w:hAnsiTheme="minorHAnsi" w:cstheme="minorHAnsi"/>
                <w:sz w:val="20"/>
                <w:szCs w:val="18"/>
              </w:rPr>
              <w:t>76540</w:t>
            </w:r>
          </w:p>
        </w:tc>
        <w:tc>
          <w:tcPr>
            <w:tcW w:w="103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612EB743" w14:textId="77777777" w:rsidR="00FD4FFF" w:rsidRPr="008A2D76" w:rsidRDefault="00FD4FFF" w:rsidP="00FD4FFF">
            <w:pPr>
              <w:spacing w:after="0" w:line="259" w:lineRule="auto"/>
              <w:jc w:val="center"/>
              <w:rPr>
                <w:rFonts w:asciiTheme="minorHAnsi" w:hAnsiTheme="minorHAnsi" w:cstheme="minorHAnsi"/>
                <w:sz w:val="20"/>
                <w:szCs w:val="18"/>
              </w:rPr>
            </w:pPr>
            <w:r w:rsidRPr="008A2D76">
              <w:rPr>
                <w:rFonts w:asciiTheme="minorHAnsi" w:hAnsiTheme="minorHAnsi" w:cstheme="minorHAnsi"/>
                <w:sz w:val="20"/>
                <w:szCs w:val="18"/>
              </w:rPr>
              <w:t>9721</w:t>
            </w:r>
          </w:p>
        </w:tc>
        <w:tc>
          <w:tcPr>
            <w:tcW w:w="9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58396BD7" w14:textId="77777777" w:rsidR="00FD4FFF" w:rsidRPr="008A2D76" w:rsidRDefault="00FD4FFF" w:rsidP="00FD4FFF">
            <w:pPr>
              <w:spacing w:after="0" w:line="259" w:lineRule="auto"/>
              <w:jc w:val="center"/>
              <w:rPr>
                <w:rFonts w:asciiTheme="minorHAnsi" w:hAnsiTheme="minorHAnsi" w:cstheme="minorHAnsi"/>
                <w:sz w:val="20"/>
                <w:szCs w:val="18"/>
              </w:rPr>
            </w:pPr>
            <w:r w:rsidRPr="008A2D76">
              <w:rPr>
                <w:rFonts w:asciiTheme="minorHAnsi" w:hAnsiTheme="minorHAnsi" w:cstheme="minorHAnsi"/>
                <w:sz w:val="20"/>
                <w:szCs w:val="18"/>
              </w:rPr>
              <w:t>64082</w:t>
            </w:r>
          </w:p>
        </w:tc>
        <w:tc>
          <w:tcPr>
            <w:tcW w:w="9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DEB0387" w14:textId="77777777" w:rsidR="00FD4FFF" w:rsidRPr="008A2D76" w:rsidRDefault="00FD4FFF" w:rsidP="00FD4FFF">
            <w:pPr>
              <w:spacing w:after="0" w:line="259" w:lineRule="auto"/>
              <w:jc w:val="center"/>
              <w:rPr>
                <w:rFonts w:asciiTheme="minorHAnsi" w:hAnsiTheme="minorHAnsi" w:cstheme="minorHAnsi"/>
                <w:sz w:val="20"/>
                <w:szCs w:val="18"/>
              </w:rPr>
            </w:pPr>
            <w:r w:rsidRPr="008A2D76">
              <w:rPr>
                <w:rFonts w:asciiTheme="minorHAnsi" w:hAnsiTheme="minorHAnsi" w:cstheme="minorHAnsi"/>
                <w:sz w:val="20"/>
                <w:szCs w:val="18"/>
              </w:rPr>
              <w:t>68359</w:t>
            </w:r>
          </w:p>
        </w:tc>
        <w:tc>
          <w:tcPr>
            <w:tcW w:w="9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BF32584" w14:textId="77777777" w:rsidR="00FD4FFF" w:rsidRPr="008A2D76" w:rsidRDefault="00FD4FFF" w:rsidP="00FD4FFF">
            <w:pPr>
              <w:spacing w:after="0" w:line="259" w:lineRule="auto"/>
              <w:jc w:val="center"/>
              <w:rPr>
                <w:rFonts w:asciiTheme="minorHAnsi" w:hAnsiTheme="minorHAnsi" w:cstheme="minorHAnsi"/>
                <w:sz w:val="20"/>
                <w:szCs w:val="18"/>
              </w:rPr>
            </w:pPr>
            <w:r w:rsidRPr="008A2D76">
              <w:rPr>
                <w:rFonts w:asciiTheme="minorHAnsi" w:hAnsiTheme="minorHAnsi" w:cstheme="minorHAnsi"/>
                <w:sz w:val="20"/>
                <w:szCs w:val="18"/>
              </w:rPr>
              <w:t>71442</w:t>
            </w:r>
          </w:p>
        </w:tc>
        <w:tc>
          <w:tcPr>
            <w:tcW w:w="9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9F2F9C5" w14:textId="77777777" w:rsidR="00FD4FFF" w:rsidRPr="008A2D76" w:rsidRDefault="00FD4FFF" w:rsidP="00FD4FFF">
            <w:pPr>
              <w:spacing w:after="0" w:line="259" w:lineRule="auto"/>
              <w:jc w:val="center"/>
              <w:rPr>
                <w:rFonts w:asciiTheme="minorHAnsi" w:hAnsiTheme="minorHAnsi" w:cstheme="minorHAnsi"/>
                <w:sz w:val="20"/>
                <w:szCs w:val="18"/>
              </w:rPr>
            </w:pPr>
            <w:r w:rsidRPr="008A2D76">
              <w:rPr>
                <w:rFonts w:asciiTheme="minorHAnsi" w:hAnsiTheme="minorHAnsi" w:cstheme="minorHAnsi"/>
                <w:sz w:val="20"/>
                <w:szCs w:val="18"/>
              </w:rPr>
              <w:t>74077</w:t>
            </w:r>
          </w:p>
        </w:tc>
        <w:tc>
          <w:tcPr>
            <w:tcW w:w="9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6964B29C" w14:textId="77777777" w:rsidR="00FD4FFF" w:rsidRPr="008A2D76" w:rsidRDefault="00FD4FFF" w:rsidP="00FD4FFF">
            <w:pPr>
              <w:spacing w:after="0" w:line="259" w:lineRule="auto"/>
              <w:jc w:val="center"/>
              <w:rPr>
                <w:rFonts w:asciiTheme="minorHAnsi" w:hAnsiTheme="minorHAnsi" w:cstheme="minorHAnsi"/>
                <w:sz w:val="20"/>
                <w:szCs w:val="18"/>
              </w:rPr>
            </w:pPr>
            <w:r w:rsidRPr="008A2D76">
              <w:rPr>
                <w:rFonts w:asciiTheme="minorHAnsi" w:hAnsiTheme="minorHAnsi" w:cstheme="minorHAnsi"/>
                <w:sz w:val="20"/>
                <w:szCs w:val="18"/>
              </w:rPr>
              <w:t>76540</w:t>
            </w:r>
          </w:p>
        </w:tc>
      </w:tr>
    </w:tbl>
    <w:p w14:paraId="6C888359" w14:textId="79A6DF84" w:rsidR="00FD4FFF" w:rsidRDefault="00FD4FFF" w:rsidP="00136A00">
      <w:pPr>
        <w:spacing w:after="0" w:line="259" w:lineRule="auto"/>
        <w:jc w:val="left"/>
      </w:pPr>
    </w:p>
    <w:p w14:paraId="11D9D2E0" w14:textId="12824A25" w:rsidR="009E5532" w:rsidRDefault="009E5532" w:rsidP="00136A00">
      <w:pPr>
        <w:spacing w:after="0" w:line="259" w:lineRule="auto"/>
        <w:jc w:val="left"/>
      </w:pPr>
    </w:p>
    <w:p w14:paraId="3696A82C" w14:textId="20B20518" w:rsidR="002042E8" w:rsidRDefault="002042E8" w:rsidP="002042E8">
      <w:pPr>
        <w:spacing w:after="0" w:line="259" w:lineRule="auto"/>
      </w:pPr>
      <w:r>
        <w:t>Se destaca que el valor final de la CBA 2020, estimada por el modelo con dinámica en edad</w:t>
      </w:r>
      <w:r w:rsidR="006D1122">
        <w:t>,</w:t>
      </w:r>
      <w:r>
        <w:t xml:space="preserve"> </w:t>
      </w:r>
      <w:r w:rsidR="006D1122">
        <w:t xml:space="preserve"> es similar</w:t>
      </w:r>
      <w:r>
        <w:t xml:space="preserve"> a la CBA final estimada por el modelo base. Sin embargo, las diferencias en el primer Hito de asesoría tienen consecuencias muy diferentes para el manejo. Por un lado, el modelo en edad es precautorio al inicio, lo que permite subir la cuota en el proceso de revisión</w:t>
      </w:r>
      <w:r w:rsidR="00D81553">
        <w:t xml:space="preserve">. Por otro lado, para </w:t>
      </w:r>
      <w:r>
        <w:t xml:space="preserve">el modelo </w:t>
      </w:r>
      <w:r w:rsidR="00D81553">
        <w:t>base (dinámica en tallas), la recomendación inicial es demasiado optimista respecto del resultado final. Debido a que en el proceso de revisión (Hito</w:t>
      </w:r>
      <w:r w:rsidR="006D1122">
        <w:t xml:space="preserve"> 2</w:t>
      </w:r>
      <w:r w:rsidR="00D81553">
        <w:t xml:space="preserve">) no es administrativamente viable disminuir una cuota, una decisión basada en el modelo alternativo hubiese sido más precautoria que la tomada por el modelo base, disminuyendo la probabilidad de llevar al recurso a la condición de sobrepesca. </w:t>
      </w:r>
    </w:p>
    <w:p w14:paraId="2B6326D7" w14:textId="15D5BED4" w:rsidR="002042E8" w:rsidRDefault="002042E8" w:rsidP="00136A00">
      <w:pPr>
        <w:spacing w:after="0" w:line="259" w:lineRule="auto"/>
        <w:jc w:val="left"/>
      </w:pPr>
    </w:p>
    <w:p w14:paraId="440691BF" w14:textId="4B123835" w:rsidR="002042E8" w:rsidRDefault="002042E8" w:rsidP="00136A00">
      <w:pPr>
        <w:spacing w:after="0" w:line="259" w:lineRule="auto"/>
        <w:jc w:val="left"/>
      </w:pPr>
    </w:p>
    <w:p w14:paraId="150331B5" w14:textId="77777777" w:rsidR="002042E8" w:rsidRDefault="002042E8" w:rsidP="00136A00">
      <w:pPr>
        <w:spacing w:after="0" w:line="259" w:lineRule="auto"/>
        <w:jc w:val="left"/>
      </w:pPr>
    </w:p>
    <w:p w14:paraId="5E03F1C2" w14:textId="77423909" w:rsidR="00FD217E" w:rsidRDefault="00FD217E">
      <w:pPr>
        <w:spacing w:line="259" w:lineRule="auto"/>
        <w:jc w:val="left"/>
      </w:pPr>
      <w:r>
        <w:br w:type="page"/>
      </w:r>
    </w:p>
    <w:p w14:paraId="051FB310" w14:textId="77777777" w:rsidR="009E5532" w:rsidRPr="002B7100" w:rsidRDefault="009E5532" w:rsidP="009E5532">
      <w:pPr>
        <w:pBdr>
          <w:bottom w:val="single" w:sz="4" w:space="1" w:color="auto"/>
        </w:pBdr>
        <w:rPr>
          <w:rFonts w:ascii="Verdana" w:hAnsi="Verdana"/>
          <w:b/>
          <w:sz w:val="28"/>
        </w:rPr>
      </w:pPr>
      <w:r>
        <w:rPr>
          <w:rFonts w:ascii="Verdana" w:hAnsi="Verdana"/>
          <w:b/>
          <w:sz w:val="28"/>
        </w:rPr>
        <w:lastRenderedPageBreak/>
        <w:t xml:space="preserve">6. </w:t>
      </w:r>
      <w:r w:rsidRPr="002B7100">
        <w:rPr>
          <w:rFonts w:ascii="Verdana" w:hAnsi="Verdana"/>
          <w:b/>
          <w:sz w:val="28"/>
        </w:rPr>
        <w:t xml:space="preserve">Análisis de </w:t>
      </w:r>
      <w:r>
        <w:rPr>
          <w:rFonts w:ascii="Verdana" w:hAnsi="Verdana"/>
          <w:b/>
          <w:sz w:val="28"/>
        </w:rPr>
        <w:t>R</w:t>
      </w:r>
      <w:r w:rsidRPr="002B7100">
        <w:rPr>
          <w:rFonts w:ascii="Verdana" w:hAnsi="Verdana"/>
          <w:b/>
          <w:sz w:val="28"/>
        </w:rPr>
        <w:t>esultados</w:t>
      </w:r>
    </w:p>
    <w:p w14:paraId="2C250F5B" w14:textId="77777777" w:rsidR="009E5532" w:rsidRDefault="009E5532" w:rsidP="009E5532">
      <w:pPr>
        <w:spacing w:after="0"/>
      </w:pPr>
    </w:p>
    <w:p w14:paraId="5D35DC5B" w14:textId="14A41786" w:rsidR="009E5532" w:rsidRPr="009E5532" w:rsidRDefault="009E5532" w:rsidP="009E5532">
      <w:pPr>
        <w:spacing w:after="0"/>
        <w:rPr>
          <w:rFonts w:eastAsiaTheme="majorEastAsia" w:cstheme="majorBidi"/>
        </w:rPr>
      </w:pPr>
      <w:r w:rsidRPr="009E5532">
        <w:rPr>
          <w:rFonts w:eastAsiaTheme="majorEastAsia" w:cstheme="majorBidi"/>
        </w:rPr>
        <w:t>En el Taller de Datos y Modelos de anchoveta centro-</w:t>
      </w:r>
      <w:r w:rsidR="00E22775">
        <w:rPr>
          <w:rFonts w:eastAsiaTheme="majorEastAsia" w:cstheme="majorBidi"/>
        </w:rPr>
        <w:t>norte</w:t>
      </w:r>
      <w:r w:rsidRPr="009E5532">
        <w:rPr>
          <w:rFonts w:eastAsiaTheme="majorEastAsia" w:cstheme="majorBidi"/>
        </w:rPr>
        <w:t xml:space="preserve"> realizado en la </w:t>
      </w:r>
      <w:r w:rsidR="00E22775">
        <w:rPr>
          <w:rFonts w:eastAsiaTheme="majorEastAsia" w:cstheme="majorBidi"/>
        </w:rPr>
        <w:t>4</w:t>
      </w:r>
      <w:r w:rsidR="00E22775" w:rsidRPr="00E22775">
        <w:rPr>
          <w:rFonts w:eastAsiaTheme="majorEastAsia" w:cstheme="majorBidi"/>
          <w:vertAlign w:val="superscript"/>
        </w:rPr>
        <w:t>ta</w:t>
      </w:r>
      <w:r w:rsidR="00E22775">
        <w:rPr>
          <w:rFonts w:eastAsiaTheme="majorEastAsia" w:cstheme="majorBidi"/>
        </w:rPr>
        <w:t xml:space="preserve"> y 5</w:t>
      </w:r>
      <w:r w:rsidR="00E22775" w:rsidRPr="00E22775">
        <w:rPr>
          <w:rFonts w:eastAsiaTheme="majorEastAsia" w:cstheme="majorBidi"/>
          <w:vertAlign w:val="superscript"/>
        </w:rPr>
        <w:t>ta</w:t>
      </w:r>
      <w:r w:rsidR="00E22775">
        <w:rPr>
          <w:rFonts w:eastAsiaTheme="majorEastAsia" w:cstheme="majorBidi"/>
        </w:rPr>
        <w:t xml:space="preserve"> </w:t>
      </w:r>
      <w:r w:rsidRPr="009E5532">
        <w:rPr>
          <w:rFonts w:eastAsiaTheme="majorEastAsia" w:cstheme="majorBidi"/>
        </w:rPr>
        <w:t xml:space="preserve">sesión del CCT-PP se presentaron los resultados de un modelo edad estructurado con información </w:t>
      </w:r>
      <w:r w:rsidR="00E22775">
        <w:rPr>
          <w:rFonts w:eastAsiaTheme="majorEastAsia" w:cstheme="majorBidi"/>
        </w:rPr>
        <w:t>en talla para el</w:t>
      </w:r>
      <w:r w:rsidRPr="009E5532">
        <w:rPr>
          <w:rFonts w:eastAsiaTheme="majorEastAsia" w:cstheme="majorBidi"/>
        </w:rPr>
        <w:t xml:space="preserve"> stock de anchoveta centro-</w:t>
      </w:r>
      <w:r w:rsidR="00E22775">
        <w:rPr>
          <w:rFonts w:eastAsiaTheme="majorEastAsia" w:cstheme="majorBidi"/>
        </w:rPr>
        <w:t>norte</w:t>
      </w:r>
      <w:r w:rsidRPr="009E5532">
        <w:rPr>
          <w:rFonts w:eastAsiaTheme="majorEastAsia" w:cstheme="majorBidi"/>
        </w:rPr>
        <w:t xml:space="preserve">. </w:t>
      </w:r>
      <w:r w:rsidR="00E22775">
        <w:rPr>
          <w:rFonts w:eastAsiaTheme="majorEastAsia" w:cstheme="majorBidi"/>
        </w:rPr>
        <w:t xml:space="preserve">El nuevo enfoque de modelación utilizó la misma información y configuración que el actual modelo base </w:t>
      </w:r>
      <w:r w:rsidR="00AE2825">
        <w:rPr>
          <w:rFonts w:eastAsiaTheme="majorEastAsia" w:cstheme="majorBidi"/>
        </w:rPr>
        <w:t>de modo que sus resultados sean comparables</w:t>
      </w:r>
      <w:r w:rsidR="00E22775">
        <w:rPr>
          <w:rFonts w:eastAsiaTheme="majorEastAsia" w:cstheme="majorBidi"/>
        </w:rPr>
        <w:t>.</w:t>
      </w:r>
      <w:r w:rsidRPr="009E5532">
        <w:rPr>
          <w:rFonts w:eastAsiaTheme="majorEastAsia" w:cstheme="majorBidi"/>
        </w:rPr>
        <w:t xml:space="preserve"> </w:t>
      </w:r>
    </w:p>
    <w:p w14:paraId="7653855E" w14:textId="77FDD356" w:rsidR="009E5532" w:rsidRDefault="009E5532" w:rsidP="009E5532">
      <w:pPr>
        <w:spacing w:after="0"/>
        <w:rPr>
          <w:rFonts w:eastAsiaTheme="majorEastAsia" w:cstheme="majorBidi"/>
        </w:rPr>
      </w:pPr>
    </w:p>
    <w:p w14:paraId="038759E7" w14:textId="510F9063" w:rsidR="004C29A8" w:rsidRDefault="00E22775" w:rsidP="009E5532">
      <w:pPr>
        <w:spacing w:after="0"/>
        <w:rPr>
          <w:rFonts w:cs="Arial"/>
          <w:lang w:val="es-ES_tradnl"/>
        </w:rPr>
      </w:pPr>
      <w:r>
        <w:rPr>
          <w:rFonts w:eastAsiaTheme="majorEastAsia" w:cstheme="majorBidi"/>
        </w:rPr>
        <w:t>E</w:t>
      </w:r>
      <w:r w:rsidR="009E5532" w:rsidRPr="009E5532">
        <w:rPr>
          <w:rFonts w:eastAsiaTheme="majorEastAsia" w:cstheme="majorBidi"/>
        </w:rPr>
        <w:t>l desempeño de</w:t>
      </w:r>
      <w:r w:rsidR="002A6DB3">
        <w:rPr>
          <w:rFonts w:eastAsiaTheme="majorEastAsia" w:cstheme="majorBidi"/>
        </w:rPr>
        <w:t xml:space="preserve">l modelo con dinámica en edad </w:t>
      </w:r>
      <w:r>
        <w:rPr>
          <w:rFonts w:eastAsiaTheme="majorEastAsia" w:cstheme="majorBidi"/>
        </w:rPr>
        <w:t xml:space="preserve">es </w:t>
      </w:r>
      <w:r w:rsidR="002A6DB3">
        <w:rPr>
          <w:rFonts w:eastAsiaTheme="majorEastAsia" w:cstheme="majorBidi"/>
        </w:rPr>
        <w:t>similar para los ajustes de los desembarques, los índices de biomasa estimados por el crucero acústico, MPDH y los rendimientos de pesca</w:t>
      </w:r>
      <w:r w:rsidR="00AE2825">
        <w:rPr>
          <w:rFonts w:eastAsiaTheme="majorEastAsia" w:cstheme="majorBidi"/>
        </w:rPr>
        <w:t xml:space="preserve"> estandarizados</w:t>
      </w:r>
      <w:r w:rsidR="002A6DB3">
        <w:rPr>
          <w:rFonts w:eastAsiaTheme="majorEastAsia" w:cstheme="majorBidi"/>
        </w:rPr>
        <w:t xml:space="preserve">. Se destaca que </w:t>
      </w:r>
      <w:r w:rsidR="00AE2825">
        <w:rPr>
          <w:rFonts w:eastAsiaTheme="majorEastAsia" w:cstheme="majorBidi"/>
        </w:rPr>
        <w:t>para</w:t>
      </w:r>
      <w:r w:rsidR="0081040A">
        <w:rPr>
          <w:rFonts w:eastAsiaTheme="majorEastAsia" w:cstheme="majorBidi"/>
        </w:rPr>
        <w:t xml:space="preserve"> </w:t>
      </w:r>
      <w:r w:rsidR="002A6DB3">
        <w:rPr>
          <w:rFonts w:eastAsiaTheme="majorEastAsia" w:cstheme="majorBidi"/>
        </w:rPr>
        <w:t>la CPUE industrial, el modelo alternativo recoge las observaciones de los años ‘94 y ‘95</w:t>
      </w:r>
      <w:r w:rsidR="009E5532" w:rsidRPr="009E5532">
        <w:rPr>
          <w:rFonts w:eastAsiaTheme="majorEastAsia" w:cstheme="majorBidi"/>
        </w:rPr>
        <w:t xml:space="preserve">, </w:t>
      </w:r>
      <w:r w:rsidR="0081040A">
        <w:rPr>
          <w:rFonts w:eastAsiaTheme="majorEastAsia" w:cstheme="majorBidi"/>
        </w:rPr>
        <w:t xml:space="preserve">que </w:t>
      </w:r>
      <w:r w:rsidR="00FF3D85">
        <w:rPr>
          <w:rFonts w:eastAsiaTheme="majorEastAsia" w:cstheme="majorBidi"/>
        </w:rPr>
        <w:t>son</w:t>
      </w:r>
      <w:r w:rsidR="0081040A">
        <w:rPr>
          <w:rFonts w:eastAsiaTheme="majorEastAsia" w:cstheme="majorBidi"/>
        </w:rPr>
        <w:t xml:space="preserve"> sobreestimados </w:t>
      </w:r>
      <w:r w:rsidR="00AE2825">
        <w:rPr>
          <w:rFonts w:eastAsiaTheme="majorEastAsia" w:cstheme="majorBidi"/>
        </w:rPr>
        <w:t>por</w:t>
      </w:r>
      <w:r w:rsidR="0081040A">
        <w:rPr>
          <w:rFonts w:eastAsiaTheme="majorEastAsia" w:cstheme="majorBidi"/>
        </w:rPr>
        <w:t xml:space="preserve"> el modelo base.</w:t>
      </w:r>
      <w:r w:rsidR="009E5532" w:rsidRPr="009E5532">
        <w:rPr>
          <w:rFonts w:eastAsiaTheme="majorEastAsia" w:cstheme="majorBidi"/>
        </w:rPr>
        <w:t xml:space="preserve"> </w:t>
      </w:r>
      <w:r w:rsidR="004C29A8" w:rsidRPr="00F707D9">
        <w:rPr>
          <w:rFonts w:cs="Arial"/>
          <w:lang w:val="es-ES_tradnl"/>
        </w:rPr>
        <w:t xml:space="preserve">El análisis de los residuales </w:t>
      </w:r>
      <w:r w:rsidR="004C29A8">
        <w:rPr>
          <w:rFonts w:cs="Arial"/>
          <w:lang w:val="es-ES_tradnl"/>
        </w:rPr>
        <w:t xml:space="preserve">en ambos enfoques, </w:t>
      </w:r>
      <w:r w:rsidR="004C29A8" w:rsidRPr="00F707D9">
        <w:rPr>
          <w:rFonts w:cs="Arial"/>
          <w:lang w:val="es-ES_tradnl"/>
        </w:rPr>
        <w:t xml:space="preserve">no sugiere tendencias en su distribución. En </w:t>
      </w:r>
      <w:r w:rsidR="004C29A8">
        <w:rPr>
          <w:rFonts w:cs="Arial"/>
          <w:lang w:val="es-ES_tradnl"/>
        </w:rPr>
        <w:t xml:space="preserve">todas las </w:t>
      </w:r>
      <w:r w:rsidR="004C29A8" w:rsidRPr="00F707D9">
        <w:rPr>
          <w:rFonts w:cs="Arial"/>
          <w:lang w:val="es-ES_tradnl"/>
        </w:rPr>
        <w:t>fuentes</w:t>
      </w:r>
      <w:r w:rsidR="004C29A8">
        <w:rPr>
          <w:rFonts w:cs="Arial"/>
          <w:lang w:val="es-ES_tradnl"/>
        </w:rPr>
        <w:t xml:space="preserve"> principales de información</w:t>
      </w:r>
      <w:r w:rsidR="004C29A8" w:rsidRPr="00F707D9">
        <w:rPr>
          <w:rFonts w:cs="Arial"/>
          <w:lang w:val="es-ES_tradnl"/>
        </w:rPr>
        <w:t xml:space="preserve">, los residuos se encuentran distribuidos en torno al valor cero. El diagrama QQ en tanto, indica una linealidad general en escala log </w:t>
      </w:r>
      <w:r w:rsidR="00AE2825">
        <w:rPr>
          <w:rFonts w:cs="Arial"/>
          <w:lang w:val="es-ES_tradnl"/>
        </w:rPr>
        <w:t>para</w:t>
      </w:r>
      <w:r w:rsidR="004C29A8" w:rsidRPr="00F707D9">
        <w:rPr>
          <w:rFonts w:cs="Arial"/>
          <w:lang w:val="es-ES_tradnl"/>
        </w:rPr>
        <w:t xml:space="preserve"> los </w:t>
      </w:r>
      <w:r w:rsidR="004C29A8">
        <w:rPr>
          <w:rFonts w:cs="Arial"/>
          <w:lang w:val="es-ES_tradnl"/>
        </w:rPr>
        <w:t>cuatro</w:t>
      </w:r>
      <w:r w:rsidR="004C29A8" w:rsidRPr="00F707D9">
        <w:rPr>
          <w:rFonts w:cs="Arial"/>
          <w:lang w:val="es-ES_tradnl"/>
        </w:rPr>
        <w:t xml:space="preserve"> índices</w:t>
      </w:r>
      <w:r w:rsidR="004C29A8">
        <w:rPr>
          <w:rFonts w:cs="Arial"/>
          <w:lang w:val="es-ES_tradnl"/>
        </w:rPr>
        <w:t>.</w:t>
      </w:r>
    </w:p>
    <w:p w14:paraId="1AA27E7C" w14:textId="77777777" w:rsidR="004C29A8" w:rsidRDefault="004C29A8" w:rsidP="009E5532">
      <w:pPr>
        <w:spacing w:after="0"/>
        <w:rPr>
          <w:rFonts w:cs="Arial"/>
          <w:lang w:val="es-ES_tradnl"/>
        </w:rPr>
      </w:pPr>
    </w:p>
    <w:p w14:paraId="72A0C4F5" w14:textId="16740462" w:rsidR="009E5532" w:rsidRPr="009E5532" w:rsidRDefault="0081040A" w:rsidP="009E5532">
      <w:pPr>
        <w:spacing w:after="0"/>
        <w:rPr>
          <w:rFonts w:eastAsiaTheme="majorEastAsia" w:cstheme="majorBidi"/>
        </w:rPr>
      </w:pPr>
      <w:r>
        <w:rPr>
          <w:rFonts w:eastAsiaTheme="majorEastAsia" w:cstheme="majorBidi"/>
        </w:rPr>
        <w:t xml:space="preserve">El ajuste a las composiciones de talla también </w:t>
      </w:r>
      <w:r w:rsidR="00FF3D85">
        <w:rPr>
          <w:rFonts w:eastAsiaTheme="majorEastAsia" w:cstheme="majorBidi"/>
        </w:rPr>
        <w:t>es</w:t>
      </w:r>
      <w:r>
        <w:rPr>
          <w:rFonts w:eastAsiaTheme="majorEastAsia" w:cstheme="majorBidi"/>
        </w:rPr>
        <w:t xml:space="preserve"> similar, </w:t>
      </w:r>
      <w:r w:rsidR="004C29A8">
        <w:rPr>
          <w:rFonts w:eastAsiaTheme="majorEastAsia" w:cstheme="majorBidi"/>
        </w:rPr>
        <w:t xml:space="preserve">el comportamiento de los residuales del modelo base sugiere ciertos patrones que reflejan una tendencia a la subestimación </w:t>
      </w:r>
      <w:r w:rsidR="004C29A8" w:rsidRPr="0091565C">
        <w:rPr>
          <w:rFonts w:cs="Arial"/>
          <w:lang w:val="es-ES_tradnl"/>
        </w:rPr>
        <w:t>en el rango de longitudes de 13 y 14 cm</w:t>
      </w:r>
      <w:r w:rsidR="004C29A8">
        <w:rPr>
          <w:rFonts w:cs="Arial"/>
          <w:lang w:val="es-ES_tradnl"/>
        </w:rPr>
        <w:t>. El modelo en edad intenta reproducir las composiciones</w:t>
      </w:r>
      <w:r w:rsidR="00220EDA">
        <w:rPr>
          <w:rFonts w:cs="Arial"/>
          <w:lang w:val="es-ES_tradnl"/>
        </w:rPr>
        <w:t>, pero presenta una sobreestimación de las tallas mayores.</w:t>
      </w:r>
      <w:r w:rsidR="004C29A8">
        <w:rPr>
          <w:rFonts w:eastAsiaTheme="majorEastAsia" w:cstheme="majorBidi"/>
        </w:rPr>
        <w:t xml:space="preserve"> </w:t>
      </w:r>
      <w:r w:rsidR="00220EDA" w:rsidRPr="0091565C">
        <w:rPr>
          <w:rFonts w:cs="Arial"/>
          <w:lang w:val="es-ES_tradnl"/>
        </w:rPr>
        <w:t>La estructura de longitudes de los cruceros también es reproducida de manera general</w:t>
      </w:r>
      <w:r w:rsidR="00FF3D85">
        <w:rPr>
          <w:rFonts w:cs="Arial"/>
          <w:lang w:val="es-ES_tradnl"/>
        </w:rPr>
        <w:t xml:space="preserve"> en ambos enfoques</w:t>
      </w:r>
      <w:r w:rsidR="00220EDA">
        <w:rPr>
          <w:rFonts w:cs="Arial"/>
          <w:lang w:val="es-ES_tradnl"/>
        </w:rPr>
        <w:t>. Teniendo en cuenta la dificultad que representa reproducir composiciones de tallas bimodales, ambos modelos muestran sesgos similares en el análisis de residuales.</w:t>
      </w:r>
    </w:p>
    <w:p w14:paraId="1CB0E058" w14:textId="77777777" w:rsidR="009E5532" w:rsidRPr="009E5532" w:rsidRDefault="009E5532" w:rsidP="009E5532">
      <w:pPr>
        <w:spacing w:after="0"/>
        <w:rPr>
          <w:rFonts w:eastAsiaTheme="majorEastAsia" w:cstheme="majorBidi"/>
        </w:rPr>
      </w:pPr>
    </w:p>
    <w:p w14:paraId="489B54D4" w14:textId="25C2238F" w:rsidR="009E5532" w:rsidRDefault="00220EDA" w:rsidP="009E5532">
      <w:pPr>
        <w:spacing w:after="0"/>
        <w:rPr>
          <w:rFonts w:eastAsiaTheme="majorEastAsia" w:cstheme="majorBidi"/>
        </w:rPr>
      </w:pPr>
      <w:r>
        <w:rPr>
          <w:rFonts w:eastAsiaTheme="majorEastAsia" w:cstheme="majorBidi"/>
        </w:rPr>
        <w:t>En e</w:t>
      </w:r>
      <w:r w:rsidR="00AE2825">
        <w:rPr>
          <w:rFonts w:eastAsiaTheme="majorEastAsia" w:cstheme="majorBidi"/>
        </w:rPr>
        <w:t>l</w:t>
      </w:r>
      <w:r>
        <w:rPr>
          <w:rFonts w:eastAsiaTheme="majorEastAsia" w:cstheme="majorBidi"/>
        </w:rPr>
        <w:t xml:space="preserve"> </w:t>
      </w:r>
      <w:r w:rsidR="00AE2825">
        <w:rPr>
          <w:rFonts w:eastAsiaTheme="majorEastAsia" w:cstheme="majorBidi"/>
        </w:rPr>
        <w:t xml:space="preserve">análisis </w:t>
      </w:r>
      <w:r>
        <w:rPr>
          <w:rFonts w:eastAsiaTheme="majorEastAsia" w:cstheme="majorBidi"/>
        </w:rPr>
        <w:t xml:space="preserve">histórico, se destaca un adecuado nivel de convergencia en la serie temporal de las </w:t>
      </w:r>
      <w:r w:rsidR="00AE2825">
        <w:rPr>
          <w:rFonts w:eastAsiaTheme="majorEastAsia" w:cstheme="majorBidi"/>
        </w:rPr>
        <w:t>variables de estado principales</w:t>
      </w:r>
      <w:r>
        <w:rPr>
          <w:rFonts w:eastAsiaTheme="majorEastAsia" w:cstheme="majorBidi"/>
        </w:rPr>
        <w:t>. Las diferencias ocurren, como es de esperar, en los últimos dos años, dada la mayor incertidumbre asociada a la actualización de las piezas de información utilizadas. Se destaca que el modelo con dinámica en edad presenta una menor diferencia relativa en la estimación del reclutamiento entre hitos de revisión</w:t>
      </w:r>
      <w:r w:rsidR="00C659AF">
        <w:rPr>
          <w:rFonts w:eastAsiaTheme="majorEastAsia" w:cstheme="majorBidi"/>
        </w:rPr>
        <w:t>.</w:t>
      </w:r>
    </w:p>
    <w:p w14:paraId="0A122016" w14:textId="202EC0D8" w:rsidR="009E5532" w:rsidRDefault="009E5532" w:rsidP="009E5532">
      <w:pPr>
        <w:spacing w:after="0"/>
        <w:rPr>
          <w:rFonts w:eastAsiaTheme="majorEastAsia" w:cstheme="majorBidi"/>
        </w:rPr>
      </w:pPr>
    </w:p>
    <w:p w14:paraId="3CA8D4A4" w14:textId="3A06499E" w:rsidR="00C659AF" w:rsidRDefault="00C659AF" w:rsidP="009E5532">
      <w:pPr>
        <w:spacing w:after="0"/>
      </w:pPr>
      <w:r>
        <w:t xml:space="preserve">El análisis retrospectivo, muestra para ambos modelos que la reducción de un año de información no presenta un impacto en la serie histórica de las variables de estado, pero sí en los últimos años de evaluación. El parámetro rho (promedio de anomalías retrospectivas), indica que la reducción de información muestra un patrón de sobreestimación en la estimación del reclutamiento y biomasa desovante junto a una subestimación de la mortalidad por pesca. </w:t>
      </w:r>
    </w:p>
    <w:p w14:paraId="1E42F40A" w14:textId="0998DB9C" w:rsidR="00C659AF" w:rsidRDefault="00C659AF" w:rsidP="009E5532">
      <w:pPr>
        <w:spacing w:after="0"/>
      </w:pPr>
    </w:p>
    <w:p w14:paraId="482D9716" w14:textId="70F91653" w:rsidR="00C659AF" w:rsidRDefault="00C659AF" w:rsidP="009E5532">
      <w:pPr>
        <w:spacing w:after="0"/>
      </w:pPr>
      <w:r>
        <w:t xml:space="preserve">Las variables poblacionales </w:t>
      </w:r>
      <w:r w:rsidR="00AE2825">
        <w:t xml:space="preserve">estimadas son también similares en tendencia y magnitud. En ambos modelos se observa una disminución de los niveles poblacionales en el período 2012 al 2015 para luego iniciar un proceso de recuperación asociado al ingreso de clases anuales en torno a niveles medio y por sobre este en los 2 últimos años. En términos de mortalidad por pesca, el modelo en edad muestra la misma tendencia, </w:t>
      </w:r>
      <w:r w:rsidR="00B33F35">
        <w:t xml:space="preserve">con valores </w:t>
      </w:r>
      <w:r w:rsidR="00AE2825">
        <w:t xml:space="preserve">levemente </w:t>
      </w:r>
      <w:r w:rsidR="00B33F35">
        <w:t>superiores</w:t>
      </w:r>
      <w:r w:rsidR="00AE2825">
        <w:t>,</w:t>
      </w:r>
      <w:r w:rsidR="00B33F35">
        <w:t xml:space="preserve"> acercándose a la condición de sobrepesca.</w:t>
      </w:r>
    </w:p>
    <w:p w14:paraId="42A544CA" w14:textId="55249EC0" w:rsidR="001F2496" w:rsidRDefault="00B33F35" w:rsidP="009E5532">
      <w:pPr>
        <w:spacing w:after="0"/>
      </w:pPr>
      <w:r>
        <w:lastRenderedPageBreak/>
        <w:t xml:space="preserve">El estatus de la anchoveta centro norte es favorable para la variable de estado, permitiendo asegurar el escape de biomasa desovante, sin embargo, muestra una condición de sobrepesca para los dos últimos años. La sobrepesca </w:t>
      </w:r>
      <w:r w:rsidR="00FF3D85">
        <w:t>d</w:t>
      </w:r>
      <w:r>
        <w:t xml:space="preserve">el modelo base se asocia al proceso de actualización </w:t>
      </w:r>
      <w:r w:rsidR="00FF3D85">
        <w:t xml:space="preserve">de la </w:t>
      </w:r>
      <w:r>
        <w:t xml:space="preserve">información para el año 2019, </w:t>
      </w:r>
      <w:r w:rsidR="00FF3D85">
        <w:t xml:space="preserve">que </w:t>
      </w:r>
      <w:r>
        <w:t>corrige</w:t>
      </w:r>
      <w:r w:rsidR="00FF3D85">
        <w:t xml:space="preserve"> el reclutamiento de</w:t>
      </w:r>
      <w:r w:rsidR="00BC6C2B">
        <w:t xml:space="preserve">l mismo </w:t>
      </w:r>
      <w:r w:rsidR="00FF3D85">
        <w:t>año a</w:t>
      </w:r>
      <w:r w:rsidR="001F2496">
        <w:t xml:space="preserve"> un valor inferior </w:t>
      </w:r>
      <w:r w:rsidR="00BC6C2B">
        <w:t xml:space="preserve">(-41%) </w:t>
      </w:r>
      <w:r w:rsidR="001F2496">
        <w:t>al estimado en el hito inicial</w:t>
      </w:r>
      <w:r w:rsidR="00BC6C2B">
        <w:t xml:space="preserve">. Por lo tanto, </w:t>
      </w:r>
      <w:r w:rsidR="001F2496">
        <w:t xml:space="preserve">el nivel de sobrevivencia </w:t>
      </w:r>
      <w:r w:rsidR="00BC6C2B">
        <w:t xml:space="preserve">fue sobreestimado, al igual que </w:t>
      </w:r>
      <w:r w:rsidR="001F2496">
        <w:t>la cuota inicial recomendada. E</w:t>
      </w:r>
      <w:r w:rsidR="00BC6C2B">
        <w:t>n el caso de</w:t>
      </w:r>
      <w:r w:rsidR="001F2496">
        <w:t xml:space="preserve">l </w:t>
      </w:r>
      <w:r w:rsidR="00BC6C2B">
        <w:t xml:space="preserve">enfoque </w:t>
      </w:r>
      <w:r w:rsidR="001F2496">
        <w:t xml:space="preserve">alternativo, </w:t>
      </w:r>
      <w:r w:rsidR="00BC6C2B">
        <w:t xml:space="preserve">el valor de </w:t>
      </w:r>
      <w:r w:rsidR="001F2496">
        <w:t>CBA</w:t>
      </w:r>
      <w:r w:rsidR="00BC6C2B">
        <w:t xml:space="preserve"> inicial es </w:t>
      </w:r>
      <w:r w:rsidR="001F2496">
        <w:t xml:space="preserve">más precautorio, entonces la sobrepesca se </w:t>
      </w:r>
      <w:r w:rsidR="00FF3D85">
        <w:t>explica por</w:t>
      </w:r>
      <w:r w:rsidR="00BC6C2B">
        <w:t>que las remociones efectivas responden a los niveles recomendados por el</w:t>
      </w:r>
      <w:r w:rsidR="001F2496">
        <w:t xml:space="preserve"> modelo base. </w:t>
      </w:r>
    </w:p>
    <w:p w14:paraId="16D440E4" w14:textId="77777777" w:rsidR="001F2496" w:rsidRDefault="001F2496" w:rsidP="009E5532">
      <w:pPr>
        <w:spacing w:after="0"/>
      </w:pPr>
    </w:p>
    <w:p w14:paraId="7465A203" w14:textId="0AEB0447" w:rsidR="009E5532" w:rsidRPr="009E5532" w:rsidRDefault="001F2496" w:rsidP="009E5532">
      <w:pPr>
        <w:spacing w:after="0"/>
        <w:rPr>
          <w:rFonts w:eastAsiaTheme="majorEastAsia" w:cstheme="majorBidi"/>
        </w:rPr>
      </w:pPr>
      <w:r>
        <w:rPr>
          <w:rFonts w:eastAsiaTheme="majorEastAsia" w:cstheme="majorBidi"/>
        </w:rPr>
        <w:t xml:space="preserve">En este sentido, </w:t>
      </w:r>
      <w:r w:rsidR="0023204F">
        <w:rPr>
          <w:rFonts w:eastAsiaTheme="majorEastAsia" w:cstheme="majorBidi"/>
        </w:rPr>
        <w:t>un</w:t>
      </w:r>
      <w:r>
        <w:rPr>
          <w:rFonts w:eastAsiaTheme="majorEastAsia" w:cstheme="majorBidi"/>
        </w:rPr>
        <w:t xml:space="preserve"> análisis de los supuestos de reclutamiento y su contribución a</w:t>
      </w:r>
      <w:r w:rsidR="0023204F">
        <w:rPr>
          <w:rFonts w:eastAsiaTheme="majorEastAsia" w:cstheme="majorBidi"/>
        </w:rPr>
        <w:t xml:space="preserve">l </w:t>
      </w:r>
      <w:r w:rsidR="00BC6C2B">
        <w:rPr>
          <w:rFonts w:eastAsiaTheme="majorEastAsia" w:cstheme="majorBidi"/>
        </w:rPr>
        <w:t xml:space="preserve">grupo </w:t>
      </w:r>
      <w:r w:rsidR="0023204F">
        <w:rPr>
          <w:rFonts w:eastAsiaTheme="majorEastAsia" w:cstheme="majorBidi"/>
        </w:rPr>
        <w:t xml:space="preserve">de ejemplares susceptibles a la pesca, dan cuenta que para el modelo base, no son tan relevantes en la estimación de la CBA inicial, como lo es la sobrevivencia. </w:t>
      </w:r>
      <w:r w:rsidR="00BC6C2B">
        <w:rPr>
          <w:rFonts w:eastAsiaTheme="majorEastAsia" w:cstheme="majorBidi"/>
        </w:rPr>
        <w:t xml:space="preserve">Si </w:t>
      </w:r>
      <w:r w:rsidR="0023204F">
        <w:rPr>
          <w:rFonts w:eastAsiaTheme="majorEastAsia" w:cstheme="majorBidi"/>
        </w:rPr>
        <w:t xml:space="preserve">la sobrevivencia es sobreestimada, </w:t>
      </w:r>
      <w:r w:rsidR="00BC6C2B">
        <w:rPr>
          <w:rFonts w:eastAsiaTheme="majorEastAsia" w:cstheme="majorBidi"/>
        </w:rPr>
        <w:t xml:space="preserve">ya sea </w:t>
      </w:r>
      <w:r w:rsidR="0023204F">
        <w:rPr>
          <w:rFonts w:eastAsiaTheme="majorEastAsia" w:cstheme="majorBidi"/>
        </w:rPr>
        <w:t xml:space="preserve">por el patrón retrospectivo, </w:t>
      </w:r>
      <w:r w:rsidR="00BC6C2B">
        <w:rPr>
          <w:rFonts w:eastAsiaTheme="majorEastAsia" w:cstheme="majorBidi"/>
        </w:rPr>
        <w:t xml:space="preserve">por </w:t>
      </w:r>
      <w:r w:rsidR="0023204F">
        <w:rPr>
          <w:rFonts w:eastAsiaTheme="majorEastAsia" w:cstheme="majorBidi"/>
        </w:rPr>
        <w:t>estimaciones del crucero acústico auspiciosas</w:t>
      </w:r>
      <w:r w:rsidR="00BC6C2B">
        <w:rPr>
          <w:rFonts w:eastAsiaTheme="majorEastAsia" w:cstheme="majorBidi"/>
        </w:rPr>
        <w:t xml:space="preserve"> (como ocurrió durante el 2019),</w:t>
      </w:r>
      <w:r w:rsidR="0023204F">
        <w:rPr>
          <w:rFonts w:eastAsiaTheme="majorEastAsia" w:cstheme="majorBidi"/>
        </w:rPr>
        <w:t xml:space="preserve"> o bien por la incertidumbre propia de los reclutamientos del último año en especies pelágicas, la cuota establecida</w:t>
      </w:r>
      <w:r w:rsidR="00BC6C2B">
        <w:rPr>
          <w:rFonts w:eastAsiaTheme="majorEastAsia" w:cstheme="majorBidi"/>
        </w:rPr>
        <w:t xml:space="preserve"> </w:t>
      </w:r>
      <w:r w:rsidR="00987317">
        <w:rPr>
          <w:rFonts w:eastAsiaTheme="majorEastAsia" w:cstheme="majorBidi"/>
        </w:rPr>
        <w:t xml:space="preserve">en el proceso inicial </w:t>
      </w:r>
      <w:r w:rsidR="0023204F">
        <w:rPr>
          <w:rFonts w:eastAsiaTheme="majorEastAsia" w:cstheme="majorBidi"/>
        </w:rPr>
        <w:t xml:space="preserve">corre el riesgo de ser sobreestimada, </w:t>
      </w:r>
      <w:r w:rsidR="00987317">
        <w:rPr>
          <w:rFonts w:eastAsiaTheme="majorEastAsia" w:cstheme="majorBidi"/>
        </w:rPr>
        <w:t xml:space="preserve">situación que </w:t>
      </w:r>
      <w:r w:rsidR="0023204F">
        <w:rPr>
          <w:rFonts w:eastAsiaTheme="majorEastAsia" w:cstheme="majorBidi"/>
        </w:rPr>
        <w:t>no puede ser corregid</w:t>
      </w:r>
      <w:r w:rsidR="00987317">
        <w:rPr>
          <w:rFonts w:eastAsiaTheme="majorEastAsia" w:cstheme="majorBidi"/>
        </w:rPr>
        <w:t>a</w:t>
      </w:r>
      <w:r w:rsidR="0023204F">
        <w:rPr>
          <w:rFonts w:eastAsiaTheme="majorEastAsia" w:cstheme="majorBidi"/>
        </w:rPr>
        <w:t xml:space="preserve"> en el hito de revisión</w:t>
      </w:r>
      <w:r w:rsidR="009E5532" w:rsidRPr="009E5532">
        <w:rPr>
          <w:rFonts w:eastAsiaTheme="majorEastAsia" w:cstheme="majorBidi"/>
        </w:rPr>
        <w:t xml:space="preserve">. </w:t>
      </w:r>
      <w:r w:rsidR="0023204F">
        <w:rPr>
          <w:rFonts w:eastAsiaTheme="majorEastAsia" w:cstheme="majorBidi"/>
        </w:rPr>
        <w:t xml:space="preserve">En el caso del modelo alternativo, la sobrevivencia es menos relevante, haciendo que la recomendación inicial </w:t>
      </w:r>
      <w:r w:rsidR="002D2E7D">
        <w:rPr>
          <w:rFonts w:eastAsiaTheme="majorEastAsia" w:cstheme="majorBidi"/>
        </w:rPr>
        <w:t>(Hito 1) dependa más del supuesto de reclutamiento</w:t>
      </w:r>
      <w:r w:rsidR="00987317">
        <w:rPr>
          <w:rFonts w:eastAsiaTheme="majorEastAsia" w:cstheme="majorBidi"/>
        </w:rPr>
        <w:t xml:space="preserve">, </w:t>
      </w:r>
      <w:r w:rsidR="002D2E7D">
        <w:rPr>
          <w:rFonts w:eastAsiaTheme="majorEastAsia" w:cstheme="majorBidi"/>
        </w:rPr>
        <w:t xml:space="preserve">por </w:t>
      </w:r>
      <w:r w:rsidR="00987317">
        <w:rPr>
          <w:rFonts w:eastAsiaTheme="majorEastAsia" w:cstheme="majorBidi"/>
        </w:rPr>
        <w:t xml:space="preserve">lo </w:t>
      </w:r>
      <w:r w:rsidR="002D2E7D">
        <w:rPr>
          <w:rFonts w:eastAsiaTheme="majorEastAsia" w:cstheme="majorBidi"/>
        </w:rPr>
        <w:t>tanto, usar supuestos precautorios permitiría una corrección positiva en un proceso de revisión, facilitando la toma de decisión para el manejo.</w:t>
      </w:r>
      <w:r w:rsidR="009E5532" w:rsidRPr="009E5532">
        <w:rPr>
          <w:rFonts w:eastAsiaTheme="majorEastAsia" w:cstheme="majorBidi"/>
        </w:rPr>
        <w:t xml:space="preserve"> </w:t>
      </w:r>
    </w:p>
    <w:p w14:paraId="7A054BDE" w14:textId="77777777" w:rsidR="009E5532" w:rsidRPr="009E5532" w:rsidRDefault="009E5532" w:rsidP="009E5532">
      <w:pPr>
        <w:spacing w:after="0"/>
        <w:rPr>
          <w:rFonts w:eastAsiaTheme="majorEastAsia" w:cstheme="majorBidi"/>
        </w:rPr>
      </w:pPr>
    </w:p>
    <w:p w14:paraId="004DD6BD" w14:textId="736E4A2E" w:rsidR="00154048" w:rsidRDefault="009E5532" w:rsidP="009E5532">
      <w:pPr>
        <w:spacing w:after="0"/>
        <w:rPr>
          <w:rFonts w:eastAsiaTheme="majorEastAsia" w:cstheme="majorBidi"/>
        </w:rPr>
      </w:pPr>
      <w:r w:rsidRPr="009E5532">
        <w:rPr>
          <w:rFonts w:eastAsiaTheme="majorEastAsia" w:cstheme="majorBidi"/>
        </w:rPr>
        <w:t xml:space="preserve">Sobre la base de los antecedentes antes expuestos </w:t>
      </w:r>
      <w:r w:rsidR="002D2E7D">
        <w:rPr>
          <w:rFonts w:eastAsiaTheme="majorEastAsia" w:cstheme="majorBidi"/>
        </w:rPr>
        <w:t>e</w:t>
      </w:r>
      <w:r w:rsidR="002D2E7D" w:rsidRPr="002D2E7D">
        <w:rPr>
          <w:rFonts w:eastAsiaTheme="majorEastAsia" w:cstheme="majorBidi"/>
        </w:rPr>
        <w:t>l C</w:t>
      </w:r>
      <w:r w:rsidR="002D2E7D">
        <w:rPr>
          <w:rFonts w:eastAsiaTheme="majorEastAsia" w:cstheme="majorBidi"/>
        </w:rPr>
        <w:t xml:space="preserve">CT-PP </w:t>
      </w:r>
      <w:r w:rsidR="002D2E7D" w:rsidRPr="002D2E7D">
        <w:rPr>
          <w:rFonts w:eastAsiaTheme="majorEastAsia" w:cstheme="majorBidi"/>
        </w:rPr>
        <w:t>adopta el modelo alternativo para la anchoveta Regiones Atacama y Coquimbo, previamente aprobado en el Acta N°4/2020 y acuerda iniciar una fase de transición, por el periodo de un año, hacia la toma de decisión con el mismo. Durante este periodo se espera responder inquietudes a usuarios y sensibilizar el proceso decisional. Conforme a lo anterior, la CBA 2021 quedará determinada por el modelo base actualmente vigente (modelo en talla con dinámica en talla)</w:t>
      </w:r>
      <w:r w:rsidR="002D2E7D">
        <w:rPr>
          <w:rStyle w:val="Refdenotaalpie"/>
          <w:rFonts w:eastAsiaTheme="majorEastAsia"/>
        </w:rPr>
        <w:footnoteReference w:id="14"/>
      </w:r>
      <w:r w:rsidR="002D2E7D" w:rsidRPr="002D2E7D">
        <w:rPr>
          <w:rFonts w:eastAsiaTheme="majorEastAsia" w:cstheme="majorBidi"/>
        </w:rPr>
        <w:t>.</w:t>
      </w:r>
    </w:p>
    <w:p w14:paraId="460E58AC" w14:textId="2F6C9D6B" w:rsidR="009E5532" w:rsidRDefault="009E5532" w:rsidP="009E5532">
      <w:pPr>
        <w:spacing w:after="0"/>
        <w:rPr>
          <w:rFonts w:eastAsiaTheme="majorEastAsia" w:cstheme="majorBidi"/>
        </w:rPr>
      </w:pPr>
    </w:p>
    <w:p w14:paraId="74DFF107" w14:textId="4E2E8D9B" w:rsidR="009E5532" w:rsidRDefault="009E5532" w:rsidP="009E5532">
      <w:pPr>
        <w:spacing w:after="0"/>
        <w:rPr>
          <w:rFonts w:eastAsiaTheme="majorEastAsia" w:cstheme="majorBidi"/>
        </w:rPr>
      </w:pPr>
    </w:p>
    <w:p w14:paraId="6AFB5B15" w14:textId="77777777" w:rsidR="009E5532" w:rsidRDefault="009E5532" w:rsidP="00C23E56">
      <w:pPr>
        <w:rPr>
          <w:rFonts w:eastAsiaTheme="majorEastAsia" w:cstheme="majorBidi"/>
        </w:rPr>
      </w:pPr>
    </w:p>
    <w:p w14:paraId="4D5A9138" w14:textId="77777777" w:rsidR="00154048" w:rsidRDefault="00154048" w:rsidP="00C23E56">
      <w:pPr>
        <w:sectPr w:rsidR="00154048" w:rsidSect="0077556C">
          <w:footerReference w:type="default" r:id="rId224"/>
          <w:pgSz w:w="12240" w:h="15840"/>
          <w:pgMar w:top="1417" w:right="1701" w:bottom="1417" w:left="1701" w:header="708" w:footer="708" w:gutter="0"/>
          <w:cols w:space="708"/>
          <w:docGrid w:linePitch="360"/>
        </w:sectPr>
      </w:pPr>
    </w:p>
    <w:bookmarkEnd w:id="163"/>
    <w:p w14:paraId="636EA655" w14:textId="77777777" w:rsidR="00B2393F" w:rsidRDefault="00B2393F" w:rsidP="00B2393F"/>
    <w:p w14:paraId="26EFECAA" w14:textId="77777777" w:rsidR="00F91CB3" w:rsidRDefault="00F91CB3" w:rsidP="00B2393F"/>
    <w:p w14:paraId="5D56EACE" w14:textId="77777777" w:rsidR="00F91CB3" w:rsidRDefault="00F91CB3" w:rsidP="00B2393F"/>
    <w:p w14:paraId="04CDA8B1" w14:textId="77777777" w:rsidR="00F91CB3" w:rsidRDefault="00F91CB3" w:rsidP="00B2393F"/>
    <w:p w14:paraId="60CD3E07" w14:textId="77777777" w:rsidR="00F91CB3" w:rsidRDefault="00F91CB3" w:rsidP="00B2393F"/>
    <w:p w14:paraId="3CD1876E" w14:textId="77777777" w:rsidR="00F91CB3" w:rsidRDefault="00F91CB3" w:rsidP="00B2393F"/>
    <w:p w14:paraId="4D456E96" w14:textId="77777777" w:rsidR="00F91CB3" w:rsidRDefault="00F91CB3" w:rsidP="00B2393F"/>
    <w:p w14:paraId="365402B7" w14:textId="77777777" w:rsidR="00F91CB3" w:rsidRDefault="00F91CB3" w:rsidP="00B2393F"/>
    <w:p w14:paraId="4FF8ECFD" w14:textId="77777777" w:rsidR="00F91CB3" w:rsidRDefault="00F91CB3" w:rsidP="00B2393F"/>
    <w:p w14:paraId="1BA87CD4" w14:textId="77777777" w:rsidR="00F91CB3" w:rsidRDefault="00F91CB3" w:rsidP="00B2393F"/>
    <w:p w14:paraId="29C99F78" w14:textId="77777777" w:rsidR="00F91CB3" w:rsidRDefault="00F91CB3" w:rsidP="00B2393F"/>
    <w:p w14:paraId="36F778E4" w14:textId="77777777" w:rsidR="00F91CB3" w:rsidRDefault="00F91CB3" w:rsidP="00B2393F"/>
    <w:p w14:paraId="4EE58271" w14:textId="77777777" w:rsidR="00F91CB3" w:rsidRDefault="00F91CB3" w:rsidP="00B2393F"/>
    <w:p w14:paraId="43170867" w14:textId="77777777" w:rsidR="00F91CB3" w:rsidRDefault="00F91CB3" w:rsidP="00B2393F"/>
    <w:p w14:paraId="65AA3BF8" w14:textId="77777777" w:rsidR="00F91CB3" w:rsidRDefault="00F91CB3" w:rsidP="00B2393F"/>
    <w:p w14:paraId="4ECB9027" w14:textId="77777777" w:rsidR="00F91CB3" w:rsidRDefault="00F91CB3" w:rsidP="00B2393F"/>
    <w:p w14:paraId="72661A0E" w14:textId="77777777" w:rsidR="00F91CB3" w:rsidRDefault="00F91CB3" w:rsidP="00F91CB3">
      <w:pPr>
        <w:ind w:left="4678"/>
        <w:jc w:val="center"/>
      </w:pPr>
      <w:r>
        <w:rPr>
          <w:noProof/>
          <w:lang w:eastAsia="es-CL"/>
        </w:rPr>
        <w:drawing>
          <wp:inline distT="0" distB="0" distL="0" distR="0" wp14:anchorId="18E39C95" wp14:editId="25E1435A">
            <wp:extent cx="2127885" cy="1412875"/>
            <wp:effectExtent l="0" t="0" r="5715" b="0"/>
            <wp:docPr id="5" name="Imagen 5" descr="EDIFICIO CON NUBES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descr="EDIFICIO CON NUBES copi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27885" cy="1412875"/>
                    </a:xfrm>
                    <a:prstGeom prst="rect">
                      <a:avLst/>
                    </a:prstGeom>
                    <a:noFill/>
                    <a:ln>
                      <a:noFill/>
                    </a:ln>
                  </pic:spPr>
                </pic:pic>
              </a:graphicData>
            </a:graphic>
          </wp:inline>
        </w:drawing>
      </w:r>
    </w:p>
    <w:p w14:paraId="52028EE2" w14:textId="77777777" w:rsidR="00F91CB3" w:rsidRDefault="00F91CB3" w:rsidP="00F91CB3">
      <w:pPr>
        <w:pBdr>
          <w:top w:val="single" w:sz="4" w:space="1" w:color="auto"/>
        </w:pBdr>
        <w:ind w:left="4680"/>
        <w:rPr>
          <w:b/>
          <w:spacing w:val="-2"/>
          <w:sz w:val="16"/>
          <w:szCs w:val="16"/>
        </w:rPr>
      </w:pPr>
    </w:p>
    <w:p w14:paraId="4730616C" w14:textId="77777777" w:rsidR="00F91CB3" w:rsidRPr="00E54D22" w:rsidRDefault="00F91CB3" w:rsidP="00F91CB3">
      <w:pPr>
        <w:spacing w:after="0"/>
        <w:ind w:left="4680"/>
        <w:jc w:val="center"/>
        <w:rPr>
          <w:rFonts w:ascii="Arial Black" w:hAnsi="Arial Black"/>
          <w:color w:val="333333"/>
          <w:sz w:val="20"/>
          <w:szCs w:val="20"/>
        </w:rPr>
      </w:pPr>
      <w:r w:rsidRPr="00E54D22">
        <w:rPr>
          <w:rFonts w:ascii="Arial Black" w:hAnsi="Arial Black"/>
          <w:color w:val="333333"/>
          <w:sz w:val="20"/>
          <w:szCs w:val="20"/>
        </w:rPr>
        <w:t>INSTITUTO DE FOMENTO PESQUERO</w:t>
      </w:r>
    </w:p>
    <w:p w14:paraId="2616469A" w14:textId="77777777" w:rsidR="00F91CB3" w:rsidRPr="00E54D22" w:rsidRDefault="00F91CB3" w:rsidP="00F91CB3">
      <w:pPr>
        <w:spacing w:after="0"/>
        <w:ind w:left="4680"/>
        <w:jc w:val="center"/>
        <w:rPr>
          <w:color w:val="333333"/>
          <w:sz w:val="20"/>
          <w:szCs w:val="20"/>
        </w:rPr>
      </w:pPr>
      <w:r w:rsidRPr="00E54D22">
        <w:rPr>
          <w:color w:val="333333"/>
          <w:sz w:val="20"/>
          <w:szCs w:val="20"/>
        </w:rPr>
        <w:t>Almte</w:t>
      </w:r>
      <w:r w:rsidR="00811982">
        <w:rPr>
          <w:color w:val="333333"/>
          <w:sz w:val="20"/>
          <w:szCs w:val="20"/>
        </w:rPr>
        <w:t>,</w:t>
      </w:r>
      <w:r w:rsidRPr="00E54D22">
        <w:rPr>
          <w:color w:val="333333"/>
          <w:sz w:val="20"/>
          <w:szCs w:val="20"/>
        </w:rPr>
        <w:t xml:space="preserve"> Manuel Blanco Encalada 839</w:t>
      </w:r>
    </w:p>
    <w:p w14:paraId="3F9F37AB" w14:textId="77777777" w:rsidR="00F91CB3" w:rsidRPr="00E54D22" w:rsidRDefault="00F91CB3" w:rsidP="00F91CB3">
      <w:pPr>
        <w:spacing w:after="0"/>
        <w:ind w:left="4680"/>
        <w:jc w:val="center"/>
        <w:rPr>
          <w:color w:val="333333"/>
          <w:sz w:val="20"/>
          <w:szCs w:val="20"/>
        </w:rPr>
      </w:pPr>
      <w:r w:rsidRPr="00E54D22">
        <w:rPr>
          <w:color w:val="333333"/>
          <w:sz w:val="20"/>
          <w:szCs w:val="20"/>
        </w:rPr>
        <w:t>Fono 56-32-2151500</w:t>
      </w:r>
    </w:p>
    <w:p w14:paraId="5A277E06" w14:textId="77777777" w:rsidR="00F91CB3" w:rsidRDefault="00F91CB3" w:rsidP="00F91CB3">
      <w:pPr>
        <w:spacing w:after="0"/>
        <w:ind w:left="4680"/>
        <w:jc w:val="center"/>
        <w:rPr>
          <w:color w:val="333333"/>
          <w:sz w:val="20"/>
          <w:szCs w:val="20"/>
        </w:rPr>
      </w:pPr>
      <w:r w:rsidRPr="00E54D22">
        <w:rPr>
          <w:color w:val="333333"/>
          <w:sz w:val="20"/>
          <w:szCs w:val="20"/>
        </w:rPr>
        <w:t>Valparaíso, Chile</w:t>
      </w:r>
    </w:p>
    <w:p w14:paraId="381AA364" w14:textId="77777777" w:rsidR="00F91CB3" w:rsidRDefault="00C07A46" w:rsidP="00F91CB3">
      <w:pPr>
        <w:pBdr>
          <w:bottom w:val="single" w:sz="4" w:space="1" w:color="auto"/>
        </w:pBdr>
        <w:spacing w:after="0"/>
        <w:ind w:left="4680"/>
        <w:jc w:val="center"/>
        <w:rPr>
          <w:rStyle w:val="Hipervnculo"/>
          <w:rFonts w:eastAsiaTheme="minorHAnsi"/>
          <w:color w:val="000000"/>
        </w:rPr>
      </w:pPr>
      <w:hyperlink r:id="rId226" w:history="1">
        <w:r w:rsidR="00F91CB3" w:rsidRPr="00E54D22">
          <w:rPr>
            <w:rStyle w:val="Hipervnculo"/>
            <w:rFonts w:eastAsiaTheme="minorHAnsi"/>
            <w:color w:val="000000"/>
          </w:rPr>
          <w:t>www</w:t>
        </w:r>
        <w:r w:rsidR="00811982">
          <w:rPr>
            <w:rStyle w:val="Hipervnculo"/>
            <w:rFonts w:eastAsiaTheme="minorHAnsi"/>
            <w:color w:val="000000"/>
          </w:rPr>
          <w:t>,</w:t>
        </w:r>
        <w:r w:rsidR="00F91CB3" w:rsidRPr="00E54D22">
          <w:rPr>
            <w:rStyle w:val="Hipervnculo"/>
            <w:rFonts w:eastAsiaTheme="minorHAnsi"/>
            <w:color w:val="000000"/>
          </w:rPr>
          <w:t>ifop</w:t>
        </w:r>
        <w:r w:rsidR="00811982">
          <w:rPr>
            <w:rStyle w:val="Hipervnculo"/>
            <w:rFonts w:eastAsiaTheme="minorHAnsi"/>
            <w:color w:val="000000"/>
          </w:rPr>
          <w:t>,</w:t>
        </w:r>
        <w:r w:rsidR="00F91CB3" w:rsidRPr="00E54D22">
          <w:rPr>
            <w:rStyle w:val="Hipervnculo"/>
            <w:rFonts w:eastAsiaTheme="minorHAnsi"/>
            <w:color w:val="000000"/>
          </w:rPr>
          <w:t>cl</w:t>
        </w:r>
      </w:hyperlink>
    </w:p>
    <w:p w14:paraId="70FB0CCA" w14:textId="77777777" w:rsidR="00F91CB3" w:rsidRPr="00F91CB3" w:rsidRDefault="00F91CB3" w:rsidP="00F91CB3">
      <w:pPr>
        <w:pBdr>
          <w:bottom w:val="single" w:sz="4" w:space="1" w:color="auto"/>
        </w:pBdr>
        <w:spacing w:after="0"/>
        <w:ind w:left="4680"/>
        <w:jc w:val="center"/>
        <w:rPr>
          <w:rStyle w:val="Hipervnculo"/>
          <w:rFonts w:eastAsiaTheme="minorHAnsi"/>
          <w:color w:val="000000"/>
          <w:sz w:val="18"/>
        </w:rPr>
      </w:pPr>
    </w:p>
    <w:p w14:paraId="6A269CF0" w14:textId="77777777" w:rsidR="00F91CB3" w:rsidRDefault="00F91CB3" w:rsidP="00F91CB3">
      <w:pPr>
        <w:spacing w:after="0"/>
      </w:pPr>
    </w:p>
    <w:p w14:paraId="665F9141" w14:textId="77777777" w:rsidR="00F91CB3" w:rsidRDefault="00F91CB3" w:rsidP="00F91CB3">
      <w:pPr>
        <w:spacing w:after="0"/>
        <w:sectPr w:rsidR="00F91CB3" w:rsidSect="00683454">
          <w:headerReference w:type="default" r:id="rId227"/>
          <w:footerReference w:type="default" r:id="rId228"/>
          <w:pgSz w:w="12240" w:h="15840"/>
          <w:pgMar w:top="1417" w:right="1701" w:bottom="1417" w:left="1701" w:header="708" w:footer="708" w:gutter="0"/>
          <w:pgNumType w:start="1"/>
          <w:cols w:space="708"/>
          <w:docGrid w:linePitch="360"/>
        </w:sectPr>
      </w:pPr>
    </w:p>
    <w:p w14:paraId="7B54644B" w14:textId="77777777" w:rsidR="00F91CB3" w:rsidRPr="00B2393F" w:rsidRDefault="00F91CB3" w:rsidP="00F91CB3">
      <w:pPr>
        <w:spacing w:after="0"/>
      </w:pPr>
      <w:r>
        <w:rPr>
          <w:noProof/>
          <w:lang w:eastAsia="es-CL"/>
        </w:rPr>
        <w:lastRenderedPageBreak/>
        <w:drawing>
          <wp:anchor distT="0" distB="0" distL="114300" distR="114300" simplePos="0" relativeHeight="251660288" behindDoc="0" locked="0" layoutInCell="1" allowOverlap="1" wp14:anchorId="23F40588" wp14:editId="681794D6">
            <wp:simplePos x="0" y="0"/>
            <wp:positionH relativeFrom="column">
              <wp:posOffset>-1101563</wp:posOffset>
            </wp:positionH>
            <wp:positionV relativeFrom="paragraph">
              <wp:posOffset>-1491881</wp:posOffset>
            </wp:positionV>
            <wp:extent cx="7779385" cy="10636250"/>
            <wp:effectExtent l="0" t="0" r="0" b="0"/>
            <wp:wrapNone/>
            <wp:docPr id="7" name="Imagen 7" descr="33__SUBPESCA_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33__SUBPESCA_Port"/>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7779385" cy="10636250"/>
                    </a:xfrm>
                    <a:prstGeom prst="rect">
                      <a:avLst/>
                    </a:prstGeom>
                    <a:noFill/>
                  </pic:spPr>
                </pic:pic>
              </a:graphicData>
            </a:graphic>
            <wp14:sizeRelH relativeFrom="page">
              <wp14:pctWidth>0</wp14:pctWidth>
            </wp14:sizeRelH>
            <wp14:sizeRelV relativeFrom="page">
              <wp14:pctHeight>0</wp14:pctHeight>
            </wp14:sizeRelV>
          </wp:anchor>
        </w:drawing>
      </w:r>
    </w:p>
    <w:sectPr w:rsidR="00F91CB3" w:rsidRPr="00B2393F" w:rsidSect="006834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413F46" w14:textId="77777777" w:rsidR="00C07A46" w:rsidRDefault="00C07A46" w:rsidP="00392F19">
      <w:pPr>
        <w:spacing w:after="0"/>
      </w:pPr>
      <w:r>
        <w:separator/>
      </w:r>
    </w:p>
    <w:p w14:paraId="762513E7" w14:textId="77777777" w:rsidR="00C07A46" w:rsidRDefault="00C07A46"/>
    <w:p w14:paraId="07797CF5" w14:textId="77777777" w:rsidR="00C07A46" w:rsidRDefault="00C07A46" w:rsidP="00194BE8"/>
  </w:endnote>
  <w:endnote w:type="continuationSeparator" w:id="0">
    <w:p w14:paraId="64B19EDF" w14:textId="77777777" w:rsidR="00C07A46" w:rsidRDefault="00C07A46" w:rsidP="00392F19">
      <w:pPr>
        <w:spacing w:after="0"/>
      </w:pPr>
      <w:r>
        <w:continuationSeparator/>
      </w:r>
    </w:p>
    <w:p w14:paraId="0D28BAE4" w14:textId="77777777" w:rsidR="00C07A46" w:rsidRDefault="00C07A46"/>
    <w:p w14:paraId="6E966330" w14:textId="77777777" w:rsidR="00C07A46" w:rsidRDefault="00C07A46" w:rsidP="00194B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Univers">
    <w:charset w:val="00"/>
    <w:family w:val="swiss"/>
    <w:pitch w:val="variable"/>
    <w:sig w:usb0="80000287" w:usb1="00000000" w:usb2="00000000" w:usb3="00000000" w:csb0="0000000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ohit Devanagari">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Narrow">
    <w:altName w:val="MS Mincho"/>
    <w:panose1 w:val="00000000000000000000"/>
    <w:charset w:val="00"/>
    <w:family w:val="swiss"/>
    <w:notTrueType/>
    <w:pitch w:val="default"/>
    <w:sig w:usb0="00000003" w:usb1="00000000" w:usb2="00000000" w:usb3="00000000" w:csb0="00000001" w:csb1="00000000"/>
  </w:font>
  <w:font w:name="gobCL">
    <w:altName w:val="Calibri"/>
    <w:panose1 w:val="00000000000000000000"/>
    <w:charset w:val="00"/>
    <w:family w:val="modern"/>
    <w:notTrueType/>
    <w:pitch w:val="variable"/>
    <w:sig w:usb0="00000001" w:usb1="4000005B"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Sitka Subheading">
    <w:panose1 w:val="02000505000000020004"/>
    <w:charset w:val="00"/>
    <w:family w:val="auto"/>
    <w:pitch w:val="variable"/>
    <w:sig w:usb0="A00002EF" w:usb1="4000204B" w:usb2="00000000" w:usb3="00000000" w:csb0="0000019F" w:csb1="00000000"/>
  </w:font>
  <w:font w:name="Arial Narrow,Italic">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7836203"/>
      <w:docPartObj>
        <w:docPartGallery w:val="Page Numbers (Bottom of Page)"/>
        <w:docPartUnique/>
      </w:docPartObj>
    </w:sdtPr>
    <w:sdtEndPr>
      <w:rPr>
        <w:sz w:val="16"/>
      </w:rPr>
    </w:sdtEndPr>
    <w:sdtContent>
      <w:p w14:paraId="70561089" w14:textId="04F33EAC" w:rsidR="00BD303E" w:rsidRPr="006C0B2D" w:rsidRDefault="00BD303E" w:rsidP="00392F19">
        <w:pPr>
          <w:pStyle w:val="Piedepgina"/>
          <w:pBdr>
            <w:bottom w:val="single" w:sz="4" w:space="1" w:color="auto"/>
          </w:pBdr>
          <w:jc w:val="center"/>
          <w:rPr>
            <w:sz w:val="16"/>
          </w:rPr>
        </w:pPr>
        <w:r w:rsidRPr="006C0B2D">
          <w:rPr>
            <w:sz w:val="16"/>
          </w:rPr>
          <w:fldChar w:fldCharType="begin"/>
        </w:r>
        <w:r w:rsidRPr="006C0B2D">
          <w:rPr>
            <w:sz w:val="16"/>
          </w:rPr>
          <w:instrText xml:space="preserve"> PAGE  \* roman  \* MERGEFORMAT </w:instrText>
        </w:r>
        <w:r w:rsidRPr="006C0B2D">
          <w:rPr>
            <w:sz w:val="16"/>
          </w:rPr>
          <w:fldChar w:fldCharType="separate"/>
        </w:r>
        <w:r>
          <w:rPr>
            <w:noProof/>
            <w:sz w:val="16"/>
          </w:rPr>
          <w:t>iii</w:t>
        </w:r>
        <w:r w:rsidRPr="006C0B2D">
          <w:rPr>
            <w:sz w:val="16"/>
          </w:rPr>
          <w:fldChar w:fldCharType="end"/>
        </w:r>
      </w:p>
    </w:sdtContent>
  </w:sdt>
  <w:p w14:paraId="30C5471E" w14:textId="19BC37E8" w:rsidR="00BD303E" w:rsidRPr="006C0B2D" w:rsidRDefault="00BD303E" w:rsidP="006C0B2D">
    <w:pPr>
      <w:spacing w:after="0"/>
      <w:jc w:val="center"/>
      <w:rPr>
        <w:sz w:val="15"/>
        <w:szCs w:val="15"/>
      </w:rPr>
    </w:pPr>
    <w:r w:rsidRPr="006C0B2D">
      <w:rPr>
        <w:sz w:val="15"/>
        <w:szCs w:val="15"/>
      </w:rPr>
      <w:t>CONVENIO DE DESEMPEÑO 20</w:t>
    </w:r>
    <w:r>
      <w:rPr>
        <w:sz w:val="15"/>
        <w:szCs w:val="15"/>
      </w:rPr>
      <w:t>20</w:t>
    </w:r>
    <w:r w:rsidRPr="006C0B2D">
      <w:rPr>
        <w:sz w:val="15"/>
        <w:szCs w:val="15"/>
      </w:rPr>
      <w:t xml:space="preserve"> – IFOP / SUBSECRETARÍA DE ECONOMÍA Y EMT:</w:t>
    </w:r>
  </w:p>
  <w:p w14:paraId="1B4605C5" w14:textId="70513B48" w:rsidR="00BD303E" w:rsidRPr="006C0B2D" w:rsidRDefault="00BD303E" w:rsidP="006C0B2D">
    <w:pPr>
      <w:spacing w:after="0"/>
      <w:jc w:val="center"/>
      <w:rPr>
        <w:b/>
        <w:sz w:val="16"/>
      </w:rPr>
    </w:pPr>
    <w:r>
      <w:rPr>
        <w:sz w:val="16"/>
      </w:rPr>
      <w:t xml:space="preserve">PRIMER </w:t>
    </w:r>
    <w:r w:rsidRPr="006C0B2D">
      <w:rPr>
        <w:sz w:val="16"/>
      </w:rPr>
      <w:t>INFORME</w:t>
    </w:r>
    <w:r>
      <w:rPr>
        <w:sz w:val="16"/>
      </w:rPr>
      <w:t xml:space="preserve"> - </w:t>
    </w:r>
    <w:r w:rsidRPr="006C0B2D">
      <w:rPr>
        <w:b/>
        <w:sz w:val="16"/>
      </w:rPr>
      <w:t xml:space="preserve">ANCHOVETA </w:t>
    </w:r>
    <w:r>
      <w:rPr>
        <w:b/>
        <w:sz w:val="16"/>
      </w:rPr>
      <w:t xml:space="preserve">Y SARDINA ESPAÑOLA REGIÓN DE ATACAMA A REGIÓN </w:t>
    </w:r>
    <w:r w:rsidR="00AF2349">
      <w:rPr>
        <w:b/>
        <w:sz w:val="16"/>
      </w:rPr>
      <w:t xml:space="preserve">DE </w:t>
    </w:r>
    <w:r>
      <w:rPr>
        <w:b/>
        <w:sz w:val="16"/>
      </w:rPr>
      <w:t>COQUIMBO</w:t>
    </w:r>
    <w:r w:rsidRPr="006C0B2D">
      <w:rPr>
        <w:b/>
        <w:sz w:val="16"/>
      </w:rPr>
      <w:t>, 20</w:t>
    </w:r>
    <w:r>
      <w:rPr>
        <w:b/>
        <w:sz w:val="16"/>
      </w:rPr>
      <w:t>2</w:t>
    </w:r>
    <w:r w:rsidR="005730DB">
      <w:rPr>
        <w:b/>
        <w:sz w:val="16"/>
      </w:rPr>
      <w:t>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E8F1DD" w14:textId="7940B962" w:rsidR="00BD303E" w:rsidRPr="00B2393F" w:rsidRDefault="00BD303E" w:rsidP="00B738D4">
    <w:pPr>
      <w:pStyle w:val="Piedepgina"/>
      <w:tabs>
        <w:tab w:val="clear" w:pos="4419"/>
        <w:tab w:val="clear" w:pos="8838"/>
        <w:tab w:val="left" w:pos="2890"/>
      </w:tabs>
    </w:pPr>
  </w:p>
  <w:p w14:paraId="0349A999" w14:textId="77777777" w:rsidR="00BD303E" w:rsidRDefault="00BD303E"/>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FB8B3" w14:textId="2F4098CC" w:rsidR="00BD303E" w:rsidRPr="00F50128" w:rsidRDefault="00C07A46" w:rsidP="007E1258">
    <w:pPr>
      <w:pStyle w:val="Piedepgina"/>
      <w:pBdr>
        <w:bottom w:val="single" w:sz="4" w:space="0" w:color="auto"/>
      </w:pBdr>
      <w:jc w:val="center"/>
      <w:rPr>
        <w:sz w:val="22"/>
      </w:rPr>
    </w:pPr>
    <w:sdt>
      <w:sdtPr>
        <w:id w:val="-1709638652"/>
        <w:docPartObj>
          <w:docPartGallery w:val="Page Numbers (Bottom of Page)"/>
          <w:docPartUnique/>
        </w:docPartObj>
      </w:sdtPr>
      <w:sdtEndPr>
        <w:rPr>
          <w:sz w:val="22"/>
        </w:rPr>
      </w:sdtEndPr>
      <w:sdtContent>
        <w:r w:rsidR="00BD303E" w:rsidRPr="00F50128">
          <w:rPr>
            <w:sz w:val="16"/>
          </w:rPr>
          <w:fldChar w:fldCharType="begin"/>
        </w:r>
        <w:r w:rsidR="00BD303E" w:rsidRPr="00F50128">
          <w:rPr>
            <w:sz w:val="16"/>
          </w:rPr>
          <w:instrText>PAGE   \* MERGEFORMAT</w:instrText>
        </w:r>
        <w:r w:rsidR="00BD303E" w:rsidRPr="00F50128">
          <w:rPr>
            <w:sz w:val="16"/>
          </w:rPr>
          <w:fldChar w:fldCharType="separate"/>
        </w:r>
        <w:r w:rsidR="00BD303E">
          <w:rPr>
            <w:sz w:val="16"/>
          </w:rPr>
          <w:t>139</w:t>
        </w:r>
        <w:r w:rsidR="00BD303E" w:rsidRPr="00F50128">
          <w:rPr>
            <w:sz w:val="16"/>
          </w:rPr>
          <w:fldChar w:fldCharType="end"/>
        </w:r>
      </w:sdtContent>
    </w:sdt>
  </w:p>
  <w:p w14:paraId="2D5D7894" w14:textId="77777777" w:rsidR="00BD303E" w:rsidRPr="006C0B2D" w:rsidRDefault="00BD303E" w:rsidP="007E1258">
    <w:pPr>
      <w:spacing w:after="0"/>
      <w:jc w:val="center"/>
      <w:rPr>
        <w:sz w:val="15"/>
        <w:szCs w:val="15"/>
      </w:rPr>
    </w:pPr>
    <w:r w:rsidRPr="006C0B2D">
      <w:rPr>
        <w:sz w:val="15"/>
        <w:szCs w:val="15"/>
      </w:rPr>
      <w:t>CONVENIO DE DESEMPEÑO 20</w:t>
    </w:r>
    <w:r>
      <w:rPr>
        <w:sz w:val="15"/>
        <w:szCs w:val="15"/>
      </w:rPr>
      <w:t>20</w:t>
    </w:r>
    <w:r w:rsidRPr="006C0B2D">
      <w:rPr>
        <w:sz w:val="15"/>
        <w:szCs w:val="15"/>
      </w:rPr>
      <w:t xml:space="preserve"> – IFOP / SUBSECRETARÍA DE ECONOMÍA Y EMT:</w:t>
    </w:r>
  </w:p>
  <w:p w14:paraId="75E79F87" w14:textId="50DC0D71" w:rsidR="00BD303E" w:rsidRPr="006646F0" w:rsidRDefault="00BD303E" w:rsidP="007E1258">
    <w:pPr>
      <w:spacing w:after="0"/>
      <w:jc w:val="center"/>
      <w:rPr>
        <w:sz w:val="16"/>
        <w:szCs w:val="16"/>
        <w:lang w:val="es-MX"/>
      </w:rPr>
    </w:pPr>
    <w:r>
      <w:rPr>
        <w:sz w:val="16"/>
      </w:rPr>
      <w:t xml:space="preserve">PRIMER </w:t>
    </w:r>
    <w:r w:rsidRPr="006C0B2D">
      <w:rPr>
        <w:sz w:val="16"/>
      </w:rPr>
      <w:t>INFORME</w:t>
    </w:r>
    <w:r>
      <w:rPr>
        <w:sz w:val="16"/>
      </w:rPr>
      <w:t xml:space="preserve"> - </w:t>
    </w:r>
    <w:r w:rsidRPr="006C0B2D">
      <w:rPr>
        <w:b/>
        <w:sz w:val="16"/>
      </w:rPr>
      <w:t xml:space="preserve">ANCHOVETA </w:t>
    </w:r>
    <w:r>
      <w:rPr>
        <w:b/>
        <w:sz w:val="16"/>
      </w:rPr>
      <w:t xml:space="preserve">Y SARDINA ESPAÑOLA REGIÓN DE ATACAMA A REGIÓN </w:t>
    </w:r>
    <w:r w:rsidR="001956CA">
      <w:rPr>
        <w:b/>
        <w:sz w:val="16"/>
      </w:rPr>
      <w:t xml:space="preserve">DE </w:t>
    </w:r>
    <w:r>
      <w:rPr>
        <w:b/>
        <w:sz w:val="16"/>
      </w:rPr>
      <w:t>COQUIMBO</w:t>
    </w:r>
    <w:r w:rsidRPr="006C0B2D">
      <w:rPr>
        <w:b/>
        <w:sz w:val="16"/>
      </w:rPr>
      <w:t>, 20</w:t>
    </w:r>
    <w:r>
      <w:rPr>
        <w:b/>
        <w:sz w:val="16"/>
      </w:rPr>
      <w:t>2</w:t>
    </w:r>
    <w:r w:rsidR="005730DB">
      <w:rPr>
        <w:b/>
        <w:sz w:val="16"/>
      </w:rPr>
      <w:t>1</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9310C" w14:textId="77777777" w:rsidR="00BD303E" w:rsidRPr="00F50128" w:rsidRDefault="00C07A46" w:rsidP="00B37BC4">
    <w:pPr>
      <w:pStyle w:val="Piedepgina"/>
      <w:pBdr>
        <w:bottom w:val="single" w:sz="4" w:space="1" w:color="auto"/>
      </w:pBdr>
      <w:tabs>
        <w:tab w:val="left" w:pos="7691"/>
      </w:tabs>
      <w:jc w:val="center"/>
      <w:rPr>
        <w:sz w:val="22"/>
      </w:rPr>
    </w:pPr>
    <w:sdt>
      <w:sdtPr>
        <w:id w:val="160436785"/>
        <w:docPartObj>
          <w:docPartGallery w:val="Page Numbers (Bottom of Page)"/>
          <w:docPartUnique/>
        </w:docPartObj>
      </w:sdtPr>
      <w:sdtEndPr>
        <w:rPr>
          <w:sz w:val="22"/>
        </w:rPr>
      </w:sdtEndPr>
      <w:sdtContent>
        <w:r w:rsidR="00BD303E" w:rsidRPr="00F50128">
          <w:rPr>
            <w:sz w:val="16"/>
          </w:rPr>
          <w:fldChar w:fldCharType="begin"/>
        </w:r>
        <w:r w:rsidR="00BD303E" w:rsidRPr="00F50128">
          <w:rPr>
            <w:sz w:val="16"/>
          </w:rPr>
          <w:instrText>PAGE   \* MERGEFORMAT</w:instrText>
        </w:r>
        <w:r w:rsidR="00BD303E" w:rsidRPr="00F50128">
          <w:rPr>
            <w:sz w:val="16"/>
          </w:rPr>
          <w:fldChar w:fldCharType="separate"/>
        </w:r>
        <w:r w:rsidR="00BD303E">
          <w:rPr>
            <w:sz w:val="16"/>
          </w:rPr>
          <w:t>175</w:t>
        </w:r>
        <w:r w:rsidR="00BD303E" w:rsidRPr="00F50128">
          <w:rPr>
            <w:sz w:val="16"/>
          </w:rPr>
          <w:fldChar w:fldCharType="end"/>
        </w:r>
      </w:sdtContent>
    </w:sdt>
  </w:p>
  <w:p w14:paraId="093AC4F8" w14:textId="77777777" w:rsidR="00BD303E" w:rsidRPr="006C0B2D" w:rsidRDefault="00BD303E" w:rsidP="0011758D">
    <w:pPr>
      <w:spacing w:after="0"/>
      <w:jc w:val="center"/>
      <w:rPr>
        <w:sz w:val="15"/>
        <w:szCs w:val="15"/>
      </w:rPr>
    </w:pPr>
    <w:r w:rsidRPr="006C0B2D">
      <w:rPr>
        <w:sz w:val="15"/>
        <w:szCs w:val="15"/>
      </w:rPr>
      <w:t>CONVENIO DE DESEMPEÑO 20</w:t>
    </w:r>
    <w:r>
      <w:rPr>
        <w:sz w:val="15"/>
        <w:szCs w:val="15"/>
      </w:rPr>
      <w:t>20</w:t>
    </w:r>
    <w:r w:rsidRPr="006C0B2D">
      <w:rPr>
        <w:sz w:val="15"/>
        <w:szCs w:val="15"/>
      </w:rPr>
      <w:t xml:space="preserve"> – IFOP / SUBSECRETARÍA DE ECONOMÍA Y EMT:</w:t>
    </w:r>
  </w:p>
  <w:p w14:paraId="57BFBD0E" w14:textId="321372D5" w:rsidR="00BD303E" w:rsidRPr="00B37BC4" w:rsidRDefault="00BD303E" w:rsidP="0011758D">
    <w:pPr>
      <w:spacing w:after="0"/>
      <w:jc w:val="center"/>
      <w:rPr>
        <w:sz w:val="16"/>
        <w:szCs w:val="16"/>
        <w:lang w:val="es-MX"/>
      </w:rPr>
    </w:pPr>
    <w:r>
      <w:rPr>
        <w:sz w:val="16"/>
      </w:rPr>
      <w:t xml:space="preserve">PRIMER </w:t>
    </w:r>
    <w:r w:rsidRPr="006C0B2D">
      <w:rPr>
        <w:sz w:val="16"/>
      </w:rPr>
      <w:t>INFORME</w:t>
    </w:r>
    <w:r>
      <w:rPr>
        <w:sz w:val="16"/>
      </w:rPr>
      <w:t xml:space="preserve"> - </w:t>
    </w:r>
    <w:r w:rsidRPr="006C0B2D">
      <w:rPr>
        <w:b/>
        <w:sz w:val="16"/>
      </w:rPr>
      <w:t xml:space="preserve">ANCHOVETA </w:t>
    </w:r>
    <w:r>
      <w:rPr>
        <w:b/>
        <w:sz w:val="16"/>
      </w:rPr>
      <w:t xml:space="preserve">Y SARDINA ESPAÑOLA REGIÓN DE ATACAMA A REGIÓN </w:t>
    </w:r>
    <w:r w:rsidR="00334E79">
      <w:rPr>
        <w:b/>
        <w:sz w:val="16"/>
      </w:rPr>
      <w:t xml:space="preserve">DE </w:t>
    </w:r>
    <w:r>
      <w:rPr>
        <w:b/>
        <w:sz w:val="16"/>
      </w:rPr>
      <w:t>COQUIMBO</w:t>
    </w:r>
    <w:r w:rsidRPr="006C0B2D">
      <w:rPr>
        <w:b/>
        <w:sz w:val="16"/>
      </w:rPr>
      <w:t>, 20</w:t>
    </w:r>
    <w:r>
      <w:rPr>
        <w:b/>
        <w:sz w:val="16"/>
      </w:rPr>
      <w:t>2</w:t>
    </w:r>
    <w:r w:rsidR="005730DB">
      <w:rPr>
        <w:b/>
        <w:sz w:val="16"/>
      </w:rPr>
      <w:t>1</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20230B" w14:textId="77777777" w:rsidR="00BD303E" w:rsidRPr="009E551E" w:rsidRDefault="00BD303E" w:rsidP="009E55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6871232"/>
      <w:docPartObj>
        <w:docPartGallery w:val="Page Numbers (Bottom of Page)"/>
        <w:docPartUnique/>
      </w:docPartObj>
    </w:sdtPr>
    <w:sdtEndPr>
      <w:rPr>
        <w:sz w:val="22"/>
      </w:rPr>
    </w:sdtEndPr>
    <w:sdtContent>
      <w:p w14:paraId="01DCA729" w14:textId="5019FDC8" w:rsidR="00BD303E" w:rsidRPr="00F50128" w:rsidRDefault="00BD303E" w:rsidP="00392F19">
        <w:pPr>
          <w:pStyle w:val="Piedepgina"/>
          <w:pBdr>
            <w:bottom w:val="single" w:sz="4" w:space="1" w:color="auto"/>
          </w:pBdr>
          <w:jc w:val="center"/>
          <w:rPr>
            <w:sz w:val="22"/>
          </w:rPr>
        </w:pPr>
        <w:r w:rsidRPr="00F50128">
          <w:rPr>
            <w:sz w:val="16"/>
          </w:rPr>
          <w:fldChar w:fldCharType="begin"/>
        </w:r>
        <w:r w:rsidRPr="00F50128">
          <w:rPr>
            <w:sz w:val="16"/>
          </w:rPr>
          <w:instrText>PAGE   \* MERGEFORMAT</w:instrText>
        </w:r>
        <w:r w:rsidRPr="00F50128">
          <w:rPr>
            <w:sz w:val="16"/>
          </w:rPr>
          <w:fldChar w:fldCharType="separate"/>
        </w:r>
        <w:r w:rsidRPr="008252BF">
          <w:rPr>
            <w:noProof/>
            <w:sz w:val="16"/>
            <w:lang w:val="es-ES"/>
          </w:rPr>
          <w:t>68</w:t>
        </w:r>
        <w:r w:rsidRPr="00F50128">
          <w:rPr>
            <w:sz w:val="16"/>
          </w:rPr>
          <w:fldChar w:fldCharType="end"/>
        </w:r>
      </w:p>
    </w:sdtContent>
  </w:sdt>
  <w:p w14:paraId="6B09F4AB" w14:textId="77777777" w:rsidR="00BD303E" w:rsidRPr="006C0B2D" w:rsidRDefault="00BD303E" w:rsidP="00750A98">
    <w:pPr>
      <w:spacing w:after="0"/>
      <w:jc w:val="center"/>
      <w:rPr>
        <w:sz w:val="15"/>
        <w:szCs w:val="15"/>
      </w:rPr>
    </w:pPr>
    <w:bookmarkStart w:id="67" w:name="_Hlk50562622"/>
    <w:r w:rsidRPr="006C0B2D">
      <w:rPr>
        <w:sz w:val="15"/>
        <w:szCs w:val="15"/>
      </w:rPr>
      <w:t>CONVENIO DE DESEMPEÑO 20</w:t>
    </w:r>
    <w:r>
      <w:rPr>
        <w:sz w:val="15"/>
        <w:szCs w:val="15"/>
      </w:rPr>
      <w:t>20</w:t>
    </w:r>
    <w:r w:rsidRPr="006C0B2D">
      <w:rPr>
        <w:sz w:val="15"/>
        <w:szCs w:val="15"/>
      </w:rPr>
      <w:t xml:space="preserve"> – IFOP / SUBSECRETARÍA DE ECONOMÍA Y EMT:</w:t>
    </w:r>
  </w:p>
  <w:p w14:paraId="335147E7" w14:textId="681ACD00" w:rsidR="00BD303E" w:rsidRPr="006C0B2D" w:rsidRDefault="00BD303E" w:rsidP="00750A98">
    <w:pPr>
      <w:spacing w:after="0"/>
      <w:jc w:val="center"/>
      <w:rPr>
        <w:b/>
        <w:sz w:val="16"/>
      </w:rPr>
    </w:pPr>
    <w:r>
      <w:rPr>
        <w:sz w:val="16"/>
      </w:rPr>
      <w:t xml:space="preserve">PRIMER </w:t>
    </w:r>
    <w:r w:rsidRPr="006C0B2D">
      <w:rPr>
        <w:sz w:val="16"/>
      </w:rPr>
      <w:t>INFORME</w:t>
    </w:r>
    <w:r>
      <w:rPr>
        <w:sz w:val="16"/>
      </w:rPr>
      <w:t xml:space="preserve"> - </w:t>
    </w:r>
    <w:r w:rsidRPr="006C0B2D">
      <w:rPr>
        <w:b/>
        <w:sz w:val="16"/>
      </w:rPr>
      <w:t xml:space="preserve">ANCHOVETA </w:t>
    </w:r>
    <w:r>
      <w:rPr>
        <w:b/>
        <w:sz w:val="16"/>
      </w:rPr>
      <w:t xml:space="preserve">Y SARDINA ESPAÑOLA REGIÓN DE ATACAMA A REGIÓN </w:t>
    </w:r>
    <w:r w:rsidR="00AF2349">
      <w:rPr>
        <w:b/>
        <w:sz w:val="16"/>
      </w:rPr>
      <w:t xml:space="preserve">DE </w:t>
    </w:r>
    <w:r>
      <w:rPr>
        <w:b/>
        <w:sz w:val="16"/>
      </w:rPr>
      <w:t>COQUIMBO</w:t>
    </w:r>
    <w:r w:rsidRPr="006C0B2D">
      <w:rPr>
        <w:b/>
        <w:sz w:val="16"/>
      </w:rPr>
      <w:t>, 20</w:t>
    </w:r>
    <w:r>
      <w:rPr>
        <w:b/>
        <w:sz w:val="16"/>
      </w:rPr>
      <w:t>2</w:t>
    </w:r>
    <w:bookmarkEnd w:id="67"/>
    <w:r w:rsidR="005730DB">
      <w:rPr>
        <w:b/>
        <w:sz w:val="16"/>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9914003"/>
      <w:docPartObj>
        <w:docPartGallery w:val="Page Numbers (Bottom of Page)"/>
        <w:docPartUnique/>
      </w:docPartObj>
    </w:sdtPr>
    <w:sdtEndPr>
      <w:rPr>
        <w:sz w:val="22"/>
      </w:rPr>
    </w:sdtEndPr>
    <w:sdtContent>
      <w:p w14:paraId="15141D2B" w14:textId="5D534473" w:rsidR="00BD303E" w:rsidRPr="00F50128" w:rsidRDefault="00BD303E" w:rsidP="00392F19">
        <w:pPr>
          <w:pStyle w:val="Piedepgina"/>
          <w:pBdr>
            <w:bottom w:val="single" w:sz="4" w:space="1" w:color="auto"/>
          </w:pBdr>
          <w:jc w:val="center"/>
          <w:rPr>
            <w:sz w:val="22"/>
          </w:rPr>
        </w:pPr>
        <w:r w:rsidRPr="00F50128">
          <w:rPr>
            <w:sz w:val="16"/>
          </w:rPr>
          <w:fldChar w:fldCharType="begin"/>
        </w:r>
        <w:r w:rsidRPr="00F50128">
          <w:rPr>
            <w:sz w:val="16"/>
          </w:rPr>
          <w:instrText>PAGE   \* MERGEFORMAT</w:instrText>
        </w:r>
        <w:r w:rsidRPr="00F50128">
          <w:rPr>
            <w:sz w:val="16"/>
          </w:rPr>
          <w:fldChar w:fldCharType="separate"/>
        </w:r>
        <w:r w:rsidRPr="008252BF">
          <w:rPr>
            <w:noProof/>
            <w:sz w:val="16"/>
            <w:lang w:val="es-ES"/>
          </w:rPr>
          <w:t>71</w:t>
        </w:r>
        <w:r w:rsidRPr="00F50128">
          <w:rPr>
            <w:sz w:val="16"/>
          </w:rPr>
          <w:fldChar w:fldCharType="end"/>
        </w:r>
      </w:p>
    </w:sdtContent>
  </w:sdt>
  <w:p w14:paraId="09F112DB" w14:textId="77777777" w:rsidR="00BD303E" w:rsidRPr="006C0B2D" w:rsidRDefault="00BD303E" w:rsidP="00750A98">
    <w:pPr>
      <w:spacing w:after="0"/>
      <w:jc w:val="center"/>
      <w:rPr>
        <w:sz w:val="15"/>
        <w:szCs w:val="15"/>
      </w:rPr>
    </w:pPr>
    <w:r w:rsidRPr="006C0B2D">
      <w:rPr>
        <w:sz w:val="15"/>
        <w:szCs w:val="15"/>
      </w:rPr>
      <w:t>CONVENIO DE DESEMPEÑO 20</w:t>
    </w:r>
    <w:r>
      <w:rPr>
        <w:sz w:val="15"/>
        <w:szCs w:val="15"/>
      </w:rPr>
      <w:t>20</w:t>
    </w:r>
    <w:r w:rsidRPr="006C0B2D">
      <w:rPr>
        <w:sz w:val="15"/>
        <w:szCs w:val="15"/>
      </w:rPr>
      <w:t xml:space="preserve"> – IFOP / SUBSECRETARÍA DE ECONOMÍA Y EMT:</w:t>
    </w:r>
  </w:p>
  <w:p w14:paraId="5191686F" w14:textId="663644F0" w:rsidR="00BD303E" w:rsidRPr="006C0B2D" w:rsidRDefault="00BD303E" w:rsidP="00750A98">
    <w:pPr>
      <w:spacing w:after="0"/>
      <w:jc w:val="center"/>
      <w:rPr>
        <w:b/>
        <w:sz w:val="16"/>
      </w:rPr>
    </w:pPr>
    <w:r>
      <w:rPr>
        <w:sz w:val="16"/>
      </w:rPr>
      <w:t xml:space="preserve">PRIMER </w:t>
    </w:r>
    <w:r w:rsidRPr="006C0B2D">
      <w:rPr>
        <w:sz w:val="16"/>
      </w:rPr>
      <w:t>INFORME</w:t>
    </w:r>
    <w:r>
      <w:rPr>
        <w:sz w:val="16"/>
      </w:rPr>
      <w:t xml:space="preserve"> - </w:t>
    </w:r>
    <w:r w:rsidRPr="006C0B2D">
      <w:rPr>
        <w:b/>
        <w:sz w:val="16"/>
      </w:rPr>
      <w:t xml:space="preserve">ANCHOVETA </w:t>
    </w:r>
    <w:r>
      <w:rPr>
        <w:b/>
        <w:sz w:val="16"/>
      </w:rPr>
      <w:t>Y SARDINA ESPAÑOLA REGIÓN DE ATACAMA A REGIÓN COQUIMBO</w:t>
    </w:r>
    <w:r w:rsidRPr="006C0B2D">
      <w:rPr>
        <w:b/>
        <w:sz w:val="16"/>
      </w:rPr>
      <w:t>, 20</w:t>
    </w:r>
    <w:r>
      <w:rPr>
        <w:b/>
        <w:sz w:val="16"/>
      </w:rPr>
      <w:t>2</w:t>
    </w:r>
    <w:r w:rsidR="005730DB">
      <w:rPr>
        <w:b/>
        <w:sz w:val="16"/>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75317"/>
      <w:docPartObj>
        <w:docPartGallery w:val="Page Numbers (Bottom of Page)"/>
        <w:docPartUnique/>
      </w:docPartObj>
    </w:sdtPr>
    <w:sdtEndPr>
      <w:rPr>
        <w:sz w:val="22"/>
      </w:rPr>
    </w:sdtEndPr>
    <w:sdtContent>
      <w:p w14:paraId="4699063F" w14:textId="0A137F20" w:rsidR="00BD303E" w:rsidRPr="00F50128" w:rsidRDefault="00BD303E" w:rsidP="00392F19">
        <w:pPr>
          <w:pStyle w:val="Piedepgina"/>
          <w:pBdr>
            <w:bottom w:val="single" w:sz="4" w:space="1" w:color="auto"/>
          </w:pBdr>
          <w:jc w:val="center"/>
          <w:rPr>
            <w:sz w:val="22"/>
          </w:rPr>
        </w:pPr>
        <w:r w:rsidRPr="00F50128">
          <w:rPr>
            <w:sz w:val="16"/>
          </w:rPr>
          <w:fldChar w:fldCharType="begin"/>
        </w:r>
        <w:r w:rsidRPr="00F50128">
          <w:rPr>
            <w:sz w:val="16"/>
          </w:rPr>
          <w:instrText>PAGE   \* MERGEFORMAT</w:instrText>
        </w:r>
        <w:r w:rsidRPr="00F50128">
          <w:rPr>
            <w:sz w:val="16"/>
          </w:rPr>
          <w:fldChar w:fldCharType="separate"/>
        </w:r>
        <w:r w:rsidRPr="008252BF">
          <w:rPr>
            <w:noProof/>
            <w:sz w:val="16"/>
            <w:lang w:val="es-ES"/>
          </w:rPr>
          <w:t>75</w:t>
        </w:r>
        <w:r w:rsidRPr="00F50128">
          <w:rPr>
            <w:sz w:val="16"/>
          </w:rPr>
          <w:fldChar w:fldCharType="end"/>
        </w:r>
      </w:p>
    </w:sdtContent>
  </w:sdt>
  <w:p w14:paraId="689BB1EE" w14:textId="77777777" w:rsidR="00BD303E" w:rsidRPr="006C0B2D" w:rsidRDefault="00BD303E" w:rsidP="00750A98">
    <w:pPr>
      <w:spacing w:after="0"/>
      <w:jc w:val="center"/>
      <w:rPr>
        <w:sz w:val="15"/>
        <w:szCs w:val="15"/>
      </w:rPr>
    </w:pPr>
    <w:r w:rsidRPr="006C0B2D">
      <w:rPr>
        <w:sz w:val="15"/>
        <w:szCs w:val="15"/>
      </w:rPr>
      <w:t>CONVENIO DE DESEMPEÑO 20</w:t>
    </w:r>
    <w:r>
      <w:rPr>
        <w:sz w:val="15"/>
        <w:szCs w:val="15"/>
      </w:rPr>
      <w:t>20</w:t>
    </w:r>
    <w:r w:rsidRPr="006C0B2D">
      <w:rPr>
        <w:sz w:val="15"/>
        <w:szCs w:val="15"/>
      </w:rPr>
      <w:t xml:space="preserve"> – IFOP / SUBSECRETARÍA DE ECONOMÍA Y EMT:</w:t>
    </w:r>
  </w:p>
  <w:p w14:paraId="61963F5C" w14:textId="2EEA1984" w:rsidR="00BD303E" w:rsidRDefault="00BD303E" w:rsidP="00750A98">
    <w:pPr>
      <w:spacing w:after="0"/>
      <w:jc w:val="center"/>
    </w:pPr>
    <w:r>
      <w:rPr>
        <w:sz w:val="16"/>
      </w:rPr>
      <w:t xml:space="preserve">PRIMER </w:t>
    </w:r>
    <w:r w:rsidRPr="006C0B2D">
      <w:rPr>
        <w:sz w:val="16"/>
      </w:rPr>
      <w:t>INFORME</w:t>
    </w:r>
    <w:r>
      <w:rPr>
        <w:sz w:val="16"/>
      </w:rPr>
      <w:t xml:space="preserve"> - </w:t>
    </w:r>
    <w:r w:rsidRPr="006C0B2D">
      <w:rPr>
        <w:b/>
        <w:sz w:val="16"/>
      </w:rPr>
      <w:t xml:space="preserve">ANCHOVETA </w:t>
    </w:r>
    <w:r>
      <w:rPr>
        <w:b/>
        <w:sz w:val="16"/>
      </w:rPr>
      <w:t xml:space="preserve">Y SARDINA ESPAÑOLA REGIÓN DE ATACAMA A REGIÓN </w:t>
    </w:r>
    <w:r w:rsidR="00AF2349">
      <w:rPr>
        <w:b/>
        <w:sz w:val="16"/>
      </w:rPr>
      <w:t xml:space="preserve">DE </w:t>
    </w:r>
    <w:r>
      <w:rPr>
        <w:b/>
        <w:sz w:val="16"/>
      </w:rPr>
      <w:t>COQUIMBO</w:t>
    </w:r>
    <w:r w:rsidRPr="006C0B2D">
      <w:rPr>
        <w:b/>
        <w:sz w:val="16"/>
      </w:rPr>
      <w:t>, 20</w:t>
    </w:r>
    <w:r>
      <w:rPr>
        <w:b/>
        <w:sz w:val="16"/>
      </w:rPr>
      <w:t>2</w:t>
    </w:r>
    <w:r w:rsidR="005730DB">
      <w:rPr>
        <w:b/>
        <w:sz w:val="16"/>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38886" w14:textId="77777777" w:rsidR="00BD303E" w:rsidRDefault="00BD303E" w:rsidP="00194BE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3B3E8" w14:textId="77777777" w:rsidR="00BD303E" w:rsidRPr="003D526B" w:rsidRDefault="00BD303E" w:rsidP="003D526B">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35703" w14:textId="42046F01" w:rsidR="00BD303E" w:rsidRPr="00F50128" w:rsidRDefault="00C07A46" w:rsidP="000D06A5">
    <w:pPr>
      <w:pStyle w:val="Piedepgina"/>
      <w:pBdr>
        <w:bottom w:val="single" w:sz="4" w:space="1" w:color="auto"/>
      </w:pBdr>
      <w:tabs>
        <w:tab w:val="left" w:pos="4370"/>
      </w:tabs>
      <w:jc w:val="center"/>
      <w:rPr>
        <w:sz w:val="22"/>
      </w:rPr>
    </w:pPr>
    <w:sdt>
      <w:sdtPr>
        <w:id w:val="244303548"/>
        <w:docPartObj>
          <w:docPartGallery w:val="Page Numbers (Bottom of Page)"/>
          <w:docPartUnique/>
        </w:docPartObj>
      </w:sdtPr>
      <w:sdtEndPr>
        <w:rPr>
          <w:sz w:val="22"/>
        </w:rPr>
      </w:sdtEndPr>
      <w:sdtContent>
        <w:r w:rsidR="00BD303E" w:rsidRPr="00F50128">
          <w:rPr>
            <w:sz w:val="16"/>
          </w:rPr>
          <w:fldChar w:fldCharType="begin"/>
        </w:r>
        <w:r w:rsidR="00BD303E" w:rsidRPr="00F50128">
          <w:rPr>
            <w:sz w:val="16"/>
          </w:rPr>
          <w:instrText>PAGE   \* MERGEFORMAT</w:instrText>
        </w:r>
        <w:r w:rsidR="00BD303E" w:rsidRPr="00F50128">
          <w:rPr>
            <w:sz w:val="16"/>
          </w:rPr>
          <w:fldChar w:fldCharType="separate"/>
        </w:r>
        <w:r w:rsidR="00BD303E" w:rsidRPr="008252BF">
          <w:rPr>
            <w:noProof/>
            <w:sz w:val="16"/>
            <w:lang w:val="es-ES"/>
          </w:rPr>
          <w:t>12</w:t>
        </w:r>
        <w:r w:rsidR="00BD303E" w:rsidRPr="00F50128">
          <w:rPr>
            <w:sz w:val="16"/>
          </w:rPr>
          <w:fldChar w:fldCharType="end"/>
        </w:r>
      </w:sdtContent>
    </w:sdt>
  </w:p>
  <w:p w14:paraId="7B0EEF3D" w14:textId="77777777" w:rsidR="00BD303E" w:rsidRPr="006C0B2D" w:rsidRDefault="00BD303E" w:rsidP="00750A98">
    <w:pPr>
      <w:spacing w:after="0"/>
      <w:jc w:val="center"/>
      <w:rPr>
        <w:sz w:val="15"/>
        <w:szCs w:val="15"/>
      </w:rPr>
    </w:pPr>
    <w:r w:rsidRPr="006C0B2D">
      <w:rPr>
        <w:sz w:val="15"/>
        <w:szCs w:val="15"/>
      </w:rPr>
      <w:t>CONVENIO DE DESEMPEÑO 20</w:t>
    </w:r>
    <w:r>
      <w:rPr>
        <w:sz w:val="15"/>
        <w:szCs w:val="15"/>
      </w:rPr>
      <w:t>20</w:t>
    </w:r>
    <w:r w:rsidRPr="006C0B2D">
      <w:rPr>
        <w:sz w:val="15"/>
        <w:szCs w:val="15"/>
      </w:rPr>
      <w:t xml:space="preserve"> – IFOP / SUBSECRETARÍA DE ECONOMÍA Y EMT:</w:t>
    </w:r>
  </w:p>
  <w:p w14:paraId="32F05177" w14:textId="4912FF78" w:rsidR="00BD303E" w:rsidRPr="006646F0" w:rsidRDefault="00BD303E" w:rsidP="00750A98">
    <w:pPr>
      <w:spacing w:after="0"/>
      <w:jc w:val="center"/>
      <w:rPr>
        <w:sz w:val="16"/>
        <w:szCs w:val="16"/>
        <w:lang w:val="es-MX"/>
      </w:rPr>
    </w:pPr>
    <w:r>
      <w:rPr>
        <w:sz w:val="16"/>
      </w:rPr>
      <w:t xml:space="preserve">PRIMER </w:t>
    </w:r>
    <w:r w:rsidRPr="006C0B2D">
      <w:rPr>
        <w:sz w:val="16"/>
      </w:rPr>
      <w:t>INFORME</w:t>
    </w:r>
    <w:r>
      <w:rPr>
        <w:sz w:val="16"/>
      </w:rPr>
      <w:t xml:space="preserve"> - </w:t>
    </w:r>
    <w:r w:rsidRPr="006C0B2D">
      <w:rPr>
        <w:b/>
        <w:sz w:val="16"/>
      </w:rPr>
      <w:t xml:space="preserve">ANCHOVETA </w:t>
    </w:r>
    <w:r>
      <w:rPr>
        <w:b/>
        <w:sz w:val="16"/>
      </w:rPr>
      <w:t xml:space="preserve">Y SARDINA ESPAÑOLA REGIÓN DE ATACAMA A REGIÓN </w:t>
    </w:r>
    <w:r w:rsidR="001956CA">
      <w:rPr>
        <w:b/>
        <w:sz w:val="16"/>
      </w:rPr>
      <w:t xml:space="preserve">DE </w:t>
    </w:r>
    <w:r>
      <w:rPr>
        <w:b/>
        <w:sz w:val="16"/>
      </w:rPr>
      <w:t>COQUIMBO</w:t>
    </w:r>
    <w:r w:rsidRPr="006C0B2D">
      <w:rPr>
        <w:b/>
        <w:sz w:val="16"/>
      </w:rPr>
      <w:t>, 20</w:t>
    </w:r>
    <w:r>
      <w:rPr>
        <w:b/>
        <w:sz w:val="16"/>
      </w:rPr>
      <w:t>20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B28F7" w14:textId="1C4B9A2F" w:rsidR="00BD303E" w:rsidRPr="00F50128" w:rsidRDefault="00C07A46" w:rsidP="00326700">
    <w:pPr>
      <w:pStyle w:val="Piedepgina"/>
      <w:pBdr>
        <w:bottom w:val="single" w:sz="4" w:space="1" w:color="auto"/>
      </w:pBdr>
      <w:jc w:val="center"/>
      <w:rPr>
        <w:sz w:val="22"/>
      </w:rPr>
    </w:pPr>
    <w:sdt>
      <w:sdtPr>
        <w:id w:val="1938099704"/>
        <w:docPartObj>
          <w:docPartGallery w:val="Page Numbers (Bottom of Page)"/>
          <w:docPartUnique/>
        </w:docPartObj>
      </w:sdtPr>
      <w:sdtEndPr>
        <w:rPr>
          <w:sz w:val="22"/>
        </w:rPr>
      </w:sdtEndPr>
      <w:sdtContent>
        <w:r w:rsidR="00BD303E" w:rsidRPr="00F50128">
          <w:rPr>
            <w:sz w:val="16"/>
          </w:rPr>
          <w:fldChar w:fldCharType="begin"/>
        </w:r>
        <w:r w:rsidR="00BD303E" w:rsidRPr="00F50128">
          <w:rPr>
            <w:sz w:val="16"/>
          </w:rPr>
          <w:instrText>PAGE   \* MERGEFORMAT</w:instrText>
        </w:r>
        <w:r w:rsidR="00BD303E" w:rsidRPr="00F50128">
          <w:rPr>
            <w:sz w:val="16"/>
          </w:rPr>
          <w:fldChar w:fldCharType="separate"/>
        </w:r>
        <w:r w:rsidR="00BD303E" w:rsidRPr="008252BF">
          <w:rPr>
            <w:noProof/>
            <w:sz w:val="16"/>
            <w:lang w:val="es-ES"/>
          </w:rPr>
          <w:t>5</w:t>
        </w:r>
        <w:r w:rsidR="00BD303E" w:rsidRPr="00F50128">
          <w:rPr>
            <w:sz w:val="16"/>
          </w:rPr>
          <w:fldChar w:fldCharType="end"/>
        </w:r>
      </w:sdtContent>
    </w:sdt>
  </w:p>
  <w:p w14:paraId="716FB62B" w14:textId="77777777" w:rsidR="00BD303E" w:rsidRPr="006C0B2D" w:rsidRDefault="00BD303E" w:rsidP="0011758D">
    <w:pPr>
      <w:spacing w:after="0"/>
      <w:jc w:val="center"/>
      <w:rPr>
        <w:sz w:val="15"/>
        <w:szCs w:val="15"/>
      </w:rPr>
    </w:pPr>
    <w:r w:rsidRPr="006C0B2D">
      <w:rPr>
        <w:sz w:val="15"/>
        <w:szCs w:val="15"/>
      </w:rPr>
      <w:t>CONVENIO DE DESEMPEÑO 20</w:t>
    </w:r>
    <w:r>
      <w:rPr>
        <w:sz w:val="15"/>
        <w:szCs w:val="15"/>
      </w:rPr>
      <w:t>20</w:t>
    </w:r>
    <w:r w:rsidRPr="006C0B2D">
      <w:rPr>
        <w:sz w:val="15"/>
        <w:szCs w:val="15"/>
      </w:rPr>
      <w:t xml:space="preserve"> – IFOP / SUBSECRETARÍA DE ECONOMÍA Y EMT:</w:t>
    </w:r>
  </w:p>
  <w:p w14:paraId="376E12E6" w14:textId="2971D5B1" w:rsidR="00BD303E" w:rsidRPr="006646F0" w:rsidRDefault="00BD303E" w:rsidP="0011758D">
    <w:pPr>
      <w:spacing w:after="0"/>
      <w:jc w:val="center"/>
      <w:rPr>
        <w:sz w:val="16"/>
        <w:szCs w:val="16"/>
        <w:lang w:val="es-MX"/>
      </w:rPr>
    </w:pPr>
    <w:r>
      <w:rPr>
        <w:sz w:val="16"/>
      </w:rPr>
      <w:t xml:space="preserve">PRIMER </w:t>
    </w:r>
    <w:r w:rsidRPr="006C0B2D">
      <w:rPr>
        <w:sz w:val="16"/>
      </w:rPr>
      <w:t>INFORME</w:t>
    </w:r>
    <w:r>
      <w:rPr>
        <w:sz w:val="16"/>
      </w:rPr>
      <w:t xml:space="preserve"> - </w:t>
    </w:r>
    <w:r w:rsidRPr="006C0B2D">
      <w:rPr>
        <w:b/>
        <w:sz w:val="16"/>
      </w:rPr>
      <w:t xml:space="preserve">ANCHOVETA </w:t>
    </w:r>
    <w:r>
      <w:rPr>
        <w:b/>
        <w:sz w:val="16"/>
      </w:rPr>
      <w:t>Y SARDINA ESPAÑOLA REGIÓN DE ATACAMA A REGIÓN</w:t>
    </w:r>
    <w:r w:rsidR="001956CA">
      <w:rPr>
        <w:b/>
        <w:sz w:val="16"/>
      </w:rPr>
      <w:t xml:space="preserve"> DE</w:t>
    </w:r>
    <w:r>
      <w:rPr>
        <w:b/>
        <w:sz w:val="16"/>
      </w:rPr>
      <w:t xml:space="preserve"> COQUIMBO</w:t>
    </w:r>
    <w:r w:rsidRPr="006C0B2D">
      <w:rPr>
        <w:b/>
        <w:sz w:val="16"/>
      </w:rPr>
      <w:t>, 20</w:t>
    </w:r>
    <w:r>
      <w:rPr>
        <w:b/>
        <w:sz w:val="16"/>
      </w:rPr>
      <w:t>20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260B0" w14:textId="74114218" w:rsidR="00BD303E" w:rsidRPr="00F50128" w:rsidRDefault="00C07A46" w:rsidP="00A33C57">
    <w:pPr>
      <w:pStyle w:val="Piedepgina"/>
      <w:pBdr>
        <w:bottom w:val="single" w:sz="4" w:space="1" w:color="auto"/>
      </w:pBdr>
      <w:jc w:val="center"/>
      <w:rPr>
        <w:sz w:val="22"/>
      </w:rPr>
    </w:pPr>
    <w:sdt>
      <w:sdtPr>
        <w:id w:val="-674412122"/>
        <w:docPartObj>
          <w:docPartGallery w:val="Page Numbers (Bottom of Page)"/>
          <w:docPartUnique/>
        </w:docPartObj>
      </w:sdtPr>
      <w:sdtEndPr>
        <w:rPr>
          <w:sz w:val="22"/>
        </w:rPr>
      </w:sdtEndPr>
      <w:sdtContent>
        <w:r w:rsidR="00BD303E" w:rsidRPr="00F50128">
          <w:rPr>
            <w:sz w:val="16"/>
          </w:rPr>
          <w:fldChar w:fldCharType="begin"/>
        </w:r>
        <w:r w:rsidR="00BD303E" w:rsidRPr="00F50128">
          <w:rPr>
            <w:sz w:val="16"/>
          </w:rPr>
          <w:instrText>PAGE   \* MERGEFORMAT</w:instrText>
        </w:r>
        <w:r w:rsidR="00BD303E" w:rsidRPr="00F50128">
          <w:rPr>
            <w:sz w:val="16"/>
          </w:rPr>
          <w:fldChar w:fldCharType="separate"/>
        </w:r>
        <w:r w:rsidR="00BD303E">
          <w:rPr>
            <w:noProof/>
            <w:sz w:val="16"/>
          </w:rPr>
          <w:t>6</w:t>
        </w:r>
        <w:r w:rsidR="00BD303E" w:rsidRPr="00F50128">
          <w:rPr>
            <w:sz w:val="16"/>
          </w:rPr>
          <w:fldChar w:fldCharType="end"/>
        </w:r>
      </w:sdtContent>
    </w:sdt>
  </w:p>
  <w:p w14:paraId="318D7506" w14:textId="77777777" w:rsidR="00BD303E" w:rsidRPr="006C0B2D" w:rsidRDefault="00BD303E" w:rsidP="0011758D">
    <w:pPr>
      <w:spacing w:after="0"/>
      <w:jc w:val="center"/>
      <w:rPr>
        <w:sz w:val="15"/>
        <w:szCs w:val="15"/>
      </w:rPr>
    </w:pPr>
    <w:r w:rsidRPr="006C0B2D">
      <w:rPr>
        <w:sz w:val="15"/>
        <w:szCs w:val="15"/>
      </w:rPr>
      <w:t>CONVENIO DE DESEMPEÑO 20</w:t>
    </w:r>
    <w:r>
      <w:rPr>
        <w:sz w:val="15"/>
        <w:szCs w:val="15"/>
      </w:rPr>
      <w:t>20</w:t>
    </w:r>
    <w:r w:rsidRPr="006C0B2D">
      <w:rPr>
        <w:sz w:val="15"/>
        <w:szCs w:val="15"/>
      </w:rPr>
      <w:t xml:space="preserve"> – IFOP / SUBSECRETARÍA DE ECONOMÍA Y EMT:</w:t>
    </w:r>
  </w:p>
  <w:p w14:paraId="0B962D23" w14:textId="7667A203" w:rsidR="00BD303E" w:rsidRPr="006646F0" w:rsidRDefault="00BD303E" w:rsidP="0011758D">
    <w:pPr>
      <w:spacing w:after="0"/>
      <w:jc w:val="center"/>
      <w:rPr>
        <w:sz w:val="16"/>
        <w:szCs w:val="16"/>
        <w:lang w:val="es-MX"/>
      </w:rPr>
    </w:pPr>
    <w:r>
      <w:rPr>
        <w:sz w:val="16"/>
      </w:rPr>
      <w:t xml:space="preserve">PRIMER </w:t>
    </w:r>
    <w:r w:rsidRPr="006C0B2D">
      <w:rPr>
        <w:sz w:val="16"/>
      </w:rPr>
      <w:t>INFORME</w:t>
    </w:r>
    <w:r>
      <w:rPr>
        <w:sz w:val="16"/>
      </w:rPr>
      <w:t xml:space="preserve"> - </w:t>
    </w:r>
    <w:r w:rsidRPr="006C0B2D">
      <w:rPr>
        <w:b/>
        <w:sz w:val="16"/>
      </w:rPr>
      <w:t xml:space="preserve">ANCHOVETA </w:t>
    </w:r>
    <w:r>
      <w:rPr>
        <w:b/>
        <w:sz w:val="16"/>
      </w:rPr>
      <w:t xml:space="preserve">Y SARDINA ESPAÑOLA REGIÓN DE ATACAMA A REGIÓN </w:t>
    </w:r>
    <w:r w:rsidR="001956CA">
      <w:rPr>
        <w:b/>
        <w:sz w:val="16"/>
      </w:rPr>
      <w:t xml:space="preserve">DE </w:t>
    </w:r>
    <w:r>
      <w:rPr>
        <w:b/>
        <w:sz w:val="16"/>
      </w:rPr>
      <w:t>COQUIMBO</w:t>
    </w:r>
    <w:r w:rsidRPr="006C0B2D">
      <w:rPr>
        <w:b/>
        <w:sz w:val="16"/>
      </w:rPr>
      <w:t>, 20</w:t>
    </w:r>
    <w:r>
      <w:rPr>
        <w:b/>
        <w:sz w:val="16"/>
      </w:rPr>
      <w:t>2</w:t>
    </w:r>
    <w:r w:rsidR="005730DB">
      <w:rPr>
        <w:b/>
        <w:sz w:val="16"/>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895739" w14:textId="77777777" w:rsidR="00C07A46" w:rsidRDefault="00C07A46" w:rsidP="00392F19">
      <w:pPr>
        <w:spacing w:after="0"/>
      </w:pPr>
      <w:r>
        <w:separator/>
      </w:r>
    </w:p>
    <w:p w14:paraId="16E3F090" w14:textId="77777777" w:rsidR="00C07A46" w:rsidRDefault="00C07A46"/>
    <w:p w14:paraId="41908966" w14:textId="77777777" w:rsidR="00C07A46" w:rsidRDefault="00C07A46" w:rsidP="00194BE8"/>
  </w:footnote>
  <w:footnote w:type="continuationSeparator" w:id="0">
    <w:p w14:paraId="050BF0C9" w14:textId="77777777" w:rsidR="00C07A46" w:rsidRDefault="00C07A46" w:rsidP="00392F19">
      <w:pPr>
        <w:spacing w:after="0"/>
      </w:pPr>
      <w:r>
        <w:continuationSeparator/>
      </w:r>
    </w:p>
    <w:p w14:paraId="36210232" w14:textId="77777777" w:rsidR="00C07A46" w:rsidRDefault="00C07A46"/>
    <w:p w14:paraId="2B5E1454" w14:textId="77777777" w:rsidR="00C07A46" w:rsidRDefault="00C07A46" w:rsidP="00194BE8"/>
  </w:footnote>
  <w:footnote w:id="1">
    <w:p w14:paraId="63469CA1" w14:textId="29F64F8E" w:rsidR="00BD303E" w:rsidRPr="00B46AD0" w:rsidRDefault="00BD303E" w:rsidP="00B46AD0">
      <w:pPr>
        <w:pStyle w:val="Textonotapie"/>
        <w:rPr>
          <w:color w:val="0563C1" w:themeColor="hyperlink"/>
          <w:u w:val="single"/>
        </w:rPr>
      </w:pPr>
      <w:r>
        <w:rPr>
          <w:rStyle w:val="Refdenotaalpie"/>
        </w:rPr>
        <w:footnoteRef/>
      </w:r>
      <w:r>
        <w:t xml:space="preserve"> </w:t>
      </w:r>
      <w:hyperlink r:id="rId1" w:history="1">
        <w:r>
          <w:rPr>
            <w:rStyle w:val="Hipervnculo"/>
          </w:rPr>
          <w:t>http://www.subpesca.cl/portal/616/articles-100639_documento.pdf</w:t>
        </w:r>
      </w:hyperlink>
    </w:p>
  </w:footnote>
  <w:footnote w:id="2">
    <w:p w14:paraId="0632F093" w14:textId="23C209EA" w:rsidR="00BD303E" w:rsidRPr="009408AE" w:rsidRDefault="00BD303E" w:rsidP="00B46AD0">
      <w:pPr>
        <w:pStyle w:val="Textonotapie"/>
        <w:rPr>
          <w:color w:val="0563C1" w:themeColor="hyperlink"/>
          <w:u w:val="single"/>
        </w:rPr>
      </w:pPr>
      <w:r>
        <w:rPr>
          <w:rStyle w:val="Refdenotaalpie"/>
        </w:rPr>
        <w:footnoteRef/>
      </w:r>
      <w:r>
        <w:t xml:space="preserve"> </w:t>
      </w:r>
      <w:hyperlink r:id="rId2" w:history="1">
        <w:r>
          <w:rPr>
            <w:rStyle w:val="Hipervnculo"/>
          </w:rPr>
          <w:t>http://www.subpesca.cl/portal/616/articles-108207_documento.pdf</w:t>
        </w:r>
      </w:hyperlink>
    </w:p>
  </w:footnote>
  <w:footnote w:id="3">
    <w:p w14:paraId="6C6E7969" w14:textId="6534A7E7" w:rsidR="00BD303E" w:rsidRPr="009408AE" w:rsidRDefault="00BD303E">
      <w:pPr>
        <w:pStyle w:val="Textonotapie"/>
      </w:pPr>
      <w:r>
        <w:rPr>
          <w:rStyle w:val="Refdenotaalpie"/>
        </w:rPr>
        <w:footnoteRef/>
      </w:r>
      <w:r>
        <w:t xml:space="preserve"> </w:t>
      </w:r>
      <w:hyperlink r:id="rId3" w:history="1">
        <w:r w:rsidRPr="000B1215">
          <w:rPr>
            <w:rStyle w:val="Hipervnculo"/>
          </w:rPr>
          <w:t>http://www.subpesca.cl/portal/616/articles-108563_documento.pdf</w:t>
        </w:r>
      </w:hyperlink>
    </w:p>
  </w:footnote>
  <w:footnote w:id="4">
    <w:p w14:paraId="71823B89" w14:textId="6575AB38" w:rsidR="00BD303E" w:rsidRPr="007A516E" w:rsidRDefault="00BD303E">
      <w:pPr>
        <w:pStyle w:val="Textonotapie"/>
      </w:pPr>
      <w:r>
        <w:rPr>
          <w:rStyle w:val="Refdenotaalpie"/>
        </w:rPr>
        <w:footnoteRef/>
      </w:r>
      <w:r>
        <w:t xml:space="preserve"> </w:t>
      </w:r>
      <w:hyperlink r:id="rId4" w:history="1">
        <w:r>
          <w:rPr>
            <w:rStyle w:val="Hipervnculo"/>
          </w:rPr>
          <w:t>http://www.subpesca.cl/portal/616/articles-98455_documento.pdf</w:t>
        </w:r>
      </w:hyperlink>
    </w:p>
  </w:footnote>
  <w:footnote w:id="5">
    <w:p w14:paraId="357D736C" w14:textId="031D5077" w:rsidR="00BD303E" w:rsidRPr="0078564D" w:rsidRDefault="00BD303E" w:rsidP="00F64BC2">
      <w:pPr>
        <w:pStyle w:val="Textonotapie"/>
        <w:rPr>
          <w:lang w:val="es-CL"/>
        </w:rPr>
      </w:pPr>
      <w:r>
        <w:rPr>
          <w:rStyle w:val="Refdenotaalpie"/>
        </w:rPr>
        <w:footnoteRef/>
      </w:r>
      <w:r>
        <w:t xml:space="preserve"> </w:t>
      </w:r>
      <w:r>
        <w:rPr>
          <w:lang w:val="es-CL"/>
        </w:rPr>
        <w:t>Incluye Cuota para fines de Investigación (2018=100 t), cuota imprevistos y consumo humano (2015=300 t).</w:t>
      </w:r>
    </w:p>
  </w:footnote>
  <w:footnote w:id="6">
    <w:p w14:paraId="54AE8F5B" w14:textId="353F1CFF" w:rsidR="00BD303E" w:rsidRPr="008C0A6C" w:rsidRDefault="00BD303E">
      <w:pPr>
        <w:pStyle w:val="Textonotapie"/>
      </w:pPr>
      <w:r>
        <w:rPr>
          <w:rStyle w:val="Refdenotaalpie"/>
        </w:rPr>
        <w:footnoteRef/>
      </w:r>
      <w:r>
        <w:t xml:space="preserve"> </w:t>
      </w:r>
      <w:hyperlink r:id="rId5" w:history="1">
        <w:r>
          <w:rPr>
            <w:rStyle w:val="Hipervnculo"/>
          </w:rPr>
          <w:t>http://www.subpesca.cl/portal/616/articles-100639_documento.pdf</w:t>
        </w:r>
      </w:hyperlink>
    </w:p>
  </w:footnote>
  <w:footnote w:id="7">
    <w:p w14:paraId="05636CD4" w14:textId="77777777" w:rsidR="00BD303E" w:rsidRPr="00B901DD" w:rsidRDefault="00BD303E" w:rsidP="0085675B">
      <w:pPr>
        <w:pStyle w:val="Textonotapie"/>
        <w:rPr>
          <w:lang w:val="es-CL"/>
        </w:rPr>
      </w:pPr>
      <w:r>
        <w:rPr>
          <w:rStyle w:val="Refdenotaalpie"/>
        </w:rPr>
        <w:footnoteRef/>
      </w:r>
      <w:r>
        <w:t xml:space="preserve"> </w:t>
      </w:r>
      <w:hyperlink r:id="rId6" w:history="1">
        <w:r>
          <w:rPr>
            <w:rStyle w:val="Hipervnculo"/>
          </w:rPr>
          <w:t>http://www.subpesca.cl/portal/616/articles-99534_documento.pdf</w:t>
        </w:r>
      </w:hyperlink>
    </w:p>
  </w:footnote>
  <w:footnote w:id="8">
    <w:p w14:paraId="4B12C2E8" w14:textId="1D1A8520" w:rsidR="00BD303E" w:rsidRPr="00E84C13" w:rsidRDefault="00BD303E">
      <w:pPr>
        <w:pStyle w:val="Textonotapie"/>
        <w:rPr>
          <w:lang w:val="es-CL"/>
        </w:rPr>
      </w:pPr>
      <w:r>
        <w:rPr>
          <w:rStyle w:val="Refdenotaalpie"/>
        </w:rPr>
        <w:footnoteRef/>
      </w:r>
      <w:r>
        <w:t xml:space="preserve"> </w:t>
      </w:r>
      <w:r w:rsidRPr="00E84C13">
        <w:rPr>
          <w:lang w:val="es-CL"/>
        </w:rPr>
        <w:t>http://www.subpesca.cl/portal/616/articles-108182_documento.pdf</w:t>
      </w:r>
    </w:p>
  </w:footnote>
  <w:footnote w:id="9">
    <w:p w14:paraId="6C795390" w14:textId="417ABFBD" w:rsidR="00BD303E" w:rsidRPr="00A20431" w:rsidRDefault="00BD303E">
      <w:pPr>
        <w:pStyle w:val="Textonotapie"/>
        <w:rPr>
          <w:lang w:val="es-CL"/>
        </w:rPr>
      </w:pPr>
      <w:r>
        <w:rPr>
          <w:rStyle w:val="Refdenotaalpie"/>
        </w:rPr>
        <w:footnoteRef/>
      </w:r>
      <w:r>
        <w:t xml:space="preserve"> </w:t>
      </w:r>
      <w:r w:rsidRPr="00A20431">
        <w:t>http://www.subpesca.cl/portal/616/articles-108563_documento.pdf</w:t>
      </w:r>
    </w:p>
  </w:footnote>
  <w:footnote w:id="10">
    <w:p w14:paraId="7E5010EC" w14:textId="77777777" w:rsidR="00BD303E" w:rsidRPr="00A20431" w:rsidRDefault="00BD303E" w:rsidP="003B0886">
      <w:pPr>
        <w:pStyle w:val="Textonotapie"/>
        <w:rPr>
          <w:lang w:val="es-CL"/>
        </w:rPr>
      </w:pPr>
      <w:r>
        <w:rPr>
          <w:rStyle w:val="Refdenotaalpie"/>
        </w:rPr>
        <w:footnoteRef/>
      </w:r>
      <w:r>
        <w:t xml:space="preserve"> </w:t>
      </w:r>
      <w:r w:rsidRPr="00A20431">
        <w:t>http://www.subpesca.cl/portal/616/articles-108563_documento.pdf</w:t>
      </w:r>
    </w:p>
  </w:footnote>
  <w:footnote w:id="11">
    <w:p w14:paraId="059339CA" w14:textId="77777777" w:rsidR="00BD303E" w:rsidRPr="00440A9C" w:rsidRDefault="00BD303E" w:rsidP="00D9183F">
      <w:pPr>
        <w:pStyle w:val="Textonotapie"/>
        <w:rPr>
          <w:lang w:val="es-CL"/>
        </w:rPr>
      </w:pPr>
      <w:r>
        <w:rPr>
          <w:rStyle w:val="Refdenotaalpie"/>
        </w:rPr>
        <w:footnoteRef/>
      </w:r>
      <w:r>
        <w:t xml:space="preserve"> </w:t>
      </w:r>
      <w:hyperlink r:id="rId7" w:history="1">
        <w:r>
          <w:rPr>
            <w:rStyle w:val="Hipervnculo"/>
          </w:rPr>
          <w:t>http://www.subpesca.cl/portal/616/articles-108182_documento.pdf</w:t>
        </w:r>
      </w:hyperlink>
    </w:p>
  </w:footnote>
  <w:footnote w:id="12">
    <w:p w14:paraId="3C009913" w14:textId="77777777" w:rsidR="00BD303E" w:rsidRPr="00A20431" w:rsidRDefault="00BD303E" w:rsidP="004368AC">
      <w:pPr>
        <w:pStyle w:val="Textonotapie"/>
        <w:rPr>
          <w:lang w:val="es-CL"/>
        </w:rPr>
      </w:pPr>
      <w:r>
        <w:rPr>
          <w:rStyle w:val="Refdenotaalpie"/>
        </w:rPr>
        <w:footnoteRef/>
      </w:r>
      <w:r>
        <w:t xml:space="preserve"> </w:t>
      </w:r>
      <w:r w:rsidRPr="00A20431">
        <w:t>http://www.subpesca.cl/portal/616/articles-108563_documento.pdf</w:t>
      </w:r>
    </w:p>
  </w:footnote>
  <w:footnote w:id="13">
    <w:p w14:paraId="10D88152" w14:textId="77777777" w:rsidR="00BD303E" w:rsidRPr="00B32692" w:rsidRDefault="00BD303E" w:rsidP="008412DA">
      <w:pPr>
        <w:pStyle w:val="Textonotapie"/>
      </w:pPr>
      <w:r>
        <w:rPr>
          <w:rStyle w:val="Refdenotaalpie"/>
        </w:rPr>
        <w:footnoteRef/>
      </w:r>
      <w:r>
        <w:t xml:space="preserve"> </w:t>
      </w:r>
      <w:hyperlink r:id="rId8" w:history="1">
        <w:r>
          <w:rPr>
            <w:rStyle w:val="Hipervnculo"/>
          </w:rPr>
          <w:t>http://www.subpesca.cl/portal/616/articles-94894_documento.pdf</w:t>
        </w:r>
      </w:hyperlink>
    </w:p>
  </w:footnote>
  <w:footnote w:id="14">
    <w:p w14:paraId="6920B96D" w14:textId="06FC6C95" w:rsidR="00BD303E" w:rsidRPr="002D2E7D" w:rsidRDefault="00BD303E">
      <w:pPr>
        <w:pStyle w:val="Textonotapie"/>
        <w:rPr>
          <w:lang w:val="es-CL"/>
        </w:rPr>
      </w:pPr>
      <w:r>
        <w:rPr>
          <w:rStyle w:val="Refdenotaalpie"/>
        </w:rPr>
        <w:footnoteRef/>
      </w:r>
      <w:r>
        <w:t xml:space="preserve"> </w:t>
      </w:r>
      <w:r w:rsidRPr="002D2E7D">
        <w:t>http://www.subpesca.cl/portal/616/articles-108563_documento.pdf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019DA" w14:textId="77777777" w:rsidR="00BD303E" w:rsidRDefault="00BD303E" w:rsidP="00392F19">
    <w:pPr>
      <w:pStyle w:val="Encabezado"/>
      <w:jc w:val="center"/>
      <w:rPr>
        <w:sz w:val="2"/>
        <w:szCs w:val="2"/>
      </w:rPr>
    </w:pPr>
    <w:r>
      <w:rPr>
        <w:noProof/>
        <w:lang w:eastAsia="es-CL"/>
      </w:rPr>
      <w:drawing>
        <wp:inline distT="0" distB="0" distL="0" distR="0" wp14:anchorId="1883BE34" wp14:editId="11248771">
          <wp:extent cx="553085" cy="676275"/>
          <wp:effectExtent l="19050" t="0" r="0" b="0"/>
          <wp:docPr id="936"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3E0CAB7E" w14:textId="77777777" w:rsidR="00BD303E" w:rsidRPr="00622A57" w:rsidRDefault="00BD303E" w:rsidP="00392F19">
    <w:pPr>
      <w:pStyle w:val="Encabezado"/>
      <w:jc w:val="center"/>
      <w:rPr>
        <w:sz w:val="2"/>
        <w:szCs w:val="2"/>
      </w:rPr>
    </w:pPr>
  </w:p>
  <w:p w14:paraId="071BDED0"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533F8377" w14:textId="77777777" w:rsidR="00BD303E" w:rsidRDefault="00BD303E" w:rsidP="00392F19">
    <w:pPr>
      <w:pStyle w:val="Encabezado"/>
      <w:rPr>
        <w:spacing w:val="14"/>
        <w:sz w:val="16"/>
      </w:rPr>
    </w:pPr>
  </w:p>
  <w:p w14:paraId="46A34505" w14:textId="77777777" w:rsidR="00BD303E" w:rsidRPr="00194BE8" w:rsidRDefault="00BD303E" w:rsidP="00392F19">
    <w:pPr>
      <w:pStyle w:val="Encabezado"/>
      <w:rPr>
        <w:spacing w:val="14"/>
        <w:sz w:val="1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395DE" w14:textId="77777777" w:rsidR="00BD303E" w:rsidRDefault="00BD303E" w:rsidP="00392F19">
    <w:pPr>
      <w:pStyle w:val="Encabezado"/>
      <w:jc w:val="center"/>
      <w:rPr>
        <w:sz w:val="2"/>
        <w:szCs w:val="2"/>
      </w:rPr>
    </w:pPr>
    <w:r>
      <w:rPr>
        <w:noProof/>
        <w:lang w:eastAsia="es-CL"/>
      </w:rPr>
      <w:drawing>
        <wp:inline distT="0" distB="0" distL="0" distR="0" wp14:anchorId="25C19679" wp14:editId="0EB6626C">
          <wp:extent cx="553085" cy="676275"/>
          <wp:effectExtent l="19050" t="0" r="0" b="0"/>
          <wp:docPr id="945"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77994AE0" w14:textId="77777777" w:rsidR="00BD303E" w:rsidRPr="00622A57" w:rsidRDefault="00BD303E" w:rsidP="00392F19">
    <w:pPr>
      <w:pStyle w:val="Encabezado"/>
      <w:jc w:val="center"/>
      <w:rPr>
        <w:sz w:val="2"/>
        <w:szCs w:val="2"/>
      </w:rPr>
    </w:pPr>
  </w:p>
  <w:p w14:paraId="4EDA5C80"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2A1B6E59" w14:textId="77777777" w:rsidR="00BD303E" w:rsidRDefault="00BD303E" w:rsidP="00392F19">
    <w:pPr>
      <w:pStyle w:val="Encabezado"/>
      <w:rPr>
        <w:spacing w:val="14"/>
        <w:sz w:val="16"/>
      </w:rPr>
    </w:pPr>
  </w:p>
  <w:p w14:paraId="7965099F" w14:textId="77777777" w:rsidR="00BD303E" w:rsidRPr="00194BE8" w:rsidRDefault="00BD303E" w:rsidP="00392F19">
    <w:pPr>
      <w:pStyle w:val="Encabezado"/>
      <w:rPr>
        <w:spacing w:val="14"/>
        <w:sz w:val="16"/>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87935" w14:textId="77777777" w:rsidR="00BD303E" w:rsidRDefault="00BD303E" w:rsidP="00392F19">
    <w:pPr>
      <w:pStyle w:val="Encabezado"/>
      <w:rPr>
        <w:spacing w:val="14"/>
        <w:sz w:val="16"/>
      </w:rPr>
    </w:pPr>
  </w:p>
  <w:p w14:paraId="079ED41A" w14:textId="77777777" w:rsidR="00BD303E" w:rsidRPr="00194BE8" w:rsidRDefault="00BD303E" w:rsidP="00392F19">
    <w:pPr>
      <w:pStyle w:val="Encabezado"/>
      <w:rPr>
        <w:spacing w:val="14"/>
        <w:sz w:val="1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969D0" w14:textId="77777777" w:rsidR="00BD303E" w:rsidRPr="00194BE8" w:rsidRDefault="00BD303E" w:rsidP="00F477F4">
    <w:pPr>
      <w:pStyle w:val="Encabezado"/>
      <w:tabs>
        <w:tab w:val="clear" w:pos="4419"/>
        <w:tab w:val="clear" w:pos="8838"/>
        <w:tab w:val="left" w:pos="3550"/>
      </w:tabs>
      <w:rPr>
        <w:spacing w:val="14"/>
        <w:sz w:val="16"/>
      </w:rPr>
    </w:pPr>
    <w:r>
      <w:rPr>
        <w:spacing w:val="14"/>
        <w:sz w:val="16"/>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E96E" w14:textId="77777777" w:rsidR="00BD303E" w:rsidRDefault="00BD303E" w:rsidP="00F477F4">
    <w:pPr>
      <w:pStyle w:val="Encabezado"/>
      <w:jc w:val="center"/>
      <w:rPr>
        <w:sz w:val="2"/>
        <w:szCs w:val="2"/>
      </w:rPr>
    </w:pPr>
    <w:r>
      <w:rPr>
        <w:noProof/>
        <w:lang w:eastAsia="es-CL"/>
      </w:rPr>
      <w:drawing>
        <wp:inline distT="0" distB="0" distL="0" distR="0" wp14:anchorId="159D9632" wp14:editId="5997AF57">
          <wp:extent cx="553085" cy="676275"/>
          <wp:effectExtent l="19050" t="0" r="0" b="0"/>
          <wp:docPr id="946"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3D42F388" w14:textId="77777777" w:rsidR="00BD303E" w:rsidRPr="00622A57" w:rsidRDefault="00BD303E" w:rsidP="00F477F4">
    <w:pPr>
      <w:pStyle w:val="Encabezado"/>
      <w:jc w:val="center"/>
      <w:rPr>
        <w:sz w:val="2"/>
        <w:szCs w:val="2"/>
      </w:rPr>
    </w:pPr>
  </w:p>
  <w:p w14:paraId="4C8588B0" w14:textId="77777777" w:rsidR="00BD303E" w:rsidRPr="006A708B" w:rsidRDefault="00BD303E" w:rsidP="00F477F4">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39D9B170" w14:textId="77777777" w:rsidR="00BD303E" w:rsidRPr="00194BE8" w:rsidRDefault="00BD303E" w:rsidP="00F477F4">
    <w:pPr>
      <w:pStyle w:val="Encabezado"/>
      <w:tabs>
        <w:tab w:val="clear" w:pos="4419"/>
        <w:tab w:val="clear" w:pos="8838"/>
        <w:tab w:val="left" w:pos="3550"/>
      </w:tabs>
      <w:jc w:val="center"/>
      <w:rPr>
        <w:spacing w:val="14"/>
        <w:sz w:val="16"/>
      </w:rPr>
    </w:pPr>
  </w:p>
  <w:p w14:paraId="6F78E5EF" w14:textId="07AE6F7E" w:rsidR="00BD303E" w:rsidRDefault="00BD303E" w:rsidP="00392F19">
    <w:pPr>
      <w:pStyle w:val="Encabezado"/>
      <w:rPr>
        <w:spacing w:val="14"/>
        <w:sz w:val="16"/>
      </w:rPr>
    </w:pPr>
  </w:p>
  <w:p w14:paraId="49F7EDA5" w14:textId="77777777" w:rsidR="00BD303E" w:rsidRPr="00194BE8" w:rsidRDefault="00BD303E" w:rsidP="00392F19">
    <w:pPr>
      <w:pStyle w:val="Encabezado"/>
      <w:rPr>
        <w:spacing w:val="14"/>
        <w:sz w:val="16"/>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4D67F" w14:textId="77777777" w:rsidR="00BD303E" w:rsidRDefault="00BD303E" w:rsidP="001E02DC">
    <w:pPr>
      <w:pStyle w:val="Encabezado"/>
      <w:jc w:val="center"/>
      <w:rPr>
        <w:sz w:val="2"/>
        <w:szCs w:val="2"/>
      </w:rPr>
    </w:pPr>
    <w:r>
      <w:rPr>
        <w:noProof/>
        <w:lang w:eastAsia="es-CL"/>
      </w:rPr>
      <w:drawing>
        <wp:inline distT="0" distB="0" distL="0" distR="0" wp14:anchorId="3FB61D39" wp14:editId="488BDFFC">
          <wp:extent cx="553085" cy="676275"/>
          <wp:effectExtent l="19050" t="0" r="0" b="0"/>
          <wp:docPr id="947"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39F5751E" w14:textId="77777777" w:rsidR="00BD303E" w:rsidRPr="00622A57" w:rsidRDefault="00BD303E" w:rsidP="001E02DC">
    <w:pPr>
      <w:pStyle w:val="Encabezado"/>
      <w:jc w:val="center"/>
      <w:rPr>
        <w:sz w:val="2"/>
        <w:szCs w:val="2"/>
      </w:rPr>
    </w:pPr>
  </w:p>
  <w:p w14:paraId="189AD578" w14:textId="77777777" w:rsidR="00BD303E" w:rsidRPr="006A708B" w:rsidRDefault="00BD303E" w:rsidP="001E02DC">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06FC20B5" w14:textId="77777777" w:rsidR="00BD303E" w:rsidRDefault="00BD303E" w:rsidP="00392F19">
    <w:pPr>
      <w:pStyle w:val="Encabezado"/>
      <w:rPr>
        <w:spacing w:val="14"/>
        <w:sz w:val="16"/>
      </w:rPr>
    </w:pPr>
  </w:p>
  <w:p w14:paraId="117F7781" w14:textId="77777777" w:rsidR="00BD303E" w:rsidRPr="00194BE8" w:rsidRDefault="00BD303E" w:rsidP="00392F19">
    <w:pPr>
      <w:pStyle w:val="Encabezado"/>
      <w:rPr>
        <w:spacing w:val="14"/>
        <w:sz w:val="16"/>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3244E" w14:textId="77777777" w:rsidR="00BD303E" w:rsidRDefault="00BD303E" w:rsidP="00230250">
    <w:pPr>
      <w:pStyle w:val="Encabezado"/>
      <w:jc w:val="center"/>
      <w:rPr>
        <w:sz w:val="2"/>
        <w:szCs w:val="2"/>
      </w:rPr>
    </w:pPr>
    <w:r>
      <w:rPr>
        <w:noProof/>
        <w:lang w:eastAsia="es-CL"/>
      </w:rPr>
      <w:drawing>
        <wp:inline distT="0" distB="0" distL="0" distR="0" wp14:anchorId="11E397EA" wp14:editId="63479CC9">
          <wp:extent cx="553085" cy="676275"/>
          <wp:effectExtent l="19050" t="0" r="0" b="0"/>
          <wp:docPr id="948"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4B049076" w14:textId="77777777" w:rsidR="00BD303E" w:rsidRPr="00622A57" w:rsidRDefault="00BD303E" w:rsidP="00230250">
    <w:pPr>
      <w:pStyle w:val="Encabezado"/>
      <w:jc w:val="center"/>
      <w:rPr>
        <w:sz w:val="2"/>
        <w:szCs w:val="2"/>
      </w:rPr>
    </w:pPr>
  </w:p>
  <w:p w14:paraId="0926EDB1" w14:textId="77777777" w:rsidR="00BD303E" w:rsidRPr="006A708B" w:rsidRDefault="00BD303E" w:rsidP="00230250">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08612560" w14:textId="77777777" w:rsidR="00BD303E" w:rsidRPr="00194BE8" w:rsidRDefault="00BD303E" w:rsidP="00230250">
    <w:pPr>
      <w:pStyle w:val="Encabezado"/>
      <w:rPr>
        <w:spacing w:val="14"/>
        <w:sz w:val="16"/>
      </w:rPr>
    </w:pPr>
  </w:p>
  <w:p w14:paraId="4191732E" w14:textId="77777777" w:rsidR="00BD303E" w:rsidRPr="00194BE8" w:rsidRDefault="00BD303E" w:rsidP="00392F19">
    <w:pPr>
      <w:pStyle w:val="Encabezado"/>
      <w:rPr>
        <w:spacing w:val="14"/>
        <w:sz w:val="16"/>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25214" w14:textId="77777777" w:rsidR="00BD303E" w:rsidRDefault="00BD303E" w:rsidP="00230250">
    <w:pPr>
      <w:pStyle w:val="Encabezado"/>
      <w:jc w:val="center"/>
      <w:rPr>
        <w:sz w:val="2"/>
        <w:szCs w:val="2"/>
      </w:rPr>
    </w:pPr>
    <w:r>
      <w:rPr>
        <w:noProof/>
        <w:lang w:eastAsia="es-CL"/>
      </w:rPr>
      <w:drawing>
        <wp:inline distT="0" distB="0" distL="0" distR="0" wp14:anchorId="6D4E8847" wp14:editId="78CF0CD1">
          <wp:extent cx="553085" cy="676275"/>
          <wp:effectExtent l="19050" t="0" r="0" b="0"/>
          <wp:docPr id="949"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10F38104" w14:textId="77777777" w:rsidR="00BD303E" w:rsidRPr="00622A57" w:rsidRDefault="00BD303E" w:rsidP="00230250">
    <w:pPr>
      <w:pStyle w:val="Encabezado"/>
      <w:jc w:val="center"/>
      <w:rPr>
        <w:sz w:val="2"/>
        <w:szCs w:val="2"/>
      </w:rPr>
    </w:pPr>
  </w:p>
  <w:p w14:paraId="56970F49" w14:textId="7C3251E3" w:rsidR="00BD303E" w:rsidRPr="006A708B" w:rsidRDefault="00BD303E" w:rsidP="00322C71">
    <w:pPr>
      <w:pStyle w:val="Encabezado"/>
      <w:pBdr>
        <w:bottom w:val="dotted" w:sz="6" w:space="0" w:color="auto"/>
      </w:pBdr>
      <w:jc w:val="center"/>
      <w:rPr>
        <w:spacing w:val="14"/>
        <w:sz w:val="15"/>
      </w:rPr>
    </w:pPr>
    <w:r w:rsidRPr="006A708B">
      <w:rPr>
        <w:spacing w:val="14"/>
        <w:sz w:val="15"/>
      </w:rPr>
      <w:t>INSTITUTO DE FOMENTO PESQUERO / DIVISIÓN INVESTIGACIÓN PESQUERA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8FBBB" w14:textId="77777777" w:rsidR="00BD303E" w:rsidRPr="00194BE8" w:rsidRDefault="00BD303E" w:rsidP="00392F19">
    <w:pPr>
      <w:pStyle w:val="Encabezado"/>
      <w:rPr>
        <w:spacing w:val="14"/>
        <w:sz w:val="16"/>
      </w:rPr>
    </w:pPr>
  </w:p>
  <w:p w14:paraId="67DF86F2" w14:textId="77777777" w:rsidR="00BD303E" w:rsidRDefault="00BD303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FF5F0" w14:textId="77777777" w:rsidR="00BD303E" w:rsidRDefault="00BD303E" w:rsidP="00392F19">
    <w:pPr>
      <w:pStyle w:val="Encabezado"/>
      <w:jc w:val="center"/>
      <w:rPr>
        <w:sz w:val="2"/>
        <w:szCs w:val="2"/>
      </w:rPr>
    </w:pPr>
    <w:r>
      <w:rPr>
        <w:noProof/>
        <w:lang w:eastAsia="es-CL"/>
      </w:rPr>
      <w:drawing>
        <wp:inline distT="0" distB="0" distL="0" distR="0" wp14:anchorId="7716931D" wp14:editId="3816C92E">
          <wp:extent cx="553085" cy="676275"/>
          <wp:effectExtent l="19050" t="0" r="0" b="0"/>
          <wp:docPr id="950"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48BABACC" w14:textId="77777777" w:rsidR="00BD303E" w:rsidRPr="00622A57" w:rsidRDefault="00BD303E" w:rsidP="00392F19">
    <w:pPr>
      <w:pStyle w:val="Encabezado"/>
      <w:jc w:val="center"/>
      <w:rPr>
        <w:sz w:val="2"/>
        <w:szCs w:val="2"/>
      </w:rPr>
    </w:pPr>
  </w:p>
  <w:p w14:paraId="3E9D104E"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2A876544" w14:textId="77777777" w:rsidR="00BD303E" w:rsidRDefault="00BD303E" w:rsidP="00392F19">
    <w:pPr>
      <w:pStyle w:val="Encabezado"/>
      <w:rPr>
        <w:spacing w:val="14"/>
        <w:sz w:val="16"/>
      </w:rPr>
    </w:pPr>
  </w:p>
  <w:p w14:paraId="2744AEE2" w14:textId="77777777" w:rsidR="00BD303E" w:rsidRPr="00194BE8" w:rsidRDefault="00BD303E" w:rsidP="00392F19">
    <w:pPr>
      <w:pStyle w:val="Encabezado"/>
      <w:rPr>
        <w:spacing w:val="14"/>
        <w:sz w:val="16"/>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B82D1" w14:textId="77777777" w:rsidR="00BD303E" w:rsidRDefault="00BD303E" w:rsidP="00627FF3">
    <w:pPr>
      <w:pStyle w:val="Encabezado"/>
      <w:tabs>
        <w:tab w:val="clear" w:pos="4419"/>
      </w:tabs>
      <w:jc w:val="center"/>
      <w:rPr>
        <w:sz w:val="2"/>
        <w:szCs w:val="2"/>
      </w:rPr>
    </w:pPr>
    <w:r>
      <w:rPr>
        <w:noProof/>
        <w:lang w:eastAsia="es-CL"/>
      </w:rPr>
      <w:drawing>
        <wp:inline distT="0" distB="0" distL="0" distR="0" wp14:anchorId="77A6088E" wp14:editId="37A32812">
          <wp:extent cx="553085" cy="676275"/>
          <wp:effectExtent l="19050" t="0" r="0" b="0"/>
          <wp:docPr id="951"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0AB6573B" w14:textId="77777777" w:rsidR="00BD303E" w:rsidRPr="00622A57" w:rsidRDefault="00BD303E" w:rsidP="00392F19">
    <w:pPr>
      <w:pStyle w:val="Encabezado"/>
      <w:jc w:val="center"/>
      <w:rPr>
        <w:sz w:val="2"/>
        <w:szCs w:val="2"/>
      </w:rPr>
    </w:pPr>
  </w:p>
  <w:p w14:paraId="103D3AF8"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180BE8FB" w14:textId="77777777" w:rsidR="00BD303E" w:rsidRDefault="00BD303E" w:rsidP="00392F19">
    <w:pPr>
      <w:pStyle w:val="Encabezado"/>
      <w:rPr>
        <w:spacing w:val="14"/>
        <w:sz w:val="16"/>
      </w:rPr>
    </w:pPr>
  </w:p>
  <w:p w14:paraId="1BF59118" w14:textId="77777777" w:rsidR="00BD303E" w:rsidRPr="00194BE8" w:rsidRDefault="00BD303E" w:rsidP="00392F19">
    <w:pPr>
      <w:pStyle w:val="Encabezado"/>
      <w:rPr>
        <w:spacing w:val="14"/>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6B102" w14:textId="77777777" w:rsidR="00BD303E" w:rsidRDefault="00BD303E" w:rsidP="00E937EB">
    <w:pPr>
      <w:pStyle w:val="Encabezado"/>
      <w:tabs>
        <w:tab w:val="left" w:pos="2871"/>
      </w:tabs>
      <w:jc w:val="left"/>
      <w:rPr>
        <w:sz w:val="2"/>
        <w:szCs w:val="2"/>
      </w:rPr>
    </w:pPr>
    <w:r>
      <w:rPr>
        <w:sz w:val="2"/>
        <w:szCs w:val="2"/>
      </w:rPr>
      <w:tab/>
    </w:r>
    <w:r>
      <w:rPr>
        <w:sz w:val="2"/>
        <w:szCs w:val="2"/>
      </w:rPr>
      <w:tab/>
    </w:r>
    <w:r>
      <w:rPr>
        <w:noProof/>
        <w:lang w:eastAsia="es-CL"/>
      </w:rPr>
      <w:drawing>
        <wp:inline distT="0" distB="0" distL="0" distR="0" wp14:anchorId="416CB685" wp14:editId="02A2D633">
          <wp:extent cx="553085" cy="676275"/>
          <wp:effectExtent l="19050" t="0" r="0" b="0"/>
          <wp:docPr id="937"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5401452F" w14:textId="77777777" w:rsidR="00BD303E" w:rsidRPr="00622A57" w:rsidRDefault="00BD303E" w:rsidP="00392F19">
    <w:pPr>
      <w:pStyle w:val="Encabezado"/>
      <w:jc w:val="center"/>
      <w:rPr>
        <w:sz w:val="2"/>
        <w:szCs w:val="2"/>
      </w:rPr>
    </w:pPr>
  </w:p>
  <w:p w14:paraId="4FC80366"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47374C67" w14:textId="77777777" w:rsidR="00BD303E" w:rsidRDefault="00BD303E" w:rsidP="00392F19">
    <w:pPr>
      <w:pStyle w:val="Encabezado"/>
      <w:rPr>
        <w:spacing w:val="14"/>
        <w:sz w:val="16"/>
      </w:rPr>
    </w:pPr>
  </w:p>
  <w:p w14:paraId="2F7AD7EC" w14:textId="77777777" w:rsidR="00BD303E" w:rsidRPr="00194BE8" w:rsidRDefault="00BD303E" w:rsidP="00392F19">
    <w:pPr>
      <w:pStyle w:val="Encabezado"/>
      <w:rPr>
        <w:spacing w:val="14"/>
        <w:sz w:val="16"/>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D679C" w14:textId="77777777" w:rsidR="00BD303E" w:rsidRDefault="00BD303E" w:rsidP="00392F19">
    <w:pPr>
      <w:pStyle w:val="Encabezado"/>
      <w:jc w:val="center"/>
      <w:rPr>
        <w:sz w:val="2"/>
        <w:szCs w:val="2"/>
      </w:rPr>
    </w:pPr>
    <w:r>
      <w:rPr>
        <w:noProof/>
        <w:lang w:eastAsia="es-CL"/>
      </w:rPr>
      <w:drawing>
        <wp:inline distT="0" distB="0" distL="0" distR="0" wp14:anchorId="09451761" wp14:editId="3A9E99BD">
          <wp:extent cx="553085" cy="676275"/>
          <wp:effectExtent l="19050" t="0" r="0" b="0"/>
          <wp:docPr id="952"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336C9A6C" w14:textId="77777777" w:rsidR="00BD303E" w:rsidRPr="00622A57" w:rsidRDefault="00BD303E" w:rsidP="00392F19">
    <w:pPr>
      <w:pStyle w:val="Encabezado"/>
      <w:jc w:val="center"/>
      <w:rPr>
        <w:sz w:val="2"/>
        <w:szCs w:val="2"/>
      </w:rPr>
    </w:pPr>
  </w:p>
  <w:p w14:paraId="686CF766"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375BFFE9" w14:textId="77777777" w:rsidR="00BD303E" w:rsidRDefault="00BD303E" w:rsidP="00392F19">
    <w:pPr>
      <w:pStyle w:val="Encabezado"/>
      <w:rPr>
        <w:spacing w:val="14"/>
        <w:sz w:val="16"/>
      </w:rPr>
    </w:pPr>
  </w:p>
  <w:p w14:paraId="5F757126" w14:textId="77777777" w:rsidR="00BD303E" w:rsidRPr="00194BE8" w:rsidRDefault="00BD303E" w:rsidP="00392F19">
    <w:pPr>
      <w:pStyle w:val="Encabezado"/>
      <w:rPr>
        <w:spacing w:val="14"/>
        <w:sz w:val="16"/>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3AF5F" w14:textId="77777777" w:rsidR="00BD303E" w:rsidRDefault="00BD303E" w:rsidP="00A668B1">
    <w:pPr>
      <w:pStyle w:val="Encabezado"/>
      <w:jc w:val="center"/>
      <w:rPr>
        <w:sz w:val="2"/>
        <w:szCs w:val="2"/>
      </w:rPr>
    </w:pPr>
    <w:r>
      <w:rPr>
        <w:noProof/>
        <w:lang w:eastAsia="es-CL"/>
      </w:rPr>
      <w:drawing>
        <wp:inline distT="0" distB="0" distL="0" distR="0" wp14:anchorId="5AAE9FA6" wp14:editId="782F830F">
          <wp:extent cx="551180" cy="680720"/>
          <wp:effectExtent l="0" t="0" r="1270" b="5080"/>
          <wp:docPr id="953" name="Imagen 95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gotipo_ifop_en_b_y_n_relieve"/>
                  <pic:cNvPicPr>
                    <a:picLocks noChangeAspect="1" noChangeArrowheads="1"/>
                  </pic:cNvPicPr>
                </pic:nvPicPr>
                <pic:blipFill>
                  <a:blip r:embed="rId1">
                    <a:extLst>
                      <a:ext uri="{28A0092B-C50C-407E-A947-70E740481C1C}">
                        <a14:useLocalDpi xmlns:a14="http://schemas.microsoft.com/office/drawing/2010/main" val="0"/>
                      </a:ext>
                    </a:extLst>
                  </a:blip>
                  <a:srcRect l="2719" t="1686" r="2719" b="3572"/>
                  <a:stretch>
                    <a:fillRect/>
                  </a:stretch>
                </pic:blipFill>
                <pic:spPr bwMode="auto">
                  <a:xfrm>
                    <a:off x="0" y="0"/>
                    <a:ext cx="551180" cy="680720"/>
                  </a:xfrm>
                  <a:prstGeom prst="rect">
                    <a:avLst/>
                  </a:prstGeom>
                  <a:noFill/>
                  <a:ln>
                    <a:noFill/>
                  </a:ln>
                </pic:spPr>
              </pic:pic>
            </a:graphicData>
          </a:graphic>
        </wp:inline>
      </w:drawing>
    </w:r>
  </w:p>
  <w:p w14:paraId="404B957F" w14:textId="77777777" w:rsidR="00BD303E" w:rsidRPr="00622A57" w:rsidRDefault="00BD303E" w:rsidP="00A668B1">
    <w:pPr>
      <w:pStyle w:val="Encabezado"/>
      <w:jc w:val="center"/>
      <w:rPr>
        <w:sz w:val="2"/>
        <w:szCs w:val="2"/>
      </w:rPr>
    </w:pPr>
  </w:p>
  <w:p w14:paraId="2EB2F5A4" w14:textId="77777777" w:rsidR="00BD303E" w:rsidRPr="006A708B" w:rsidRDefault="00BD303E" w:rsidP="00A668B1">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22865984" w14:textId="77777777" w:rsidR="00BD303E" w:rsidRPr="006E575C" w:rsidRDefault="00BD303E" w:rsidP="00A668B1">
    <w:pPr>
      <w:pStyle w:val="Encabezado"/>
      <w:rPr>
        <w:spacing w:val="14"/>
        <w:sz w:val="18"/>
      </w:rPr>
    </w:pPr>
  </w:p>
  <w:p w14:paraId="1724D4A1" w14:textId="77777777" w:rsidR="00BD303E" w:rsidRPr="006E575C" w:rsidRDefault="00BD303E">
    <w:pPr>
      <w:pStyle w:val="Encabezado"/>
      <w:rPr>
        <w:spacing w:val="14"/>
        <w:sz w:val="18"/>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8FE88" w14:textId="45D04CAB" w:rsidR="00BD303E" w:rsidRDefault="00BD303E" w:rsidP="00B37BC4">
    <w:pPr>
      <w:pStyle w:val="Encabezado"/>
      <w:jc w:val="center"/>
      <w:rPr>
        <w:sz w:val="2"/>
        <w:szCs w:val="2"/>
      </w:rPr>
    </w:pPr>
  </w:p>
  <w:p w14:paraId="11C99E19" w14:textId="77777777" w:rsidR="00BD303E" w:rsidRPr="00622A57" w:rsidRDefault="00BD303E" w:rsidP="00B37BC4">
    <w:pPr>
      <w:pStyle w:val="Encabezado"/>
      <w:jc w:val="center"/>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678C85" w14:textId="77777777" w:rsidR="00BD303E" w:rsidRDefault="00BD303E" w:rsidP="00322569">
    <w:pPr>
      <w:pStyle w:val="Encabezado"/>
      <w:tabs>
        <w:tab w:val="left" w:pos="2871"/>
      </w:tabs>
      <w:jc w:val="center"/>
      <w:rPr>
        <w:sz w:val="2"/>
        <w:szCs w:val="2"/>
      </w:rPr>
    </w:pPr>
    <w:r>
      <w:rPr>
        <w:noProof/>
        <w:lang w:eastAsia="es-CL"/>
      </w:rPr>
      <w:drawing>
        <wp:inline distT="0" distB="0" distL="0" distR="0" wp14:anchorId="3C0019C0" wp14:editId="6AE8AF92">
          <wp:extent cx="553085" cy="676275"/>
          <wp:effectExtent l="19050" t="0" r="0" b="0"/>
          <wp:docPr id="938"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5E86A8B9" w14:textId="77777777" w:rsidR="00BD303E" w:rsidRPr="00622A57" w:rsidRDefault="00BD303E" w:rsidP="00392F19">
    <w:pPr>
      <w:pStyle w:val="Encabezado"/>
      <w:jc w:val="center"/>
      <w:rPr>
        <w:sz w:val="2"/>
        <w:szCs w:val="2"/>
      </w:rPr>
    </w:pPr>
  </w:p>
  <w:p w14:paraId="6F03BC50"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7D5C339B" w14:textId="77777777" w:rsidR="00BD303E" w:rsidRDefault="00BD303E" w:rsidP="00392F19">
    <w:pPr>
      <w:pStyle w:val="Encabezado"/>
      <w:rPr>
        <w:spacing w:val="14"/>
        <w:sz w:val="16"/>
      </w:rPr>
    </w:pPr>
  </w:p>
  <w:p w14:paraId="5534CCE6" w14:textId="77777777" w:rsidR="00BD303E" w:rsidRPr="00194BE8" w:rsidRDefault="00BD303E" w:rsidP="00392F19">
    <w:pPr>
      <w:pStyle w:val="Encabezado"/>
      <w:rPr>
        <w:spacing w:val="14"/>
        <w:sz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93483" w14:textId="77777777" w:rsidR="00BD303E" w:rsidRDefault="00BD303E" w:rsidP="00E937EB">
    <w:pPr>
      <w:pStyle w:val="Encabezado"/>
      <w:tabs>
        <w:tab w:val="left" w:pos="2871"/>
      </w:tabs>
      <w:jc w:val="left"/>
      <w:rPr>
        <w:sz w:val="2"/>
        <w:szCs w:val="2"/>
      </w:rPr>
    </w:pPr>
    <w:r>
      <w:rPr>
        <w:sz w:val="2"/>
        <w:szCs w:val="2"/>
      </w:rPr>
      <w:tab/>
    </w:r>
    <w:r>
      <w:rPr>
        <w:sz w:val="2"/>
        <w:szCs w:val="2"/>
      </w:rPr>
      <w:tab/>
    </w:r>
    <w:r>
      <w:rPr>
        <w:noProof/>
        <w:lang w:eastAsia="es-CL"/>
      </w:rPr>
      <w:drawing>
        <wp:inline distT="0" distB="0" distL="0" distR="0" wp14:anchorId="4609D6A5" wp14:editId="027C4BDD">
          <wp:extent cx="553085" cy="676275"/>
          <wp:effectExtent l="19050" t="0" r="0" b="0"/>
          <wp:docPr id="939"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1D407336" w14:textId="77777777" w:rsidR="00BD303E" w:rsidRPr="00622A57" w:rsidRDefault="00BD303E" w:rsidP="00392F19">
    <w:pPr>
      <w:pStyle w:val="Encabezado"/>
      <w:jc w:val="center"/>
      <w:rPr>
        <w:sz w:val="2"/>
        <w:szCs w:val="2"/>
      </w:rPr>
    </w:pPr>
  </w:p>
  <w:p w14:paraId="4C90AE91"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6585C33F" w14:textId="77777777" w:rsidR="00BD303E" w:rsidRDefault="00BD303E" w:rsidP="00392F19">
    <w:pPr>
      <w:pStyle w:val="Encabezado"/>
      <w:rPr>
        <w:spacing w:val="14"/>
        <w:sz w:val="16"/>
      </w:rPr>
    </w:pPr>
  </w:p>
  <w:p w14:paraId="57A0282B" w14:textId="77777777" w:rsidR="00BD303E" w:rsidRPr="00194BE8" w:rsidRDefault="00BD303E" w:rsidP="00392F19">
    <w:pPr>
      <w:pStyle w:val="Encabezado"/>
      <w:rPr>
        <w:spacing w:val="14"/>
        <w:sz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2EC83" w14:textId="77777777" w:rsidR="00BD303E" w:rsidRDefault="00BD303E" w:rsidP="00392F19">
    <w:pPr>
      <w:pStyle w:val="Encabezado"/>
      <w:jc w:val="center"/>
      <w:rPr>
        <w:sz w:val="2"/>
        <w:szCs w:val="2"/>
      </w:rPr>
    </w:pPr>
    <w:r>
      <w:rPr>
        <w:noProof/>
        <w:lang w:eastAsia="es-CL"/>
      </w:rPr>
      <w:drawing>
        <wp:inline distT="0" distB="0" distL="0" distR="0" wp14:anchorId="7577218B" wp14:editId="764EBD8B">
          <wp:extent cx="553085" cy="676275"/>
          <wp:effectExtent l="19050" t="0" r="0" b="0"/>
          <wp:docPr id="940"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469825AC" w14:textId="77777777" w:rsidR="00BD303E" w:rsidRPr="00622A57" w:rsidRDefault="00BD303E" w:rsidP="00392F19">
    <w:pPr>
      <w:pStyle w:val="Encabezado"/>
      <w:jc w:val="center"/>
      <w:rPr>
        <w:sz w:val="2"/>
        <w:szCs w:val="2"/>
      </w:rPr>
    </w:pPr>
  </w:p>
  <w:p w14:paraId="55EA0748"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0E264028" w14:textId="77777777" w:rsidR="00BD303E" w:rsidRDefault="00BD303E" w:rsidP="00392F19">
    <w:pPr>
      <w:pStyle w:val="Encabezado"/>
      <w:rPr>
        <w:spacing w:val="14"/>
        <w:sz w:val="16"/>
      </w:rPr>
    </w:pPr>
  </w:p>
  <w:p w14:paraId="6C7800B1" w14:textId="77777777" w:rsidR="00BD303E" w:rsidRPr="00194BE8" w:rsidRDefault="00BD303E" w:rsidP="00392F19">
    <w:pPr>
      <w:pStyle w:val="Encabezado"/>
      <w:rPr>
        <w:spacing w:val="14"/>
        <w:sz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8DECC" w14:textId="77777777" w:rsidR="00BD303E" w:rsidRDefault="00BD303E" w:rsidP="00392F19">
    <w:pPr>
      <w:pStyle w:val="Encabezado"/>
      <w:jc w:val="center"/>
      <w:rPr>
        <w:sz w:val="2"/>
        <w:szCs w:val="2"/>
      </w:rPr>
    </w:pPr>
    <w:r>
      <w:rPr>
        <w:noProof/>
        <w:lang w:eastAsia="es-CL"/>
      </w:rPr>
      <w:drawing>
        <wp:inline distT="0" distB="0" distL="0" distR="0" wp14:anchorId="299E2BC0" wp14:editId="340120EB">
          <wp:extent cx="553085" cy="676275"/>
          <wp:effectExtent l="19050" t="0" r="0" b="0"/>
          <wp:docPr id="941" name="Imagen 941"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43B7F121" w14:textId="77777777" w:rsidR="00BD303E" w:rsidRPr="00622A57" w:rsidRDefault="00BD303E" w:rsidP="00392F19">
    <w:pPr>
      <w:pStyle w:val="Encabezado"/>
      <w:jc w:val="center"/>
      <w:rPr>
        <w:sz w:val="2"/>
        <w:szCs w:val="2"/>
      </w:rPr>
    </w:pPr>
  </w:p>
  <w:p w14:paraId="02AA6199"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5D6EDF8E" w14:textId="77777777" w:rsidR="00BD303E" w:rsidRDefault="00BD303E" w:rsidP="00392F19">
    <w:pPr>
      <w:pStyle w:val="Encabezado"/>
      <w:rPr>
        <w:spacing w:val="14"/>
        <w:sz w:val="16"/>
      </w:rPr>
    </w:pPr>
  </w:p>
  <w:p w14:paraId="0183348B" w14:textId="77777777" w:rsidR="00BD303E" w:rsidRPr="00194BE8" w:rsidRDefault="00BD303E" w:rsidP="00392F19">
    <w:pPr>
      <w:pStyle w:val="Encabezado"/>
      <w:rPr>
        <w:spacing w:val="14"/>
        <w:sz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77245" w14:textId="77777777" w:rsidR="00BD303E" w:rsidRDefault="00BD303E" w:rsidP="00392F19">
    <w:pPr>
      <w:pStyle w:val="Encabezado"/>
      <w:jc w:val="center"/>
      <w:rPr>
        <w:sz w:val="2"/>
        <w:szCs w:val="2"/>
      </w:rPr>
    </w:pPr>
    <w:r>
      <w:rPr>
        <w:noProof/>
        <w:lang w:eastAsia="es-CL"/>
      </w:rPr>
      <w:drawing>
        <wp:inline distT="0" distB="0" distL="0" distR="0" wp14:anchorId="2A58B73E" wp14:editId="287A9BE1">
          <wp:extent cx="553085" cy="676275"/>
          <wp:effectExtent l="19050" t="0" r="0" b="0"/>
          <wp:docPr id="942" name="Imagen 9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lgotipo_ifop_en_b_y_n_relieve"/>
                  <pic:cNvPicPr>
                    <a:picLocks noChangeAspect="1" noChangeArrowheads="1"/>
                  </pic:cNvPicPr>
                </pic:nvPicPr>
                <pic:blipFill>
                  <a:blip r:embed="rId1"/>
                  <a:srcRect l="2719" t="1686" r="2719" b="3572"/>
                  <a:stretch>
                    <a:fillRect/>
                  </a:stretch>
                </pic:blipFill>
                <pic:spPr bwMode="auto">
                  <a:xfrm>
                    <a:off x="0" y="0"/>
                    <a:ext cx="553085" cy="676275"/>
                  </a:xfrm>
                  <a:prstGeom prst="rect">
                    <a:avLst/>
                  </a:prstGeom>
                  <a:noFill/>
                  <a:ln w="9525">
                    <a:noFill/>
                    <a:miter lim="800000"/>
                    <a:headEnd/>
                    <a:tailEnd/>
                  </a:ln>
                </pic:spPr>
              </pic:pic>
            </a:graphicData>
          </a:graphic>
        </wp:inline>
      </w:drawing>
    </w:r>
  </w:p>
  <w:p w14:paraId="44F7B55B" w14:textId="77777777" w:rsidR="00BD303E" w:rsidRPr="00622A57" w:rsidRDefault="00BD303E" w:rsidP="00392F19">
    <w:pPr>
      <w:pStyle w:val="Encabezado"/>
      <w:jc w:val="center"/>
      <w:rPr>
        <w:sz w:val="2"/>
        <w:szCs w:val="2"/>
      </w:rPr>
    </w:pPr>
  </w:p>
  <w:p w14:paraId="6DF53A4C" w14:textId="77777777" w:rsidR="00BD303E" w:rsidRPr="006A708B" w:rsidRDefault="00BD303E" w:rsidP="00392F19">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73CA786E" w14:textId="77777777" w:rsidR="00BD303E" w:rsidRDefault="00BD303E" w:rsidP="00392F19">
    <w:pPr>
      <w:pStyle w:val="Encabezado"/>
      <w:rPr>
        <w:spacing w:val="14"/>
        <w:sz w:val="16"/>
      </w:rPr>
    </w:pPr>
  </w:p>
  <w:p w14:paraId="397B19DC" w14:textId="77777777" w:rsidR="00BD303E" w:rsidRPr="00194BE8" w:rsidRDefault="00BD303E" w:rsidP="00392F19">
    <w:pPr>
      <w:pStyle w:val="Encabezado"/>
      <w:rPr>
        <w:spacing w:val="14"/>
        <w:sz w:val="1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49FEB" w14:textId="77777777" w:rsidR="00BD303E" w:rsidRDefault="00BD303E" w:rsidP="00A668B1">
    <w:pPr>
      <w:pStyle w:val="Encabezado"/>
      <w:jc w:val="center"/>
      <w:rPr>
        <w:sz w:val="2"/>
        <w:szCs w:val="2"/>
      </w:rPr>
    </w:pPr>
    <w:r>
      <w:rPr>
        <w:noProof/>
        <w:lang w:eastAsia="es-CL"/>
      </w:rPr>
      <w:drawing>
        <wp:inline distT="0" distB="0" distL="0" distR="0" wp14:anchorId="495D6EFD" wp14:editId="2077CCEF">
          <wp:extent cx="551180" cy="680720"/>
          <wp:effectExtent l="0" t="0" r="1270" b="5080"/>
          <wp:docPr id="943" name="Imagen 943"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gotipo_ifop_en_b_y_n_relieve"/>
                  <pic:cNvPicPr>
                    <a:picLocks noChangeAspect="1" noChangeArrowheads="1"/>
                  </pic:cNvPicPr>
                </pic:nvPicPr>
                <pic:blipFill>
                  <a:blip r:embed="rId1">
                    <a:extLst>
                      <a:ext uri="{28A0092B-C50C-407E-A947-70E740481C1C}">
                        <a14:useLocalDpi xmlns:a14="http://schemas.microsoft.com/office/drawing/2010/main" val="0"/>
                      </a:ext>
                    </a:extLst>
                  </a:blip>
                  <a:srcRect l="2719" t="1686" r="2719" b="3572"/>
                  <a:stretch>
                    <a:fillRect/>
                  </a:stretch>
                </pic:blipFill>
                <pic:spPr bwMode="auto">
                  <a:xfrm>
                    <a:off x="0" y="0"/>
                    <a:ext cx="551180" cy="680720"/>
                  </a:xfrm>
                  <a:prstGeom prst="rect">
                    <a:avLst/>
                  </a:prstGeom>
                  <a:noFill/>
                  <a:ln>
                    <a:noFill/>
                  </a:ln>
                </pic:spPr>
              </pic:pic>
            </a:graphicData>
          </a:graphic>
        </wp:inline>
      </w:drawing>
    </w:r>
  </w:p>
  <w:p w14:paraId="3087B9C3" w14:textId="77777777" w:rsidR="00BD303E" w:rsidRPr="00622A57" w:rsidRDefault="00BD303E" w:rsidP="00A668B1">
    <w:pPr>
      <w:pStyle w:val="Encabezado"/>
      <w:jc w:val="center"/>
      <w:rPr>
        <w:sz w:val="2"/>
        <w:szCs w:val="2"/>
      </w:rPr>
    </w:pPr>
  </w:p>
  <w:p w14:paraId="61EE3AF0" w14:textId="77777777" w:rsidR="00BD303E" w:rsidRPr="006A708B" w:rsidRDefault="00BD303E" w:rsidP="00A668B1">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0B5805DF" w14:textId="77777777" w:rsidR="00BD303E" w:rsidRPr="006E575C" w:rsidRDefault="00BD303E" w:rsidP="00A668B1">
    <w:pPr>
      <w:pStyle w:val="Encabezado"/>
      <w:rPr>
        <w:spacing w:val="14"/>
        <w:sz w:val="18"/>
      </w:rPr>
    </w:pPr>
  </w:p>
  <w:p w14:paraId="4AE5F914" w14:textId="77777777" w:rsidR="00BD303E" w:rsidRPr="006E575C" w:rsidRDefault="00BD303E">
    <w:pPr>
      <w:pStyle w:val="Encabezado"/>
      <w:rPr>
        <w:spacing w:val="14"/>
        <w:sz w:val="1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4D106" w14:textId="77777777" w:rsidR="00BD303E" w:rsidRDefault="00BD303E" w:rsidP="00A668B1">
    <w:pPr>
      <w:pStyle w:val="Encabezado"/>
      <w:jc w:val="center"/>
      <w:rPr>
        <w:sz w:val="2"/>
        <w:szCs w:val="2"/>
      </w:rPr>
    </w:pPr>
    <w:r>
      <w:rPr>
        <w:noProof/>
        <w:lang w:eastAsia="es-CL"/>
      </w:rPr>
      <w:drawing>
        <wp:inline distT="0" distB="0" distL="0" distR="0" wp14:anchorId="2EFDAB51" wp14:editId="54A208A2">
          <wp:extent cx="522605" cy="653415"/>
          <wp:effectExtent l="0" t="0" r="0" b="0"/>
          <wp:docPr id="944" name="Imagen 944"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lgotipo_ifop_en_b_y_n_relieve"/>
                  <pic:cNvPicPr>
                    <a:picLocks noChangeAspect="1" noChangeArrowheads="1"/>
                  </pic:cNvPicPr>
                </pic:nvPicPr>
                <pic:blipFill>
                  <a:blip r:embed="rId1">
                    <a:extLst>
                      <a:ext uri="{28A0092B-C50C-407E-A947-70E740481C1C}">
                        <a14:useLocalDpi xmlns:a14="http://schemas.microsoft.com/office/drawing/2010/main" val="0"/>
                      </a:ext>
                    </a:extLst>
                  </a:blip>
                  <a:srcRect l="2719" t="1686" r="2719" b="3572"/>
                  <a:stretch>
                    <a:fillRect/>
                  </a:stretch>
                </pic:blipFill>
                <pic:spPr bwMode="auto">
                  <a:xfrm>
                    <a:off x="0" y="0"/>
                    <a:ext cx="522605" cy="653415"/>
                  </a:xfrm>
                  <a:prstGeom prst="rect">
                    <a:avLst/>
                  </a:prstGeom>
                  <a:noFill/>
                  <a:ln>
                    <a:noFill/>
                  </a:ln>
                </pic:spPr>
              </pic:pic>
            </a:graphicData>
          </a:graphic>
        </wp:inline>
      </w:drawing>
    </w:r>
  </w:p>
  <w:p w14:paraId="55F3AB12" w14:textId="77777777" w:rsidR="00BD303E" w:rsidRPr="00622A57" w:rsidRDefault="00BD303E" w:rsidP="00A668B1">
    <w:pPr>
      <w:pStyle w:val="Encabezado"/>
      <w:jc w:val="center"/>
      <w:rPr>
        <w:sz w:val="2"/>
        <w:szCs w:val="2"/>
      </w:rPr>
    </w:pPr>
  </w:p>
  <w:p w14:paraId="7FF6ADD9" w14:textId="77777777" w:rsidR="00BD303E" w:rsidRPr="006A708B" w:rsidRDefault="00BD303E" w:rsidP="00A668B1">
    <w:pPr>
      <w:pStyle w:val="Encabezado"/>
      <w:pBdr>
        <w:bottom w:val="dotted" w:sz="6" w:space="0" w:color="auto"/>
      </w:pBdr>
      <w:jc w:val="center"/>
      <w:rPr>
        <w:spacing w:val="14"/>
        <w:sz w:val="15"/>
      </w:rPr>
    </w:pPr>
    <w:r w:rsidRPr="006A708B">
      <w:rPr>
        <w:spacing w:val="14"/>
        <w:sz w:val="15"/>
      </w:rPr>
      <w:t>INSTITUTO DE FOMENTO PESQUERO / DIVISIÓN INVESTIGACIÓN PESQUERA</w:t>
    </w:r>
  </w:p>
  <w:p w14:paraId="357855A5" w14:textId="77777777" w:rsidR="00BD303E" w:rsidRPr="006E575C" w:rsidRDefault="00BD303E" w:rsidP="00A668B1">
    <w:pPr>
      <w:pStyle w:val="Encabezado"/>
      <w:rPr>
        <w:spacing w:val="14"/>
        <w:sz w:val="18"/>
      </w:rPr>
    </w:pPr>
  </w:p>
  <w:p w14:paraId="647A5F80" w14:textId="77777777" w:rsidR="00BD303E" w:rsidRPr="006E575C" w:rsidRDefault="00BD303E">
    <w:pPr>
      <w:pStyle w:val="Encabezado"/>
      <w:rPr>
        <w:spacing w:val="14"/>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9A2D23C"/>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9147A2"/>
    <w:multiLevelType w:val="hybridMultilevel"/>
    <w:tmpl w:val="04E62448"/>
    <w:lvl w:ilvl="0" w:tplc="51049794">
      <w:start w:val="1"/>
      <w:numFmt w:val="bullet"/>
      <w:pStyle w:val="Ttulo5"/>
      <w:lvlText w:val=""/>
      <w:lvlJc w:val="left"/>
      <w:pPr>
        <w:ind w:left="36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01C4170"/>
    <w:multiLevelType w:val="hybridMultilevel"/>
    <w:tmpl w:val="14323A26"/>
    <w:lvl w:ilvl="0" w:tplc="37565B86">
      <w:start w:val="1"/>
      <w:numFmt w:val="lowerRoman"/>
      <w:lvlText w:val="%1."/>
      <w:lvlJc w:val="left"/>
      <w:pPr>
        <w:ind w:left="1080" w:hanging="720"/>
      </w:pPr>
      <w:rPr>
        <w:rFonts w:hint="default"/>
      </w:rPr>
    </w:lvl>
    <w:lvl w:ilvl="1" w:tplc="0568C3E6">
      <w:numFmt w:val="bullet"/>
      <w:lvlText w:val="•"/>
      <w:lvlJc w:val="left"/>
      <w:pPr>
        <w:ind w:left="1650" w:hanging="570"/>
      </w:pPr>
      <w:rPr>
        <w:rFonts w:ascii="Arial Narrow" w:eastAsia="Calibri" w:hAnsi="Arial Narrow" w:cs="Times New Roman" w:hint="default"/>
      </w:rPr>
    </w:lvl>
    <w:lvl w:ilvl="2" w:tplc="E38E4518">
      <w:start w:val="1"/>
      <w:numFmt w:val="decimal"/>
      <w:lvlText w:val="%3."/>
      <w:lvlJc w:val="left"/>
      <w:pPr>
        <w:ind w:left="2475" w:hanging="495"/>
      </w:pPr>
      <w:rPr>
        <w:rFonts w:hint="default"/>
      </w:r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01">
      <w:start w:val="1"/>
      <w:numFmt w:val="bullet"/>
      <w:lvlText w:val=""/>
      <w:lvlJc w:val="left"/>
      <w:pPr>
        <w:ind w:left="6480" w:hanging="180"/>
      </w:pPr>
      <w:rPr>
        <w:rFonts w:ascii="Symbol" w:hAnsi="Symbol" w:hint="default"/>
      </w:rPr>
    </w:lvl>
  </w:abstractNum>
  <w:abstractNum w:abstractNumId="3" w15:restartNumberingAfterBreak="0">
    <w:nsid w:val="151576D2"/>
    <w:multiLevelType w:val="hybridMultilevel"/>
    <w:tmpl w:val="3BA460F4"/>
    <w:lvl w:ilvl="0" w:tplc="340A0001">
      <w:start w:val="1"/>
      <w:numFmt w:val="bullet"/>
      <w:lvlText w:val=""/>
      <w:lvlJc w:val="left"/>
      <w:pPr>
        <w:tabs>
          <w:tab w:val="num" w:pos="720"/>
        </w:tabs>
        <w:ind w:left="720" w:hanging="360"/>
      </w:pPr>
      <w:rPr>
        <w:rFonts w:ascii="Symbol" w:hAnsi="Symbol" w:hint="default"/>
      </w:rPr>
    </w:lvl>
    <w:lvl w:ilvl="1" w:tplc="340A0003" w:tentative="1">
      <w:start w:val="1"/>
      <w:numFmt w:val="bullet"/>
      <w:lvlText w:val="o"/>
      <w:lvlJc w:val="left"/>
      <w:pPr>
        <w:tabs>
          <w:tab w:val="num" w:pos="1440"/>
        </w:tabs>
        <w:ind w:left="1440" w:hanging="360"/>
      </w:pPr>
      <w:rPr>
        <w:rFonts w:ascii="Courier New" w:hAnsi="Courier New" w:cs="Courier New"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cs="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cs="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5C2739B"/>
    <w:multiLevelType w:val="multilevel"/>
    <w:tmpl w:val="09DEEC28"/>
    <w:styleLink w:val="Estilo1"/>
    <w:lvl w:ilvl="0">
      <w:start w:val="1"/>
      <w:numFmt w:val="lowerLetter"/>
      <w:lvlText w:val="%1)"/>
      <w:lvlJc w:val="left"/>
      <w:pPr>
        <w:ind w:left="1070" w:hanging="360"/>
      </w:pPr>
      <w:rPr>
        <w:rFonts w:hint="default"/>
        <w:b/>
      </w:r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5" w15:restartNumberingAfterBreak="0">
    <w:nsid w:val="18996658"/>
    <w:multiLevelType w:val="hybridMultilevel"/>
    <w:tmpl w:val="29B45A76"/>
    <w:lvl w:ilvl="0" w:tplc="340A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964826"/>
    <w:multiLevelType w:val="multilevel"/>
    <w:tmpl w:val="DC7E6768"/>
    <w:lvl w:ilvl="0">
      <w:start w:val="1"/>
      <w:numFmt w:val="decimal"/>
      <w:pStyle w:val="Tlistatablas"/>
      <w:lvlText w:val="Tabla %1."/>
      <w:lvlJc w:val="left"/>
      <w:pPr>
        <w:tabs>
          <w:tab w:val="num" w:pos="5671"/>
        </w:tabs>
        <w:ind w:left="5671" w:hanging="1134"/>
      </w:pPr>
      <w:rPr>
        <w:rFonts w:ascii="Arial Narrow" w:hAnsi="Arial Narrow" w:hint="default"/>
        <w:b/>
        <w:i w:val="0"/>
        <w:sz w:val="22"/>
        <w:szCs w:val="22"/>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F611065"/>
    <w:multiLevelType w:val="hybridMultilevel"/>
    <w:tmpl w:val="6734D6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8852454"/>
    <w:multiLevelType w:val="hybridMultilevel"/>
    <w:tmpl w:val="E7E2628E"/>
    <w:lvl w:ilvl="0" w:tplc="4D345AB2">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F6B593E"/>
    <w:multiLevelType w:val="hybridMultilevel"/>
    <w:tmpl w:val="E716C98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30956EE8"/>
    <w:multiLevelType w:val="hybridMultilevel"/>
    <w:tmpl w:val="57826B36"/>
    <w:lvl w:ilvl="0" w:tplc="54CA2412">
      <w:start w:val="1"/>
      <w:numFmt w:val="bullet"/>
      <w:pStyle w:val="Titulo6"/>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438464C0"/>
    <w:multiLevelType w:val="hybridMultilevel"/>
    <w:tmpl w:val="13563D1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474E3167"/>
    <w:multiLevelType w:val="hybridMultilevel"/>
    <w:tmpl w:val="17709F18"/>
    <w:lvl w:ilvl="0" w:tplc="4D345AB2">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58270D37"/>
    <w:multiLevelType w:val="hybridMultilevel"/>
    <w:tmpl w:val="DA08EEA6"/>
    <w:lvl w:ilvl="0" w:tplc="340A0001">
      <w:start w:val="1"/>
      <w:numFmt w:val="bullet"/>
      <w:lvlText w:val=""/>
      <w:lvlJc w:val="left"/>
      <w:pPr>
        <w:ind w:left="1713" w:hanging="360"/>
      </w:pPr>
      <w:rPr>
        <w:rFonts w:ascii="Symbol" w:hAnsi="Symbol" w:hint="default"/>
      </w:rPr>
    </w:lvl>
    <w:lvl w:ilvl="1" w:tplc="340A0003" w:tentative="1">
      <w:start w:val="1"/>
      <w:numFmt w:val="bullet"/>
      <w:lvlText w:val="o"/>
      <w:lvlJc w:val="left"/>
      <w:pPr>
        <w:ind w:left="2433" w:hanging="360"/>
      </w:pPr>
      <w:rPr>
        <w:rFonts w:ascii="Courier New" w:hAnsi="Courier New" w:cs="Courier New" w:hint="default"/>
      </w:rPr>
    </w:lvl>
    <w:lvl w:ilvl="2" w:tplc="340A0005" w:tentative="1">
      <w:start w:val="1"/>
      <w:numFmt w:val="bullet"/>
      <w:lvlText w:val=""/>
      <w:lvlJc w:val="left"/>
      <w:pPr>
        <w:ind w:left="3153" w:hanging="360"/>
      </w:pPr>
      <w:rPr>
        <w:rFonts w:ascii="Wingdings" w:hAnsi="Wingdings" w:hint="default"/>
      </w:rPr>
    </w:lvl>
    <w:lvl w:ilvl="3" w:tplc="340A0001" w:tentative="1">
      <w:start w:val="1"/>
      <w:numFmt w:val="bullet"/>
      <w:lvlText w:val=""/>
      <w:lvlJc w:val="left"/>
      <w:pPr>
        <w:ind w:left="3873" w:hanging="360"/>
      </w:pPr>
      <w:rPr>
        <w:rFonts w:ascii="Symbol" w:hAnsi="Symbol" w:hint="default"/>
      </w:rPr>
    </w:lvl>
    <w:lvl w:ilvl="4" w:tplc="340A0003" w:tentative="1">
      <w:start w:val="1"/>
      <w:numFmt w:val="bullet"/>
      <w:lvlText w:val="o"/>
      <w:lvlJc w:val="left"/>
      <w:pPr>
        <w:ind w:left="4593" w:hanging="360"/>
      </w:pPr>
      <w:rPr>
        <w:rFonts w:ascii="Courier New" w:hAnsi="Courier New" w:cs="Courier New" w:hint="default"/>
      </w:rPr>
    </w:lvl>
    <w:lvl w:ilvl="5" w:tplc="340A0005" w:tentative="1">
      <w:start w:val="1"/>
      <w:numFmt w:val="bullet"/>
      <w:lvlText w:val=""/>
      <w:lvlJc w:val="left"/>
      <w:pPr>
        <w:ind w:left="5313" w:hanging="360"/>
      </w:pPr>
      <w:rPr>
        <w:rFonts w:ascii="Wingdings" w:hAnsi="Wingdings" w:hint="default"/>
      </w:rPr>
    </w:lvl>
    <w:lvl w:ilvl="6" w:tplc="340A0001" w:tentative="1">
      <w:start w:val="1"/>
      <w:numFmt w:val="bullet"/>
      <w:lvlText w:val=""/>
      <w:lvlJc w:val="left"/>
      <w:pPr>
        <w:ind w:left="6033" w:hanging="360"/>
      </w:pPr>
      <w:rPr>
        <w:rFonts w:ascii="Symbol" w:hAnsi="Symbol" w:hint="default"/>
      </w:rPr>
    </w:lvl>
    <w:lvl w:ilvl="7" w:tplc="340A0003" w:tentative="1">
      <w:start w:val="1"/>
      <w:numFmt w:val="bullet"/>
      <w:lvlText w:val="o"/>
      <w:lvlJc w:val="left"/>
      <w:pPr>
        <w:ind w:left="6753" w:hanging="360"/>
      </w:pPr>
      <w:rPr>
        <w:rFonts w:ascii="Courier New" w:hAnsi="Courier New" w:cs="Courier New" w:hint="default"/>
      </w:rPr>
    </w:lvl>
    <w:lvl w:ilvl="8" w:tplc="340A0005" w:tentative="1">
      <w:start w:val="1"/>
      <w:numFmt w:val="bullet"/>
      <w:lvlText w:val=""/>
      <w:lvlJc w:val="left"/>
      <w:pPr>
        <w:ind w:left="7473" w:hanging="360"/>
      </w:pPr>
      <w:rPr>
        <w:rFonts w:ascii="Wingdings" w:hAnsi="Wingdings" w:hint="default"/>
      </w:rPr>
    </w:lvl>
  </w:abstractNum>
  <w:abstractNum w:abstractNumId="14" w15:restartNumberingAfterBreak="0">
    <w:nsid w:val="5D1F26E7"/>
    <w:multiLevelType w:val="multilevel"/>
    <w:tmpl w:val="09DEEC28"/>
    <w:numStyleLink w:val="Estilo1"/>
  </w:abstractNum>
  <w:abstractNum w:abstractNumId="15" w15:restartNumberingAfterBreak="0">
    <w:nsid w:val="60266A67"/>
    <w:multiLevelType w:val="hybridMultilevel"/>
    <w:tmpl w:val="8596758C"/>
    <w:lvl w:ilvl="0" w:tplc="4D345AB2">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69301A85"/>
    <w:multiLevelType w:val="hybridMultilevel"/>
    <w:tmpl w:val="0C8CD1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6AF051CB"/>
    <w:multiLevelType w:val="hybridMultilevel"/>
    <w:tmpl w:val="55144A22"/>
    <w:lvl w:ilvl="0" w:tplc="DFD0D12E">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6E307E3D"/>
    <w:multiLevelType w:val="hybridMultilevel"/>
    <w:tmpl w:val="8A204D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6ECC4FC7"/>
    <w:multiLevelType w:val="hybridMultilevel"/>
    <w:tmpl w:val="AB66D7A4"/>
    <w:lvl w:ilvl="0" w:tplc="340A0001">
      <w:start w:val="1"/>
      <w:numFmt w:val="bullet"/>
      <w:lvlText w:val=""/>
      <w:lvlJc w:val="left"/>
      <w:pPr>
        <w:tabs>
          <w:tab w:val="num" w:pos="720"/>
        </w:tabs>
        <w:ind w:left="720" w:hanging="360"/>
      </w:pPr>
      <w:rPr>
        <w:rFonts w:ascii="Symbol" w:hAnsi="Symbol" w:hint="default"/>
      </w:rPr>
    </w:lvl>
    <w:lvl w:ilvl="1" w:tplc="340A0003" w:tentative="1">
      <w:start w:val="1"/>
      <w:numFmt w:val="bullet"/>
      <w:lvlText w:val="o"/>
      <w:lvlJc w:val="left"/>
      <w:pPr>
        <w:tabs>
          <w:tab w:val="num" w:pos="1440"/>
        </w:tabs>
        <w:ind w:left="1440" w:hanging="360"/>
      </w:pPr>
      <w:rPr>
        <w:rFonts w:ascii="Courier New" w:hAnsi="Courier New" w:cs="Courier New" w:hint="default"/>
      </w:rPr>
    </w:lvl>
    <w:lvl w:ilvl="2" w:tplc="340A0005" w:tentative="1">
      <w:start w:val="1"/>
      <w:numFmt w:val="bullet"/>
      <w:lvlText w:val=""/>
      <w:lvlJc w:val="left"/>
      <w:pPr>
        <w:tabs>
          <w:tab w:val="num" w:pos="2160"/>
        </w:tabs>
        <w:ind w:left="2160" w:hanging="360"/>
      </w:pPr>
      <w:rPr>
        <w:rFonts w:ascii="Wingdings" w:hAnsi="Wingdings" w:hint="default"/>
      </w:rPr>
    </w:lvl>
    <w:lvl w:ilvl="3" w:tplc="340A0001" w:tentative="1">
      <w:start w:val="1"/>
      <w:numFmt w:val="bullet"/>
      <w:lvlText w:val=""/>
      <w:lvlJc w:val="left"/>
      <w:pPr>
        <w:tabs>
          <w:tab w:val="num" w:pos="2880"/>
        </w:tabs>
        <w:ind w:left="2880" w:hanging="360"/>
      </w:pPr>
      <w:rPr>
        <w:rFonts w:ascii="Symbol" w:hAnsi="Symbol" w:hint="default"/>
      </w:rPr>
    </w:lvl>
    <w:lvl w:ilvl="4" w:tplc="340A0003" w:tentative="1">
      <w:start w:val="1"/>
      <w:numFmt w:val="bullet"/>
      <w:lvlText w:val="o"/>
      <w:lvlJc w:val="left"/>
      <w:pPr>
        <w:tabs>
          <w:tab w:val="num" w:pos="3600"/>
        </w:tabs>
        <w:ind w:left="3600" w:hanging="360"/>
      </w:pPr>
      <w:rPr>
        <w:rFonts w:ascii="Courier New" w:hAnsi="Courier New" w:cs="Courier New" w:hint="default"/>
      </w:rPr>
    </w:lvl>
    <w:lvl w:ilvl="5" w:tplc="340A0005" w:tentative="1">
      <w:start w:val="1"/>
      <w:numFmt w:val="bullet"/>
      <w:lvlText w:val=""/>
      <w:lvlJc w:val="left"/>
      <w:pPr>
        <w:tabs>
          <w:tab w:val="num" w:pos="4320"/>
        </w:tabs>
        <w:ind w:left="4320" w:hanging="360"/>
      </w:pPr>
      <w:rPr>
        <w:rFonts w:ascii="Wingdings" w:hAnsi="Wingdings" w:hint="default"/>
      </w:rPr>
    </w:lvl>
    <w:lvl w:ilvl="6" w:tplc="340A0001" w:tentative="1">
      <w:start w:val="1"/>
      <w:numFmt w:val="bullet"/>
      <w:lvlText w:val=""/>
      <w:lvlJc w:val="left"/>
      <w:pPr>
        <w:tabs>
          <w:tab w:val="num" w:pos="5040"/>
        </w:tabs>
        <w:ind w:left="5040" w:hanging="360"/>
      </w:pPr>
      <w:rPr>
        <w:rFonts w:ascii="Symbol" w:hAnsi="Symbol" w:hint="default"/>
      </w:rPr>
    </w:lvl>
    <w:lvl w:ilvl="7" w:tplc="340A0003" w:tentative="1">
      <w:start w:val="1"/>
      <w:numFmt w:val="bullet"/>
      <w:lvlText w:val="o"/>
      <w:lvlJc w:val="left"/>
      <w:pPr>
        <w:tabs>
          <w:tab w:val="num" w:pos="5760"/>
        </w:tabs>
        <w:ind w:left="5760" w:hanging="360"/>
      </w:pPr>
      <w:rPr>
        <w:rFonts w:ascii="Courier New" w:hAnsi="Courier New" w:cs="Courier New" w:hint="default"/>
      </w:rPr>
    </w:lvl>
    <w:lvl w:ilvl="8" w:tplc="340A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FC52406"/>
    <w:multiLevelType w:val="hybridMultilevel"/>
    <w:tmpl w:val="3E8850EE"/>
    <w:lvl w:ilvl="0" w:tplc="37565B86">
      <w:start w:val="1"/>
      <w:numFmt w:val="lowerRoman"/>
      <w:lvlText w:val="%1."/>
      <w:lvlJc w:val="left"/>
      <w:pPr>
        <w:ind w:left="1080" w:hanging="720"/>
      </w:pPr>
      <w:rPr>
        <w:rFonts w:hint="default"/>
      </w:rPr>
    </w:lvl>
    <w:lvl w:ilvl="1" w:tplc="0568C3E6">
      <w:numFmt w:val="bullet"/>
      <w:lvlText w:val="•"/>
      <w:lvlJc w:val="left"/>
      <w:pPr>
        <w:ind w:left="1650" w:hanging="570"/>
      </w:pPr>
      <w:rPr>
        <w:rFonts w:ascii="Arial Narrow" w:eastAsia="Calibri" w:hAnsi="Arial Narrow" w:cs="Times New Roman" w:hint="default"/>
      </w:rPr>
    </w:lvl>
    <w:lvl w:ilvl="2" w:tplc="E38E4518">
      <w:start w:val="1"/>
      <w:numFmt w:val="decimal"/>
      <w:lvlText w:val="%3."/>
      <w:lvlJc w:val="left"/>
      <w:pPr>
        <w:ind w:left="2475" w:hanging="495"/>
      </w:pPr>
      <w:rPr>
        <w:rFonts w:hint="default"/>
      </w:r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01">
      <w:start w:val="1"/>
      <w:numFmt w:val="bullet"/>
      <w:lvlText w:val=""/>
      <w:lvlJc w:val="left"/>
      <w:pPr>
        <w:ind w:left="6480" w:hanging="180"/>
      </w:pPr>
      <w:rPr>
        <w:rFonts w:ascii="Symbol" w:hAnsi="Symbol" w:hint="default"/>
      </w:rPr>
    </w:lvl>
  </w:abstractNum>
  <w:abstractNum w:abstractNumId="21" w15:restartNumberingAfterBreak="0">
    <w:nsid w:val="7D796167"/>
    <w:multiLevelType w:val="multilevel"/>
    <w:tmpl w:val="49165DE4"/>
    <w:lvl w:ilvl="0">
      <w:start w:val="1"/>
      <w:numFmt w:val="decimal"/>
      <w:lvlText w:val="%1."/>
      <w:lvlJc w:val="left"/>
      <w:pPr>
        <w:ind w:left="1778" w:hanging="360"/>
      </w:pPr>
      <w:rPr>
        <w:rFonts w:hint="default"/>
        <w:sz w:val="26"/>
        <w:szCs w:val="26"/>
      </w:rPr>
    </w:lvl>
    <w:lvl w:ilvl="1">
      <w:start w:val="1"/>
      <w:numFmt w:val="decimal"/>
      <w:pStyle w:val="Ttulo2"/>
      <w:lvlText w:val="%1.%2."/>
      <w:lvlJc w:val="left"/>
      <w:pPr>
        <w:ind w:left="1000" w:hanging="432"/>
      </w:pPr>
      <w:rPr>
        <w:rFonts w:hint="default"/>
      </w:rPr>
    </w:lvl>
    <w:lvl w:ilvl="2">
      <w:start w:val="1"/>
      <w:numFmt w:val="decimal"/>
      <w:pStyle w:val="Ttulo3"/>
      <w:lvlText w:val="%1.%2.%3."/>
      <w:lvlJc w:val="left"/>
      <w:pPr>
        <w:ind w:left="78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1"/>
  </w:num>
  <w:num w:numId="2">
    <w:abstractNumId w:val="9"/>
  </w:num>
  <w:num w:numId="3">
    <w:abstractNumId w:val="1"/>
  </w:num>
  <w:num w:numId="4">
    <w:abstractNumId w:val="7"/>
  </w:num>
  <w:num w:numId="5">
    <w:abstractNumId w:val="20"/>
  </w:num>
  <w:num w:numId="6">
    <w:abstractNumId w:val="13"/>
  </w:num>
  <w:num w:numId="7">
    <w:abstractNumId w:val="17"/>
  </w:num>
  <w:num w:numId="8">
    <w:abstractNumId w:val="10"/>
  </w:num>
  <w:num w:numId="9">
    <w:abstractNumId w:val="2"/>
  </w:num>
  <w:num w:numId="10">
    <w:abstractNumId w:val="16"/>
  </w:num>
  <w:num w:numId="11">
    <w:abstractNumId w:val="5"/>
  </w:num>
  <w:num w:numId="12">
    <w:abstractNumId w:val="4"/>
  </w:num>
  <w:num w:numId="13">
    <w:abstractNumId w:val="14"/>
  </w:num>
  <w:num w:numId="14">
    <w:abstractNumId w:val="11"/>
  </w:num>
  <w:num w:numId="15">
    <w:abstractNumId w:val="6"/>
  </w:num>
  <w:num w:numId="16">
    <w:abstractNumId w:val="19"/>
  </w:num>
  <w:num w:numId="17">
    <w:abstractNumId w:val="3"/>
  </w:num>
  <w:num w:numId="18">
    <w:abstractNumId w:val="18"/>
  </w:num>
  <w:num w:numId="19">
    <w:abstractNumId w:val="0"/>
  </w:num>
  <w:num w:numId="20">
    <w:abstractNumId w:val="12"/>
  </w:num>
  <w:num w:numId="21">
    <w:abstractNumId w:val="15"/>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BR" w:vendorID="64" w:dllVersion="6" w:nlCheck="1" w:checkStyle="0"/>
  <w:activeWritingStyle w:appName="MSWord" w:lang="es-CL"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s-MX" w:vendorID="64" w:dllVersion="6" w:nlCheck="1" w:checkStyle="0"/>
  <w:activeWritingStyle w:appName="MSWord" w:lang="es-AR" w:vendorID="64" w:dllVersion="6" w:nlCheck="1" w:checkStyle="0"/>
  <w:activeWritingStyle w:appName="MSWord" w:lang="en-US" w:vendorID="64" w:dllVersion="6" w:nlCheck="1" w:checkStyle="0"/>
  <w:activeWritingStyle w:appName="MSWord" w:lang="es-US" w:vendorID="64" w:dllVersion="6" w:nlCheck="1" w:checkStyle="1"/>
  <w:activeWritingStyle w:appName="MSWord" w:lang="fr-FR" w:vendorID="64" w:dllVersion="6" w:nlCheck="1" w:checkStyle="1"/>
  <w:activeWritingStyle w:appName="MSWord" w:lang="es-CL"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es-ES_tradnl" w:vendorID="64" w:dllVersion="4096" w:nlCheck="1" w:checkStyle="0"/>
  <w:activeWritingStyle w:appName="MSWord" w:lang="es-MX" w:vendorID="64" w:dllVersion="4096" w:nlCheck="1" w:checkStyle="0"/>
  <w:activeWritingStyle w:appName="MSWord" w:lang="es-AR" w:vendorID="64" w:dllVersion="4096" w:nlCheck="1" w:checkStyle="0"/>
  <w:activeWritingStyle w:appName="MSWord" w:lang="en-US" w:vendorID="64" w:dllVersion="4096" w:nlCheck="1" w:checkStyle="0"/>
  <w:activeWritingStyle w:appName="MSWord" w:lang="es-US"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GB" w:vendorID="64" w:dllVersion="6" w:nlCheck="1" w:checkStyle="0"/>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F19"/>
    <w:rsid w:val="00000394"/>
    <w:rsid w:val="00000D36"/>
    <w:rsid w:val="000019CE"/>
    <w:rsid w:val="00002FAE"/>
    <w:rsid w:val="00002FE1"/>
    <w:rsid w:val="00003CA2"/>
    <w:rsid w:val="0000421D"/>
    <w:rsid w:val="00004362"/>
    <w:rsid w:val="00004652"/>
    <w:rsid w:val="00004991"/>
    <w:rsid w:val="0000514F"/>
    <w:rsid w:val="00005A68"/>
    <w:rsid w:val="00006725"/>
    <w:rsid w:val="000106FD"/>
    <w:rsid w:val="00012594"/>
    <w:rsid w:val="000125A3"/>
    <w:rsid w:val="00012A5B"/>
    <w:rsid w:val="00012C6F"/>
    <w:rsid w:val="00013FB4"/>
    <w:rsid w:val="00014206"/>
    <w:rsid w:val="00014E9B"/>
    <w:rsid w:val="000153CB"/>
    <w:rsid w:val="000155C7"/>
    <w:rsid w:val="000160EB"/>
    <w:rsid w:val="000165E1"/>
    <w:rsid w:val="00016E36"/>
    <w:rsid w:val="00017247"/>
    <w:rsid w:val="000210AD"/>
    <w:rsid w:val="000211FF"/>
    <w:rsid w:val="000227F5"/>
    <w:rsid w:val="00022E56"/>
    <w:rsid w:val="00027090"/>
    <w:rsid w:val="000274D2"/>
    <w:rsid w:val="0002750F"/>
    <w:rsid w:val="00027678"/>
    <w:rsid w:val="00027D2A"/>
    <w:rsid w:val="000300B8"/>
    <w:rsid w:val="000309DB"/>
    <w:rsid w:val="00030AF9"/>
    <w:rsid w:val="000321EF"/>
    <w:rsid w:val="0003258B"/>
    <w:rsid w:val="00032B10"/>
    <w:rsid w:val="00032DD1"/>
    <w:rsid w:val="00033A46"/>
    <w:rsid w:val="00033B79"/>
    <w:rsid w:val="00034008"/>
    <w:rsid w:val="000346DD"/>
    <w:rsid w:val="00034957"/>
    <w:rsid w:val="00034BA6"/>
    <w:rsid w:val="000350A4"/>
    <w:rsid w:val="00035457"/>
    <w:rsid w:val="00035795"/>
    <w:rsid w:val="000378E7"/>
    <w:rsid w:val="0004019E"/>
    <w:rsid w:val="00040FC5"/>
    <w:rsid w:val="00041015"/>
    <w:rsid w:val="00041127"/>
    <w:rsid w:val="000413FD"/>
    <w:rsid w:val="00041D74"/>
    <w:rsid w:val="00041F15"/>
    <w:rsid w:val="00042A17"/>
    <w:rsid w:val="000430C4"/>
    <w:rsid w:val="000435EF"/>
    <w:rsid w:val="0004450A"/>
    <w:rsid w:val="00044903"/>
    <w:rsid w:val="00044B9F"/>
    <w:rsid w:val="00044D1C"/>
    <w:rsid w:val="00044E16"/>
    <w:rsid w:val="00047E78"/>
    <w:rsid w:val="000500CB"/>
    <w:rsid w:val="00050B11"/>
    <w:rsid w:val="00051358"/>
    <w:rsid w:val="00054297"/>
    <w:rsid w:val="000557BC"/>
    <w:rsid w:val="0005667C"/>
    <w:rsid w:val="00056E4B"/>
    <w:rsid w:val="00056EA1"/>
    <w:rsid w:val="00057982"/>
    <w:rsid w:val="00057B6B"/>
    <w:rsid w:val="00060377"/>
    <w:rsid w:val="000608C9"/>
    <w:rsid w:val="000614B8"/>
    <w:rsid w:val="0006198A"/>
    <w:rsid w:val="00061C75"/>
    <w:rsid w:val="000634AA"/>
    <w:rsid w:val="00063A9C"/>
    <w:rsid w:val="00064A9C"/>
    <w:rsid w:val="00065380"/>
    <w:rsid w:val="0006651C"/>
    <w:rsid w:val="00066741"/>
    <w:rsid w:val="00066DB2"/>
    <w:rsid w:val="00066ED9"/>
    <w:rsid w:val="00067262"/>
    <w:rsid w:val="0007052C"/>
    <w:rsid w:val="00070F43"/>
    <w:rsid w:val="00072159"/>
    <w:rsid w:val="0007259A"/>
    <w:rsid w:val="000726F7"/>
    <w:rsid w:val="00072C80"/>
    <w:rsid w:val="0007331D"/>
    <w:rsid w:val="00074253"/>
    <w:rsid w:val="00074582"/>
    <w:rsid w:val="0007490D"/>
    <w:rsid w:val="00074DFA"/>
    <w:rsid w:val="00075E78"/>
    <w:rsid w:val="000803F4"/>
    <w:rsid w:val="000812B5"/>
    <w:rsid w:val="0008264A"/>
    <w:rsid w:val="0008272D"/>
    <w:rsid w:val="000832C7"/>
    <w:rsid w:val="00083FDC"/>
    <w:rsid w:val="0008454D"/>
    <w:rsid w:val="000848FF"/>
    <w:rsid w:val="00085762"/>
    <w:rsid w:val="00085B46"/>
    <w:rsid w:val="00085CE1"/>
    <w:rsid w:val="00085E69"/>
    <w:rsid w:val="00087387"/>
    <w:rsid w:val="000906D7"/>
    <w:rsid w:val="000908FC"/>
    <w:rsid w:val="00093192"/>
    <w:rsid w:val="00093A59"/>
    <w:rsid w:val="000954EC"/>
    <w:rsid w:val="000960EF"/>
    <w:rsid w:val="000969EF"/>
    <w:rsid w:val="00096C8B"/>
    <w:rsid w:val="000970B4"/>
    <w:rsid w:val="0009719B"/>
    <w:rsid w:val="000972F7"/>
    <w:rsid w:val="000978AF"/>
    <w:rsid w:val="000A01C8"/>
    <w:rsid w:val="000A0BDF"/>
    <w:rsid w:val="000A0FE4"/>
    <w:rsid w:val="000A249D"/>
    <w:rsid w:val="000A270E"/>
    <w:rsid w:val="000A367D"/>
    <w:rsid w:val="000A377F"/>
    <w:rsid w:val="000A3A8F"/>
    <w:rsid w:val="000A59B1"/>
    <w:rsid w:val="000A6604"/>
    <w:rsid w:val="000A66C4"/>
    <w:rsid w:val="000B0276"/>
    <w:rsid w:val="000B1092"/>
    <w:rsid w:val="000B2134"/>
    <w:rsid w:val="000B2CD8"/>
    <w:rsid w:val="000B2ED8"/>
    <w:rsid w:val="000B2FEF"/>
    <w:rsid w:val="000B3282"/>
    <w:rsid w:val="000B3785"/>
    <w:rsid w:val="000B493B"/>
    <w:rsid w:val="000B4992"/>
    <w:rsid w:val="000B534A"/>
    <w:rsid w:val="000B603C"/>
    <w:rsid w:val="000B610D"/>
    <w:rsid w:val="000B6D76"/>
    <w:rsid w:val="000B6E3E"/>
    <w:rsid w:val="000B707D"/>
    <w:rsid w:val="000C1ADB"/>
    <w:rsid w:val="000C1BDE"/>
    <w:rsid w:val="000C1BF0"/>
    <w:rsid w:val="000C38C8"/>
    <w:rsid w:val="000C3937"/>
    <w:rsid w:val="000C482D"/>
    <w:rsid w:val="000C5E51"/>
    <w:rsid w:val="000C5E72"/>
    <w:rsid w:val="000C66D7"/>
    <w:rsid w:val="000C6FE3"/>
    <w:rsid w:val="000C7B19"/>
    <w:rsid w:val="000D06A5"/>
    <w:rsid w:val="000D09B1"/>
    <w:rsid w:val="000D1911"/>
    <w:rsid w:val="000D287D"/>
    <w:rsid w:val="000D3434"/>
    <w:rsid w:val="000D35B5"/>
    <w:rsid w:val="000D36A6"/>
    <w:rsid w:val="000D4525"/>
    <w:rsid w:val="000D506E"/>
    <w:rsid w:val="000D5A97"/>
    <w:rsid w:val="000D60A4"/>
    <w:rsid w:val="000D6BD1"/>
    <w:rsid w:val="000E0D0A"/>
    <w:rsid w:val="000E0D3C"/>
    <w:rsid w:val="000E0DEE"/>
    <w:rsid w:val="000E167D"/>
    <w:rsid w:val="000E218E"/>
    <w:rsid w:val="000E24BB"/>
    <w:rsid w:val="000E24CE"/>
    <w:rsid w:val="000E5531"/>
    <w:rsid w:val="000E5772"/>
    <w:rsid w:val="000E59DD"/>
    <w:rsid w:val="000E6169"/>
    <w:rsid w:val="000E773F"/>
    <w:rsid w:val="000F051E"/>
    <w:rsid w:val="000F0BEE"/>
    <w:rsid w:val="000F321E"/>
    <w:rsid w:val="000F3536"/>
    <w:rsid w:val="000F3C18"/>
    <w:rsid w:val="000F4202"/>
    <w:rsid w:val="000F4FAA"/>
    <w:rsid w:val="000F5605"/>
    <w:rsid w:val="000F5FFE"/>
    <w:rsid w:val="000F64F4"/>
    <w:rsid w:val="000F68DD"/>
    <w:rsid w:val="000F7243"/>
    <w:rsid w:val="000F7402"/>
    <w:rsid w:val="000F752F"/>
    <w:rsid w:val="000F7D5D"/>
    <w:rsid w:val="001005BB"/>
    <w:rsid w:val="00100A1F"/>
    <w:rsid w:val="00101189"/>
    <w:rsid w:val="001028E7"/>
    <w:rsid w:val="001033E4"/>
    <w:rsid w:val="00103DAF"/>
    <w:rsid w:val="001046F0"/>
    <w:rsid w:val="00104CBB"/>
    <w:rsid w:val="0010508E"/>
    <w:rsid w:val="001050EC"/>
    <w:rsid w:val="00105124"/>
    <w:rsid w:val="0010583A"/>
    <w:rsid w:val="00106507"/>
    <w:rsid w:val="00107BBE"/>
    <w:rsid w:val="0011099B"/>
    <w:rsid w:val="00110D1C"/>
    <w:rsid w:val="001114C0"/>
    <w:rsid w:val="00113DC2"/>
    <w:rsid w:val="00113FB3"/>
    <w:rsid w:val="001142B8"/>
    <w:rsid w:val="00114477"/>
    <w:rsid w:val="0011537A"/>
    <w:rsid w:val="0011658D"/>
    <w:rsid w:val="0011758D"/>
    <w:rsid w:val="00117648"/>
    <w:rsid w:val="00117792"/>
    <w:rsid w:val="00117C45"/>
    <w:rsid w:val="001201EC"/>
    <w:rsid w:val="00121B9B"/>
    <w:rsid w:val="001220B1"/>
    <w:rsid w:val="00122C8B"/>
    <w:rsid w:val="00122FBB"/>
    <w:rsid w:val="00124692"/>
    <w:rsid w:val="00124F25"/>
    <w:rsid w:val="0012524C"/>
    <w:rsid w:val="001254FD"/>
    <w:rsid w:val="00125504"/>
    <w:rsid w:val="001271E7"/>
    <w:rsid w:val="00130787"/>
    <w:rsid w:val="00131282"/>
    <w:rsid w:val="00132444"/>
    <w:rsid w:val="00132787"/>
    <w:rsid w:val="00133767"/>
    <w:rsid w:val="0013378D"/>
    <w:rsid w:val="00133D61"/>
    <w:rsid w:val="00134E65"/>
    <w:rsid w:val="00135763"/>
    <w:rsid w:val="00136057"/>
    <w:rsid w:val="001363A3"/>
    <w:rsid w:val="00136A00"/>
    <w:rsid w:val="00137CC9"/>
    <w:rsid w:val="00137E34"/>
    <w:rsid w:val="00137E5F"/>
    <w:rsid w:val="00137FA0"/>
    <w:rsid w:val="001403DF"/>
    <w:rsid w:val="001405D9"/>
    <w:rsid w:val="00140C0C"/>
    <w:rsid w:val="00140DFE"/>
    <w:rsid w:val="00141163"/>
    <w:rsid w:val="001411C5"/>
    <w:rsid w:val="00141CEF"/>
    <w:rsid w:val="0014461F"/>
    <w:rsid w:val="00147481"/>
    <w:rsid w:val="00151D31"/>
    <w:rsid w:val="0015292D"/>
    <w:rsid w:val="001530A9"/>
    <w:rsid w:val="001530DF"/>
    <w:rsid w:val="00154048"/>
    <w:rsid w:val="00155CF9"/>
    <w:rsid w:val="0015630D"/>
    <w:rsid w:val="00156525"/>
    <w:rsid w:val="00156A18"/>
    <w:rsid w:val="00160046"/>
    <w:rsid w:val="00160495"/>
    <w:rsid w:val="00160DB7"/>
    <w:rsid w:val="00160FC3"/>
    <w:rsid w:val="00161584"/>
    <w:rsid w:val="00161F13"/>
    <w:rsid w:val="00162B3E"/>
    <w:rsid w:val="00162F04"/>
    <w:rsid w:val="00162F78"/>
    <w:rsid w:val="00163D10"/>
    <w:rsid w:val="00164327"/>
    <w:rsid w:val="00164596"/>
    <w:rsid w:val="00165C2B"/>
    <w:rsid w:val="0016600F"/>
    <w:rsid w:val="001679CE"/>
    <w:rsid w:val="001700AC"/>
    <w:rsid w:val="0017137B"/>
    <w:rsid w:val="001714E2"/>
    <w:rsid w:val="00172424"/>
    <w:rsid w:val="00172611"/>
    <w:rsid w:val="00173447"/>
    <w:rsid w:val="00173CBE"/>
    <w:rsid w:val="0017534F"/>
    <w:rsid w:val="0017556A"/>
    <w:rsid w:val="00176B6F"/>
    <w:rsid w:val="00176EC7"/>
    <w:rsid w:val="00176FD6"/>
    <w:rsid w:val="00177B2D"/>
    <w:rsid w:val="00177DB1"/>
    <w:rsid w:val="00177F5F"/>
    <w:rsid w:val="0018011D"/>
    <w:rsid w:val="00181095"/>
    <w:rsid w:val="001818EC"/>
    <w:rsid w:val="00181DDF"/>
    <w:rsid w:val="00182AF9"/>
    <w:rsid w:val="001858C9"/>
    <w:rsid w:val="0018697D"/>
    <w:rsid w:val="001878AD"/>
    <w:rsid w:val="001903CF"/>
    <w:rsid w:val="00191C9D"/>
    <w:rsid w:val="00193D9F"/>
    <w:rsid w:val="00194617"/>
    <w:rsid w:val="00194BE8"/>
    <w:rsid w:val="00194FB5"/>
    <w:rsid w:val="001951B4"/>
    <w:rsid w:val="001952E8"/>
    <w:rsid w:val="001956CA"/>
    <w:rsid w:val="00196216"/>
    <w:rsid w:val="0019626A"/>
    <w:rsid w:val="001977FC"/>
    <w:rsid w:val="001A048E"/>
    <w:rsid w:val="001A1569"/>
    <w:rsid w:val="001A1A0B"/>
    <w:rsid w:val="001A2292"/>
    <w:rsid w:val="001A35DF"/>
    <w:rsid w:val="001A3F1F"/>
    <w:rsid w:val="001A44C4"/>
    <w:rsid w:val="001A4E12"/>
    <w:rsid w:val="001A5395"/>
    <w:rsid w:val="001A5ABD"/>
    <w:rsid w:val="001A5EE2"/>
    <w:rsid w:val="001A7E0E"/>
    <w:rsid w:val="001B016A"/>
    <w:rsid w:val="001B017B"/>
    <w:rsid w:val="001B0B28"/>
    <w:rsid w:val="001B2029"/>
    <w:rsid w:val="001B2862"/>
    <w:rsid w:val="001B28F7"/>
    <w:rsid w:val="001B3311"/>
    <w:rsid w:val="001B6F34"/>
    <w:rsid w:val="001B7035"/>
    <w:rsid w:val="001B7762"/>
    <w:rsid w:val="001B7957"/>
    <w:rsid w:val="001C0002"/>
    <w:rsid w:val="001C1972"/>
    <w:rsid w:val="001C2E7E"/>
    <w:rsid w:val="001C3174"/>
    <w:rsid w:val="001C33D3"/>
    <w:rsid w:val="001C382F"/>
    <w:rsid w:val="001C3B77"/>
    <w:rsid w:val="001C3DDF"/>
    <w:rsid w:val="001C3FAC"/>
    <w:rsid w:val="001C419E"/>
    <w:rsid w:val="001C458E"/>
    <w:rsid w:val="001C49A2"/>
    <w:rsid w:val="001C4D8C"/>
    <w:rsid w:val="001C5C51"/>
    <w:rsid w:val="001C78E6"/>
    <w:rsid w:val="001C7CFB"/>
    <w:rsid w:val="001D0690"/>
    <w:rsid w:val="001D2E14"/>
    <w:rsid w:val="001D30FB"/>
    <w:rsid w:val="001D347F"/>
    <w:rsid w:val="001D35BA"/>
    <w:rsid w:val="001D3874"/>
    <w:rsid w:val="001D397C"/>
    <w:rsid w:val="001D5C6D"/>
    <w:rsid w:val="001D72BE"/>
    <w:rsid w:val="001D7A42"/>
    <w:rsid w:val="001E02DC"/>
    <w:rsid w:val="001E1380"/>
    <w:rsid w:val="001E35E6"/>
    <w:rsid w:val="001E53E0"/>
    <w:rsid w:val="001E5E8B"/>
    <w:rsid w:val="001E7778"/>
    <w:rsid w:val="001E7E54"/>
    <w:rsid w:val="001F04B9"/>
    <w:rsid w:val="001F1003"/>
    <w:rsid w:val="001F15C6"/>
    <w:rsid w:val="001F2399"/>
    <w:rsid w:val="001F2496"/>
    <w:rsid w:val="001F30F8"/>
    <w:rsid w:val="001F3391"/>
    <w:rsid w:val="001F3BD4"/>
    <w:rsid w:val="001F42DE"/>
    <w:rsid w:val="001F4A94"/>
    <w:rsid w:val="001F5F8B"/>
    <w:rsid w:val="001F6537"/>
    <w:rsid w:val="001F6A7E"/>
    <w:rsid w:val="001F6AA7"/>
    <w:rsid w:val="001F6D4C"/>
    <w:rsid w:val="001F6D8E"/>
    <w:rsid w:val="001F7DE1"/>
    <w:rsid w:val="001F7FFE"/>
    <w:rsid w:val="0020025E"/>
    <w:rsid w:val="002004D9"/>
    <w:rsid w:val="0020079C"/>
    <w:rsid w:val="00201B8A"/>
    <w:rsid w:val="002025CC"/>
    <w:rsid w:val="0020292B"/>
    <w:rsid w:val="00202B7C"/>
    <w:rsid w:val="00203199"/>
    <w:rsid w:val="002037C4"/>
    <w:rsid w:val="00203D7E"/>
    <w:rsid w:val="002042E8"/>
    <w:rsid w:val="00204EC4"/>
    <w:rsid w:val="002053D9"/>
    <w:rsid w:val="00205460"/>
    <w:rsid w:val="002057CA"/>
    <w:rsid w:val="0020590D"/>
    <w:rsid w:val="00205F90"/>
    <w:rsid w:val="0020712B"/>
    <w:rsid w:val="00207578"/>
    <w:rsid w:val="00210282"/>
    <w:rsid w:val="0021106F"/>
    <w:rsid w:val="002116DB"/>
    <w:rsid w:val="00211903"/>
    <w:rsid w:val="00212540"/>
    <w:rsid w:val="00212EA6"/>
    <w:rsid w:val="002137A7"/>
    <w:rsid w:val="00213F5A"/>
    <w:rsid w:val="00214370"/>
    <w:rsid w:val="00214488"/>
    <w:rsid w:val="0021488D"/>
    <w:rsid w:val="00214CB3"/>
    <w:rsid w:val="002159AE"/>
    <w:rsid w:val="00215DBD"/>
    <w:rsid w:val="002170A0"/>
    <w:rsid w:val="00220EDA"/>
    <w:rsid w:val="002212FF"/>
    <w:rsid w:val="0022135A"/>
    <w:rsid w:val="002223B5"/>
    <w:rsid w:val="00222E29"/>
    <w:rsid w:val="00222F45"/>
    <w:rsid w:val="00223FE9"/>
    <w:rsid w:val="0022400E"/>
    <w:rsid w:val="00224686"/>
    <w:rsid w:val="00225F10"/>
    <w:rsid w:val="0022633F"/>
    <w:rsid w:val="0022688B"/>
    <w:rsid w:val="00227D80"/>
    <w:rsid w:val="002300BA"/>
    <w:rsid w:val="0023015A"/>
    <w:rsid w:val="00230250"/>
    <w:rsid w:val="0023065B"/>
    <w:rsid w:val="002317B1"/>
    <w:rsid w:val="00231968"/>
    <w:rsid w:val="0023204F"/>
    <w:rsid w:val="00232CFE"/>
    <w:rsid w:val="00232E9B"/>
    <w:rsid w:val="00233394"/>
    <w:rsid w:val="0023484F"/>
    <w:rsid w:val="00234A0A"/>
    <w:rsid w:val="002355B9"/>
    <w:rsid w:val="002369D1"/>
    <w:rsid w:val="0023729F"/>
    <w:rsid w:val="00237626"/>
    <w:rsid w:val="00237A43"/>
    <w:rsid w:val="00237C9A"/>
    <w:rsid w:val="00237EE2"/>
    <w:rsid w:val="0024030D"/>
    <w:rsid w:val="00240E78"/>
    <w:rsid w:val="002411EB"/>
    <w:rsid w:val="002413FD"/>
    <w:rsid w:val="00242AC4"/>
    <w:rsid w:val="00242C51"/>
    <w:rsid w:val="00242FF8"/>
    <w:rsid w:val="0024312C"/>
    <w:rsid w:val="00244C55"/>
    <w:rsid w:val="00245520"/>
    <w:rsid w:val="00245ED7"/>
    <w:rsid w:val="00246BB9"/>
    <w:rsid w:val="00247F91"/>
    <w:rsid w:val="002502D5"/>
    <w:rsid w:val="00250A12"/>
    <w:rsid w:val="002511A3"/>
    <w:rsid w:val="00251AAC"/>
    <w:rsid w:val="0025235E"/>
    <w:rsid w:val="0025286A"/>
    <w:rsid w:val="00252A0A"/>
    <w:rsid w:val="002537EF"/>
    <w:rsid w:val="0025405D"/>
    <w:rsid w:val="002556B0"/>
    <w:rsid w:val="00255DDF"/>
    <w:rsid w:val="00256CE9"/>
    <w:rsid w:val="00256D4E"/>
    <w:rsid w:val="00256FF0"/>
    <w:rsid w:val="0025724F"/>
    <w:rsid w:val="00257D09"/>
    <w:rsid w:val="0026116D"/>
    <w:rsid w:val="0026170B"/>
    <w:rsid w:val="00261A84"/>
    <w:rsid w:val="00262997"/>
    <w:rsid w:val="00263A16"/>
    <w:rsid w:val="00263E74"/>
    <w:rsid w:val="0026545F"/>
    <w:rsid w:val="00267E15"/>
    <w:rsid w:val="002701F7"/>
    <w:rsid w:val="0027037A"/>
    <w:rsid w:val="00270B56"/>
    <w:rsid w:val="00271485"/>
    <w:rsid w:val="00271538"/>
    <w:rsid w:val="00271B5E"/>
    <w:rsid w:val="00271DFE"/>
    <w:rsid w:val="00272187"/>
    <w:rsid w:val="00272587"/>
    <w:rsid w:val="00272B56"/>
    <w:rsid w:val="00273C4D"/>
    <w:rsid w:val="002750F0"/>
    <w:rsid w:val="002752DF"/>
    <w:rsid w:val="00276B7D"/>
    <w:rsid w:val="00276E42"/>
    <w:rsid w:val="00280362"/>
    <w:rsid w:val="002816F5"/>
    <w:rsid w:val="00281BD4"/>
    <w:rsid w:val="002822FA"/>
    <w:rsid w:val="00282860"/>
    <w:rsid w:val="00282DE1"/>
    <w:rsid w:val="002830B5"/>
    <w:rsid w:val="00283DDA"/>
    <w:rsid w:val="00284938"/>
    <w:rsid w:val="00285238"/>
    <w:rsid w:val="00285F85"/>
    <w:rsid w:val="00286621"/>
    <w:rsid w:val="00287902"/>
    <w:rsid w:val="00290D7A"/>
    <w:rsid w:val="00291049"/>
    <w:rsid w:val="00291E8A"/>
    <w:rsid w:val="00292885"/>
    <w:rsid w:val="00294131"/>
    <w:rsid w:val="002961F9"/>
    <w:rsid w:val="00296FA7"/>
    <w:rsid w:val="0029750F"/>
    <w:rsid w:val="00297632"/>
    <w:rsid w:val="002976A9"/>
    <w:rsid w:val="00297A62"/>
    <w:rsid w:val="00297AC7"/>
    <w:rsid w:val="002A1361"/>
    <w:rsid w:val="002A2583"/>
    <w:rsid w:val="002A344F"/>
    <w:rsid w:val="002A5D92"/>
    <w:rsid w:val="002A62D9"/>
    <w:rsid w:val="002A690A"/>
    <w:rsid w:val="002A6DB3"/>
    <w:rsid w:val="002A7DAC"/>
    <w:rsid w:val="002B04E4"/>
    <w:rsid w:val="002B0D55"/>
    <w:rsid w:val="002B1836"/>
    <w:rsid w:val="002B1BDF"/>
    <w:rsid w:val="002B2692"/>
    <w:rsid w:val="002B38E7"/>
    <w:rsid w:val="002B3E86"/>
    <w:rsid w:val="002B3FAC"/>
    <w:rsid w:val="002B51F0"/>
    <w:rsid w:val="002B6D45"/>
    <w:rsid w:val="002B7100"/>
    <w:rsid w:val="002B7F7F"/>
    <w:rsid w:val="002C026D"/>
    <w:rsid w:val="002C063A"/>
    <w:rsid w:val="002C1527"/>
    <w:rsid w:val="002C247D"/>
    <w:rsid w:val="002C284D"/>
    <w:rsid w:val="002C47BC"/>
    <w:rsid w:val="002C4D16"/>
    <w:rsid w:val="002C5662"/>
    <w:rsid w:val="002C56F1"/>
    <w:rsid w:val="002C584D"/>
    <w:rsid w:val="002C5B53"/>
    <w:rsid w:val="002D18DB"/>
    <w:rsid w:val="002D1B7C"/>
    <w:rsid w:val="002D1BA9"/>
    <w:rsid w:val="002D292F"/>
    <w:rsid w:val="002D2A7E"/>
    <w:rsid w:val="002D2E7D"/>
    <w:rsid w:val="002D3617"/>
    <w:rsid w:val="002D49A3"/>
    <w:rsid w:val="002D65DC"/>
    <w:rsid w:val="002D6EE3"/>
    <w:rsid w:val="002D7CAE"/>
    <w:rsid w:val="002E00AD"/>
    <w:rsid w:val="002E0C55"/>
    <w:rsid w:val="002E1152"/>
    <w:rsid w:val="002E12D0"/>
    <w:rsid w:val="002E1C6A"/>
    <w:rsid w:val="002E1EC3"/>
    <w:rsid w:val="002E26C7"/>
    <w:rsid w:val="002E33C0"/>
    <w:rsid w:val="002E3F64"/>
    <w:rsid w:val="002E3F6E"/>
    <w:rsid w:val="002E613D"/>
    <w:rsid w:val="002E6340"/>
    <w:rsid w:val="002E649C"/>
    <w:rsid w:val="002E64B4"/>
    <w:rsid w:val="002E68F1"/>
    <w:rsid w:val="002E6E35"/>
    <w:rsid w:val="002E7943"/>
    <w:rsid w:val="002E7F1E"/>
    <w:rsid w:val="002F0134"/>
    <w:rsid w:val="002F10C2"/>
    <w:rsid w:val="002F14D3"/>
    <w:rsid w:val="002F152A"/>
    <w:rsid w:val="002F2257"/>
    <w:rsid w:val="002F23BD"/>
    <w:rsid w:val="002F32C1"/>
    <w:rsid w:val="002F3BB9"/>
    <w:rsid w:val="002F4AC3"/>
    <w:rsid w:val="002F4EB1"/>
    <w:rsid w:val="002F5567"/>
    <w:rsid w:val="002F682E"/>
    <w:rsid w:val="002F7244"/>
    <w:rsid w:val="002F724D"/>
    <w:rsid w:val="002F7333"/>
    <w:rsid w:val="002F778A"/>
    <w:rsid w:val="0030052D"/>
    <w:rsid w:val="00300D82"/>
    <w:rsid w:val="00301BD7"/>
    <w:rsid w:val="0030208C"/>
    <w:rsid w:val="0030269E"/>
    <w:rsid w:val="00303155"/>
    <w:rsid w:val="003034BA"/>
    <w:rsid w:val="00303F30"/>
    <w:rsid w:val="003055B8"/>
    <w:rsid w:val="003102BA"/>
    <w:rsid w:val="003103F6"/>
    <w:rsid w:val="00310885"/>
    <w:rsid w:val="003112F1"/>
    <w:rsid w:val="0031181F"/>
    <w:rsid w:val="003122C6"/>
    <w:rsid w:val="003123D8"/>
    <w:rsid w:val="003128A0"/>
    <w:rsid w:val="00313AFE"/>
    <w:rsid w:val="00313D0E"/>
    <w:rsid w:val="003156FF"/>
    <w:rsid w:val="00315DED"/>
    <w:rsid w:val="00316099"/>
    <w:rsid w:val="003163F8"/>
    <w:rsid w:val="00316EDF"/>
    <w:rsid w:val="003179C0"/>
    <w:rsid w:val="003207EB"/>
    <w:rsid w:val="00322569"/>
    <w:rsid w:val="003225E3"/>
    <w:rsid w:val="00322C71"/>
    <w:rsid w:val="00323419"/>
    <w:rsid w:val="00323601"/>
    <w:rsid w:val="00325D3A"/>
    <w:rsid w:val="003264CD"/>
    <w:rsid w:val="00326700"/>
    <w:rsid w:val="003271BC"/>
    <w:rsid w:val="00327D69"/>
    <w:rsid w:val="00327EEF"/>
    <w:rsid w:val="00330A5B"/>
    <w:rsid w:val="00331509"/>
    <w:rsid w:val="00331916"/>
    <w:rsid w:val="00331E26"/>
    <w:rsid w:val="00331FAE"/>
    <w:rsid w:val="0033314F"/>
    <w:rsid w:val="00333CFB"/>
    <w:rsid w:val="00334915"/>
    <w:rsid w:val="00334E79"/>
    <w:rsid w:val="00335AFC"/>
    <w:rsid w:val="00335BEE"/>
    <w:rsid w:val="00336604"/>
    <w:rsid w:val="00336CAB"/>
    <w:rsid w:val="00336F1D"/>
    <w:rsid w:val="0033747D"/>
    <w:rsid w:val="00337EF1"/>
    <w:rsid w:val="003403FB"/>
    <w:rsid w:val="00340EE3"/>
    <w:rsid w:val="00342581"/>
    <w:rsid w:val="00342A0B"/>
    <w:rsid w:val="003435D1"/>
    <w:rsid w:val="00343A44"/>
    <w:rsid w:val="00343FD9"/>
    <w:rsid w:val="00344F66"/>
    <w:rsid w:val="0034546E"/>
    <w:rsid w:val="0034647B"/>
    <w:rsid w:val="00346AD0"/>
    <w:rsid w:val="00347270"/>
    <w:rsid w:val="003477B5"/>
    <w:rsid w:val="00347DE4"/>
    <w:rsid w:val="00347F72"/>
    <w:rsid w:val="00350164"/>
    <w:rsid w:val="00350297"/>
    <w:rsid w:val="0035034C"/>
    <w:rsid w:val="00350565"/>
    <w:rsid w:val="00351438"/>
    <w:rsid w:val="00351D52"/>
    <w:rsid w:val="00351E9E"/>
    <w:rsid w:val="00352536"/>
    <w:rsid w:val="00353A37"/>
    <w:rsid w:val="00353BF5"/>
    <w:rsid w:val="00354117"/>
    <w:rsid w:val="00354435"/>
    <w:rsid w:val="00354516"/>
    <w:rsid w:val="00354949"/>
    <w:rsid w:val="00355062"/>
    <w:rsid w:val="003553DC"/>
    <w:rsid w:val="00356285"/>
    <w:rsid w:val="003565C4"/>
    <w:rsid w:val="0035675E"/>
    <w:rsid w:val="00357064"/>
    <w:rsid w:val="00357718"/>
    <w:rsid w:val="00361FA1"/>
    <w:rsid w:val="0036205B"/>
    <w:rsid w:val="00362C80"/>
    <w:rsid w:val="003635C3"/>
    <w:rsid w:val="0036419C"/>
    <w:rsid w:val="00364891"/>
    <w:rsid w:val="00364C0F"/>
    <w:rsid w:val="003656EA"/>
    <w:rsid w:val="00366B46"/>
    <w:rsid w:val="0037023E"/>
    <w:rsid w:val="00371213"/>
    <w:rsid w:val="00371473"/>
    <w:rsid w:val="00372366"/>
    <w:rsid w:val="00373779"/>
    <w:rsid w:val="00373A4A"/>
    <w:rsid w:val="003741A2"/>
    <w:rsid w:val="003742A4"/>
    <w:rsid w:val="0037435C"/>
    <w:rsid w:val="00374AEE"/>
    <w:rsid w:val="00375069"/>
    <w:rsid w:val="003751F6"/>
    <w:rsid w:val="00376A89"/>
    <w:rsid w:val="0037719E"/>
    <w:rsid w:val="00380A23"/>
    <w:rsid w:val="003818AC"/>
    <w:rsid w:val="00383ADA"/>
    <w:rsid w:val="00383BAC"/>
    <w:rsid w:val="0038448D"/>
    <w:rsid w:val="003865BD"/>
    <w:rsid w:val="00387AAE"/>
    <w:rsid w:val="0039036E"/>
    <w:rsid w:val="00390B4F"/>
    <w:rsid w:val="003922B9"/>
    <w:rsid w:val="00392E62"/>
    <w:rsid w:val="00392F19"/>
    <w:rsid w:val="00393281"/>
    <w:rsid w:val="00394017"/>
    <w:rsid w:val="00394F03"/>
    <w:rsid w:val="003955D1"/>
    <w:rsid w:val="00395C6B"/>
    <w:rsid w:val="003966C6"/>
    <w:rsid w:val="003968FD"/>
    <w:rsid w:val="00396DEA"/>
    <w:rsid w:val="003972B2"/>
    <w:rsid w:val="003A0146"/>
    <w:rsid w:val="003A41C5"/>
    <w:rsid w:val="003A5801"/>
    <w:rsid w:val="003A6C04"/>
    <w:rsid w:val="003A71A0"/>
    <w:rsid w:val="003A7599"/>
    <w:rsid w:val="003A7FD9"/>
    <w:rsid w:val="003B0112"/>
    <w:rsid w:val="003B0873"/>
    <w:rsid w:val="003B0886"/>
    <w:rsid w:val="003B17A4"/>
    <w:rsid w:val="003B2E87"/>
    <w:rsid w:val="003B426A"/>
    <w:rsid w:val="003B439E"/>
    <w:rsid w:val="003B43B8"/>
    <w:rsid w:val="003B555B"/>
    <w:rsid w:val="003B5D4C"/>
    <w:rsid w:val="003B5D94"/>
    <w:rsid w:val="003B63E6"/>
    <w:rsid w:val="003B6EAB"/>
    <w:rsid w:val="003B7324"/>
    <w:rsid w:val="003B7499"/>
    <w:rsid w:val="003C00DF"/>
    <w:rsid w:val="003C05BF"/>
    <w:rsid w:val="003C1096"/>
    <w:rsid w:val="003C1977"/>
    <w:rsid w:val="003C34EC"/>
    <w:rsid w:val="003C3A79"/>
    <w:rsid w:val="003C6228"/>
    <w:rsid w:val="003C6401"/>
    <w:rsid w:val="003C6CD1"/>
    <w:rsid w:val="003C6F1F"/>
    <w:rsid w:val="003C76FF"/>
    <w:rsid w:val="003D0040"/>
    <w:rsid w:val="003D00AD"/>
    <w:rsid w:val="003D00AF"/>
    <w:rsid w:val="003D1993"/>
    <w:rsid w:val="003D2E6F"/>
    <w:rsid w:val="003D3C0D"/>
    <w:rsid w:val="003D4224"/>
    <w:rsid w:val="003D4966"/>
    <w:rsid w:val="003D526B"/>
    <w:rsid w:val="003D5371"/>
    <w:rsid w:val="003D58FD"/>
    <w:rsid w:val="003D5A5F"/>
    <w:rsid w:val="003D5BB7"/>
    <w:rsid w:val="003D6067"/>
    <w:rsid w:val="003D637C"/>
    <w:rsid w:val="003D66FF"/>
    <w:rsid w:val="003D6ADE"/>
    <w:rsid w:val="003D6DD8"/>
    <w:rsid w:val="003D7A5D"/>
    <w:rsid w:val="003E12C1"/>
    <w:rsid w:val="003E2081"/>
    <w:rsid w:val="003E2426"/>
    <w:rsid w:val="003E3CAE"/>
    <w:rsid w:val="003E400D"/>
    <w:rsid w:val="003E60A8"/>
    <w:rsid w:val="003E60C6"/>
    <w:rsid w:val="003E61C0"/>
    <w:rsid w:val="003E67D9"/>
    <w:rsid w:val="003E6A67"/>
    <w:rsid w:val="003E755D"/>
    <w:rsid w:val="003F05F4"/>
    <w:rsid w:val="003F1823"/>
    <w:rsid w:val="003F36D6"/>
    <w:rsid w:val="003F39F7"/>
    <w:rsid w:val="003F6EF4"/>
    <w:rsid w:val="003F7443"/>
    <w:rsid w:val="003F7649"/>
    <w:rsid w:val="003F7CC7"/>
    <w:rsid w:val="004002B2"/>
    <w:rsid w:val="0040068E"/>
    <w:rsid w:val="00400BDF"/>
    <w:rsid w:val="004021C2"/>
    <w:rsid w:val="00402D5C"/>
    <w:rsid w:val="00402E79"/>
    <w:rsid w:val="004036A1"/>
    <w:rsid w:val="00404EDE"/>
    <w:rsid w:val="00405008"/>
    <w:rsid w:val="004053B5"/>
    <w:rsid w:val="004064A5"/>
    <w:rsid w:val="004066F6"/>
    <w:rsid w:val="004112F1"/>
    <w:rsid w:val="00411742"/>
    <w:rsid w:val="00411C3A"/>
    <w:rsid w:val="00412148"/>
    <w:rsid w:val="0041270B"/>
    <w:rsid w:val="00413447"/>
    <w:rsid w:val="00413AB2"/>
    <w:rsid w:val="00414148"/>
    <w:rsid w:val="004157F0"/>
    <w:rsid w:val="00415C33"/>
    <w:rsid w:val="00415F84"/>
    <w:rsid w:val="004168AA"/>
    <w:rsid w:val="004200BD"/>
    <w:rsid w:val="004209B8"/>
    <w:rsid w:val="00421A1E"/>
    <w:rsid w:val="004243FC"/>
    <w:rsid w:val="004247FD"/>
    <w:rsid w:val="0042617D"/>
    <w:rsid w:val="0042730D"/>
    <w:rsid w:val="00427B4B"/>
    <w:rsid w:val="00427CC8"/>
    <w:rsid w:val="00427FFD"/>
    <w:rsid w:val="0043008C"/>
    <w:rsid w:val="004310CC"/>
    <w:rsid w:val="004314D1"/>
    <w:rsid w:val="00432853"/>
    <w:rsid w:val="00432A98"/>
    <w:rsid w:val="00432E59"/>
    <w:rsid w:val="00433A1D"/>
    <w:rsid w:val="00433B97"/>
    <w:rsid w:val="00433EEF"/>
    <w:rsid w:val="00434FBB"/>
    <w:rsid w:val="004354A4"/>
    <w:rsid w:val="0043627E"/>
    <w:rsid w:val="004368AC"/>
    <w:rsid w:val="00436D93"/>
    <w:rsid w:val="004374C7"/>
    <w:rsid w:val="00437BF4"/>
    <w:rsid w:val="00437DC9"/>
    <w:rsid w:val="00442A62"/>
    <w:rsid w:val="0044319B"/>
    <w:rsid w:val="004433FF"/>
    <w:rsid w:val="00443C3C"/>
    <w:rsid w:val="00445789"/>
    <w:rsid w:val="004478F7"/>
    <w:rsid w:val="0044797A"/>
    <w:rsid w:val="00447A33"/>
    <w:rsid w:val="004519D3"/>
    <w:rsid w:val="00451E96"/>
    <w:rsid w:val="00452533"/>
    <w:rsid w:val="00452C6D"/>
    <w:rsid w:val="00452C9B"/>
    <w:rsid w:val="004537AC"/>
    <w:rsid w:val="00453A8C"/>
    <w:rsid w:val="00454168"/>
    <w:rsid w:val="004545F3"/>
    <w:rsid w:val="004547E2"/>
    <w:rsid w:val="00454BF3"/>
    <w:rsid w:val="00455581"/>
    <w:rsid w:val="00455FEA"/>
    <w:rsid w:val="00456336"/>
    <w:rsid w:val="00456651"/>
    <w:rsid w:val="00456D01"/>
    <w:rsid w:val="00456D39"/>
    <w:rsid w:val="0045727B"/>
    <w:rsid w:val="004606C1"/>
    <w:rsid w:val="00460A69"/>
    <w:rsid w:val="00461C56"/>
    <w:rsid w:val="00462261"/>
    <w:rsid w:val="00463E3C"/>
    <w:rsid w:val="00464BC8"/>
    <w:rsid w:val="00465762"/>
    <w:rsid w:val="004662B7"/>
    <w:rsid w:val="004665CB"/>
    <w:rsid w:val="0046662C"/>
    <w:rsid w:val="00466D63"/>
    <w:rsid w:val="00466FBC"/>
    <w:rsid w:val="00467813"/>
    <w:rsid w:val="00467EA5"/>
    <w:rsid w:val="00470C34"/>
    <w:rsid w:val="00470F28"/>
    <w:rsid w:val="00471AD3"/>
    <w:rsid w:val="00471B32"/>
    <w:rsid w:val="00471E93"/>
    <w:rsid w:val="00472601"/>
    <w:rsid w:val="00472767"/>
    <w:rsid w:val="00473507"/>
    <w:rsid w:val="00474379"/>
    <w:rsid w:val="00475A8D"/>
    <w:rsid w:val="00475F73"/>
    <w:rsid w:val="00476EC6"/>
    <w:rsid w:val="00476F88"/>
    <w:rsid w:val="0047721E"/>
    <w:rsid w:val="00480119"/>
    <w:rsid w:val="00480AC9"/>
    <w:rsid w:val="00482934"/>
    <w:rsid w:val="00483339"/>
    <w:rsid w:val="00483564"/>
    <w:rsid w:val="00483698"/>
    <w:rsid w:val="00483753"/>
    <w:rsid w:val="00483D4A"/>
    <w:rsid w:val="00483EDD"/>
    <w:rsid w:val="00484996"/>
    <w:rsid w:val="00484ECE"/>
    <w:rsid w:val="00485068"/>
    <w:rsid w:val="00485A09"/>
    <w:rsid w:val="00487EFE"/>
    <w:rsid w:val="00490D50"/>
    <w:rsid w:val="004914EE"/>
    <w:rsid w:val="00491535"/>
    <w:rsid w:val="00492172"/>
    <w:rsid w:val="004925F9"/>
    <w:rsid w:val="00492FA7"/>
    <w:rsid w:val="004945FF"/>
    <w:rsid w:val="00495108"/>
    <w:rsid w:val="00495178"/>
    <w:rsid w:val="0049524C"/>
    <w:rsid w:val="004956DF"/>
    <w:rsid w:val="00497ED2"/>
    <w:rsid w:val="004A0967"/>
    <w:rsid w:val="004A0A6F"/>
    <w:rsid w:val="004A0D63"/>
    <w:rsid w:val="004A14FB"/>
    <w:rsid w:val="004A170B"/>
    <w:rsid w:val="004A2B20"/>
    <w:rsid w:val="004A2C7D"/>
    <w:rsid w:val="004A43D8"/>
    <w:rsid w:val="004A4F0C"/>
    <w:rsid w:val="004A61E8"/>
    <w:rsid w:val="004A76D1"/>
    <w:rsid w:val="004A76E4"/>
    <w:rsid w:val="004A795E"/>
    <w:rsid w:val="004A7ED4"/>
    <w:rsid w:val="004B0CA3"/>
    <w:rsid w:val="004B2828"/>
    <w:rsid w:val="004B4C5D"/>
    <w:rsid w:val="004B6598"/>
    <w:rsid w:val="004B67DB"/>
    <w:rsid w:val="004B6E7B"/>
    <w:rsid w:val="004B7259"/>
    <w:rsid w:val="004B75E6"/>
    <w:rsid w:val="004C0753"/>
    <w:rsid w:val="004C12EB"/>
    <w:rsid w:val="004C1C0B"/>
    <w:rsid w:val="004C20BB"/>
    <w:rsid w:val="004C29A8"/>
    <w:rsid w:val="004C3DA6"/>
    <w:rsid w:val="004C3E48"/>
    <w:rsid w:val="004C44FE"/>
    <w:rsid w:val="004C505B"/>
    <w:rsid w:val="004C50BC"/>
    <w:rsid w:val="004C5D9F"/>
    <w:rsid w:val="004C6144"/>
    <w:rsid w:val="004C6676"/>
    <w:rsid w:val="004C6A4E"/>
    <w:rsid w:val="004C735B"/>
    <w:rsid w:val="004C736A"/>
    <w:rsid w:val="004C744B"/>
    <w:rsid w:val="004C767E"/>
    <w:rsid w:val="004C7848"/>
    <w:rsid w:val="004D1DFC"/>
    <w:rsid w:val="004D2096"/>
    <w:rsid w:val="004D20E0"/>
    <w:rsid w:val="004D33F0"/>
    <w:rsid w:val="004D405D"/>
    <w:rsid w:val="004D4332"/>
    <w:rsid w:val="004D4FFE"/>
    <w:rsid w:val="004D5D57"/>
    <w:rsid w:val="004D7CCA"/>
    <w:rsid w:val="004D7EAE"/>
    <w:rsid w:val="004D7EC4"/>
    <w:rsid w:val="004E01D9"/>
    <w:rsid w:val="004E0402"/>
    <w:rsid w:val="004E04FB"/>
    <w:rsid w:val="004E0589"/>
    <w:rsid w:val="004E102D"/>
    <w:rsid w:val="004E124A"/>
    <w:rsid w:val="004E1609"/>
    <w:rsid w:val="004E1847"/>
    <w:rsid w:val="004E1B3C"/>
    <w:rsid w:val="004E28A7"/>
    <w:rsid w:val="004E3284"/>
    <w:rsid w:val="004E3495"/>
    <w:rsid w:val="004E4CDA"/>
    <w:rsid w:val="004E5E9B"/>
    <w:rsid w:val="004E66F2"/>
    <w:rsid w:val="004E699B"/>
    <w:rsid w:val="004E7E95"/>
    <w:rsid w:val="004F0356"/>
    <w:rsid w:val="004F0460"/>
    <w:rsid w:val="004F1050"/>
    <w:rsid w:val="004F16B4"/>
    <w:rsid w:val="004F1F62"/>
    <w:rsid w:val="004F2B68"/>
    <w:rsid w:val="004F328A"/>
    <w:rsid w:val="004F3659"/>
    <w:rsid w:val="004F3992"/>
    <w:rsid w:val="004F401A"/>
    <w:rsid w:val="004F4949"/>
    <w:rsid w:val="004F4F9E"/>
    <w:rsid w:val="004F5B8A"/>
    <w:rsid w:val="004F5E75"/>
    <w:rsid w:val="005010E7"/>
    <w:rsid w:val="005037D8"/>
    <w:rsid w:val="005038E6"/>
    <w:rsid w:val="0050397B"/>
    <w:rsid w:val="00503E9A"/>
    <w:rsid w:val="00504322"/>
    <w:rsid w:val="005048BA"/>
    <w:rsid w:val="00504991"/>
    <w:rsid w:val="00505121"/>
    <w:rsid w:val="005062AD"/>
    <w:rsid w:val="00506B37"/>
    <w:rsid w:val="00506C3B"/>
    <w:rsid w:val="00507763"/>
    <w:rsid w:val="005108A1"/>
    <w:rsid w:val="00511CCC"/>
    <w:rsid w:val="00511E16"/>
    <w:rsid w:val="00514E39"/>
    <w:rsid w:val="00515056"/>
    <w:rsid w:val="0051545F"/>
    <w:rsid w:val="005161D5"/>
    <w:rsid w:val="00516719"/>
    <w:rsid w:val="00516C40"/>
    <w:rsid w:val="0051728E"/>
    <w:rsid w:val="005210DC"/>
    <w:rsid w:val="00521971"/>
    <w:rsid w:val="00521A11"/>
    <w:rsid w:val="00521B0D"/>
    <w:rsid w:val="0052249D"/>
    <w:rsid w:val="0052279B"/>
    <w:rsid w:val="00522A9F"/>
    <w:rsid w:val="00523005"/>
    <w:rsid w:val="00523252"/>
    <w:rsid w:val="00523317"/>
    <w:rsid w:val="0052473E"/>
    <w:rsid w:val="00527987"/>
    <w:rsid w:val="00527A24"/>
    <w:rsid w:val="00530A53"/>
    <w:rsid w:val="00530AD7"/>
    <w:rsid w:val="00530DC4"/>
    <w:rsid w:val="0053148F"/>
    <w:rsid w:val="00531494"/>
    <w:rsid w:val="005318C2"/>
    <w:rsid w:val="00531A69"/>
    <w:rsid w:val="00533750"/>
    <w:rsid w:val="00534EE6"/>
    <w:rsid w:val="00535CD8"/>
    <w:rsid w:val="00535F13"/>
    <w:rsid w:val="005360A6"/>
    <w:rsid w:val="0053717C"/>
    <w:rsid w:val="0053752E"/>
    <w:rsid w:val="00537EA5"/>
    <w:rsid w:val="00537F78"/>
    <w:rsid w:val="00541468"/>
    <w:rsid w:val="005418B9"/>
    <w:rsid w:val="0054214C"/>
    <w:rsid w:val="00543276"/>
    <w:rsid w:val="0054393A"/>
    <w:rsid w:val="005447DE"/>
    <w:rsid w:val="00545014"/>
    <w:rsid w:val="005456D6"/>
    <w:rsid w:val="00545B88"/>
    <w:rsid w:val="00545EDE"/>
    <w:rsid w:val="00546325"/>
    <w:rsid w:val="00546919"/>
    <w:rsid w:val="0055135E"/>
    <w:rsid w:val="0055138B"/>
    <w:rsid w:val="00551EAC"/>
    <w:rsid w:val="005525A3"/>
    <w:rsid w:val="005525F0"/>
    <w:rsid w:val="00553181"/>
    <w:rsid w:val="005531A5"/>
    <w:rsid w:val="00553475"/>
    <w:rsid w:val="005539E5"/>
    <w:rsid w:val="00553C4E"/>
    <w:rsid w:val="0055508B"/>
    <w:rsid w:val="00555A68"/>
    <w:rsid w:val="005561FE"/>
    <w:rsid w:val="005564EE"/>
    <w:rsid w:val="00556523"/>
    <w:rsid w:val="00556D13"/>
    <w:rsid w:val="00556D9D"/>
    <w:rsid w:val="00556ECF"/>
    <w:rsid w:val="00557D13"/>
    <w:rsid w:val="00560B46"/>
    <w:rsid w:val="00561B0B"/>
    <w:rsid w:val="00561DF1"/>
    <w:rsid w:val="00562C00"/>
    <w:rsid w:val="00562F1B"/>
    <w:rsid w:val="0056447D"/>
    <w:rsid w:val="005665FB"/>
    <w:rsid w:val="0056767C"/>
    <w:rsid w:val="00567F1E"/>
    <w:rsid w:val="00570742"/>
    <w:rsid w:val="00570E38"/>
    <w:rsid w:val="0057123D"/>
    <w:rsid w:val="00571A18"/>
    <w:rsid w:val="00572E93"/>
    <w:rsid w:val="005730B0"/>
    <w:rsid w:val="005730DB"/>
    <w:rsid w:val="00573231"/>
    <w:rsid w:val="00574393"/>
    <w:rsid w:val="005759D8"/>
    <w:rsid w:val="00575B67"/>
    <w:rsid w:val="00576598"/>
    <w:rsid w:val="00576DA9"/>
    <w:rsid w:val="00577CF8"/>
    <w:rsid w:val="00577D0D"/>
    <w:rsid w:val="00577DBF"/>
    <w:rsid w:val="0058061C"/>
    <w:rsid w:val="005806CD"/>
    <w:rsid w:val="00581163"/>
    <w:rsid w:val="0058172D"/>
    <w:rsid w:val="005819A6"/>
    <w:rsid w:val="00582758"/>
    <w:rsid w:val="0058301E"/>
    <w:rsid w:val="0058308F"/>
    <w:rsid w:val="00583131"/>
    <w:rsid w:val="00583343"/>
    <w:rsid w:val="00583CEA"/>
    <w:rsid w:val="00583EA9"/>
    <w:rsid w:val="00584133"/>
    <w:rsid w:val="00584280"/>
    <w:rsid w:val="00584A6F"/>
    <w:rsid w:val="00584E38"/>
    <w:rsid w:val="00585A79"/>
    <w:rsid w:val="0058668C"/>
    <w:rsid w:val="005868BD"/>
    <w:rsid w:val="00587548"/>
    <w:rsid w:val="00587762"/>
    <w:rsid w:val="00590384"/>
    <w:rsid w:val="00590EA9"/>
    <w:rsid w:val="00591316"/>
    <w:rsid w:val="0059275F"/>
    <w:rsid w:val="0059316D"/>
    <w:rsid w:val="005931E5"/>
    <w:rsid w:val="00593935"/>
    <w:rsid w:val="00594B66"/>
    <w:rsid w:val="005956AA"/>
    <w:rsid w:val="00596B74"/>
    <w:rsid w:val="005A0346"/>
    <w:rsid w:val="005A0B5A"/>
    <w:rsid w:val="005A1B1D"/>
    <w:rsid w:val="005A2220"/>
    <w:rsid w:val="005A24F4"/>
    <w:rsid w:val="005A2ACC"/>
    <w:rsid w:val="005A303D"/>
    <w:rsid w:val="005A384E"/>
    <w:rsid w:val="005A39AE"/>
    <w:rsid w:val="005A39BA"/>
    <w:rsid w:val="005A3E49"/>
    <w:rsid w:val="005A4320"/>
    <w:rsid w:val="005A470E"/>
    <w:rsid w:val="005A4AE0"/>
    <w:rsid w:val="005A4FEB"/>
    <w:rsid w:val="005A535D"/>
    <w:rsid w:val="005A577E"/>
    <w:rsid w:val="005A5A23"/>
    <w:rsid w:val="005A6AA7"/>
    <w:rsid w:val="005A6B16"/>
    <w:rsid w:val="005A771D"/>
    <w:rsid w:val="005B1169"/>
    <w:rsid w:val="005B1485"/>
    <w:rsid w:val="005B199A"/>
    <w:rsid w:val="005B3F5E"/>
    <w:rsid w:val="005B4A5F"/>
    <w:rsid w:val="005B545C"/>
    <w:rsid w:val="005B62D8"/>
    <w:rsid w:val="005B6898"/>
    <w:rsid w:val="005B6A11"/>
    <w:rsid w:val="005B709C"/>
    <w:rsid w:val="005C1382"/>
    <w:rsid w:val="005C187F"/>
    <w:rsid w:val="005C23A3"/>
    <w:rsid w:val="005C2895"/>
    <w:rsid w:val="005C2B0E"/>
    <w:rsid w:val="005C6478"/>
    <w:rsid w:val="005C6527"/>
    <w:rsid w:val="005C68CB"/>
    <w:rsid w:val="005C6C60"/>
    <w:rsid w:val="005C73E7"/>
    <w:rsid w:val="005D0146"/>
    <w:rsid w:val="005D04AF"/>
    <w:rsid w:val="005D1DE4"/>
    <w:rsid w:val="005D237A"/>
    <w:rsid w:val="005D3081"/>
    <w:rsid w:val="005D5D5E"/>
    <w:rsid w:val="005D6A94"/>
    <w:rsid w:val="005D6D67"/>
    <w:rsid w:val="005D7225"/>
    <w:rsid w:val="005E00EC"/>
    <w:rsid w:val="005E053A"/>
    <w:rsid w:val="005E0CAA"/>
    <w:rsid w:val="005E1169"/>
    <w:rsid w:val="005E1D8F"/>
    <w:rsid w:val="005E1EB5"/>
    <w:rsid w:val="005E2564"/>
    <w:rsid w:val="005E2642"/>
    <w:rsid w:val="005E3864"/>
    <w:rsid w:val="005E3A95"/>
    <w:rsid w:val="005E493E"/>
    <w:rsid w:val="005E4B8A"/>
    <w:rsid w:val="005E4D98"/>
    <w:rsid w:val="005E4DFC"/>
    <w:rsid w:val="005E558D"/>
    <w:rsid w:val="005E55EF"/>
    <w:rsid w:val="005E5B81"/>
    <w:rsid w:val="005E5D95"/>
    <w:rsid w:val="005E6BDC"/>
    <w:rsid w:val="005E6FA1"/>
    <w:rsid w:val="005E76EE"/>
    <w:rsid w:val="005E77D9"/>
    <w:rsid w:val="005F0985"/>
    <w:rsid w:val="005F0AD0"/>
    <w:rsid w:val="005F0DBE"/>
    <w:rsid w:val="005F0EB9"/>
    <w:rsid w:val="005F13C8"/>
    <w:rsid w:val="005F1617"/>
    <w:rsid w:val="005F279E"/>
    <w:rsid w:val="005F3C10"/>
    <w:rsid w:val="005F4B2E"/>
    <w:rsid w:val="005F5C5B"/>
    <w:rsid w:val="005F64FF"/>
    <w:rsid w:val="005F79C7"/>
    <w:rsid w:val="005F7E7B"/>
    <w:rsid w:val="006009E6"/>
    <w:rsid w:val="00601213"/>
    <w:rsid w:val="006016C8"/>
    <w:rsid w:val="00601DF6"/>
    <w:rsid w:val="00602385"/>
    <w:rsid w:val="006024EB"/>
    <w:rsid w:val="006040E9"/>
    <w:rsid w:val="00605041"/>
    <w:rsid w:val="00605482"/>
    <w:rsid w:val="00605492"/>
    <w:rsid w:val="00605E96"/>
    <w:rsid w:val="00606CA0"/>
    <w:rsid w:val="006070A5"/>
    <w:rsid w:val="006071F8"/>
    <w:rsid w:val="006079A6"/>
    <w:rsid w:val="00607EA1"/>
    <w:rsid w:val="006101F8"/>
    <w:rsid w:val="00611452"/>
    <w:rsid w:val="006117E0"/>
    <w:rsid w:val="00612431"/>
    <w:rsid w:val="00613E56"/>
    <w:rsid w:val="00613FF7"/>
    <w:rsid w:val="0061534A"/>
    <w:rsid w:val="006160AB"/>
    <w:rsid w:val="00617661"/>
    <w:rsid w:val="006207D1"/>
    <w:rsid w:val="006209C9"/>
    <w:rsid w:val="006209D4"/>
    <w:rsid w:val="00620AFD"/>
    <w:rsid w:val="00620E49"/>
    <w:rsid w:val="006212FA"/>
    <w:rsid w:val="00621618"/>
    <w:rsid w:val="00621765"/>
    <w:rsid w:val="00621BD1"/>
    <w:rsid w:val="00622CCA"/>
    <w:rsid w:val="00623D32"/>
    <w:rsid w:val="006243C1"/>
    <w:rsid w:val="00624DF1"/>
    <w:rsid w:val="00625BDC"/>
    <w:rsid w:val="00626D23"/>
    <w:rsid w:val="00626EF0"/>
    <w:rsid w:val="00627FF3"/>
    <w:rsid w:val="00630ACA"/>
    <w:rsid w:val="00630D26"/>
    <w:rsid w:val="006317A1"/>
    <w:rsid w:val="0063245D"/>
    <w:rsid w:val="006327C8"/>
    <w:rsid w:val="00632D8F"/>
    <w:rsid w:val="0063326E"/>
    <w:rsid w:val="00633C79"/>
    <w:rsid w:val="0063433C"/>
    <w:rsid w:val="00634659"/>
    <w:rsid w:val="00634D61"/>
    <w:rsid w:val="00635586"/>
    <w:rsid w:val="00635971"/>
    <w:rsid w:val="00635E28"/>
    <w:rsid w:val="00636137"/>
    <w:rsid w:val="006368BA"/>
    <w:rsid w:val="00637488"/>
    <w:rsid w:val="00637B0B"/>
    <w:rsid w:val="00637F7A"/>
    <w:rsid w:val="006408AC"/>
    <w:rsid w:val="00640E20"/>
    <w:rsid w:val="006438C1"/>
    <w:rsid w:val="00643D5A"/>
    <w:rsid w:val="00644ECF"/>
    <w:rsid w:val="00645620"/>
    <w:rsid w:val="006457D4"/>
    <w:rsid w:val="00645C94"/>
    <w:rsid w:val="00645EE5"/>
    <w:rsid w:val="00647BA2"/>
    <w:rsid w:val="00650227"/>
    <w:rsid w:val="00650306"/>
    <w:rsid w:val="00650DE5"/>
    <w:rsid w:val="0065180D"/>
    <w:rsid w:val="00651855"/>
    <w:rsid w:val="00651C09"/>
    <w:rsid w:val="006526B0"/>
    <w:rsid w:val="00652A85"/>
    <w:rsid w:val="00652D5B"/>
    <w:rsid w:val="00652F5B"/>
    <w:rsid w:val="006539E8"/>
    <w:rsid w:val="00653F65"/>
    <w:rsid w:val="00654372"/>
    <w:rsid w:val="0065440E"/>
    <w:rsid w:val="00654E5A"/>
    <w:rsid w:val="00655B2F"/>
    <w:rsid w:val="00656344"/>
    <w:rsid w:val="00656EA8"/>
    <w:rsid w:val="00656F4C"/>
    <w:rsid w:val="00657032"/>
    <w:rsid w:val="0065705D"/>
    <w:rsid w:val="00657A31"/>
    <w:rsid w:val="00657F25"/>
    <w:rsid w:val="00660AE9"/>
    <w:rsid w:val="00661100"/>
    <w:rsid w:val="0066115F"/>
    <w:rsid w:val="00662288"/>
    <w:rsid w:val="006625FD"/>
    <w:rsid w:val="00662E41"/>
    <w:rsid w:val="00663195"/>
    <w:rsid w:val="00663234"/>
    <w:rsid w:val="006646F0"/>
    <w:rsid w:val="0066530A"/>
    <w:rsid w:val="0066591F"/>
    <w:rsid w:val="00665EFB"/>
    <w:rsid w:val="0066635A"/>
    <w:rsid w:val="00666AA2"/>
    <w:rsid w:val="00666CA5"/>
    <w:rsid w:val="0066763A"/>
    <w:rsid w:val="006701B5"/>
    <w:rsid w:val="0067028C"/>
    <w:rsid w:val="0067033A"/>
    <w:rsid w:val="00670A81"/>
    <w:rsid w:val="00670AAB"/>
    <w:rsid w:val="00671966"/>
    <w:rsid w:val="00672847"/>
    <w:rsid w:val="0067284E"/>
    <w:rsid w:val="00673246"/>
    <w:rsid w:val="00673AA7"/>
    <w:rsid w:val="006740FF"/>
    <w:rsid w:val="0067513E"/>
    <w:rsid w:val="00675CA7"/>
    <w:rsid w:val="00676600"/>
    <w:rsid w:val="00676A06"/>
    <w:rsid w:val="00676A21"/>
    <w:rsid w:val="00676FE1"/>
    <w:rsid w:val="006778A2"/>
    <w:rsid w:val="00680FFF"/>
    <w:rsid w:val="00681F7D"/>
    <w:rsid w:val="006823E3"/>
    <w:rsid w:val="00682DA7"/>
    <w:rsid w:val="006832AE"/>
    <w:rsid w:val="00683454"/>
    <w:rsid w:val="00684540"/>
    <w:rsid w:val="00684987"/>
    <w:rsid w:val="00684AE9"/>
    <w:rsid w:val="00684AEB"/>
    <w:rsid w:val="006858A2"/>
    <w:rsid w:val="00685F58"/>
    <w:rsid w:val="00686432"/>
    <w:rsid w:val="006872B6"/>
    <w:rsid w:val="006878D4"/>
    <w:rsid w:val="00687CCF"/>
    <w:rsid w:val="006908D2"/>
    <w:rsid w:val="0069174C"/>
    <w:rsid w:val="006925E0"/>
    <w:rsid w:val="006943A4"/>
    <w:rsid w:val="006947D2"/>
    <w:rsid w:val="006961CF"/>
    <w:rsid w:val="00696413"/>
    <w:rsid w:val="00696611"/>
    <w:rsid w:val="00696637"/>
    <w:rsid w:val="006A0492"/>
    <w:rsid w:val="006A0FE3"/>
    <w:rsid w:val="006A139A"/>
    <w:rsid w:val="006A1EF6"/>
    <w:rsid w:val="006A2A50"/>
    <w:rsid w:val="006A2ACD"/>
    <w:rsid w:val="006A33E5"/>
    <w:rsid w:val="006A3941"/>
    <w:rsid w:val="006A4735"/>
    <w:rsid w:val="006A6FFB"/>
    <w:rsid w:val="006A7098"/>
    <w:rsid w:val="006A7DD3"/>
    <w:rsid w:val="006A7E1C"/>
    <w:rsid w:val="006A7F03"/>
    <w:rsid w:val="006B05FA"/>
    <w:rsid w:val="006B073D"/>
    <w:rsid w:val="006B133A"/>
    <w:rsid w:val="006B2FC4"/>
    <w:rsid w:val="006B30E9"/>
    <w:rsid w:val="006B3B2E"/>
    <w:rsid w:val="006B4CEE"/>
    <w:rsid w:val="006B4F4D"/>
    <w:rsid w:val="006B5D5B"/>
    <w:rsid w:val="006B5D8E"/>
    <w:rsid w:val="006B5E01"/>
    <w:rsid w:val="006B5FB0"/>
    <w:rsid w:val="006C0B2D"/>
    <w:rsid w:val="006C23D5"/>
    <w:rsid w:val="006C26B5"/>
    <w:rsid w:val="006C464E"/>
    <w:rsid w:val="006C5018"/>
    <w:rsid w:val="006C69E9"/>
    <w:rsid w:val="006C6AE5"/>
    <w:rsid w:val="006C6F79"/>
    <w:rsid w:val="006C73CD"/>
    <w:rsid w:val="006C7A9D"/>
    <w:rsid w:val="006C7C17"/>
    <w:rsid w:val="006C7D1B"/>
    <w:rsid w:val="006D0651"/>
    <w:rsid w:val="006D1122"/>
    <w:rsid w:val="006D1149"/>
    <w:rsid w:val="006D1177"/>
    <w:rsid w:val="006D2DAD"/>
    <w:rsid w:val="006D3884"/>
    <w:rsid w:val="006D3E07"/>
    <w:rsid w:val="006D3ECA"/>
    <w:rsid w:val="006D4058"/>
    <w:rsid w:val="006D418A"/>
    <w:rsid w:val="006D4AF0"/>
    <w:rsid w:val="006D6773"/>
    <w:rsid w:val="006D775F"/>
    <w:rsid w:val="006E0EE5"/>
    <w:rsid w:val="006E1568"/>
    <w:rsid w:val="006E1AA3"/>
    <w:rsid w:val="006E1DFF"/>
    <w:rsid w:val="006E20EC"/>
    <w:rsid w:val="006E271F"/>
    <w:rsid w:val="006E2DBB"/>
    <w:rsid w:val="006E2FA1"/>
    <w:rsid w:val="006E3AD8"/>
    <w:rsid w:val="006E42B4"/>
    <w:rsid w:val="006E4891"/>
    <w:rsid w:val="006E498E"/>
    <w:rsid w:val="006E49C4"/>
    <w:rsid w:val="006E5814"/>
    <w:rsid w:val="006E595E"/>
    <w:rsid w:val="006E5A9C"/>
    <w:rsid w:val="006E6220"/>
    <w:rsid w:val="006E64EC"/>
    <w:rsid w:val="006E6519"/>
    <w:rsid w:val="006E6B8E"/>
    <w:rsid w:val="006E775D"/>
    <w:rsid w:val="006F003D"/>
    <w:rsid w:val="006F0F87"/>
    <w:rsid w:val="006F130C"/>
    <w:rsid w:val="006F1B2A"/>
    <w:rsid w:val="006F1D1E"/>
    <w:rsid w:val="006F27F4"/>
    <w:rsid w:val="006F2A2B"/>
    <w:rsid w:val="006F2F5E"/>
    <w:rsid w:val="006F3749"/>
    <w:rsid w:val="006F3D4C"/>
    <w:rsid w:val="006F428C"/>
    <w:rsid w:val="006F5401"/>
    <w:rsid w:val="006F618B"/>
    <w:rsid w:val="006F6331"/>
    <w:rsid w:val="006F6BEB"/>
    <w:rsid w:val="007006FF"/>
    <w:rsid w:val="00701C0F"/>
    <w:rsid w:val="00702A66"/>
    <w:rsid w:val="007032DF"/>
    <w:rsid w:val="007037E3"/>
    <w:rsid w:val="00703B80"/>
    <w:rsid w:val="0070522B"/>
    <w:rsid w:val="00705DAA"/>
    <w:rsid w:val="0070703E"/>
    <w:rsid w:val="007104CA"/>
    <w:rsid w:val="00711230"/>
    <w:rsid w:val="00712C1D"/>
    <w:rsid w:val="00713586"/>
    <w:rsid w:val="00713767"/>
    <w:rsid w:val="00714006"/>
    <w:rsid w:val="00714908"/>
    <w:rsid w:val="007165CB"/>
    <w:rsid w:val="00716C8E"/>
    <w:rsid w:val="0071791C"/>
    <w:rsid w:val="00717BD3"/>
    <w:rsid w:val="00720474"/>
    <w:rsid w:val="0072065B"/>
    <w:rsid w:val="0072263A"/>
    <w:rsid w:val="00722DB9"/>
    <w:rsid w:val="00724474"/>
    <w:rsid w:val="0072469E"/>
    <w:rsid w:val="00724D8E"/>
    <w:rsid w:val="00726582"/>
    <w:rsid w:val="00726618"/>
    <w:rsid w:val="00727959"/>
    <w:rsid w:val="00727E8D"/>
    <w:rsid w:val="00730E36"/>
    <w:rsid w:val="0073115E"/>
    <w:rsid w:val="007321E5"/>
    <w:rsid w:val="00733637"/>
    <w:rsid w:val="007338D8"/>
    <w:rsid w:val="0073423A"/>
    <w:rsid w:val="007344B5"/>
    <w:rsid w:val="007350A6"/>
    <w:rsid w:val="00735B71"/>
    <w:rsid w:val="00736829"/>
    <w:rsid w:val="00736CD0"/>
    <w:rsid w:val="00736DEB"/>
    <w:rsid w:val="007370B6"/>
    <w:rsid w:val="00737128"/>
    <w:rsid w:val="00737EFE"/>
    <w:rsid w:val="00740336"/>
    <w:rsid w:val="0074101E"/>
    <w:rsid w:val="00741A61"/>
    <w:rsid w:val="00742218"/>
    <w:rsid w:val="0074249F"/>
    <w:rsid w:val="007439A5"/>
    <w:rsid w:val="00743F2F"/>
    <w:rsid w:val="0074565D"/>
    <w:rsid w:val="00745834"/>
    <w:rsid w:val="00745C4B"/>
    <w:rsid w:val="00750A98"/>
    <w:rsid w:val="00750BB5"/>
    <w:rsid w:val="007529C2"/>
    <w:rsid w:val="00753554"/>
    <w:rsid w:val="0075392A"/>
    <w:rsid w:val="00753C5B"/>
    <w:rsid w:val="007549DF"/>
    <w:rsid w:val="0075740E"/>
    <w:rsid w:val="00757B16"/>
    <w:rsid w:val="007604B1"/>
    <w:rsid w:val="0076177F"/>
    <w:rsid w:val="00762443"/>
    <w:rsid w:val="007624CD"/>
    <w:rsid w:val="007627C0"/>
    <w:rsid w:val="00762AAB"/>
    <w:rsid w:val="00763410"/>
    <w:rsid w:val="00763536"/>
    <w:rsid w:val="00763FB3"/>
    <w:rsid w:val="007647CD"/>
    <w:rsid w:val="00764B68"/>
    <w:rsid w:val="00764F48"/>
    <w:rsid w:val="007650F8"/>
    <w:rsid w:val="00766A33"/>
    <w:rsid w:val="00766AB4"/>
    <w:rsid w:val="00770FC7"/>
    <w:rsid w:val="00771257"/>
    <w:rsid w:val="0077157A"/>
    <w:rsid w:val="00771713"/>
    <w:rsid w:val="00771DA2"/>
    <w:rsid w:val="007725F7"/>
    <w:rsid w:val="0077274F"/>
    <w:rsid w:val="00772B87"/>
    <w:rsid w:val="007742AD"/>
    <w:rsid w:val="0077556C"/>
    <w:rsid w:val="00775596"/>
    <w:rsid w:val="0077566C"/>
    <w:rsid w:val="007758C3"/>
    <w:rsid w:val="007759B0"/>
    <w:rsid w:val="00775D95"/>
    <w:rsid w:val="00776883"/>
    <w:rsid w:val="00776CA1"/>
    <w:rsid w:val="007771CA"/>
    <w:rsid w:val="00777CA6"/>
    <w:rsid w:val="007801AA"/>
    <w:rsid w:val="00780353"/>
    <w:rsid w:val="00781014"/>
    <w:rsid w:val="0078164B"/>
    <w:rsid w:val="007822C4"/>
    <w:rsid w:val="007831DE"/>
    <w:rsid w:val="0078330D"/>
    <w:rsid w:val="00783452"/>
    <w:rsid w:val="0078564D"/>
    <w:rsid w:val="00785FFE"/>
    <w:rsid w:val="00786265"/>
    <w:rsid w:val="007866CA"/>
    <w:rsid w:val="00786AE1"/>
    <w:rsid w:val="00786D87"/>
    <w:rsid w:val="00790030"/>
    <w:rsid w:val="0079168D"/>
    <w:rsid w:val="0079241F"/>
    <w:rsid w:val="007929D9"/>
    <w:rsid w:val="00792BEE"/>
    <w:rsid w:val="00792DBA"/>
    <w:rsid w:val="00793A28"/>
    <w:rsid w:val="007940A0"/>
    <w:rsid w:val="007956E0"/>
    <w:rsid w:val="00795BD7"/>
    <w:rsid w:val="00795D4F"/>
    <w:rsid w:val="00796500"/>
    <w:rsid w:val="007965A1"/>
    <w:rsid w:val="00796DF0"/>
    <w:rsid w:val="00796F7C"/>
    <w:rsid w:val="007970E4"/>
    <w:rsid w:val="00797100"/>
    <w:rsid w:val="007A13CF"/>
    <w:rsid w:val="007A2134"/>
    <w:rsid w:val="007A3D33"/>
    <w:rsid w:val="007A4082"/>
    <w:rsid w:val="007A40C8"/>
    <w:rsid w:val="007A4418"/>
    <w:rsid w:val="007A50B7"/>
    <w:rsid w:val="007A516E"/>
    <w:rsid w:val="007A6483"/>
    <w:rsid w:val="007A69CC"/>
    <w:rsid w:val="007A7D7C"/>
    <w:rsid w:val="007B06E8"/>
    <w:rsid w:val="007B105E"/>
    <w:rsid w:val="007B144F"/>
    <w:rsid w:val="007B20D7"/>
    <w:rsid w:val="007B21E0"/>
    <w:rsid w:val="007B23B2"/>
    <w:rsid w:val="007B27B1"/>
    <w:rsid w:val="007B43EC"/>
    <w:rsid w:val="007B44E3"/>
    <w:rsid w:val="007B545B"/>
    <w:rsid w:val="007B6216"/>
    <w:rsid w:val="007B6F2C"/>
    <w:rsid w:val="007B7842"/>
    <w:rsid w:val="007C0709"/>
    <w:rsid w:val="007C0FC3"/>
    <w:rsid w:val="007C1F07"/>
    <w:rsid w:val="007C2234"/>
    <w:rsid w:val="007C24DF"/>
    <w:rsid w:val="007C2A36"/>
    <w:rsid w:val="007C4085"/>
    <w:rsid w:val="007C4ED8"/>
    <w:rsid w:val="007C51E5"/>
    <w:rsid w:val="007C59E5"/>
    <w:rsid w:val="007C6D5B"/>
    <w:rsid w:val="007C7BBD"/>
    <w:rsid w:val="007D0537"/>
    <w:rsid w:val="007D08BE"/>
    <w:rsid w:val="007D1BF8"/>
    <w:rsid w:val="007D20C4"/>
    <w:rsid w:val="007D2306"/>
    <w:rsid w:val="007D29B4"/>
    <w:rsid w:val="007D31C8"/>
    <w:rsid w:val="007D3493"/>
    <w:rsid w:val="007D3B59"/>
    <w:rsid w:val="007D4D8D"/>
    <w:rsid w:val="007D51B0"/>
    <w:rsid w:val="007D5A56"/>
    <w:rsid w:val="007D5D3B"/>
    <w:rsid w:val="007D5E23"/>
    <w:rsid w:val="007D5E8A"/>
    <w:rsid w:val="007D6E2C"/>
    <w:rsid w:val="007D7344"/>
    <w:rsid w:val="007D7A70"/>
    <w:rsid w:val="007E0334"/>
    <w:rsid w:val="007E050B"/>
    <w:rsid w:val="007E0726"/>
    <w:rsid w:val="007E0A30"/>
    <w:rsid w:val="007E0D34"/>
    <w:rsid w:val="007E1258"/>
    <w:rsid w:val="007E12F8"/>
    <w:rsid w:val="007E39D5"/>
    <w:rsid w:val="007E44C8"/>
    <w:rsid w:val="007E497C"/>
    <w:rsid w:val="007E4B6E"/>
    <w:rsid w:val="007E5038"/>
    <w:rsid w:val="007E5399"/>
    <w:rsid w:val="007E54F0"/>
    <w:rsid w:val="007E6220"/>
    <w:rsid w:val="007E6963"/>
    <w:rsid w:val="007E6D81"/>
    <w:rsid w:val="007E6DC7"/>
    <w:rsid w:val="007F03AC"/>
    <w:rsid w:val="007F063B"/>
    <w:rsid w:val="007F1277"/>
    <w:rsid w:val="007F1432"/>
    <w:rsid w:val="007F1B27"/>
    <w:rsid w:val="007F27A6"/>
    <w:rsid w:val="007F3827"/>
    <w:rsid w:val="007F440F"/>
    <w:rsid w:val="007F47AB"/>
    <w:rsid w:val="007F4A42"/>
    <w:rsid w:val="007F4C38"/>
    <w:rsid w:val="007F52DC"/>
    <w:rsid w:val="007F677E"/>
    <w:rsid w:val="007F72F0"/>
    <w:rsid w:val="007F7433"/>
    <w:rsid w:val="00801D49"/>
    <w:rsid w:val="008030DA"/>
    <w:rsid w:val="008036A2"/>
    <w:rsid w:val="00803B5B"/>
    <w:rsid w:val="00803F0A"/>
    <w:rsid w:val="00804278"/>
    <w:rsid w:val="0080479F"/>
    <w:rsid w:val="00805029"/>
    <w:rsid w:val="008052C5"/>
    <w:rsid w:val="00805327"/>
    <w:rsid w:val="00805665"/>
    <w:rsid w:val="00805D79"/>
    <w:rsid w:val="0080709D"/>
    <w:rsid w:val="00807737"/>
    <w:rsid w:val="0081040A"/>
    <w:rsid w:val="00810A2D"/>
    <w:rsid w:val="00811982"/>
    <w:rsid w:val="00812A89"/>
    <w:rsid w:val="00812EA7"/>
    <w:rsid w:val="00812F27"/>
    <w:rsid w:val="00814AFA"/>
    <w:rsid w:val="00814D2F"/>
    <w:rsid w:val="008152E5"/>
    <w:rsid w:val="00815BD3"/>
    <w:rsid w:val="00817B1D"/>
    <w:rsid w:val="00820F0C"/>
    <w:rsid w:val="00820F1B"/>
    <w:rsid w:val="00821287"/>
    <w:rsid w:val="0082225F"/>
    <w:rsid w:val="008227D1"/>
    <w:rsid w:val="00822AC4"/>
    <w:rsid w:val="008232C3"/>
    <w:rsid w:val="008236D1"/>
    <w:rsid w:val="00823BEA"/>
    <w:rsid w:val="008244C3"/>
    <w:rsid w:val="00824A22"/>
    <w:rsid w:val="008252BF"/>
    <w:rsid w:val="00825792"/>
    <w:rsid w:val="00825CBE"/>
    <w:rsid w:val="00825EA1"/>
    <w:rsid w:val="00826538"/>
    <w:rsid w:val="00826E02"/>
    <w:rsid w:val="0082715D"/>
    <w:rsid w:val="00827769"/>
    <w:rsid w:val="00827E38"/>
    <w:rsid w:val="00830378"/>
    <w:rsid w:val="00830FF1"/>
    <w:rsid w:val="008310ED"/>
    <w:rsid w:val="008315F2"/>
    <w:rsid w:val="00831D7E"/>
    <w:rsid w:val="00832936"/>
    <w:rsid w:val="00833C82"/>
    <w:rsid w:val="00834483"/>
    <w:rsid w:val="00834D12"/>
    <w:rsid w:val="00836C75"/>
    <w:rsid w:val="00840FA5"/>
    <w:rsid w:val="008412DA"/>
    <w:rsid w:val="008413CD"/>
    <w:rsid w:val="008438C8"/>
    <w:rsid w:val="008439F5"/>
    <w:rsid w:val="008447FC"/>
    <w:rsid w:val="0084594D"/>
    <w:rsid w:val="0084656C"/>
    <w:rsid w:val="00846619"/>
    <w:rsid w:val="0084733F"/>
    <w:rsid w:val="00850B09"/>
    <w:rsid w:val="0085101E"/>
    <w:rsid w:val="00851170"/>
    <w:rsid w:val="00853130"/>
    <w:rsid w:val="008551ED"/>
    <w:rsid w:val="0085567E"/>
    <w:rsid w:val="0085675B"/>
    <w:rsid w:val="0086069F"/>
    <w:rsid w:val="008608B9"/>
    <w:rsid w:val="00860B51"/>
    <w:rsid w:val="00860E95"/>
    <w:rsid w:val="00864096"/>
    <w:rsid w:val="008649AD"/>
    <w:rsid w:val="00865814"/>
    <w:rsid w:val="00865BCF"/>
    <w:rsid w:val="00867EE3"/>
    <w:rsid w:val="008709D9"/>
    <w:rsid w:val="00870D58"/>
    <w:rsid w:val="00870E8A"/>
    <w:rsid w:val="00871774"/>
    <w:rsid w:val="00871827"/>
    <w:rsid w:val="00872075"/>
    <w:rsid w:val="00872525"/>
    <w:rsid w:val="00874B80"/>
    <w:rsid w:val="00874CD1"/>
    <w:rsid w:val="008757C0"/>
    <w:rsid w:val="00877761"/>
    <w:rsid w:val="00880A7C"/>
    <w:rsid w:val="00880F0E"/>
    <w:rsid w:val="008813B2"/>
    <w:rsid w:val="00881593"/>
    <w:rsid w:val="0088243E"/>
    <w:rsid w:val="008831DA"/>
    <w:rsid w:val="00883EBE"/>
    <w:rsid w:val="00884922"/>
    <w:rsid w:val="00884EEA"/>
    <w:rsid w:val="008854A7"/>
    <w:rsid w:val="00886318"/>
    <w:rsid w:val="00886D7D"/>
    <w:rsid w:val="00887223"/>
    <w:rsid w:val="008872B1"/>
    <w:rsid w:val="00887FC4"/>
    <w:rsid w:val="0089028D"/>
    <w:rsid w:val="00890426"/>
    <w:rsid w:val="00890D4A"/>
    <w:rsid w:val="0089128E"/>
    <w:rsid w:val="0089192D"/>
    <w:rsid w:val="00891A8A"/>
    <w:rsid w:val="008925C6"/>
    <w:rsid w:val="008936C5"/>
    <w:rsid w:val="00894121"/>
    <w:rsid w:val="0089525A"/>
    <w:rsid w:val="008953CB"/>
    <w:rsid w:val="00896561"/>
    <w:rsid w:val="008A0BFC"/>
    <w:rsid w:val="008A0D8B"/>
    <w:rsid w:val="008A14A4"/>
    <w:rsid w:val="008A16DE"/>
    <w:rsid w:val="008A20C9"/>
    <w:rsid w:val="008A290E"/>
    <w:rsid w:val="008A2B73"/>
    <w:rsid w:val="008A2D76"/>
    <w:rsid w:val="008A3CCF"/>
    <w:rsid w:val="008A3F4B"/>
    <w:rsid w:val="008A4A27"/>
    <w:rsid w:val="008A5134"/>
    <w:rsid w:val="008A5404"/>
    <w:rsid w:val="008A6762"/>
    <w:rsid w:val="008A6827"/>
    <w:rsid w:val="008A6D69"/>
    <w:rsid w:val="008A74B0"/>
    <w:rsid w:val="008A7BF7"/>
    <w:rsid w:val="008B09DB"/>
    <w:rsid w:val="008B16FE"/>
    <w:rsid w:val="008B2575"/>
    <w:rsid w:val="008B262C"/>
    <w:rsid w:val="008B2F55"/>
    <w:rsid w:val="008B425C"/>
    <w:rsid w:val="008B43D3"/>
    <w:rsid w:val="008B488A"/>
    <w:rsid w:val="008B49E4"/>
    <w:rsid w:val="008B4C35"/>
    <w:rsid w:val="008B62D8"/>
    <w:rsid w:val="008B6340"/>
    <w:rsid w:val="008B6FBA"/>
    <w:rsid w:val="008B738D"/>
    <w:rsid w:val="008B7AD7"/>
    <w:rsid w:val="008B7BFE"/>
    <w:rsid w:val="008C01A1"/>
    <w:rsid w:val="008C0A6C"/>
    <w:rsid w:val="008C1BF9"/>
    <w:rsid w:val="008C1CE0"/>
    <w:rsid w:val="008C22ED"/>
    <w:rsid w:val="008C2AAB"/>
    <w:rsid w:val="008C2BB6"/>
    <w:rsid w:val="008C33FC"/>
    <w:rsid w:val="008C3969"/>
    <w:rsid w:val="008C5049"/>
    <w:rsid w:val="008C5510"/>
    <w:rsid w:val="008C5FFF"/>
    <w:rsid w:val="008C6148"/>
    <w:rsid w:val="008C6257"/>
    <w:rsid w:val="008C6736"/>
    <w:rsid w:val="008C6950"/>
    <w:rsid w:val="008C74E6"/>
    <w:rsid w:val="008C7801"/>
    <w:rsid w:val="008D21C0"/>
    <w:rsid w:val="008D2250"/>
    <w:rsid w:val="008D2B4F"/>
    <w:rsid w:val="008D2F8A"/>
    <w:rsid w:val="008D3527"/>
    <w:rsid w:val="008D3E04"/>
    <w:rsid w:val="008D418E"/>
    <w:rsid w:val="008D570F"/>
    <w:rsid w:val="008E2774"/>
    <w:rsid w:val="008E2D3B"/>
    <w:rsid w:val="008E3374"/>
    <w:rsid w:val="008E39C5"/>
    <w:rsid w:val="008E3B1F"/>
    <w:rsid w:val="008E4E08"/>
    <w:rsid w:val="008E5025"/>
    <w:rsid w:val="008E51D8"/>
    <w:rsid w:val="008E57A1"/>
    <w:rsid w:val="008E60E6"/>
    <w:rsid w:val="008E73FA"/>
    <w:rsid w:val="008E754D"/>
    <w:rsid w:val="008F00EE"/>
    <w:rsid w:val="008F01DC"/>
    <w:rsid w:val="008F0BAF"/>
    <w:rsid w:val="008F11C8"/>
    <w:rsid w:val="008F198D"/>
    <w:rsid w:val="008F1C84"/>
    <w:rsid w:val="008F36CE"/>
    <w:rsid w:val="008F39D2"/>
    <w:rsid w:val="008F3E71"/>
    <w:rsid w:val="008F40C3"/>
    <w:rsid w:val="008F46B8"/>
    <w:rsid w:val="008F4BE5"/>
    <w:rsid w:val="008F5BF1"/>
    <w:rsid w:val="008F6137"/>
    <w:rsid w:val="008F647B"/>
    <w:rsid w:val="008F64D8"/>
    <w:rsid w:val="008F7B61"/>
    <w:rsid w:val="00900962"/>
    <w:rsid w:val="00901CD0"/>
    <w:rsid w:val="0090298A"/>
    <w:rsid w:val="00902D32"/>
    <w:rsid w:val="00903058"/>
    <w:rsid w:val="00904F85"/>
    <w:rsid w:val="00905264"/>
    <w:rsid w:val="00905D08"/>
    <w:rsid w:val="00906AF7"/>
    <w:rsid w:val="00907253"/>
    <w:rsid w:val="00907822"/>
    <w:rsid w:val="00910B33"/>
    <w:rsid w:val="0091151D"/>
    <w:rsid w:val="00912025"/>
    <w:rsid w:val="009126A5"/>
    <w:rsid w:val="009129C3"/>
    <w:rsid w:val="00914B86"/>
    <w:rsid w:val="00914C4F"/>
    <w:rsid w:val="00914E1F"/>
    <w:rsid w:val="00915075"/>
    <w:rsid w:val="00915891"/>
    <w:rsid w:val="00915DC1"/>
    <w:rsid w:val="00917A3D"/>
    <w:rsid w:val="00917C05"/>
    <w:rsid w:val="00920E96"/>
    <w:rsid w:val="009223D5"/>
    <w:rsid w:val="00922739"/>
    <w:rsid w:val="0092296E"/>
    <w:rsid w:val="00923549"/>
    <w:rsid w:val="00924344"/>
    <w:rsid w:val="00925A14"/>
    <w:rsid w:val="00926467"/>
    <w:rsid w:val="0092692C"/>
    <w:rsid w:val="0092733F"/>
    <w:rsid w:val="00930098"/>
    <w:rsid w:val="00931E77"/>
    <w:rsid w:val="00933210"/>
    <w:rsid w:val="00933AA7"/>
    <w:rsid w:val="00934315"/>
    <w:rsid w:val="009355BF"/>
    <w:rsid w:val="00936E3D"/>
    <w:rsid w:val="00936EFA"/>
    <w:rsid w:val="009372E3"/>
    <w:rsid w:val="009408AE"/>
    <w:rsid w:val="0094155A"/>
    <w:rsid w:val="009426C7"/>
    <w:rsid w:val="00942ACA"/>
    <w:rsid w:val="00943316"/>
    <w:rsid w:val="0094340D"/>
    <w:rsid w:val="00943654"/>
    <w:rsid w:val="00944205"/>
    <w:rsid w:val="009457F5"/>
    <w:rsid w:val="009462F3"/>
    <w:rsid w:val="009464B1"/>
    <w:rsid w:val="00946995"/>
    <w:rsid w:val="00947F0F"/>
    <w:rsid w:val="0095284D"/>
    <w:rsid w:val="00952D90"/>
    <w:rsid w:val="00952D9A"/>
    <w:rsid w:val="00952FAD"/>
    <w:rsid w:val="00954BDD"/>
    <w:rsid w:val="0095570F"/>
    <w:rsid w:val="00955BAF"/>
    <w:rsid w:val="009566BD"/>
    <w:rsid w:val="0095792C"/>
    <w:rsid w:val="0096015E"/>
    <w:rsid w:val="00961097"/>
    <w:rsid w:val="0096154C"/>
    <w:rsid w:val="00961EB1"/>
    <w:rsid w:val="009636B4"/>
    <w:rsid w:val="00964302"/>
    <w:rsid w:val="00964B78"/>
    <w:rsid w:val="00964CEC"/>
    <w:rsid w:val="0096591E"/>
    <w:rsid w:val="00965A85"/>
    <w:rsid w:val="00966C8E"/>
    <w:rsid w:val="00966D3F"/>
    <w:rsid w:val="009677FA"/>
    <w:rsid w:val="00967AE5"/>
    <w:rsid w:val="009718DC"/>
    <w:rsid w:val="00971BAE"/>
    <w:rsid w:val="00972148"/>
    <w:rsid w:val="0097221B"/>
    <w:rsid w:val="0097239D"/>
    <w:rsid w:val="00972F7D"/>
    <w:rsid w:val="009735F3"/>
    <w:rsid w:val="009740F7"/>
    <w:rsid w:val="0097498F"/>
    <w:rsid w:val="00976F1F"/>
    <w:rsid w:val="0097706C"/>
    <w:rsid w:val="00977838"/>
    <w:rsid w:val="009803DF"/>
    <w:rsid w:val="00980D61"/>
    <w:rsid w:val="00982893"/>
    <w:rsid w:val="00983E6B"/>
    <w:rsid w:val="00984285"/>
    <w:rsid w:val="009857A9"/>
    <w:rsid w:val="00986631"/>
    <w:rsid w:val="00986755"/>
    <w:rsid w:val="009868FD"/>
    <w:rsid w:val="009869ED"/>
    <w:rsid w:val="00987317"/>
    <w:rsid w:val="009912E6"/>
    <w:rsid w:val="00991D5D"/>
    <w:rsid w:val="0099248D"/>
    <w:rsid w:val="00992EE8"/>
    <w:rsid w:val="009930C6"/>
    <w:rsid w:val="00993FC8"/>
    <w:rsid w:val="00994F1E"/>
    <w:rsid w:val="00995DC3"/>
    <w:rsid w:val="00995F7B"/>
    <w:rsid w:val="00996690"/>
    <w:rsid w:val="00997074"/>
    <w:rsid w:val="009A0D80"/>
    <w:rsid w:val="009A0DF2"/>
    <w:rsid w:val="009A0F0E"/>
    <w:rsid w:val="009A2197"/>
    <w:rsid w:val="009A2E45"/>
    <w:rsid w:val="009A3913"/>
    <w:rsid w:val="009A402E"/>
    <w:rsid w:val="009A405E"/>
    <w:rsid w:val="009A5702"/>
    <w:rsid w:val="009A57DA"/>
    <w:rsid w:val="009B010E"/>
    <w:rsid w:val="009B0C20"/>
    <w:rsid w:val="009B17A0"/>
    <w:rsid w:val="009B20EF"/>
    <w:rsid w:val="009B2B72"/>
    <w:rsid w:val="009B34CE"/>
    <w:rsid w:val="009B4A34"/>
    <w:rsid w:val="009B6ADD"/>
    <w:rsid w:val="009B6B21"/>
    <w:rsid w:val="009B73A4"/>
    <w:rsid w:val="009B7C9B"/>
    <w:rsid w:val="009B7D29"/>
    <w:rsid w:val="009C0C07"/>
    <w:rsid w:val="009C17D2"/>
    <w:rsid w:val="009C2291"/>
    <w:rsid w:val="009C2B0D"/>
    <w:rsid w:val="009C40B6"/>
    <w:rsid w:val="009C44CB"/>
    <w:rsid w:val="009C544F"/>
    <w:rsid w:val="009C5F0D"/>
    <w:rsid w:val="009C62B5"/>
    <w:rsid w:val="009C6517"/>
    <w:rsid w:val="009C683A"/>
    <w:rsid w:val="009C7862"/>
    <w:rsid w:val="009C7893"/>
    <w:rsid w:val="009D10A8"/>
    <w:rsid w:val="009D3283"/>
    <w:rsid w:val="009D32A6"/>
    <w:rsid w:val="009D391A"/>
    <w:rsid w:val="009D3CFF"/>
    <w:rsid w:val="009D45BE"/>
    <w:rsid w:val="009D45D2"/>
    <w:rsid w:val="009D4903"/>
    <w:rsid w:val="009D504F"/>
    <w:rsid w:val="009D6285"/>
    <w:rsid w:val="009D64D2"/>
    <w:rsid w:val="009D67C5"/>
    <w:rsid w:val="009D69BF"/>
    <w:rsid w:val="009D70BE"/>
    <w:rsid w:val="009D742D"/>
    <w:rsid w:val="009D7D48"/>
    <w:rsid w:val="009E0470"/>
    <w:rsid w:val="009E047D"/>
    <w:rsid w:val="009E0F9D"/>
    <w:rsid w:val="009E1084"/>
    <w:rsid w:val="009E1878"/>
    <w:rsid w:val="009E1B32"/>
    <w:rsid w:val="009E1BC0"/>
    <w:rsid w:val="009E1C81"/>
    <w:rsid w:val="009E261E"/>
    <w:rsid w:val="009E34BF"/>
    <w:rsid w:val="009E37D2"/>
    <w:rsid w:val="009E50A3"/>
    <w:rsid w:val="009E551E"/>
    <w:rsid w:val="009E5532"/>
    <w:rsid w:val="009E5EBF"/>
    <w:rsid w:val="009E6490"/>
    <w:rsid w:val="009E65BE"/>
    <w:rsid w:val="009E6949"/>
    <w:rsid w:val="009E6A7C"/>
    <w:rsid w:val="009F1488"/>
    <w:rsid w:val="009F1493"/>
    <w:rsid w:val="009F31B8"/>
    <w:rsid w:val="009F33A3"/>
    <w:rsid w:val="009F3F90"/>
    <w:rsid w:val="009F44DD"/>
    <w:rsid w:val="009F4B60"/>
    <w:rsid w:val="009F4E1B"/>
    <w:rsid w:val="009F5300"/>
    <w:rsid w:val="009F569F"/>
    <w:rsid w:val="009F5CA8"/>
    <w:rsid w:val="009F5CB5"/>
    <w:rsid w:val="009F5ECC"/>
    <w:rsid w:val="009F64F2"/>
    <w:rsid w:val="009F6622"/>
    <w:rsid w:val="009F6C7F"/>
    <w:rsid w:val="009F7740"/>
    <w:rsid w:val="00A00F46"/>
    <w:rsid w:val="00A010F4"/>
    <w:rsid w:val="00A01B89"/>
    <w:rsid w:val="00A01CF6"/>
    <w:rsid w:val="00A024A7"/>
    <w:rsid w:val="00A02659"/>
    <w:rsid w:val="00A05827"/>
    <w:rsid w:val="00A05FF2"/>
    <w:rsid w:val="00A06D6C"/>
    <w:rsid w:val="00A074F3"/>
    <w:rsid w:val="00A07C26"/>
    <w:rsid w:val="00A10067"/>
    <w:rsid w:val="00A10208"/>
    <w:rsid w:val="00A10C27"/>
    <w:rsid w:val="00A10DAC"/>
    <w:rsid w:val="00A11078"/>
    <w:rsid w:val="00A12D4F"/>
    <w:rsid w:val="00A14255"/>
    <w:rsid w:val="00A14682"/>
    <w:rsid w:val="00A14757"/>
    <w:rsid w:val="00A1529B"/>
    <w:rsid w:val="00A15668"/>
    <w:rsid w:val="00A15E59"/>
    <w:rsid w:val="00A20431"/>
    <w:rsid w:val="00A21DE6"/>
    <w:rsid w:val="00A2220A"/>
    <w:rsid w:val="00A227EC"/>
    <w:rsid w:val="00A23138"/>
    <w:rsid w:val="00A2335E"/>
    <w:rsid w:val="00A24098"/>
    <w:rsid w:val="00A24720"/>
    <w:rsid w:val="00A25351"/>
    <w:rsid w:val="00A25C59"/>
    <w:rsid w:val="00A25D2D"/>
    <w:rsid w:val="00A2638D"/>
    <w:rsid w:val="00A2783A"/>
    <w:rsid w:val="00A27DB3"/>
    <w:rsid w:val="00A3023F"/>
    <w:rsid w:val="00A302A3"/>
    <w:rsid w:val="00A310D9"/>
    <w:rsid w:val="00A32377"/>
    <w:rsid w:val="00A3251C"/>
    <w:rsid w:val="00A33758"/>
    <w:rsid w:val="00A33C57"/>
    <w:rsid w:val="00A3449E"/>
    <w:rsid w:val="00A347C5"/>
    <w:rsid w:val="00A3517D"/>
    <w:rsid w:val="00A36718"/>
    <w:rsid w:val="00A36934"/>
    <w:rsid w:val="00A40580"/>
    <w:rsid w:val="00A40E76"/>
    <w:rsid w:val="00A4110F"/>
    <w:rsid w:val="00A42EF0"/>
    <w:rsid w:val="00A43520"/>
    <w:rsid w:val="00A43574"/>
    <w:rsid w:val="00A43C6E"/>
    <w:rsid w:val="00A4465B"/>
    <w:rsid w:val="00A45F9D"/>
    <w:rsid w:val="00A46C3E"/>
    <w:rsid w:val="00A50B1F"/>
    <w:rsid w:val="00A51390"/>
    <w:rsid w:val="00A5199A"/>
    <w:rsid w:val="00A520DD"/>
    <w:rsid w:val="00A535AD"/>
    <w:rsid w:val="00A5568C"/>
    <w:rsid w:val="00A56D92"/>
    <w:rsid w:val="00A6008E"/>
    <w:rsid w:val="00A62C2E"/>
    <w:rsid w:val="00A635C4"/>
    <w:rsid w:val="00A63FAE"/>
    <w:rsid w:val="00A64024"/>
    <w:rsid w:val="00A6437E"/>
    <w:rsid w:val="00A64C71"/>
    <w:rsid w:val="00A64D8E"/>
    <w:rsid w:val="00A650FF"/>
    <w:rsid w:val="00A659B3"/>
    <w:rsid w:val="00A66292"/>
    <w:rsid w:val="00A668B1"/>
    <w:rsid w:val="00A701AA"/>
    <w:rsid w:val="00A7129A"/>
    <w:rsid w:val="00A71B3A"/>
    <w:rsid w:val="00A720C2"/>
    <w:rsid w:val="00A72CD1"/>
    <w:rsid w:val="00A748BE"/>
    <w:rsid w:val="00A76742"/>
    <w:rsid w:val="00A771E0"/>
    <w:rsid w:val="00A77297"/>
    <w:rsid w:val="00A80552"/>
    <w:rsid w:val="00A80B87"/>
    <w:rsid w:val="00A8150C"/>
    <w:rsid w:val="00A81DF1"/>
    <w:rsid w:val="00A822AF"/>
    <w:rsid w:val="00A824D0"/>
    <w:rsid w:val="00A8277F"/>
    <w:rsid w:val="00A833AC"/>
    <w:rsid w:val="00A8375F"/>
    <w:rsid w:val="00A83B4B"/>
    <w:rsid w:val="00A84E8F"/>
    <w:rsid w:val="00A85958"/>
    <w:rsid w:val="00A86280"/>
    <w:rsid w:val="00A8640F"/>
    <w:rsid w:val="00A866D9"/>
    <w:rsid w:val="00A8680D"/>
    <w:rsid w:val="00A8707F"/>
    <w:rsid w:val="00A8755C"/>
    <w:rsid w:val="00A87C36"/>
    <w:rsid w:val="00A87E05"/>
    <w:rsid w:val="00A907B0"/>
    <w:rsid w:val="00A90AE3"/>
    <w:rsid w:val="00A91209"/>
    <w:rsid w:val="00A9232D"/>
    <w:rsid w:val="00A93FF7"/>
    <w:rsid w:val="00A9469A"/>
    <w:rsid w:val="00A962B3"/>
    <w:rsid w:val="00A96B63"/>
    <w:rsid w:val="00A97010"/>
    <w:rsid w:val="00A97505"/>
    <w:rsid w:val="00A9777E"/>
    <w:rsid w:val="00AA0197"/>
    <w:rsid w:val="00AA03E2"/>
    <w:rsid w:val="00AA0502"/>
    <w:rsid w:val="00AA07FB"/>
    <w:rsid w:val="00AA0D59"/>
    <w:rsid w:val="00AA1BEF"/>
    <w:rsid w:val="00AA1C12"/>
    <w:rsid w:val="00AA2A3B"/>
    <w:rsid w:val="00AA2E12"/>
    <w:rsid w:val="00AA417A"/>
    <w:rsid w:val="00AA437B"/>
    <w:rsid w:val="00AA4648"/>
    <w:rsid w:val="00AA4787"/>
    <w:rsid w:val="00AA4E41"/>
    <w:rsid w:val="00AA55DE"/>
    <w:rsid w:val="00AA68B0"/>
    <w:rsid w:val="00AA6930"/>
    <w:rsid w:val="00AA70EF"/>
    <w:rsid w:val="00AA7F65"/>
    <w:rsid w:val="00AB0C0A"/>
    <w:rsid w:val="00AB1734"/>
    <w:rsid w:val="00AB270B"/>
    <w:rsid w:val="00AB2DA9"/>
    <w:rsid w:val="00AB38AB"/>
    <w:rsid w:val="00AB4256"/>
    <w:rsid w:val="00AB4435"/>
    <w:rsid w:val="00AB4924"/>
    <w:rsid w:val="00AB4DCA"/>
    <w:rsid w:val="00AB5204"/>
    <w:rsid w:val="00AB6416"/>
    <w:rsid w:val="00AB6AC0"/>
    <w:rsid w:val="00AB6F40"/>
    <w:rsid w:val="00AB750B"/>
    <w:rsid w:val="00AB7EA4"/>
    <w:rsid w:val="00AC0402"/>
    <w:rsid w:val="00AC094B"/>
    <w:rsid w:val="00AC09EF"/>
    <w:rsid w:val="00AC0D54"/>
    <w:rsid w:val="00AC0E89"/>
    <w:rsid w:val="00AC0FFA"/>
    <w:rsid w:val="00AC1D0A"/>
    <w:rsid w:val="00AC1EF2"/>
    <w:rsid w:val="00AC21F3"/>
    <w:rsid w:val="00AC3F14"/>
    <w:rsid w:val="00AC4766"/>
    <w:rsid w:val="00AC667B"/>
    <w:rsid w:val="00AD1C51"/>
    <w:rsid w:val="00AD1F04"/>
    <w:rsid w:val="00AD2D89"/>
    <w:rsid w:val="00AD3069"/>
    <w:rsid w:val="00AD5372"/>
    <w:rsid w:val="00AD5EFA"/>
    <w:rsid w:val="00AE0F0A"/>
    <w:rsid w:val="00AE255F"/>
    <w:rsid w:val="00AE2825"/>
    <w:rsid w:val="00AE2DF4"/>
    <w:rsid w:val="00AE2F13"/>
    <w:rsid w:val="00AE314B"/>
    <w:rsid w:val="00AE3BFF"/>
    <w:rsid w:val="00AE4233"/>
    <w:rsid w:val="00AE4952"/>
    <w:rsid w:val="00AE4F4A"/>
    <w:rsid w:val="00AE5100"/>
    <w:rsid w:val="00AE5A1F"/>
    <w:rsid w:val="00AE6729"/>
    <w:rsid w:val="00AE751F"/>
    <w:rsid w:val="00AE75D4"/>
    <w:rsid w:val="00AE799D"/>
    <w:rsid w:val="00AF0D58"/>
    <w:rsid w:val="00AF1546"/>
    <w:rsid w:val="00AF1953"/>
    <w:rsid w:val="00AF1EDC"/>
    <w:rsid w:val="00AF1F1B"/>
    <w:rsid w:val="00AF2349"/>
    <w:rsid w:val="00AF3526"/>
    <w:rsid w:val="00AF3F91"/>
    <w:rsid w:val="00AF501D"/>
    <w:rsid w:val="00AF609F"/>
    <w:rsid w:val="00AF62EF"/>
    <w:rsid w:val="00AF6A52"/>
    <w:rsid w:val="00AF6BB0"/>
    <w:rsid w:val="00B00DA6"/>
    <w:rsid w:val="00B03ADE"/>
    <w:rsid w:val="00B03B0A"/>
    <w:rsid w:val="00B04052"/>
    <w:rsid w:val="00B0593A"/>
    <w:rsid w:val="00B059C0"/>
    <w:rsid w:val="00B060C9"/>
    <w:rsid w:val="00B065BA"/>
    <w:rsid w:val="00B06D6D"/>
    <w:rsid w:val="00B07198"/>
    <w:rsid w:val="00B1074C"/>
    <w:rsid w:val="00B11CDD"/>
    <w:rsid w:val="00B12AC4"/>
    <w:rsid w:val="00B1301D"/>
    <w:rsid w:val="00B131BC"/>
    <w:rsid w:val="00B14AE9"/>
    <w:rsid w:val="00B14DB8"/>
    <w:rsid w:val="00B150D7"/>
    <w:rsid w:val="00B1603B"/>
    <w:rsid w:val="00B161DC"/>
    <w:rsid w:val="00B16AC4"/>
    <w:rsid w:val="00B17BB1"/>
    <w:rsid w:val="00B17D3B"/>
    <w:rsid w:val="00B21F9E"/>
    <w:rsid w:val="00B23396"/>
    <w:rsid w:val="00B2393F"/>
    <w:rsid w:val="00B2437B"/>
    <w:rsid w:val="00B251A2"/>
    <w:rsid w:val="00B2533E"/>
    <w:rsid w:val="00B26156"/>
    <w:rsid w:val="00B26677"/>
    <w:rsid w:val="00B268A0"/>
    <w:rsid w:val="00B269A7"/>
    <w:rsid w:val="00B26F0E"/>
    <w:rsid w:val="00B273DF"/>
    <w:rsid w:val="00B27E8E"/>
    <w:rsid w:val="00B3038A"/>
    <w:rsid w:val="00B30CCD"/>
    <w:rsid w:val="00B3169E"/>
    <w:rsid w:val="00B31E6A"/>
    <w:rsid w:val="00B31EBA"/>
    <w:rsid w:val="00B3283F"/>
    <w:rsid w:val="00B32D61"/>
    <w:rsid w:val="00B33F35"/>
    <w:rsid w:val="00B341AB"/>
    <w:rsid w:val="00B352E4"/>
    <w:rsid w:val="00B3585F"/>
    <w:rsid w:val="00B3595C"/>
    <w:rsid w:val="00B372BD"/>
    <w:rsid w:val="00B37A57"/>
    <w:rsid w:val="00B37BC4"/>
    <w:rsid w:val="00B40B1E"/>
    <w:rsid w:val="00B40B3C"/>
    <w:rsid w:val="00B40D9D"/>
    <w:rsid w:val="00B42201"/>
    <w:rsid w:val="00B42CA4"/>
    <w:rsid w:val="00B42FA3"/>
    <w:rsid w:val="00B435FB"/>
    <w:rsid w:val="00B43BD6"/>
    <w:rsid w:val="00B449EF"/>
    <w:rsid w:val="00B45777"/>
    <w:rsid w:val="00B46494"/>
    <w:rsid w:val="00B464BE"/>
    <w:rsid w:val="00B46AD0"/>
    <w:rsid w:val="00B52D46"/>
    <w:rsid w:val="00B53B8F"/>
    <w:rsid w:val="00B5424E"/>
    <w:rsid w:val="00B5555E"/>
    <w:rsid w:val="00B55B2E"/>
    <w:rsid w:val="00B55BD1"/>
    <w:rsid w:val="00B5664D"/>
    <w:rsid w:val="00B56EF4"/>
    <w:rsid w:val="00B57CAD"/>
    <w:rsid w:val="00B60FFF"/>
    <w:rsid w:val="00B61A9D"/>
    <w:rsid w:val="00B61B5C"/>
    <w:rsid w:val="00B61BB6"/>
    <w:rsid w:val="00B61CBF"/>
    <w:rsid w:val="00B62B35"/>
    <w:rsid w:val="00B6333E"/>
    <w:rsid w:val="00B643F3"/>
    <w:rsid w:val="00B64C7E"/>
    <w:rsid w:val="00B65C7F"/>
    <w:rsid w:val="00B66F0C"/>
    <w:rsid w:val="00B670A8"/>
    <w:rsid w:val="00B674E9"/>
    <w:rsid w:val="00B67686"/>
    <w:rsid w:val="00B6789E"/>
    <w:rsid w:val="00B70171"/>
    <w:rsid w:val="00B708CB"/>
    <w:rsid w:val="00B70D66"/>
    <w:rsid w:val="00B71376"/>
    <w:rsid w:val="00B72E33"/>
    <w:rsid w:val="00B7306C"/>
    <w:rsid w:val="00B7322E"/>
    <w:rsid w:val="00B738D4"/>
    <w:rsid w:val="00B73A79"/>
    <w:rsid w:val="00B73EF0"/>
    <w:rsid w:val="00B7499B"/>
    <w:rsid w:val="00B751C3"/>
    <w:rsid w:val="00B7568B"/>
    <w:rsid w:val="00B75C62"/>
    <w:rsid w:val="00B76056"/>
    <w:rsid w:val="00B76AFC"/>
    <w:rsid w:val="00B76FBA"/>
    <w:rsid w:val="00B77BE3"/>
    <w:rsid w:val="00B80318"/>
    <w:rsid w:val="00B80E33"/>
    <w:rsid w:val="00B81046"/>
    <w:rsid w:val="00B81115"/>
    <w:rsid w:val="00B8149D"/>
    <w:rsid w:val="00B817E0"/>
    <w:rsid w:val="00B8212E"/>
    <w:rsid w:val="00B828A1"/>
    <w:rsid w:val="00B837F3"/>
    <w:rsid w:val="00B8387E"/>
    <w:rsid w:val="00B84472"/>
    <w:rsid w:val="00B84981"/>
    <w:rsid w:val="00B84CEF"/>
    <w:rsid w:val="00B84F31"/>
    <w:rsid w:val="00B856C6"/>
    <w:rsid w:val="00B862B9"/>
    <w:rsid w:val="00B8669C"/>
    <w:rsid w:val="00B86BD3"/>
    <w:rsid w:val="00B86F88"/>
    <w:rsid w:val="00B878F9"/>
    <w:rsid w:val="00B901DD"/>
    <w:rsid w:val="00B90F58"/>
    <w:rsid w:val="00B91A88"/>
    <w:rsid w:val="00B93804"/>
    <w:rsid w:val="00B93B29"/>
    <w:rsid w:val="00B93E45"/>
    <w:rsid w:val="00B94478"/>
    <w:rsid w:val="00B95DD7"/>
    <w:rsid w:val="00B95DEE"/>
    <w:rsid w:val="00B95FFA"/>
    <w:rsid w:val="00B9619B"/>
    <w:rsid w:val="00B9648C"/>
    <w:rsid w:val="00B968AC"/>
    <w:rsid w:val="00B96DBB"/>
    <w:rsid w:val="00B97B38"/>
    <w:rsid w:val="00B97D95"/>
    <w:rsid w:val="00BA0E54"/>
    <w:rsid w:val="00BA0FB5"/>
    <w:rsid w:val="00BA15EE"/>
    <w:rsid w:val="00BA1A32"/>
    <w:rsid w:val="00BA2400"/>
    <w:rsid w:val="00BA2F25"/>
    <w:rsid w:val="00BA3E37"/>
    <w:rsid w:val="00BA52B4"/>
    <w:rsid w:val="00BA6B95"/>
    <w:rsid w:val="00BA7763"/>
    <w:rsid w:val="00BA77E7"/>
    <w:rsid w:val="00BA7C57"/>
    <w:rsid w:val="00BB0239"/>
    <w:rsid w:val="00BB07AE"/>
    <w:rsid w:val="00BB0819"/>
    <w:rsid w:val="00BB09AB"/>
    <w:rsid w:val="00BB11C8"/>
    <w:rsid w:val="00BB12FE"/>
    <w:rsid w:val="00BB143E"/>
    <w:rsid w:val="00BB37ED"/>
    <w:rsid w:val="00BB3AA1"/>
    <w:rsid w:val="00BB408E"/>
    <w:rsid w:val="00BB4EEB"/>
    <w:rsid w:val="00BB5FB6"/>
    <w:rsid w:val="00BB6371"/>
    <w:rsid w:val="00BC004E"/>
    <w:rsid w:val="00BC1391"/>
    <w:rsid w:val="00BC1557"/>
    <w:rsid w:val="00BC16B8"/>
    <w:rsid w:val="00BC216B"/>
    <w:rsid w:val="00BC3744"/>
    <w:rsid w:val="00BC42CC"/>
    <w:rsid w:val="00BC4F25"/>
    <w:rsid w:val="00BC5C69"/>
    <w:rsid w:val="00BC6AF9"/>
    <w:rsid w:val="00BC6C2B"/>
    <w:rsid w:val="00BC7233"/>
    <w:rsid w:val="00BD01B4"/>
    <w:rsid w:val="00BD01EF"/>
    <w:rsid w:val="00BD20CA"/>
    <w:rsid w:val="00BD295C"/>
    <w:rsid w:val="00BD303E"/>
    <w:rsid w:val="00BD3B14"/>
    <w:rsid w:val="00BD40E2"/>
    <w:rsid w:val="00BD4431"/>
    <w:rsid w:val="00BD57F0"/>
    <w:rsid w:val="00BD5E34"/>
    <w:rsid w:val="00BD7853"/>
    <w:rsid w:val="00BD7976"/>
    <w:rsid w:val="00BE081F"/>
    <w:rsid w:val="00BE136F"/>
    <w:rsid w:val="00BE16E4"/>
    <w:rsid w:val="00BE1F7A"/>
    <w:rsid w:val="00BE2356"/>
    <w:rsid w:val="00BE331C"/>
    <w:rsid w:val="00BE382D"/>
    <w:rsid w:val="00BE493C"/>
    <w:rsid w:val="00BE4E8C"/>
    <w:rsid w:val="00BE5546"/>
    <w:rsid w:val="00BE7A2E"/>
    <w:rsid w:val="00BF0A27"/>
    <w:rsid w:val="00BF0B50"/>
    <w:rsid w:val="00BF1F1A"/>
    <w:rsid w:val="00BF20EE"/>
    <w:rsid w:val="00BF2381"/>
    <w:rsid w:val="00BF2884"/>
    <w:rsid w:val="00BF2BA4"/>
    <w:rsid w:val="00BF2E62"/>
    <w:rsid w:val="00BF430F"/>
    <w:rsid w:val="00BF6224"/>
    <w:rsid w:val="00BF7978"/>
    <w:rsid w:val="00C00B3B"/>
    <w:rsid w:val="00C00BE9"/>
    <w:rsid w:val="00C00DE6"/>
    <w:rsid w:val="00C0172D"/>
    <w:rsid w:val="00C0179A"/>
    <w:rsid w:val="00C02BFE"/>
    <w:rsid w:val="00C059AE"/>
    <w:rsid w:val="00C05CC9"/>
    <w:rsid w:val="00C0602B"/>
    <w:rsid w:val="00C0618C"/>
    <w:rsid w:val="00C0666A"/>
    <w:rsid w:val="00C079B7"/>
    <w:rsid w:val="00C07A46"/>
    <w:rsid w:val="00C07F82"/>
    <w:rsid w:val="00C104BF"/>
    <w:rsid w:val="00C1054E"/>
    <w:rsid w:val="00C10A6C"/>
    <w:rsid w:val="00C10F78"/>
    <w:rsid w:val="00C11DA9"/>
    <w:rsid w:val="00C11F05"/>
    <w:rsid w:val="00C12081"/>
    <w:rsid w:val="00C12115"/>
    <w:rsid w:val="00C12F20"/>
    <w:rsid w:val="00C139BB"/>
    <w:rsid w:val="00C13E6C"/>
    <w:rsid w:val="00C14ABB"/>
    <w:rsid w:val="00C20224"/>
    <w:rsid w:val="00C20415"/>
    <w:rsid w:val="00C204B6"/>
    <w:rsid w:val="00C2157D"/>
    <w:rsid w:val="00C218FA"/>
    <w:rsid w:val="00C21BFA"/>
    <w:rsid w:val="00C21C62"/>
    <w:rsid w:val="00C221E3"/>
    <w:rsid w:val="00C23153"/>
    <w:rsid w:val="00C23C33"/>
    <w:rsid w:val="00C23E56"/>
    <w:rsid w:val="00C24051"/>
    <w:rsid w:val="00C2414A"/>
    <w:rsid w:val="00C25943"/>
    <w:rsid w:val="00C26158"/>
    <w:rsid w:val="00C2655F"/>
    <w:rsid w:val="00C27930"/>
    <w:rsid w:val="00C279C9"/>
    <w:rsid w:val="00C27BAE"/>
    <w:rsid w:val="00C30908"/>
    <w:rsid w:val="00C30E7B"/>
    <w:rsid w:val="00C31DE1"/>
    <w:rsid w:val="00C320C7"/>
    <w:rsid w:val="00C32409"/>
    <w:rsid w:val="00C32930"/>
    <w:rsid w:val="00C329F8"/>
    <w:rsid w:val="00C32E91"/>
    <w:rsid w:val="00C3380D"/>
    <w:rsid w:val="00C3475F"/>
    <w:rsid w:val="00C35C52"/>
    <w:rsid w:val="00C376CB"/>
    <w:rsid w:val="00C40D5F"/>
    <w:rsid w:val="00C40E19"/>
    <w:rsid w:val="00C42939"/>
    <w:rsid w:val="00C42F6F"/>
    <w:rsid w:val="00C43D9F"/>
    <w:rsid w:val="00C44BF2"/>
    <w:rsid w:val="00C4534D"/>
    <w:rsid w:val="00C4563F"/>
    <w:rsid w:val="00C45E17"/>
    <w:rsid w:val="00C45FD9"/>
    <w:rsid w:val="00C46C54"/>
    <w:rsid w:val="00C50BCC"/>
    <w:rsid w:val="00C50BEA"/>
    <w:rsid w:val="00C50E84"/>
    <w:rsid w:val="00C512BB"/>
    <w:rsid w:val="00C52B2C"/>
    <w:rsid w:val="00C52F73"/>
    <w:rsid w:val="00C538BD"/>
    <w:rsid w:val="00C54623"/>
    <w:rsid w:val="00C54B8E"/>
    <w:rsid w:val="00C5565E"/>
    <w:rsid w:val="00C56005"/>
    <w:rsid w:val="00C57EBF"/>
    <w:rsid w:val="00C61BB9"/>
    <w:rsid w:val="00C6219A"/>
    <w:rsid w:val="00C63B6F"/>
    <w:rsid w:val="00C6537C"/>
    <w:rsid w:val="00C65967"/>
    <w:rsid w:val="00C659AF"/>
    <w:rsid w:val="00C66B5F"/>
    <w:rsid w:val="00C66B62"/>
    <w:rsid w:val="00C66C4E"/>
    <w:rsid w:val="00C6747B"/>
    <w:rsid w:val="00C67F8C"/>
    <w:rsid w:val="00C70BF8"/>
    <w:rsid w:val="00C70E65"/>
    <w:rsid w:val="00C71586"/>
    <w:rsid w:val="00C71F1B"/>
    <w:rsid w:val="00C7314F"/>
    <w:rsid w:val="00C73363"/>
    <w:rsid w:val="00C733CE"/>
    <w:rsid w:val="00C73E74"/>
    <w:rsid w:val="00C74B2D"/>
    <w:rsid w:val="00C756D1"/>
    <w:rsid w:val="00C76080"/>
    <w:rsid w:val="00C76421"/>
    <w:rsid w:val="00C7723F"/>
    <w:rsid w:val="00C77874"/>
    <w:rsid w:val="00C77F9E"/>
    <w:rsid w:val="00C80559"/>
    <w:rsid w:val="00C8198C"/>
    <w:rsid w:val="00C82722"/>
    <w:rsid w:val="00C84E35"/>
    <w:rsid w:val="00C87D72"/>
    <w:rsid w:val="00C9027A"/>
    <w:rsid w:val="00C911C1"/>
    <w:rsid w:val="00C91C2C"/>
    <w:rsid w:val="00C92582"/>
    <w:rsid w:val="00C92ABE"/>
    <w:rsid w:val="00C92ED2"/>
    <w:rsid w:val="00C96296"/>
    <w:rsid w:val="00C97E40"/>
    <w:rsid w:val="00CA0F8E"/>
    <w:rsid w:val="00CA1A25"/>
    <w:rsid w:val="00CA263B"/>
    <w:rsid w:val="00CA2644"/>
    <w:rsid w:val="00CA2C22"/>
    <w:rsid w:val="00CA2F3D"/>
    <w:rsid w:val="00CA387A"/>
    <w:rsid w:val="00CA3D1B"/>
    <w:rsid w:val="00CA46B9"/>
    <w:rsid w:val="00CA4BC1"/>
    <w:rsid w:val="00CA5FAA"/>
    <w:rsid w:val="00CB0F8A"/>
    <w:rsid w:val="00CB1563"/>
    <w:rsid w:val="00CB1C63"/>
    <w:rsid w:val="00CB2D3F"/>
    <w:rsid w:val="00CB36F0"/>
    <w:rsid w:val="00CB4EC2"/>
    <w:rsid w:val="00CB509D"/>
    <w:rsid w:val="00CB611C"/>
    <w:rsid w:val="00CB70DD"/>
    <w:rsid w:val="00CB77F7"/>
    <w:rsid w:val="00CB7B89"/>
    <w:rsid w:val="00CB7F10"/>
    <w:rsid w:val="00CC0CF8"/>
    <w:rsid w:val="00CC176E"/>
    <w:rsid w:val="00CC307E"/>
    <w:rsid w:val="00CC3923"/>
    <w:rsid w:val="00CC3C4D"/>
    <w:rsid w:val="00CC4CD0"/>
    <w:rsid w:val="00CC4D57"/>
    <w:rsid w:val="00CC536C"/>
    <w:rsid w:val="00CC58F1"/>
    <w:rsid w:val="00CC691A"/>
    <w:rsid w:val="00CC7DA5"/>
    <w:rsid w:val="00CD0047"/>
    <w:rsid w:val="00CD0AB9"/>
    <w:rsid w:val="00CD19D9"/>
    <w:rsid w:val="00CD1B69"/>
    <w:rsid w:val="00CD29FA"/>
    <w:rsid w:val="00CD2BDD"/>
    <w:rsid w:val="00CD33B8"/>
    <w:rsid w:val="00CD3C7D"/>
    <w:rsid w:val="00CD6FD6"/>
    <w:rsid w:val="00CD79D1"/>
    <w:rsid w:val="00CE06C8"/>
    <w:rsid w:val="00CE0CAD"/>
    <w:rsid w:val="00CE1E10"/>
    <w:rsid w:val="00CE30B1"/>
    <w:rsid w:val="00CE3499"/>
    <w:rsid w:val="00CE3EC3"/>
    <w:rsid w:val="00CE4B64"/>
    <w:rsid w:val="00CE613A"/>
    <w:rsid w:val="00CE6973"/>
    <w:rsid w:val="00CE6C6E"/>
    <w:rsid w:val="00CE7373"/>
    <w:rsid w:val="00CE7AA1"/>
    <w:rsid w:val="00CE7FCC"/>
    <w:rsid w:val="00CF0650"/>
    <w:rsid w:val="00CF2EB5"/>
    <w:rsid w:val="00CF301C"/>
    <w:rsid w:val="00CF3834"/>
    <w:rsid w:val="00CF3DB0"/>
    <w:rsid w:val="00CF46B4"/>
    <w:rsid w:val="00CF4F3C"/>
    <w:rsid w:val="00CF5F2B"/>
    <w:rsid w:val="00CF6078"/>
    <w:rsid w:val="00CF61E2"/>
    <w:rsid w:val="00CF6BDE"/>
    <w:rsid w:val="00CF6FC4"/>
    <w:rsid w:val="00CF7C7F"/>
    <w:rsid w:val="00D016A5"/>
    <w:rsid w:val="00D01898"/>
    <w:rsid w:val="00D019BC"/>
    <w:rsid w:val="00D0206D"/>
    <w:rsid w:val="00D026F9"/>
    <w:rsid w:val="00D031FC"/>
    <w:rsid w:val="00D0380A"/>
    <w:rsid w:val="00D04FC1"/>
    <w:rsid w:val="00D05069"/>
    <w:rsid w:val="00D0613D"/>
    <w:rsid w:val="00D06FFF"/>
    <w:rsid w:val="00D071FD"/>
    <w:rsid w:val="00D10CA9"/>
    <w:rsid w:val="00D11A99"/>
    <w:rsid w:val="00D11CC8"/>
    <w:rsid w:val="00D122A3"/>
    <w:rsid w:val="00D1277E"/>
    <w:rsid w:val="00D13A2A"/>
    <w:rsid w:val="00D1498A"/>
    <w:rsid w:val="00D1571A"/>
    <w:rsid w:val="00D1582E"/>
    <w:rsid w:val="00D15A0B"/>
    <w:rsid w:val="00D16034"/>
    <w:rsid w:val="00D16BDE"/>
    <w:rsid w:val="00D1735D"/>
    <w:rsid w:val="00D20286"/>
    <w:rsid w:val="00D210AC"/>
    <w:rsid w:val="00D21381"/>
    <w:rsid w:val="00D218EE"/>
    <w:rsid w:val="00D229B4"/>
    <w:rsid w:val="00D23ED2"/>
    <w:rsid w:val="00D24249"/>
    <w:rsid w:val="00D24489"/>
    <w:rsid w:val="00D24FD6"/>
    <w:rsid w:val="00D251EF"/>
    <w:rsid w:val="00D25B4D"/>
    <w:rsid w:val="00D26B4D"/>
    <w:rsid w:val="00D27332"/>
    <w:rsid w:val="00D30E12"/>
    <w:rsid w:val="00D322EC"/>
    <w:rsid w:val="00D34CB1"/>
    <w:rsid w:val="00D34EBF"/>
    <w:rsid w:val="00D357A4"/>
    <w:rsid w:val="00D35990"/>
    <w:rsid w:val="00D36219"/>
    <w:rsid w:val="00D36D55"/>
    <w:rsid w:val="00D36DF5"/>
    <w:rsid w:val="00D37039"/>
    <w:rsid w:val="00D4061F"/>
    <w:rsid w:val="00D40887"/>
    <w:rsid w:val="00D40B4B"/>
    <w:rsid w:val="00D40DD7"/>
    <w:rsid w:val="00D41AE4"/>
    <w:rsid w:val="00D42CD2"/>
    <w:rsid w:val="00D44A10"/>
    <w:rsid w:val="00D4502F"/>
    <w:rsid w:val="00D452F7"/>
    <w:rsid w:val="00D4671F"/>
    <w:rsid w:val="00D46AA3"/>
    <w:rsid w:val="00D4773E"/>
    <w:rsid w:val="00D47C9D"/>
    <w:rsid w:val="00D5028B"/>
    <w:rsid w:val="00D50495"/>
    <w:rsid w:val="00D5066D"/>
    <w:rsid w:val="00D50672"/>
    <w:rsid w:val="00D507BA"/>
    <w:rsid w:val="00D509E6"/>
    <w:rsid w:val="00D527D8"/>
    <w:rsid w:val="00D5321F"/>
    <w:rsid w:val="00D5357B"/>
    <w:rsid w:val="00D54594"/>
    <w:rsid w:val="00D54BC6"/>
    <w:rsid w:val="00D55639"/>
    <w:rsid w:val="00D55FDA"/>
    <w:rsid w:val="00D564DE"/>
    <w:rsid w:val="00D5705D"/>
    <w:rsid w:val="00D5761D"/>
    <w:rsid w:val="00D60AFA"/>
    <w:rsid w:val="00D60D3D"/>
    <w:rsid w:val="00D61297"/>
    <w:rsid w:val="00D62B21"/>
    <w:rsid w:val="00D62EB5"/>
    <w:rsid w:val="00D63BAC"/>
    <w:rsid w:val="00D647EC"/>
    <w:rsid w:val="00D65801"/>
    <w:rsid w:val="00D65858"/>
    <w:rsid w:val="00D66A82"/>
    <w:rsid w:val="00D66B22"/>
    <w:rsid w:val="00D67555"/>
    <w:rsid w:val="00D713F8"/>
    <w:rsid w:val="00D7257D"/>
    <w:rsid w:val="00D72AD7"/>
    <w:rsid w:val="00D72E32"/>
    <w:rsid w:val="00D73071"/>
    <w:rsid w:val="00D73490"/>
    <w:rsid w:val="00D735E6"/>
    <w:rsid w:val="00D73774"/>
    <w:rsid w:val="00D74365"/>
    <w:rsid w:val="00D745B7"/>
    <w:rsid w:val="00D74C2D"/>
    <w:rsid w:val="00D75910"/>
    <w:rsid w:val="00D759AD"/>
    <w:rsid w:val="00D77781"/>
    <w:rsid w:val="00D80336"/>
    <w:rsid w:val="00D80775"/>
    <w:rsid w:val="00D81553"/>
    <w:rsid w:val="00D82870"/>
    <w:rsid w:val="00D82ADA"/>
    <w:rsid w:val="00D83DE6"/>
    <w:rsid w:val="00D84CB1"/>
    <w:rsid w:val="00D84D26"/>
    <w:rsid w:val="00D856C9"/>
    <w:rsid w:val="00D876A1"/>
    <w:rsid w:val="00D9183F"/>
    <w:rsid w:val="00D91A74"/>
    <w:rsid w:val="00D92114"/>
    <w:rsid w:val="00D924B6"/>
    <w:rsid w:val="00D927A2"/>
    <w:rsid w:val="00D92B1A"/>
    <w:rsid w:val="00D92F0E"/>
    <w:rsid w:val="00D93DA9"/>
    <w:rsid w:val="00D940C8"/>
    <w:rsid w:val="00D94F5B"/>
    <w:rsid w:val="00D9514F"/>
    <w:rsid w:val="00D95215"/>
    <w:rsid w:val="00D96B86"/>
    <w:rsid w:val="00D97972"/>
    <w:rsid w:val="00D97DE6"/>
    <w:rsid w:val="00DA03E4"/>
    <w:rsid w:val="00DA07E9"/>
    <w:rsid w:val="00DA0F80"/>
    <w:rsid w:val="00DA1FA8"/>
    <w:rsid w:val="00DA2783"/>
    <w:rsid w:val="00DA2B38"/>
    <w:rsid w:val="00DA304D"/>
    <w:rsid w:val="00DA30F0"/>
    <w:rsid w:val="00DA3127"/>
    <w:rsid w:val="00DA3328"/>
    <w:rsid w:val="00DA3387"/>
    <w:rsid w:val="00DA3B58"/>
    <w:rsid w:val="00DA3CFC"/>
    <w:rsid w:val="00DA435A"/>
    <w:rsid w:val="00DA460A"/>
    <w:rsid w:val="00DA4B33"/>
    <w:rsid w:val="00DA57C8"/>
    <w:rsid w:val="00DA6764"/>
    <w:rsid w:val="00DA6A2F"/>
    <w:rsid w:val="00DB1552"/>
    <w:rsid w:val="00DB17E7"/>
    <w:rsid w:val="00DB1A70"/>
    <w:rsid w:val="00DB398E"/>
    <w:rsid w:val="00DB483C"/>
    <w:rsid w:val="00DB5409"/>
    <w:rsid w:val="00DB667F"/>
    <w:rsid w:val="00DB66AA"/>
    <w:rsid w:val="00DB6A40"/>
    <w:rsid w:val="00DB790E"/>
    <w:rsid w:val="00DC03A4"/>
    <w:rsid w:val="00DC0DED"/>
    <w:rsid w:val="00DC1BAE"/>
    <w:rsid w:val="00DC1C3B"/>
    <w:rsid w:val="00DC2380"/>
    <w:rsid w:val="00DC23E1"/>
    <w:rsid w:val="00DC2440"/>
    <w:rsid w:val="00DC3FAD"/>
    <w:rsid w:val="00DC43FC"/>
    <w:rsid w:val="00DC5FF6"/>
    <w:rsid w:val="00DC7F01"/>
    <w:rsid w:val="00DD1010"/>
    <w:rsid w:val="00DD17D7"/>
    <w:rsid w:val="00DD20CF"/>
    <w:rsid w:val="00DD2B42"/>
    <w:rsid w:val="00DD2F36"/>
    <w:rsid w:val="00DD3F2E"/>
    <w:rsid w:val="00DD51DD"/>
    <w:rsid w:val="00DD5B17"/>
    <w:rsid w:val="00DD65C3"/>
    <w:rsid w:val="00DD74C8"/>
    <w:rsid w:val="00DE03D5"/>
    <w:rsid w:val="00DE09AC"/>
    <w:rsid w:val="00DE142A"/>
    <w:rsid w:val="00DE1876"/>
    <w:rsid w:val="00DE1B44"/>
    <w:rsid w:val="00DE2116"/>
    <w:rsid w:val="00DE33C6"/>
    <w:rsid w:val="00DE375F"/>
    <w:rsid w:val="00DE38E4"/>
    <w:rsid w:val="00DE40B9"/>
    <w:rsid w:val="00DE4C55"/>
    <w:rsid w:val="00DE4C60"/>
    <w:rsid w:val="00DE56C8"/>
    <w:rsid w:val="00DE650D"/>
    <w:rsid w:val="00DE6535"/>
    <w:rsid w:val="00DE69E6"/>
    <w:rsid w:val="00DE6F1B"/>
    <w:rsid w:val="00DE70DE"/>
    <w:rsid w:val="00DE712F"/>
    <w:rsid w:val="00DE7FA3"/>
    <w:rsid w:val="00DF036C"/>
    <w:rsid w:val="00DF0704"/>
    <w:rsid w:val="00DF1284"/>
    <w:rsid w:val="00DF3236"/>
    <w:rsid w:val="00DF357D"/>
    <w:rsid w:val="00DF3619"/>
    <w:rsid w:val="00DF3A03"/>
    <w:rsid w:val="00DF4572"/>
    <w:rsid w:val="00DF4579"/>
    <w:rsid w:val="00DF570B"/>
    <w:rsid w:val="00DF5D0D"/>
    <w:rsid w:val="00DF66FF"/>
    <w:rsid w:val="00DF6ACE"/>
    <w:rsid w:val="00DF7F50"/>
    <w:rsid w:val="00E00705"/>
    <w:rsid w:val="00E01E26"/>
    <w:rsid w:val="00E01E9F"/>
    <w:rsid w:val="00E0380C"/>
    <w:rsid w:val="00E03E85"/>
    <w:rsid w:val="00E048FB"/>
    <w:rsid w:val="00E04B04"/>
    <w:rsid w:val="00E05701"/>
    <w:rsid w:val="00E060D4"/>
    <w:rsid w:val="00E0685F"/>
    <w:rsid w:val="00E0714B"/>
    <w:rsid w:val="00E07612"/>
    <w:rsid w:val="00E07907"/>
    <w:rsid w:val="00E07FC7"/>
    <w:rsid w:val="00E107EA"/>
    <w:rsid w:val="00E10CC8"/>
    <w:rsid w:val="00E10D9E"/>
    <w:rsid w:val="00E11CE0"/>
    <w:rsid w:val="00E12083"/>
    <w:rsid w:val="00E1209F"/>
    <w:rsid w:val="00E12256"/>
    <w:rsid w:val="00E13066"/>
    <w:rsid w:val="00E13A8E"/>
    <w:rsid w:val="00E14599"/>
    <w:rsid w:val="00E152AB"/>
    <w:rsid w:val="00E1629E"/>
    <w:rsid w:val="00E16A5E"/>
    <w:rsid w:val="00E176E0"/>
    <w:rsid w:val="00E177C0"/>
    <w:rsid w:val="00E17FC0"/>
    <w:rsid w:val="00E2011E"/>
    <w:rsid w:val="00E204DD"/>
    <w:rsid w:val="00E224B9"/>
    <w:rsid w:val="00E22775"/>
    <w:rsid w:val="00E22A2C"/>
    <w:rsid w:val="00E22C20"/>
    <w:rsid w:val="00E22E38"/>
    <w:rsid w:val="00E234FD"/>
    <w:rsid w:val="00E24482"/>
    <w:rsid w:val="00E24776"/>
    <w:rsid w:val="00E24897"/>
    <w:rsid w:val="00E25366"/>
    <w:rsid w:val="00E25911"/>
    <w:rsid w:val="00E26218"/>
    <w:rsid w:val="00E271A6"/>
    <w:rsid w:val="00E27C5D"/>
    <w:rsid w:val="00E3237A"/>
    <w:rsid w:val="00E323EA"/>
    <w:rsid w:val="00E32687"/>
    <w:rsid w:val="00E32C50"/>
    <w:rsid w:val="00E33DB9"/>
    <w:rsid w:val="00E3449B"/>
    <w:rsid w:val="00E3451F"/>
    <w:rsid w:val="00E3496E"/>
    <w:rsid w:val="00E353A9"/>
    <w:rsid w:val="00E35C71"/>
    <w:rsid w:val="00E360CA"/>
    <w:rsid w:val="00E362D1"/>
    <w:rsid w:val="00E366DE"/>
    <w:rsid w:val="00E4035F"/>
    <w:rsid w:val="00E40CC9"/>
    <w:rsid w:val="00E41973"/>
    <w:rsid w:val="00E42841"/>
    <w:rsid w:val="00E4328A"/>
    <w:rsid w:val="00E43F0D"/>
    <w:rsid w:val="00E45271"/>
    <w:rsid w:val="00E45317"/>
    <w:rsid w:val="00E46D69"/>
    <w:rsid w:val="00E51E02"/>
    <w:rsid w:val="00E52DE8"/>
    <w:rsid w:val="00E535F4"/>
    <w:rsid w:val="00E5364E"/>
    <w:rsid w:val="00E5405C"/>
    <w:rsid w:val="00E5529F"/>
    <w:rsid w:val="00E555B3"/>
    <w:rsid w:val="00E55832"/>
    <w:rsid w:val="00E55933"/>
    <w:rsid w:val="00E56BBF"/>
    <w:rsid w:val="00E57D4B"/>
    <w:rsid w:val="00E61C4D"/>
    <w:rsid w:val="00E61E83"/>
    <w:rsid w:val="00E62DEE"/>
    <w:rsid w:val="00E634F7"/>
    <w:rsid w:val="00E64EA4"/>
    <w:rsid w:val="00E66C07"/>
    <w:rsid w:val="00E678A8"/>
    <w:rsid w:val="00E67EFC"/>
    <w:rsid w:val="00E701E1"/>
    <w:rsid w:val="00E70273"/>
    <w:rsid w:val="00E71562"/>
    <w:rsid w:val="00E718AE"/>
    <w:rsid w:val="00E719A3"/>
    <w:rsid w:val="00E71E33"/>
    <w:rsid w:val="00E7204F"/>
    <w:rsid w:val="00E7365B"/>
    <w:rsid w:val="00E74337"/>
    <w:rsid w:val="00E750BD"/>
    <w:rsid w:val="00E75B49"/>
    <w:rsid w:val="00E7614E"/>
    <w:rsid w:val="00E76538"/>
    <w:rsid w:val="00E76CD9"/>
    <w:rsid w:val="00E7716A"/>
    <w:rsid w:val="00E805D4"/>
    <w:rsid w:val="00E8214F"/>
    <w:rsid w:val="00E822A7"/>
    <w:rsid w:val="00E83CE1"/>
    <w:rsid w:val="00E84A49"/>
    <w:rsid w:val="00E84C13"/>
    <w:rsid w:val="00E84C85"/>
    <w:rsid w:val="00E850C8"/>
    <w:rsid w:val="00E85694"/>
    <w:rsid w:val="00E86378"/>
    <w:rsid w:val="00E86EF8"/>
    <w:rsid w:val="00E872B1"/>
    <w:rsid w:val="00E874CD"/>
    <w:rsid w:val="00E87C96"/>
    <w:rsid w:val="00E87D64"/>
    <w:rsid w:val="00E9005C"/>
    <w:rsid w:val="00E90312"/>
    <w:rsid w:val="00E904D3"/>
    <w:rsid w:val="00E90938"/>
    <w:rsid w:val="00E90BDF"/>
    <w:rsid w:val="00E91277"/>
    <w:rsid w:val="00E91BDB"/>
    <w:rsid w:val="00E932D6"/>
    <w:rsid w:val="00E93351"/>
    <w:rsid w:val="00E93761"/>
    <w:rsid w:val="00E937EB"/>
    <w:rsid w:val="00E93DFD"/>
    <w:rsid w:val="00E952B9"/>
    <w:rsid w:val="00E96DCF"/>
    <w:rsid w:val="00E96F00"/>
    <w:rsid w:val="00E972DA"/>
    <w:rsid w:val="00EA0954"/>
    <w:rsid w:val="00EA0C1C"/>
    <w:rsid w:val="00EA0D2D"/>
    <w:rsid w:val="00EA11BF"/>
    <w:rsid w:val="00EA162B"/>
    <w:rsid w:val="00EA1DF0"/>
    <w:rsid w:val="00EA21C3"/>
    <w:rsid w:val="00EA5277"/>
    <w:rsid w:val="00EA5DF1"/>
    <w:rsid w:val="00EA603A"/>
    <w:rsid w:val="00EA6430"/>
    <w:rsid w:val="00EA73E5"/>
    <w:rsid w:val="00EA78B6"/>
    <w:rsid w:val="00EB0EB4"/>
    <w:rsid w:val="00EB26A3"/>
    <w:rsid w:val="00EB4396"/>
    <w:rsid w:val="00EB4CD4"/>
    <w:rsid w:val="00EB570D"/>
    <w:rsid w:val="00EB5B57"/>
    <w:rsid w:val="00EB5BE2"/>
    <w:rsid w:val="00EB602A"/>
    <w:rsid w:val="00EB61A7"/>
    <w:rsid w:val="00EB6431"/>
    <w:rsid w:val="00EB6738"/>
    <w:rsid w:val="00EB6F90"/>
    <w:rsid w:val="00EB7EA6"/>
    <w:rsid w:val="00EC02F5"/>
    <w:rsid w:val="00EC05ED"/>
    <w:rsid w:val="00EC1512"/>
    <w:rsid w:val="00EC1E3E"/>
    <w:rsid w:val="00EC1E65"/>
    <w:rsid w:val="00EC1F78"/>
    <w:rsid w:val="00EC2EDE"/>
    <w:rsid w:val="00EC3550"/>
    <w:rsid w:val="00EC3A18"/>
    <w:rsid w:val="00EC3DA4"/>
    <w:rsid w:val="00EC4AB8"/>
    <w:rsid w:val="00EC5184"/>
    <w:rsid w:val="00EC6A84"/>
    <w:rsid w:val="00EC7995"/>
    <w:rsid w:val="00ED081B"/>
    <w:rsid w:val="00ED1F7D"/>
    <w:rsid w:val="00ED1F80"/>
    <w:rsid w:val="00ED2463"/>
    <w:rsid w:val="00ED265D"/>
    <w:rsid w:val="00ED372B"/>
    <w:rsid w:val="00ED37F9"/>
    <w:rsid w:val="00ED45A0"/>
    <w:rsid w:val="00ED486E"/>
    <w:rsid w:val="00ED4D94"/>
    <w:rsid w:val="00ED50ED"/>
    <w:rsid w:val="00ED55C2"/>
    <w:rsid w:val="00ED5CDD"/>
    <w:rsid w:val="00ED66A2"/>
    <w:rsid w:val="00ED67AA"/>
    <w:rsid w:val="00ED7EBD"/>
    <w:rsid w:val="00ED7FDD"/>
    <w:rsid w:val="00EE05E5"/>
    <w:rsid w:val="00EE0BC8"/>
    <w:rsid w:val="00EE0E5E"/>
    <w:rsid w:val="00EE14A0"/>
    <w:rsid w:val="00EE1B2D"/>
    <w:rsid w:val="00EE1E16"/>
    <w:rsid w:val="00EE279E"/>
    <w:rsid w:val="00EE2E96"/>
    <w:rsid w:val="00EE36D5"/>
    <w:rsid w:val="00EE3790"/>
    <w:rsid w:val="00EE3DEB"/>
    <w:rsid w:val="00EE43A4"/>
    <w:rsid w:val="00EE4D6E"/>
    <w:rsid w:val="00EE53C1"/>
    <w:rsid w:val="00EE55A2"/>
    <w:rsid w:val="00EE5602"/>
    <w:rsid w:val="00EE583E"/>
    <w:rsid w:val="00EE64C7"/>
    <w:rsid w:val="00EE6AC6"/>
    <w:rsid w:val="00EE7CCD"/>
    <w:rsid w:val="00EF0AD5"/>
    <w:rsid w:val="00EF0EB4"/>
    <w:rsid w:val="00EF1622"/>
    <w:rsid w:val="00EF19C3"/>
    <w:rsid w:val="00EF1AFF"/>
    <w:rsid w:val="00EF1D0E"/>
    <w:rsid w:val="00EF1F8C"/>
    <w:rsid w:val="00EF2943"/>
    <w:rsid w:val="00EF3B1F"/>
    <w:rsid w:val="00EF3C49"/>
    <w:rsid w:val="00EF3FED"/>
    <w:rsid w:val="00EF41D3"/>
    <w:rsid w:val="00EF4D4D"/>
    <w:rsid w:val="00EF5EBD"/>
    <w:rsid w:val="00EF741A"/>
    <w:rsid w:val="00F0036A"/>
    <w:rsid w:val="00F00664"/>
    <w:rsid w:val="00F007BF"/>
    <w:rsid w:val="00F0096C"/>
    <w:rsid w:val="00F00C2D"/>
    <w:rsid w:val="00F00C8A"/>
    <w:rsid w:val="00F00FE1"/>
    <w:rsid w:val="00F01F81"/>
    <w:rsid w:val="00F02473"/>
    <w:rsid w:val="00F043AF"/>
    <w:rsid w:val="00F0456E"/>
    <w:rsid w:val="00F100E5"/>
    <w:rsid w:val="00F10C8F"/>
    <w:rsid w:val="00F114D1"/>
    <w:rsid w:val="00F11E15"/>
    <w:rsid w:val="00F12580"/>
    <w:rsid w:val="00F12BEB"/>
    <w:rsid w:val="00F15204"/>
    <w:rsid w:val="00F15238"/>
    <w:rsid w:val="00F161AD"/>
    <w:rsid w:val="00F16470"/>
    <w:rsid w:val="00F16A90"/>
    <w:rsid w:val="00F17F52"/>
    <w:rsid w:val="00F20301"/>
    <w:rsid w:val="00F20A62"/>
    <w:rsid w:val="00F2138B"/>
    <w:rsid w:val="00F21937"/>
    <w:rsid w:val="00F2284A"/>
    <w:rsid w:val="00F23126"/>
    <w:rsid w:val="00F23A5E"/>
    <w:rsid w:val="00F24319"/>
    <w:rsid w:val="00F246C2"/>
    <w:rsid w:val="00F24C36"/>
    <w:rsid w:val="00F25226"/>
    <w:rsid w:val="00F264F7"/>
    <w:rsid w:val="00F2677B"/>
    <w:rsid w:val="00F268BB"/>
    <w:rsid w:val="00F26C73"/>
    <w:rsid w:val="00F27D0B"/>
    <w:rsid w:val="00F27F09"/>
    <w:rsid w:val="00F30600"/>
    <w:rsid w:val="00F30E8C"/>
    <w:rsid w:val="00F31BB2"/>
    <w:rsid w:val="00F32566"/>
    <w:rsid w:val="00F330DA"/>
    <w:rsid w:val="00F33606"/>
    <w:rsid w:val="00F33A7B"/>
    <w:rsid w:val="00F33E67"/>
    <w:rsid w:val="00F33F52"/>
    <w:rsid w:val="00F34BF7"/>
    <w:rsid w:val="00F350F8"/>
    <w:rsid w:val="00F353E7"/>
    <w:rsid w:val="00F35C67"/>
    <w:rsid w:val="00F36040"/>
    <w:rsid w:val="00F3609F"/>
    <w:rsid w:val="00F3640B"/>
    <w:rsid w:val="00F3681D"/>
    <w:rsid w:val="00F369C7"/>
    <w:rsid w:val="00F41FE1"/>
    <w:rsid w:val="00F43AD2"/>
    <w:rsid w:val="00F44259"/>
    <w:rsid w:val="00F45BCB"/>
    <w:rsid w:val="00F45F3A"/>
    <w:rsid w:val="00F477F4"/>
    <w:rsid w:val="00F50128"/>
    <w:rsid w:val="00F504F8"/>
    <w:rsid w:val="00F50FF1"/>
    <w:rsid w:val="00F512D4"/>
    <w:rsid w:val="00F5171C"/>
    <w:rsid w:val="00F5285C"/>
    <w:rsid w:val="00F5293B"/>
    <w:rsid w:val="00F52B76"/>
    <w:rsid w:val="00F53A8F"/>
    <w:rsid w:val="00F53EED"/>
    <w:rsid w:val="00F54BFE"/>
    <w:rsid w:val="00F54FAF"/>
    <w:rsid w:val="00F55D64"/>
    <w:rsid w:val="00F55E6C"/>
    <w:rsid w:val="00F56050"/>
    <w:rsid w:val="00F57273"/>
    <w:rsid w:val="00F57F6D"/>
    <w:rsid w:val="00F60050"/>
    <w:rsid w:val="00F6054A"/>
    <w:rsid w:val="00F60C82"/>
    <w:rsid w:val="00F60DFC"/>
    <w:rsid w:val="00F6214F"/>
    <w:rsid w:val="00F62977"/>
    <w:rsid w:val="00F63322"/>
    <w:rsid w:val="00F646A0"/>
    <w:rsid w:val="00F64745"/>
    <w:rsid w:val="00F64BC2"/>
    <w:rsid w:val="00F658C2"/>
    <w:rsid w:val="00F670C7"/>
    <w:rsid w:val="00F671EA"/>
    <w:rsid w:val="00F67767"/>
    <w:rsid w:val="00F67F01"/>
    <w:rsid w:val="00F702F3"/>
    <w:rsid w:val="00F706B7"/>
    <w:rsid w:val="00F707D9"/>
    <w:rsid w:val="00F70BEB"/>
    <w:rsid w:val="00F71B0F"/>
    <w:rsid w:val="00F71CAE"/>
    <w:rsid w:val="00F71E4C"/>
    <w:rsid w:val="00F729AF"/>
    <w:rsid w:val="00F72B41"/>
    <w:rsid w:val="00F72BC1"/>
    <w:rsid w:val="00F73941"/>
    <w:rsid w:val="00F74384"/>
    <w:rsid w:val="00F74E9D"/>
    <w:rsid w:val="00F750D1"/>
    <w:rsid w:val="00F77A2A"/>
    <w:rsid w:val="00F80243"/>
    <w:rsid w:val="00F81D56"/>
    <w:rsid w:val="00F81D87"/>
    <w:rsid w:val="00F82A29"/>
    <w:rsid w:val="00F82D2F"/>
    <w:rsid w:val="00F82FA4"/>
    <w:rsid w:val="00F83386"/>
    <w:rsid w:val="00F83C48"/>
    <w:rsid w:val="00F84717"/>
    <w:rsid w:val="00F84E9E"/>
    <w:rsid w:val="00F851A8"/>
    <w:rsid w:val="00F85F1D"/>
    <w:rsid w:val="00F86CC6"/>
    <w:rsid w:val="00F87AF1"/>
    <w:rsid w:val="00F91604"/>
    <w:rsid w:val="00F91CB3"/>
    <w:rsid w:val="00F91F4A"/>
    <w:rsid w:val="00F9278A"/>
    <w:rsid w:val="00F92935"/>
    <w:rsid w:val="00F92BDC"/>
    <w:rsid w:val="00F933CC"/>
    <w:rsid w:val="00F93809"/>
    <w:rsid w:val="00F93BCC"/>
    <w:rsid w:val="00F94011"/>
    <w:rsid w:val="00F97041"/>
    <w:rsid w:val="00F971DE"/>
    <w:rsid w:val="00F979B6"/>
    <w:rsid w:val="00FA0326"/>
    <w:rsid w:val="00FA07E8"/>
    <w:rsid w:val="00FA0997"/>
    <w:rsid w:val="00FA0A34"/>
    <w:rsid w:val="00FA0E8F"/>
    <w:rsid w:val="00FA17FE"/>
    <w:rsid w:val="00FA2122"/>
    <w:rsid w:val="00FA2202"/>
    <w:rsid w:val="00FA2431"/>
    <w:rsid w:val="00FA317B"/>
    <w:rsid w:val="00FA41BD"/>
    <w:rsid w:val="00FA4677"/>
    <w:rsid w:val="00FA4EF0"/>
    <w:rsid w:val="00FA52B0"/>
    <w:rsid w:val="00FA6F4E"/>
    <w:rsid w:val="00FB06A0"/>
    <w:rsid w:val="00FB14A1"/>
    <w:rsid w:val="00FB2471"/>
    <w:rsid w:val="00FB2B0C"/>
    <w:rsid w:val="00FB4647"/>
    <w:rsid w:val="00FB47A7"/>
    <w:rsid w:val="00FB5272"/>
    <w:rsid w:val="00FB533A"/>
    <w:rsid w:val="00FB5F45"/>
    <w:rsid w:val="00FB71CE"/>
    <w:rsid w:val="00FB776B"/>
    <w:rsid w:val="00FB7DE5"/>
    <w:rsid w:val="00FC1FD5"/>
    <w:rsid w:val="00FC2329"/>
    <w:rsid w:val="00FC26F5"/>
    <w:rsid w:val="00FC2DEA"/>
    <w:rsid w:val="00FC309B"/>
    <w:rsid w:val="00FC3220"/>
    <w:rsid w:val="00FC3466"/>
    <w:rsid w:val="00FC353F"/>
    <w:rsid w:val="00FC4744"/>
    <w:rsid w:val="00FC4ACC"/>
    <w:rsid w:val="00FC4C44"/>
    <w:rsid w:val="00FC5B33"/>
    <w:rsid w:val="00FD0485"/>
    <w:rsid w:val="00FD0EBB"/>
    <w:rsid w:val="00FD16AD"/>
    <w:rsid w:val="00FD1972"/>
    <w:rsid w:val="00FD1DF2"/>
    <w:rsid w:val="00FD217E"/>
    <w:rsid w:val="00FD2651"/>
    <w:rsid w:val="00FD26CC"/>
    <w:rsid w:val="00FD2E6C"/>
    <w:rsid w:val="00FD4013"/>
    <w:rsid w:val="00FD4942"/>
    <w:rsid w:val="00FD4FFF"/>
    <w:rsid w:val="00FD529B"/>
    <w:rsid w:val="00FD5F1A"/>
    <w:rsid w:val="00FD67AB"/>
    <w:rsid w:val="00FD746D"/>
    <w:rsid w:val="00FD77F3"/>
    <w:rsid w:val="00FD78B9"/>
    <w:rsid w:val="00FE052C"/>
    <w:rsid w:val="00FE06A3"/>
    <w:rsid w:val="00FE0B4B"/>
    <w:rsid w:val="00FE0D56"/>
    <w:rsid w:val="00FE1222"/>
    <w:rsid w:val="00FE129B"/>
    <w:rsid w:val="00FE15AE"/>
    <w:rsid w:val="00FE1EB0"/>
    <w:rsid w:val="00FE22BA"/>
    <w:rsid w:val="00FE243B"/>
    <w:rsid w:val="00FE2863"/>
    <w:rsid w:val="00FE28FA"/>
    <w:rsid w:val="00FE2F81"/>
    <w:rsid w:val="00FE3470"/>
    <w:rsid w:val="00FE3569"/>
    <w:rsid w:val="00FE3760"/>
    <w:rsid w:val="00FE3A54"/>
    <w:rsid w:val="00FE3D6F"/>
    <w:rsid w:val="00FE4302"/>
    <w:rsid w:val="00FE5B3D"/>
    <w:rsid w:val="00FE5F15"/>
    <w:rsid w:val="00FE65F4"/>
    <w:rsid w:val="00FE73C9"/>
    <w:rsid w:val="00FE742B"/>
    <w:rsid w:val="00FE7955"/>
    <w:rsid w:val="00FF05D2"/>
    <w:rsid w:val="00FF0A10"/>
    <w:rsid w:val="00FF17D8"/>
    <w:rsid w:val="00FF2C7B"/>
    <w:rsid w:val="00FF3864"/>
    <w:rsid w:val="00FF3914"/>
    <w:rsid w:val="00FF3D85"/>
    <w:rsid w:val="00FF4002"/>
    <w:rsid w:val="00FF429A"/>
    <w:rsid w:val="00FF447C"/>
    <w:rsid w:val="00FF4A5F"/>
    <w:rsid w:val="00FF522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6D010"/>
  <w15:chartTrackingRefBased/>
  <w15:docId w15:val="{C0DA0AB3-AD87-4E5C-93F9-176B9C2AC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121"/>
    <w:pPr>
      <w:spacing w:line="240" w:lineRule="auto"/>
      <w:jc w:val="both"/>
    </w:pPr>
    <w:rPr>
      <w:rFonts w:ascii="Arial Narrow" w:hAnsi="Arial Narrow"/>
      <w:sz w:val="24"/>
    </w:rPr>
  </w:style>
  <w:style w:type="paragraph" w:styleId="Ttulo1">
    <w:name w:val="heading 1"/>
    <w:basedOn w:val="Prrafodelista"/>
    <w:next w:val="Normal"/>
    <w:link w:val="Ttulo1Car"/>
    <w:uiPriority w:val="9"/>
    <w:qFormat/>
    <w:rsid w:val="00627FF3"/>
    <w:pPr>
      <w:pBdr>
        <w:bottom w:val="single" w:sz="4" w:space="1" w:color="auto"/>
      </w:pBdr>
      <w:ind w:left="0"/>
      <w:outlineLvl w:val="0"/>
    </w:pPr>
    <w:rPr>
      <w:rFonts w:ascii="Verdana" w:hAnsi="Verdana"/>
      <w:b/>
      <w:sz w:val="28"/>
    </w:rPr>
  </w:style>
  <w:style w:type="paragraph" w:styleId="Ttulo2">
    <w:name w:val="heading 2"/>
    <w:basedOn w:val="Prrafodelista"/>
    <w:next w:val="Normal"/>
    <w:link w:val="Ttulo2Car"/>
    <w:uiPriority w:val="9"/>
    <w:unhideWhenUsed/>
    <w:qFormat/>
    <w:rsid w:val="007B144F"/>
    <w:pPr>
      <w:numPr>
        <w:ilvl w:val="1"/>
        <w:numId w:val="1"/>
      </w:numPr>
      <w:ind w:left="858"/>
      <w:outlineLvl w:val="1"/>
    </w:pPr>
    <w:rPr>
      <w:rFonts w:ascii="Verdana" w:hAnsi="Verdana"/>
      <w:b/>
      <w:sz w:val="22"/>
    </w:rPr>
  </w:style>
  <w:style w:type="paragraph" w:styleId="Ttulo3">
    <w:name w:val="heading 3"/>
    <w:basedOn w:val="Prrafodelista"/>
    <w:next w:val="Normal"/>
    <w:link w:val="Ttulo3Car"/>
    <w:uiPriority w:val="9"/>
    <w:unhideWhenUsed/>
    <w:qFormat/>
    <w:rsid w:val="00CC4D57"/>
    <w:pPr>
      <w:numPr>
        <w:ilvl w:val="2"/>
        <w:numId w:val="1"/>
      </w:numPr>
      <w:ind w:left="7025"/>
      <w:outlineLvl w:val="2"/>
    </w:pPr>
    <w:rPr>
      <w:rFonts w:ascii="Verdana" w:hAnsi="Verdana"/>
      <w:b/>
      <w:sz w:val="22"/>
    </w:rPr>
  </w:style>
  <w:style w:type="paragraph" w:styleId="Ttulo4">
    <w:name w:val="heading 4"/>
    <w:basedOn w:val="Normal"/>
    <w:next w:val="Normal"/>
    <w:link w:val="Ttulo4Car"/>
    <w:unhideWhenUsed/>
    <w:qFormat/>
    <w:rsid w:val="003225E3"/>
    <w:pPr>
      <w:keepNext/>
      <w:keepLines/>
      <w:spacing w:before="40" w:after="240"/>
      <w:outlineLvl w:val="3"/>
    </w:pPr>
    <w:rPr>
      <w:rFonts w:asciiTheme="majorHAnsi" w:eastAsiaTheme="majorEastAsia" w:hAnsiTheme="majorHAnsi" w:cstheme="majorBidi"/>
      <w:i/>
      <w:iCs/>
      <w:u w:val="single"/>
    </w:rPr>
  </w:style>
  <w:style w:type="paragraph" w:styleId="Ttulo5">
    <w:name w:val="heading 5"/>
    <w:basedOn w:val="Normal"/>
    <w:next w:val="Normal"/>
    <w:link w:val="Ttulo5Car"/>
    <w:uiPriority w:val="99"/>
    <w:unhideWhenUsed/>
    <w:qFormat/>
    <w:rsid w:val="00562F1B"/>
    <w:pPr>
      <w:keepNext/>
      <w:keepLines/>
      <w:numPr>
        <w:numId w:val="3"/>
      </w:numPr>
      <w:spacing w:before="40" w:after="240"/>
      <w:ind w:left="720"/>
      <w:outlineLvl w:val="4"/>
    </w:pPr>
    <w:rPr>
      <w:rFonts w:asciiTheme="majorHAnsi" w:eastAsiaTheme="majorEastAsia" w:hAnsiTheme="majorHAnsi" w:cstheme="majorBidi"/>
    </w:rPr>
  </w:style>
  <w:style w:type="paragraph" w:styleId="Ttulo6">
    <w:name w:val="heading 6"/>
    <w:basedOn w:val="Normal"/>
    <w:next w:val="Normal"/>
    <w:link w:val="Ttulo6Car"/>
    <w:unhideWhenUsed/>
    <w:qFormat/>
    <w:rsid w:val="00B75C62"/>
    <w:pPr>
      <w:keepNext/>
      <w:keepLines/>
      <w:spacing w:before="40" w:after="240"/>
      <w:outlineLvl w:val="5"/>
    </w:pPr>
    <w:rPr>
      <w:rFonts w:asciiTheme="majorHAnsi" w:eastAsiaTheme="majorEastAsia" w:hAnsiTheme="majorHAnsi" w:cstheme="majorBidi"/>
      <w:u w:val="single"/>
    </w:rPr>
  </w:style>
  <w:style w:type="paragraph" w:styleId="Ttulo9">
    <w:name w:val="heading 9"/>
    <w:basedOn w:val="Normal"/>
    <w:next w:val="Normal"/>
    <w:link w:val="Ttulo9Car"/>
    <w:uiPriority w:val="9"/>
    <w:semiHidden/>
    <w:unhideWhenUsed/>
    <w:qFormat/>
    <w:rsid w:val="00B2393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A0FB5"/>
    <w:pPr>
      <w:spacing w:before="240" w:after="240"/>
      <w:ind w:left="720"/>
      <w:contextualSpacing/>
    </w:pPr>
  </w:style>
  <w:style w:type="character" w:customStyle="1" w:styleId="Ttulo1Car">
    <w:name w:val="Título 1 Car"/>
    <w:basedOn w:val="Fuentedeprrafopredeter"/>
    <w:link w:val="Ttulo1"/>
    <w:uiPriority w:val="9"/>
    <w:rsid w:val="002A5D92"/>
    <w:rPr>
      <w:rFonts w:ascii="Verdana" w:hAnsi="Verdana"/>
      <w:b/>
      <w:sz w:val="28"/>
    </w:rPr>
  </w:style>
  <w:style w:type="character" w:customStyle="1" w:styleId="Ttulo2Car">
    <w:name w:val="Título 2 Car"/>
    <w:basedOn w:val="Fuentedeprrafopredeter"/>
    <w:link w:val="Ttulo2"/>
    <w:uiPriority w:val="9"/>
    <w:rsid w:val="007B144F"/>
    <w:rPr>
      <w:rFonts w:ascii="Verdana" w:hAnsi="Verdana"/>
      <w:b/>
    </w:rPr>
  </w:style>
  <w:style w:type="character" w:customStyle="1" w:styleId="Ttulo3Car">
    <w:name w:val="Título 3 Car"/>
    <w:basedOn w:val="Fuentedeprrafopredeter"/>
    <w:link w:val="Ttulo3"/>
    <w:uiPriority w:val="9"/>
    <w:rsid w:val="00CC4D57"/>
    <w:rPr>
      <w:rFonts w:ascii="Verdana" w:hAnsi="Verdana"/>
      <w:b/>
    </w:rPr>
  </w:style>
  <w:style w:type="character" w:customStyle="1" w:styleId="Ttulo4Car">
    <w:name w:val="Título 4 Car"/>
    <w:basedOn w:val="Fuentedeprrafopredeter"/>
    <w:link w:val="Ttulo4"/>
    <w:rsid w:val="003225E3"/>
    <w:rPr>
      <w:rFonts w:asciiTheme="majorHAnsi" w:eastAsiaTheme="majorEastAsia" w:hAnsiTheme="majorHAnsi" w:cstheme="majorBidi"/>
      <w:i/>
      <w:iCs/>
      <w:sz w:val="24"/>
      <w:u w:val="single"/>
    </w:rPr>
  </w:style>
  <w:style w:type="character" w:customStyle="1" w:styleId="Ttulo5Car">
    <w:name w:val="Título 5 Car"/>
    <w:basedOn w:val="Fuentedeprrafopredeter"/>
    <w:link w:val="Ttulo5"/>
    <w:uiPriority w:val="99"/>
    <w:rsid w:val="00562F1B"/>
    <w:rPr>
      <w:rFonts w:asciiTheme="majorHAnsi" w:eastAsiaTheme="majorEastAsia" w:hAnsiTheme="majorHAnsi" w:cstheme="majorBidi"/>
      <w:sz w:val="24"/>
    </w:rPr>
  </w:style>
  <w:style w:type="character" w:customStyle="1" w:styleId="Ttulo6Car">
    <w:name w:val="Título 6 Car"/>
    <w:basedOn w:val="Fuentedeprrafopredeter"/>
    <w:link w:val="Ttulo6"/>
    <w:rsid w:val="00B75C62"/>
    <w:rPr>
      <w:rFonts w:asciiTheme="majorHAnsi" w:eastAsiaTheme="majorEastAsia" w:hAnsiTheme="majorHAnsi" w:cstheme="majorBidi"/>
      <w:sz w:val="24"/>
      <w:u w:val="single"/>
    </w:rPr>
  </w:style>
  <w:style w:type="character" w:customStyle="1" w:styleId="Ttulo9Car">
    <w:name w:val="Título 9 Car"/>
    <w:basedOn w:val="Fuentedeprrafopredeter"/>
    <w:link w:val="Ttulo9"/>
    <w:uiPriority w:val="9"/>
    <w:semiHidden/>
    <w:rsid w:val="00B2393F"/>
    <w:rPr>
      <w:rFonts w:asciiTheme="majorHAnsi" w:eastAsiaTheme="majorEastAsia" w:hAnsiTheme="majorHAnsi" w:cstheme="majorBidi"/>
      <w:i/>
      <w:iCs/>
      <w:color w:val="272727" w:themeColor="text1" w:themeTint="D8"/>
      <w:sz w:val="21"/>
      <w:szCs w:val="21"/>
    </w:rPr>
  </w:style>
  <w:style w:type="paragraph" w:styleId="Encabezado">
    <w:name w:val="header"/>
    <w:aliases w:val="Header1"/>
    <w:basedOn w:val="Normal"/>
    <w:link w:val="EncabezadoCar"/>
    <w:uiPriority w:val="99"/>
    <w:unhideWhenUsed/>
    <w:rsid w:val="00392F19"/>
    <w:pPr>
      <w:tabs>
        <w:tab w:val="center" w:pos="4419"/>
        <w:tab w:val="right" w:pos="8838"/>
      </w:tabs>
      <w:spacing w:after="0"/>
    </w:pPr>
  </w:style>
  <w:style w:type="character" w:customStyle="1" w:styleId="EncabezadoCar">
    <w:name w:val="Encabezado Car"/>
    <w:aliases w:val="Header1 Car"/>
    <w:basedOn w:val="Fuentedeprrafopredeter"/>
    <w:link w:val="Encabezado"/>
    <w:uiPriority w:val="99"/>
    <w:rsid w:val="00392F19"/>
  </w:style>
  <w:style w:type="paragraph" w:styleId="Piedepgina">
    <w:name w:val="footer"/>
    <w:basedOn w:val="Normal"/>
    <w:link w:val="PiedepginaCar"/>
    <w:uiPriority w:val="99"/>
    <w:unhideWhenUsed/>
    <w:rsid w:val="00392F19"/>
    <w:pPr>
      <w:tabs>
        <w:tab w:val="center" w:pos="4419"/>
        <w:tab w:val="right" w:pos="8838"/>
      </w:tabs>
      <w:spacing w:after="0"/>
    </w:pPr>
  </w:style>
  <w:style w:type="character" w:customStyle="1" w:styleId="PiedepginaCar">
    <w:name w:val="Pie de página Car"/>
    <w:basedOn w:val="Fuentedeprrafopredeter"/>
    <w:link w:val="Piedepgina"/>
    <w:uiPriority w:val="99"/>
    <w:rsid w:val="00392F19"/>
  </w:style>
  <w:style w:type="paragraph" w:styleId="Ttulo">
    <w:name w:val="Title"/>
    <w:basedOn w:val="Normal"/>
    <w:next w:val="Normal"/>
    <w:link w:val="TtuloCar"/>
    <w:uiPriority w:val="10"/>
    <w:qFormat/>
    <w:rsid w:val="00B372BD"/>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372BD"/>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683454"/>
    <w:pPr>
      <w:keepNext/>
      <w:keepLines/>
      <w:pBdr>
        <w:bottom w:val="none" w:sz="0" w:space="0" w:color="auto"/>
      </w:pBdr>
      <w:spacing w:after="0" w:line="259" w:lineRule="auto"/>
      <w:contextualSpacing w:val="0"/>
      <w:jc w:val="left"/>
      <w:outlineLvl w:val="9"/>
    </w:pPr>
    <w:rPr>
      <w:rFonts w:asciiTheme="majorHAnsi" w:eastAsiaTheme="majorEastAsia" w:hAnsiTheme="majorHAnsi" w:cstheme="majorBidi"/>
      <w:b w:val="0"/>
      <w:color w:val="2F5496" w:themeColor="accent1" w:themeShade="BF"/>
      <w:sz w:val="32"/>
      <w:szCs w:val="32"/>
      <w:lang w:eastAsia="es-CL"/>
    </w:rPr>
  </w:style>
  <w:style w:type="paragraph" w:styleId="TDC1">
    <w:name w:val="toc 1"/>
    <w:basedOn w:val="Normal"/>
    <w:next w:val="Normal"/>
    <w:autoRedefine/>
    <w:uiPriority w:val="39"/>
    <w:unhideWhenUsed/>
    <w:rsid w:val="00A824D0"/>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683454"/>
    <w:pPr>
      <w:spacing w:after="0"/>
      <w:ind w:left="240"/>
      <w:jc w:val="left"/>
    </w:pPr>
    <w:rPr>
      <w:rFonts w:asciiTheme="minorHAnsi" w:hAnsiTheme="minorHAnsi"/>
      <w:smallCaps/>
      <w:sz w:val="20"/>
      <w:szCs w:val="20"/>
    </w:rPr>
  </w:style>
  <w:style w:type="character" w:styleId="Hipervnculo">
    <w:name w:val="Hyperlink"/>
    <w:basedOn w:val="TextonotapieCar"/>
    <w:uiPriority w:val="99"/>
    <w:unhideWhenUsed/>
    <w:rsid w:val="00683454"/>
    <w:rPr>
      <w:rFonts w:ascii="Times New Roman" w:eastAsia="Times New Roman" w:hAnsi="Times New Roman" w:cs="Times New Roman"/>
      <w:color w:val="0563C1" w:themeColor="hyperlink"/>
      <w:sz w:val="20"/>
      <w:szCs w:val="20"/>
      <w:u w:val="single"/>
      <w:lang w:val="es-ES" w:eastAsia="es-ES"/>
    </w:rPr>
  </w:style>
  <w:style w:type="paragraph" w:customStyle="1" w:styleId="ANEXOS">
    <w:name w:val="ANEXOS"/>
    <w:basedOn w:val="Ttulo9"/>
    <w:link w:val="ANEXOSCar"/>
    <w:qFormat/>
    <w:rsid w:val="00ED55C2"/>
    <w:pPr>
      <w:pBdr>
        <w:bottom w:val="single" w:sz="4" w:space="1" w:color="auto"/>
      </w:pBdr>
      <w:spacing w:after="240"/>
      <w:jc w:val="right"/>
    </w:pPr>
    <w:rPr>
      <w:rFonts w:ascii="Arial Black" w:hAnsi="Arial Black"/>
      <w:b/>
      <w:i w:val="0"/>
      <w:sz w:val="48"/>
    </w:rPr>
  </w:style>
  <w:style w:type="character" w:customStyle="1" w:styleId="ANEXOSCar">
    <w:name w:val="ANEXOS Car"/>
    <w:basedOn w:val="Fuentedeprrafopredeter"/>
    <w:link w:val="ANEXOS"/>
    <w:rsid w:val="00ED55C2"/>
    <w:rPr>
      <w:rFonts w:ascii="Arial Black" w:eastAsiaTheme="majorEastAsia" w:hAnsi="Arial Black" w:cstheme="majorBidi"/>
      <w:b/>
      <w:iCs/>
      <w:color w:val="272727" w:themeColor="text1" w:themeTint="D8"/>
      <w:sz w:val="48"/>
      <w:szCs w:val="21"/>
    </w:rPr>
  </w:style>
  <w:style w:type="paragraph" w:styleId="TDC3">
    <w:name w:val="toc 3"/>
    <w:basedOn w:val="Normal"/>
    <w:next w:val="Normal"/>
    <w:autoRedefine/>
    <w:uiPriority w:val="39"/>
    <w:unhideWhenUsed/>
    <w:rsid w:val="005D04AF"/>
    <w:pPr>
      <w:spacing w:after="0"/>
      <w:ind w:left="480"/>
      <w:jc w:val="left"/>
    </w:pPr>
    <w:rPr>
      <w:rFonts w:asciiTheme="minorHAnsi" w:hAnsiTheme="minorHAnsi"/>
      <w:i/>
      <w:iCs/>
      <w:sz w:val="20"/>
      <w:szCs w:val="20"/>
    </w:rPr>
  </w:style>
  <w:style w:type="paragraph" w:styleId="Textoindependiente">
    <w:name w:val="Body Text"/>
    <w:basedOn w:val="Normal"/>
    <w:link w:val="TextoindependienteCar"/>
    <w:unhideWhenUsed/>
    <w:qFormat/>
    <w:rsid w:val="002537EF"/>
    <w:pPr>
      <w:spacing w:before="180" w:after="180"/>
      <w:jc w:val="left"/>
    </w:pPr>
    <w:rPr>
      <w:rFonts w:asciiTheme="minorHAnsi" w:hAnsiTheme="minorHAnsi"/>
      <w:szCs w:val="24"/>
      <w:lang w:val="en-US"/>
    </w:rPr>
  </w:style>
  <w:style w:type="character" w:customStyle="1" w:styleId="TextoindependienteCar">
    <w:name w:val="Texto independiente Car"/>
    <w:basedOn w:val="Fuentedeprrafopredeter"/>
    <w:link w:val="Textoindependiente"/>
    <w:rsid w:val="002537EF"/>
    <w:rPr>
      <w:sz w:val="24"/>
      <w:szCs w:val="24"/>
      <w:lang w:val="en-US"/>
    </w:rPr>
  </w:style>
  <w:style w:type="paragraph" w:customStyle="1" w:styleId="FirstParagraph">
    <w:name w:val="First Paragraph"/>
    <w:basedOn w:val="Textoindependiente"/>
    <w:next w:val="Textoindependiente"/>
    <w:qFormat/>
    <w:rsid w:val="002537EF"/>
  </w:style>
  <w:style w:type="paragraph" w:styleId="Descripcin">
    <w:name w:val="caption"/>
    <w:basedOn w:val="Normal"/>
    <w:next w:val="Normal"/>
    <w:link w:val="DescripcinCar"/>
    <w:unhideWhenUsed/>
    <w:qFormat/>
    <w:rsid w:val="00085B46"/>
    <w:pPr>
      <w:spacing w:after="200"/>
    </w:pPr>
    <w:rPr>
      <w:i/>
      <w:iCs/>
      <w:color w:val="44546A" w:themeColor="text2"/>
      <w:sz w:val="18"/>
      <w:szCs w:val="18"/>
    </w:rPr>
  </w:style>
  <w:style w:type="character" w:customStyle="1" w:styleId="DescripcinCar">
    <w:name w:val="Descripción Car"/>
    <w:basedOn w:val="Fuentedeprrafopredeter"/>
    <w:link w:val="Descripcin"/>
    <w:uiPriority w:val="35"/>
    <w:rsid w:val="00085B46"/>
    <w:rPr>
      <w:rFonts w:ascii="Arial Narrow" w:hAnsi="Arial Narrow"/>
      <w:i/>
      <w:iCs/>
      <w:color w:val="44546A" w:themeColor="text2"/>
      <w:sz w:val="18"/>
      <w:szCs w:val="18"/>
    </w:rPr>
  </w:style>
  <w:style w:type="paragraph" w:customStyle="1" w:styleId="Figura">
    <w:name w:val="Figura"/>
    <w:basedOn w:val="Descripcin"/>
    <w:link w:val="FiguraCar"/>
    <w:qFormat/>
    <w:rsid w:val="002025CC"/>
    <w:pPr>
      <w:ind w:left="1134" w:hanging="1134"/>
    </w:pPr>
    <w:rPr>
      <w:i w:val="0"/>
      <w:color w:val="auto"/>
      <w:sz w:val="22"/>
    </w:rPr>
  </w:style>
  <w:style w:type="character" w:customStyle="1" w:styleId="FiguraCar">
    <w:name w:val="Figura Car"/>
    <w:basedOn w:val="DescripcinCar"/>
    <w:link w:val="Figura"/>
    <w:qFormat/>
    <w:rsid w:val="002025CC"/>
    <w:rPr>
      <w:rFonts w:ascii="Arial Narrow" w:hAnsi="Arial Narrow"/>
      <w:i w:val="0"/>
      <w:iCs/>
      <w:color w:val="44546A" w:themeColor="text2"/>
      <w:sz w:val="18"/>
      <w:szCs w:val="18"/>
    </w:rPr>
  </w:style>
  <w:style w:type="paragraph" w:customStyle="1" w:styleId="Tabla">
    <w:name w:val="Tabla"/>
    <w:basedOn w:val="Normal"/>
    <w:link w:val="TablaCar"/>
    <w:qFormat/>
    <w:rsid w:val="00C77F9E"/>
    <w:pPr>
      <w:spacing w:after="0"/>
      <w:jc w:val="center"/>
    </w:pPr>
    <w:rPr>
      <w:sz w:val="22"/>
    </w:rPr>
  </w:style>
  <w:style w:type="character" w:customStyle="1" w:styleId="TablaCar">
    <w:name w:val="Tabla Car"/>
    <w:basedOn w:val="DescripcinCar"/>
    <w:link w:val="Tabla"/>
    <w:qFormat/>
    <w:rsid w:val="00C77F9E"/>
    <w:rPr>
      <w:rFonts w:ascii="Arial Narrow" w:hAnsi="Arial Narrow"/>
      <w:i w:val="0"/>
      <w:iCs w:val="0"/>
      <w:color w:val="44546A" w:themeColor="text2"/>
      <w:sz w:val="18"/>
      <w:szCs w:val="18"/>
    </w:rPr>
  </w:style>
  <w:style w:type="table" w:styleId="Tablaconcuadrcula">
    <w:name w:val="Table Grid"/>
    <w:basedOn w:val="Tablanormal"/>
    <w:uiPriority w:val="39"/>
    <w:rsid w:val="000C7B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Textoindependiente"/>
    <w:qFormat/>
    <w:rsid w:val="000C7B19"/>
    <w:pPr>
      <w:spacing w:before="36" w:after="36"/>
    </w:pPr>
  </w:style>
  <w:style w:type="character" w:styleId="Textoennegrita">
    <w:name w:val="Strong"/>
    <w:basedOn w:val="Fuentedeprrafopredeter"/>
    <w:qFormat/>
    <w:rsid w:val="00464BC8"/>
  </w:style>
  <w:style w:type="character" w:styleId="Nmerodepgina">
    <w:name w:val="page number"/>
    <w:rsid w:val="00A668B1"/>
    <w:rPr>
      <w:rFonts w:cs="Times New Roman"/>
    </w:rPr>
  </w:style>
  <w:style w:type="paragraph" w:styleId="Textosinformato">
    <w:name w:val="Plain Text"/>
    <w:basedOn w:val="Normal"/>
    <w:link w:val="TextosinformatoCar"/>
    <w:uiPriority w:val="99"/>
    <w:rsid w:val="00AE4233"/>
    <w:pPr>
      <w:spacing w:after="0"/>
    </w:pPr>
    <w:rPr>
      <w:rFonts w:ascii="Courier New" w:eastAsia="Times New Roman" w:hAnsi="Courier New" w:cs="Times New Roman"/>
      <w:szCs w:val="20"/>
      <w:lang w:eastAsia="es-ES"/>
    </w:rPr>
  </w:style>
  <w:style w:type="character" w:customStyle="1" w:styleId="TextosinformatoCar">
    <w:name w:val="Texto sin formato Car"/>
    <w:basedOn w:val="Fuentedeprrafopredeter"/>
    <w:link w:val="Textosinformato"/>
    <w:uiPriority w:val="99"/>
    <w:rsid w:val="00AE4233"/>
    <w:rPr>
      <w:rFonts w:ascii="Courier New" w:eastAsia="Times New Roman" w:hAnsi="Courier New" w:cs="Times New Roman"/>
      <w:sz w:val="24"/>
      <w:szCs w:val="20"/>
      <w:lang w:eastAsia="es-ES"/>
    </w:rPr>
  </w:style>
  <w:style w:type="paragraph" w:customStyle="1" w:styleId="Default">
    <w:name w:val="Default"/>
    <w:rsid w:val="003818AC"/>
    <w:pPr>
      <w:autoSpaceDE w:val="0"/>
      <w:autoSpaceDN w:val="0"/>
      <w:adjustRightInd w:val="0"/>
      <w:spacing w:after="0" w:line="240" w:lineRule="auto"/>
    </w:pPr>
    <w:rPr>
      <w:rFonts w:ascii="Arial Narrow" w:eastAsia="Calibri" w:hAnsi="Arial Narrow" w:cs="Arial Narrow"/>
      <w:color w:val="000000"/>
      <w:sz w:val="24"/>
      <w:szCs w:val="24"/>
    </w:rPr>
  </w:style>
  <w:style w:type="character" w:customStyle="1" w:styleId="TextodegloboCar">
    <w:name w:val="Texto de globo Car"/>
    <w:basedOn w:val="Fuentedeprrafopredeter"/>
    <w:link w:val="Textodeglobo"/>
    <w:uiPriority w:val="99"/>
    <w:rsid w:val="00986631"/>
    <w:rPr>
      <w:rFonts w:ascii="Tahoma" w:eastAsia="Calibri" w:hAnsi="Tahoma" w:cs="Tahoma"/>
      <w:sz w:val="16"/>
      <w:szCs w:val="16"/>
    </w:rPr>
  </w:style>
  <w:style w:type="paragraph" w:styleId="Textodeglobo">
    <w:name w:val="Balloon Text"/>
    <w:basedOn w:val="Normal"/>
    <w:link w:val="TextodegloboCar"/>
    <w:uiPriority w:val="99"/>
    <w:semiHidden/>
    <w:rsid w:val="00986631"/>
    <w:pPr>
      <w:spacing w:after="0"/>
    </w:pPr>
    <w:rPr>
      <w:rFonts w:ascii="Tahoma" w:eastAsia="Calibri" w:hAnsi="Tahoma" w:cs="Tahoma"/>
      <w:sz w:val="16"/>
      <w:szCs w:val="16"/>
    </w:rPr>
  </w:style>
  <w:style w:type="paragraph" w:styleId="Textoindependiente3">
    <w:name w:val="Body Text 3"/>
    <w:basedOn w:val="Normal"/>
    <w:link w:val="Textoindependiente3Car"/>
    <w:uiPriority w:val="99"/>
    <w:rsid w:val="00986631"/>
    <w:pPr>
      <w:spacing w:after="0" w:line="288" w:lineRule="auto"/>
    </w:pPr>
    <w:rPr>
      <w:rFonts w:ascii="Arial" w:eastAsia="Times New Roman" w:hAnsi="Arial" w:cs="Times New Roman"/>
      <w:szCs w:val="24"/>
      <w:lang w:val="es-ES" w:eastAsia="es-ES"/>
    </w:rPr>
  </w:style>
  <w:style w:type="character" w:customStyle="1" w:styleId="Textoindependiente3Car">
    <w:name w:val="Texto independiente 3 Car"/>
    <w:basedOn w:val="Fuentedeprrafopredeter"/>
    <w:link w:val="Textoindependiente3"/>
    <w:uiPriority w:val="99"/>
    <w:rsid w:val="00986631"/>
    <w:rPr>
      <w:rFonts w:ascii="Arial" w:eastAsia="Times New Roman" w:hAnsi="Arial" w:cs="Times New Roman"/>
      <w:sz w:val="24"/>
      <w:szCs w:val="24"/>
      <w:lang w:val="es-ES" w:eastAsia="es-ES"/>
    </w:rPr>
  </w:style>
  <w:style w:type="paragraph" w:styleId="Textonotapie">
    <w:name w:val="footnote text"/>
    <w:basedOn w:val="Normal"/>
    <w:link w:val="TextonotapieCar"/>
    <w:rsid w:val="00B46AD0"/>
    <w:pPr>
      <w:spacing w:after="0"/>
      <w:contextualSpacing/>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B46AD0"/>
    <w:rPr>
      <w:rFonts w:ascii="Times New Roman" w:eastAsia="Times New Roman" w:hAnsi="Times New Roman" w:cs="Times New Roman"/>
      <w:sz w:val="20"/>
      <w:szCs w:val="20"/>
      <w:lang w:val="es-ES" w:eastAsia="es-ES"/>
    </w:rPr>
  </w:style>
  <w:style w:type="character" w:styleId="Refdenotaalpie">
    <w:name w:val="footnote reference"/>
    <w:qFormat/>
    <w:rsid w:val="00986631"/>
    <w:rPr>
      <w:rFonts w:cs="Times New Roman"/>
      <w:vertAlign w:val="superscript"/>
    </w:rPr>
  </w:style>
  <w:style w:type="character" w:customStyle="1" w:styleId="TextonotaalfinalCar">
    <w:name w:val="Texto nota al final Car"/>
    <w:basedOn w:val="Fuentedeprrafopredeter"/>
    <w:link w:val="Textonotaalfinal"/>
    <w:uiPriority w:val="99"/>
    <w:semiHidden/>
    <w:rsid w:val="00986631"/>
    <w:rPr>
      <w:rFonts w:ascii="Arial Narrow" w:eastAsia="Calibri" w:hAnsi="Arial Narrow" w:cs="Times New Roman"/>
      <w:sz w:val="20"/>
      <w:szCs w:val="20"/>
    </w:rPr>
  </w:style>
  <w:style w:type="paragraph" w:styleId="Textonotaalfinal">
    <w:name w:val="endnote text"/>
    <w:basedOn w:val="Normal"/>
    <w:link w:val="TextonotaalfinalCar"/>
    <w:uiPriority w:val="99"/>
    <w:semiHidden/>
    <w:rsid w:val="00986631"/>
    <w:pPr>
      <w:spacing w:after="0"/>
    </w:pPr>
    <w:rPr>
      <w:rFonts w:eastAsia="Calibri" w:cs="Times New Roman"/>
      <w:sz w:val="20"/>
      <w:szCs w:val="20"/>
    </w:rPr>
  </w:style>
  <w:style w:type="paragraph" w:styleId="Textodebloque">
    <w:name w:val="Block Text"/>
    <w:basedOn w:val="Normal"/>
    <w:uiPriority w:val="99"/>
    <w:rsid w:val="00986631"/>
    <w:pPr>
      <w:widowControl w:val="0"/>
      <w:spacing w:after="0"/>
      <w:ind w:left="720" w:right="4"/>
    </w:pPr>
    <w:rPr>
      <w:rFonts w:ascii="Univers" w:eastAsia="Times New Roman" w:hAnsi="Univers" w:cs="Times New Roman"/>
      <w:szCs w:val="20"/>
      <w:lang w:val="es-ES_tradnl" w:eastAsia="es-ES"/>
    </w:rPr>
  </w:style>
  <w:style w:type="paragraph" w:customStyle="1" w:styleId="Textoindependiente21">
    <w:name w:val="Texto independiente 21"/>
    <w:basedOn w:val="Normal"/>
    <w:uiPriority w:val="99"/>
    <w:rsid w:val="00986631"/>
    <w:pPr>
      <w:widowControl w:val="0"/>
      <w:spacing w:after="0"/>
      <w:ind w:left="1440" w:hanging="720"/>
    </w:pPr>
    <w:rPr>
      <w:rFonts w:ascii="Univers" w:eastAsia="Times New Roman" w:hAnsi="Univers" w:cs="Times New Roman"/>
      <w:szCs w:val="20"/>
      <w:lang w:val="es-ES_tradnl" w:eastAsia="es-ES"/>
    </w:rPr>
  </w:style>
  <w:style w:type="character" w:customStyle="1" w:styleId="apple-converted-space">
    <w:name w:val="apple-converted-space"/>
    <w:rsid w:val="00986631"/>
    <w:rPr>
      <w:rFonts w:cs="Times New Roman"/>
    </w:rPr>
  </w:style>
  <w:style w:type="paragraph" w:styleId="TDC4">
    <w:name w:val="toc 4"/>
    <w:basedOn w:val="Normal"/>
    <w:next w:val="Normal"/>
    <w:autoRedefine/>
    <w:uiPriority w:val="39"/>
    <w:rsid w:val="00986631"/>
    <w:pPr>
      <w:spacing w:after="0"/>
      <w:ind w:left="720"/>
      <w:jc w:val="left"/>
    </w:pPr>
    <w:rPr>
      <w:rFonts w:asciiTheme="minorHAnsi" w:hAnsiTheme="minorHAnsi"/>
      <w:sz w:val="18"/>
      <w:szCs w:val="18"/>
    </w:rPr>
  </w:style>
  <w:style w:type="paragraph" w:styleId="TDC5">
    <w:name w:val="toc 5"/>
    <w:basedOn w:val="Normal"/>
    <w:next w:val="Normal"/>
    <w:autoRedefine/>
    <w:uiPriority w:val="39"/>
    <w:rsid w:val="00986631"/>
    <w:pPr>
      <w:spacing w:after="0"/>
      <w:ind w:left="960"/>
      <w:jc w:val="left"/>
    </w:pPr>
    <w:rPr>
      <w:rFonts w:asciiTheme="minorHAnsi" w:hAnsiTheme="minorHAnsi"/>
      <w:sz w:val="18"/>
      <w:szCs w:val="18"/>
    </w:rPr>
  </w:style>
  <w:style w:type="paragraph" w:styleId="TDC6">
    <w:name w:val="toc 6"/>
    <w:basedOn w:val="Normal"/>
    <w:next w:val="Normal"/>
    <w:autoRedefine/>
    <w:uiPriority w:val="39"/>
    <w:rsid w:val="00986631"/>
    <w:pPr>
      <w:spacing w:after="0"/>
      <w:ind w:left="1200"/>
      <w:jc w:val="left"/>
    </w:pPr>
    <w:rPr>
      <w:rFonts w:asciiTheme="minorHAnsi" w:hAnsiTheme="minorHAnsi"/>
      <w:sz w:val="18"/>
      <w:szCs w:val="18"/>
    </w:rPr>
  </w:style>
  <w:style w:type="paragraph" w:styleId="TDC7">
    <w:name w:val="toc 7"/>
    <w:basedOn w:val="Normal"/>
    <w:next w:val="Normal"/>
    <w:autoRedefine/>
    <w:uiPriority w:val="39"/>
    <w:rsid w:val="00986631"/>
    <w:pPr>
      <w:spacing w:after="0"/>
      <w:ind w:left="1440"/>
      <w:jc w:val="left"/>
    </w:pPr>
    <w:rPr>
      <w:rFonts w:asciiTheme="minorHAnsi" w:hAnsiTheme="minorHAnsi"/>
      <w:sz w:val="18"/>
      <w:szCs w:val="18"/>
    </w:rPr>
  </w:style>
  <w:style w:type="paragraph" w:styleId="TDC8">
    <w:name w:val="toc 8"/>
    <w:basedOn w:val="Normal"/>
    <w:next w:val="Normal"/>
    <w:autoRedefine/>
    <w:uiPriority w:val="39"/>
    <w:rsid w:val="00986631"/>
    <w:pPr>
      <w:spacing w:after="0"/>
      <w:ind w:left="1680"/>
      <w:jc w:val="left"/>
    </w:pPr>
    <w:rPr>
      <w:rFonts w:asciiTheme="minorHAnsi" w:hAnsiTheme="minorHAnsi"/>
      <w:sz w:val="18"/>
      <w:szCs w:val="18"/>
    </w:rPr>
  </w:style>
  <w:style w:type="paragraph" w:styleId="TDC9">
    <w:name w:val="toc 9"/>
    <w:basedOn w:val="Normal"/>
    <w:next w:val="Normal"/>
    <w:autoRedefine/>
    <w:uiPriority w:val="39"/>
    <w:rsid w:val="00986631"/>
    <w:pPr>
      <w:spacing w:after="0"/>
      <w:ind w:left="1920"/>
      <w:jc w:val="left"/>
    </w:pPr>
    <w:rPr>
      <w:rFonts w:asciiTheme="minorHAnsi" w:hAnsiTheme="minorHAnsi"/>
      <w:sz w:val="18"/>
      <w:szCs w:val="18"/>
    </w:rPr>
  </w:style>
  <w:style w:type="paragraph" w:customStyle="1" w:styleId="Textodenotaalfinal">
    <w:name w:val="Texto de nota al final"/>
    <w:basedOn w:val="Normal"/>
    <w:uiPriority w:val="99"/>
    <w:rsid w:val="00986631"/>
    <w:pPr>
      <w:widowControl w:val="0"/>
      <w:spacing w:after="0" w:line="360" w:lineRule="auto"/>
    </w:pPr>
    <w:rPr>
      <w:rFonts w:ascii="Arial" w:eastAsia="Times New Roman" w:hAnsi="Arial" w:cs="Times New Roman"/>
      <w:szCs w:val="20"/>
      <w:lang w:val="es-ES_tradnl" w:eastAsia="es-ES"/>
    </w:rPr>
  </w:style>
  <w:style w:type="paragraph" w:styleId="Textoindependiente2">
    <w:name w:val="Body Text 2"/>
    <w:basedOn w:val="Normal"/>
    <w:link w:val="Textoindependiente2Car"/>
    <w:uiPriority w:val="99"/>
    <w:rsid w:val="00986631"/>
    <w:pPr>
      <w:spacing w:after="0"/>
    </w:pPr>
    <w:rPr>
      <w:rFonts w:ascii="Arial" w:eastAsia="Times New Roman" w:hAnsi="Arial" w:cs="Arial"/>
      <w:bCs/>
      <w:szCs w:val="24"/>
      <w:lang w:val="es-ES_tradnl" w:eastAsia="es-ES"/>
    </w:rPr>
  </w:style>
  <w:style w:type="character" w:customStyle="1" w:styleId="Textoindependiente2Car">
    <w:name w:val="Texto independiente 2 Car"/>
    <w:basedOn w:val="Fuentedeprrafopredeter"/>
    <w:link w:val="Textoindependiente2"/>
    <w:uiPriority w:val="99"/>
    <w:rsid w:val="00986631"/>
    <w:rPr>
      <w:rFonts w:ascii="Arial" w:eastAsia="Times New Roman" w:hAnsi="Arial" w:cs="Arial"/>
      <w:bCs/>
      <w:sz w:val="24"/>
      <w:szCs w:val="24"/>
      <w:lang w:val="es-ES_tradnl" w:eastAsia="es-ES"/>
    </w:rPr>
  </w:style>
  <w:style w:type="character" w:customStyle="1" w:styleId="SangradetextonormalCar">
    <w:name w:val="Sangría de texto normal Car"/>
    <w:basedOn w:val="Fuentedeprrafopredeter"/>
    <w:link w:val="Sangradetextonormal"/>
    <w:uiPriority w:val="99"/>
    <w:semiHidden/>
    <w:rsid w:val="00986631"/>
    <w:rPr>
      <w:rFonts w:ascii="Arial Narrow" w:eastAsia="Calibri" w:hAnsi="Arial Narrow" w:cs="Times New Roman"/>
      <w:sz w:val="24"/>
    </w:rPr>
  </w:style>
  <w:style w:type="paragraph" w:styleId="Sangradetextonormal">
    <w:name w:val="Body Text Indent"/>
    <w:basedOn w:val="Normal"/>
    <w:link w:val="SangradetextonormalCar"/>
    <w:uiPriority w:val="99"/>
    <w:semiHidden/>
    <w:rsid w:val="00986631"/>
    <w:pPr>
      <w:spacing w:after="120"/>
      <w:ind w:left="283"/>
    </w:pPr>
    <w:rPr>
      <w:rFonts w:eastAsia="Calibri" w:cs="Times New Roman"/>
    </w:rPr>
  </w:style>
  <w:style w:type="character" w:customStyle="1" w:styleId="MapadeldocumentoCar">
    <w:name w:val="Mapa del documento Car"/>
    <w:basedOn w:val="Fuentedeprrafopredeter"/>
    <w:link w:val="Mapadeldocumento"/>
    <w:uiPriority w:val="99"/>
    <w:semiHidden/>
    <w:rsid w:val="00986631"/>
    <w:rPr>
      <w:rFonts w:ascii="Tahoma" w:eastAsia="Calibri" w:hAnsi="Tahoma" w:cs="Tahoma"/>
      <w:sz w:val="16"/>
      <w:szCs w:val="16"/>
    </w:rPr>
  </w:style>
  <w:style w:type="paragraph" w:styleId="Mapadeldocumento">
    <w:name w:val="Document Map"/>
    <w:basedOn w:val="Normal"/>
    <w:link w:val="MapadeldocumentoCar"/>
    <w:uiPriority w:val="99"/>
    <w:semiHidden/>
    <w:unhideWhenUsed/>
    <w:rsid w:val="00986631"/>
    <w:pPr>
      <w:spacing w:after="0"/>
    </w:pPr>
    <w:rPr>
      <w:rFonts w:ascii="Tahoma" w:eastAsia="Calibri" w:hAnsi="Tahoma" w:cs="Tahoma"/>
      <w:sz w:val="16"/>
      <w:szCs w:val="16"/>
    </w:rPr>
  </w:style>
  <w:style w:type="paragraph" w:styleId="Tabladeilustraciones">
    <w:name w:val="table of figures"/>
    <w:basedOn w:val="Normal"/>
    <w:next w:val="Normal"/>
    <w:uiPriority w:val="99"/>
    <w:unhideWhenUsed/>
    <w:rsid w:val="00986631"/>
    <w:pPr>
      <w:spacing w:after="0"/>
    </w:pPr>
    <w:rPr>
      <w:rFonts w:eastAsia="Calibri" w:cs="Times New Roman"/>
    </w:rPr>
  </w:style>
  <w:style w:type="paragraph" w:styleId="Subttulo">
    <w:name w:val="Subtitle"/>
    <w:basedOn w:val="Normal"/>
    <w:next w:val="Normal"/>
    <w:link w:val="SubttuloCar"/>
    <w:qFormat/>
    <w:rsid w:val="00986631"/>
    <w:pPr>
      <w:numPr>
        <w:ilvl w:val="1"/>
      </w:numPr>
      <w:spacing w:after="0"/>
    </w:pPr>
    <w:rPr>
      <w:rFonts w:ascii="Cambria" w:eastAsia="Times New Roman" w:hAnsi="Cambria" w:cs="Times New Roman"/>
      <w:i/>
      <w:iCs/>
      <w:color w:val="4F81BD"/>
      <w:spacing w:val="15"/>
      <w:szCs w:val="24"/>
    </w:rPr>
  </w:style>
  <w:style w:type="character" w:customStyle="1" w:styleId="SubttuloCar">
    <w:name w:val="Subtítulo Car"/>
    <w:basedOn w:val="Fuentedeprrafopredeter"/>
    <w:link w:val="Subttulo"/>
    <w:rsid w:val="00986631"/>
    <w:rPr>
      <w:rFonts w:ascii="Cambria" w:eastAsia="Times New Roman" w:hAnsi="Cambria" w:cs="Times New Roman"/>
      <w:i/>
      <w:iCs/>
      <w:color w:val="4F81BD"/>
      <w:spacing w:val="15"/>
      <w:sz w:val="24"/>
      <w:szCs w:val="24"/>
    </w:rPr>
  </w:style>
  <w:style w:type="character" w:customStyle="1" w:styleId="TextocomentarioCar">
    <w:name w:val="Texto comentario Car"/>
    <w:basedOn w:val="Fuentedeprrafopredeter"/>
    <w:link w:val="Textocomentario"/>
    <w:uiPriority w:val="99"/>
    <w:semiHidden/>
    <w:rsid w:val="00986631"/>
    <w:rPr>
      <w:rFonts w:ascii="Arial Narrow" w:eastAsia="Calibri" w:hAnsi="Arial Narrow" w:cs="Times New Roman"/>
      <w:sz w:val="20"/>
      <w:szCs w:val="20"/>
    </w:rPr>
  </w:style>
  <w:style w:type="paragraph" w:styleId="Textocomentario">
    <w:name w:val="annotation text"/>
    <w:basedOn w:val="Normal"/>
    <w:link w:val="TextocomentarioCar"/>
    <w:uiPriority w:val="99"/>
    <w:semiHidden/>
    <w:unhideWhenUsed/>
    <w:rsid w:val="00986631"/>
    <w:pPr>
      <w:spacing w:after="0"/>
    </w:pPr>
    <w:rPr>
      <w:rFonts w:eastAsia="Calibri" w:cs="Times New Roman"/>
      <w:sz w:val="20"/>
      <w:szCs w:val="20"/>
    </w:rPr>
  </w:style>
  <w:style w:type="character" w:customStyle="1" w:styleId="AsuntodelcomentarioCar">
    <w:name w:val="Asunto del comentario Car"/>
    <w:basedOn w:val="TextocomentarioCar"/>
    <w:link w:val="Asuntodelcomentario"/>
    <w:uiPriority w:val="99"/>
    <w:semiHidden/>
    <w:rsid w:val="00986631"/>
    <w:rPr>
      <w:rFonts w:ascii="Arial Narrow" w:eastAsia="Calibri" w:hAnsi="Arial Narrow" w:cs="Times New Roman"/>
      <w:b/>
      <w:bCs/>
      <w:sz w:val="20"/>
      <w:szCs w:val="20"/>
    </w:rPr>
  </w:style>
  <w:style w:type="paragraph" w:styleId="Asuntodelcomentario">
    <w:name w:val="annotation subject"/>
    <w:basedOn w:val="Textocomentario"/>
    <w:next w:val="Textocomentario"/>
    <w:link w:val="AsuntodelcomentarioCar"/>
    <w:uiPriority w:val="99"/>
    <w:semiHidden/>
    <w:unhideWhenUsed/>
    <w:rsid w:val="00986631"/>
    <w:rPr>
      <w:b/>
      <w:bCs/>
    </w:rPr>
  </w:style>
  <w:style w:type="paragraph" w:styleId="NormalWeb">
    <w:name w:val="Normal (Web)"/>
    <w:basedOn w:val="Normal"/>
    <w:uiPriority w:val="99"/>
    <w:unhideWhenUsed/>
    <w:rsid w:val="00986631"/>
    <w:pPr>
      <w:spacing w:after="80"/>
    </w:pPr>
    <w:rPr>
      <w:rFonts w:ascii="Times New Roman" w:eastAsia="Calibri" w:hAnsi="Times New Roman" w:cs="Times New Roman"/>
      <w:szCs w:val="24"/>
    </w:rPr>
  </w:style>
  <w:style w:type="character" w:customStyle="1" w:styleId="HTMLconformatoprevioCar">
    <w:name w:val="HTML con formato previo Car"/>
    <w:basedOn w:val="Fuentedeprrafopredeter"/>
    <w:link w:val="HTMLconformatoprevio"/>
    <w:uiPriority w:val="99"/>
    <w:rsid w:val="00986631"/>
    <w:rPr>
      <w:rFonts w:ascii="Courier New" w:eastAsia="Times New Roman" w:hAnsi="Courier New" w:cs="Courier New"/>
      <w:sz w:val="20"/>
      <w:szCs w:val="20"/>
      <w:lang w:eastAsia="es-CL"/>
    </w:rPr>
  </w:style>
  <w:style w:type="paragraph" w:styleId="HTMLconformatoprevio">
    <w:name w:val="HTML Preformatted"/>
    <w:basedOn w:val="Normal"/>
    <w:link w:val="HTMLconformatoprevioCar"/>
    <w:uiPriority w:val="99"/>
    <w:unhideWhenUsed/>
    <w:rsid w:val="00986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es-CL"/>
    </w:rPr>
  </w:style>
  <w:style w:type="character" w:styleId="nfasis">
    <w:name w:val="Emphasis"/>
    <w:qFormat/>
    <w:rsid w:val="00986631"/>
    <w:rPr>
      <w:i/>
      <w:iCs/>
    </w:rPr>
  </w:style>
  <w:style w:type="paragraph" w:customStyle="1" w:styleId="Predeterminado">
    <w:name w:val="Predeterminado"/>
    <w:rsid w:val="00986631"/>
    <w:pPr>
      <w:tabs>
        <w:tab w:val="left" w:pos="567"/>
        <w:tab w:val="center" w:pos="4253"/>
        <w:tab w:val="right" w:pos="8505"/>
      </w:tabs>
      <w:suppressAutoHyphens/>
      <w:spacing w:after="120" w:line="100" w:lineRule="atLeast"/>
      <w:jc w:val="both"/>
    </w:pPr>
    <w:rPr>
      <w:rFonts w:ascii="Times New Roman" w:eastAsia="Times New Roman" w:hAnsi="Times New Roman" w:cs="Times New Roman"/>
      <w:color w:val="000000"/>
      <w:sz w:val="24"/>
      <w:szCs w:val="24"/>
      <w:lang w:val="en-US" w:eastAsia="es-CL"/>
    </w:rPr>
  </w:style>
  <w:style w:type="paragraph" w:customStyle="1" w:styleId="Indice">
    <w:name w:val="Indice"/>
    <w:basedOn w:val="Normal"/>
    <w:link w:val="IndiceCar"/>
    <w:qFormat/>
    <w:rsid w:val="00986631"/>
    <w:pPr>
      <w:spacing w:after="0" w:line="276" w:lineRule="auto"/>
    </w:pPr>
    <w:rPr>
      <w:rFonts w:eastAsia="Calibri" w:cs="Times New Roman"/>
      <w:szCs w:val="24"/>
    </w:rPr>
  </w:style>
  <w:style w:type="character" w:customStyle="1" w:styleId="IndiceCar">
    <w:name w:val="Indice Car"/>
    <w:link w:val="Indice"/>
    <w:rsid w:val="00986631"/>
    <w:rPr>
      <w:rFonts w:ascii="Arial Narrow" w:eastAsia="Calibri" w:hAnsi="Arial Narrow" w:cs="Times New Roman"/>
      <w:sz w:val="24"/>
      <w:szCs w:val="24"/>
    </w:rPr>
  </w:style>
  <w:style w:type="character" w:customStyle="1" w:styleId="gcg2ujhdabb">
    <w:name w:val="gcg2ujhdabb"/>
    <w:basedOn w:val="Fuentedeprrafopredeter"/>
    <w:rsid w:val="00986631"/>
  </w:style>
  <w:style w:type="character" w:styleId="Ttulodellibro">
    <w:name w:val="Book Title"/>
    <w:uiPriority w:val="33"/>
    <w:qFormat/>
    <w:rsid w:val="00986631"/>
    <w:rPr>
      <w:b/>
      <w:bCs/>
      <w:i/>
      <w:iCs/>
      <w:spacing w:val="5"/>
    </w:rPr>
  </w:style>
  <w:style w:type="character" w:styleId="nfasissutil">
    <w:name w:val="Subtle Emphasis"/>
    <w:uiPriority w:val="19"/>
    <w:qFormat/>
    <w:rsid w:val="00986631"/>
    <w:rPr>
      <w:rFonts w:ascii="Arial Narrow" w:hAnsi="Arial Narrow"/>
      <w:i/>
      <w:iCs/>
      <w:color w:val="auto"/>
      <w:sz w:val="24"/>
      <w:lang w:eastAsia="es-CL"/>
    </w:rPr>
  </w:style>
  <w:style w:type="paragraph" w:customStyle="1" w:styleId="Prrafodelista2">
    <w:name w:val="Párrafo de lista2"/>
    <w:basedOn w:val="Normal"/>
    <w:qFormat/>
    <w:rsid w:val="0049524C"/>
    <w:pPr>
      <w:ind w:left="1134" w:hanging="1134"/>
    </w:pPr>
  </w:style>
  <w:style w:type="paragraph" w:customStyle="1" w:styleId="Titulo6">
    <w:name w:val="Titulo 6"/>
    <w:basedOn w:val="Normal"/>
    <w:qFormat/>
    <w:rsid w:val="00986631"/>
    <w:pPr>
      <w:numPr>
        <w:numId w:val="8"/>
      </w:numPr>
      <w:spacing w:after="240" w:line="259" w:lineRule="auto"/>
      <w:ind w:left="426" w:hanging="426"/>
    </w:pPr>
    <w:rPr>
      <w:rFonts w:ascii="Verdana" w:eastAsia="Calibri" w:hAnsi="Verdana" w:cs="Arial"/>
      <w:color w:val="000000"/>
      <w:sz w:val="20"/>
      <w:szCs w:val="24"/>
    </w:rPr>
  </w:style>
  <w:style w:type="paragraph" w:customStyle="1" w:styleId="Sangra2detindependiente1">
    <w:name w:val="Sangría 2 de t. independiente1"/>
    <w:basedOn w:val="Normal"/>
    <w:rsid w:val="00986631"/>
    <w:pPr>
      <w:tabs>
        <w:tab w:val="left" w:pos="2835"/>
        <w:tab w:val="left" w:pos="3261"/>
      </w:tabs>
      <w:overflowPunct w:val="0"/>
      <w:autoSpaceDE w:val="0"/>
      <w:autoSpaceDN w:val="0"/>
      <w:adjustRightInd w:val="0"/>
      <w:spacing w:after="0"/>
      <w:ind w:left="2552" w:hanging="2552"/>
      <w:textAlignment w:val="baseline"/>
    </w:pPr>
    <w:rPr>
      <w:rFonts w:ascii="Arial" w:eastAsia="Times New Roman" w:hAnsi="Arial" w:cs="Times New Roman"/>
      <w:szCs w:val="20"/>
      <w:lang w:val="es-ES_tradnl" w:eastAsia="es-ES"/>
    </w:rPr>
  </w:style>
  <w:style w:type="paragraph" w:styleId="Fecha">
    <w:name w:val="Date"/>
    <w:next w:val="Textoindependiente"/>
    <w:link w:val="FechaCar"/>
    <w:qFormat/>
    <w:rsid w:val="004B7259"/>
    <w:pPr>
      <w:keepNext/>
      <w:keepLines/>
      <w:spacing w:after="200" w:line="240" w:lineRule="auto"/>
      <w:jc w:val="center"/>
    </w:pPr>
    <w:rPr>
      <w:sz w:val="24"/>
      <w:szCs w:val="24"/>
      <w:lang w:val="en-US"/>
    </w:rPr>
  </w:style>
  <w:style w:type="character" w:customStyle="1" w:styleId="FechaCar">
    <w:name w:val="Fecha Car"/>
    <w:basedOn w:val="Fuentedeprrafopredeter"/>
    <w:link w:val="Fecha"/>
    <w:rsid w:val="004B7259"/>
    <w:rPr>
      <w:sz w:val="24"/>
      <w:szCs w:val="24"/>
      <w:lang w:val="en-US"/>
    </w:rPr>
  </w:style>
  <w:style w:type="character" w:customStyle="1" w:styleId="VerbatimChar">
    <w:name w:val="Verbatim Char"/>
    <w:basedOn w:val="DescripcinCar"/>
    <w:link w:val="SourceCode"/>
    <w:rsid w:val="004B7259"/>
    <w:rPr>
      <w:rFonts w:ascii="Consolas" w:eastAsia="Times New Roman" w:hAnsi="Consolas" w:cs="Times New Roman"/>
      <w:i w:val="0"/>
      <w:iCs w:val="0"/>
      <w:color w:val="44546A" w:themeColor="text2"/>
      <w:sz w:val="20"/>
      <w:szCs w:val="20"/>
      <w:shd w:val="clear" w:color="auto" w:fill="F8F8F8"/>
      <w:lang w:val="es-ES_tradnl" w:eastAsia="es-ES"/>
    </w:rPr>
  </w:style>
  <w:style w:type="paragraph" w:customStyle="1" w:styleId="SourceCode">
    <w:name w:val="Source Code"/>
    <w:basedOn w:val="Normal"/>
    <w:link w:val="VerbatimChar"/>
    <w:rsid w:val="004B7259"/>
    <w:pPr>
      <w:shd w:val="clear" w:color="auto" w:fill="F8F8F8"/>
      <w:wordWrap w:val="0"/>
      <w:spacing w:after="200"/>
      <w:jc w:val="left"/>
    </w:pPr>
    <w:rPr>
      <w:rFonts w:ascii="Consolas" w:eastAsia="Times New Roman" w:hAnsi="Consolas" w:cs="Times New Roman"/>
      <w:sz w:val="20"/>
      <w:szCs w:val="20"/>
      <w:lang w:val="es-ES_tradnl" w:eastAsia="es-ES"/>
    </w:rPr>
  </w:style>
  <w:style w:type="paragraph" w:styleId="Sinespaciado">
    <w:name w:val="No Spacing"/>
    <w:link w:val="SinespaciadoCar"/>
    <w:uiPriority w:val="1"/>
    <w:qFormat/>
    <w:rsid w:val="004B7259"/>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4B7259"/>
    <w:rPr>
      <w:rFonts w:eastAsiaTheme="minorEastAsia"/>
      <w:lang w:eastAsia="es-CL"/>
    </w:rPr>
  </w:style>
  <w:style w:type="table" w:customStyle="1" w:styleId="informe">
    <w:name w:val="informe"/>
    <w:basedOn w:val="Tablanormal"/>
    <w:uiPriority w:val="99"/>
    <w:rsid w:val="004B7259"/>
    <w:pPr>
      <w:spacing w:after="0" w:line="240" w:lineRule="auto"/>
    </w:pPr>
    <w:rPr>
      <w:rFonts w:ascii="Arial Narrow" w:eastAsia="Calibri" w:hAnsi="Arial Narrow" w:cs="Times New Roman"/>
      <w:lang w:val="en-US"/>
    </w:rPr>
    <w:tblPr>
      <w:tblStyleRowBandSize w:val="1"/>
      <w:tblBorders>
        <w:bottom w:val="single" w:sz="4" w:space="0" w:color="auto"/>
      </w:tblBorders>
    </w:tblPr>
    <w:tblStylePr w:type="firstRow">
      <w:pPr>
        <w:jc w:val="center"/>
      </w:pPr>
      <w:rPr>
        <w:rFonts w:ascii="Arial Narrow" w:hAnsi="Arial Narrow"/>
        <w:b/>
        <w:sz w:val="22"/>
      </w:rPr>
      <w:tblPr/>
      <w:tcPr>
        <w:tcBorders>
          <w:top w:val="single" w:sz="4" w:space="0" w:color="auto"/>
          <w:bottom w:val="single" w:sz="4" w:space="0" w:color="auto"/>
        </w:tcBorders>
        <w:vAlign w:val="center"/>
      </w:tcPr>
    </w:tblStylePr>
    <w:tblStylePr w:type="lastRow">
      <w:rPr>
        <w:rFonts w:ascii="Arial Narrow" w:hAnsi="Arial Narrow"/>
        <w:sz w:val="22"/>
      </w:rPr>
      <w:tblPr/>
      <w:tcPr>
        <w:tcBorders>
          <w:bottom w:val="single" w:sz="4" w:space="0" w:color="auto"/>
        </w:tcBorders>
      </w:tcPr>
    </w:tblStylePr>
    <w:tblStylePr w:type="band2Horz">
      <w:tblPr/>
      <w:tcPr>
        <w:tcBorders>
          <w:top w:val="nil"/>
          <w:left w:val="nil"/>
          <w:bottom w:val="nil"/>
          <w:right w:val="nil"/>
          <w:insideH w:val="nil"/>
          <w:insideV w:val="nil"/>
          <w:tl2br w:val="nil"/>
          <w:tr2bl w:val="nil"/>
        </w:tcBorders>
      </w:tcPr>
    </w:tblStylePr>
  </w:style>
  <w:style w:type="character" w:customStyle="1" w:styleId="Mencinsinresolver1">
    <w:name w:val="Mención sin resolver1"/>
    <w:basedOn w:val="Fuentedeprrafopredeter"/>
    <w:uiPriority w:val="99"/>
    <w:semiHidden/>
    <w:unhideWhenUsed/>
    <w:rsid w:val="00B95DEE"/>
    <w:rPr>
      <w:color w:val="808080"/>
      <w:shd w:val="clear" w:color="auto" w:fill="E6E6E6"/>
    </w:rPr>
  </w:style>
  <w:style w:type="character" w:styleId="Refdecomentario">
    <w:name w:val="annotation reference"/>
    <w:basedOn w:val="Fuentedeprrafopredeter"/>
    <w:uiPriority w:val="99"/>
    <w:semiHidden/>
    <w:unhideWhenUsed/>
    <w:rsid w:val="006438C1"/>
    <w:rPr>
      <w:sz w:val="16"/>
      <w:szCs w:val="16"/>
    </w:rPr>
  </w:style>
  <w:style w:type="paragraph" w:styleId="ndice1">
    <w:name w:val="index 1"/>
    <w:basedOn w:val="Normal"/>
    <w:next w:val="Normal"/>
    <w:autoRedefine/>
    <w:uiPriority w:val="99"/>
    <w:semiHidden/>
    <w:unhideWhenUsed/>
    <w:rsid w:val="00A24720"/>
    <w:pPr>
      <w:spacing w:after="0"/>
      <w:ind w:left="240" w:hanging="240"/>
    </w:pPr>
  </w:style>
  <w:style w:type="numbering" w:customStyle="1" w:styleId="Estilo1">
    <w:name w:val="Estilo1"/>
    <w:uiPriority w:val="99"/>
    <w:rsid w:val="00972148"/>
    <w:pPr>
      <w:numPr>
        <w:numId w:val="12"/>
      </w:numPr>
    </w:pPr>
  </w:style>
  <w:style w:type="character" w:customStyle="1" w:styleId="WW8Num2z0">
    <w:name w:val="WW8Num2z0"/>
    <w:rsid w:val="000960EF"/>
    <w:rPr>
      <w:rFonts w:cs="Times New Roman"/>
    </w:rPr>
  </w:style>
  <w:style w:type="paragraph" w:customStyle="1" w:styleId="Tnormal">
    <w:name w:val="T_normal"/>
    <w:link w:val="TnormalCar"/>
    <w:rsid w:val="00515056"/>
    <w:pPr>
      <w:tabs>
        <w:tab w:val="left" w:pos="851"/>
        <w:tab w:val="left" w:pos="1247"/>
      </w:tabs>
      <w:spacing w:after="0" w:line="240" w:lineRule="auto"/>
      <w:jc w:val="both"/>
    </w:pPr>
    <w:rPr>
      <w:rFonts w:ascii="Arial Narrow" w:eastAsia="MS Mincho" w:hAnsi="Arial Narrow" w:cs="Times New Roman"/>
      <w:sz w:val="24"/>
      <w:szCs w:val="20"/>
      <w:lang w:val="es-ES_tradnl" w:eastAsia="es-ES"/>
    </w:rPr>
  </w:style>
  <w:style w:type="character" w:customStyle="1" w:styleId="TnormalCar">
    <w:name w:val="T_normal Car"/>
    <w:link w:val="Tnormal"/>
    <w:locked/>
    <w:rsid w:val="00515056"/>
    <w:rPr>
      <w:rFonts w:ascii="Arial Narrow" w:eastAsia="MS Mincho" w:hAnsi="Arial Narrow" w:cs="Times New Roman"/>
      <w:sz w:val="24"/>
      <w:szCs w:val="20"/>
      <w:lang w:val="es-ES_tradnl" w:eastAsia="es-ES"/>
    </w:rPr>
  </w:style>
  <w:style w:type="character" w:styleId="Textodelmarcadordeposicin">
    <w:name w:val="Placeholder Text"/>
    <w:basedOn w:val="Fuentedeprrafopredeter"/>
    <w:uiPriority w:val="99"/>
    <w:semiHidden/>
    <w:rsid w:val="00DA2783"/>
    <w:rPr>
      <w:color w:val="808080"/>
    </w:rPr>
  </w:style>
  <w:style w:type="paragraph" w:styleId="Sangra2detindependiente">
    <w:name w:val="Body Text Indent 2"/>
    <w:basedOn w:val="Normal"/>
    <w:link w:val="Sangra2detindependienteCar"/>
    <w:rsid w:val="007006FF"/>
    <w:pPr>
      <w:spacing w:after="120" w:line="480" w:lineRule="auto"/>
      <w:ind w:left="283"/>
    </w:pPr>
    <w:rPr>
      <w:rFonts w:eastAsia="MS Mincho" w:cs="Times New Roman"/>
      <w:szCs w:val="24"/>
      <w:lang w:eastAsia="es-CL"/>
    </w:rPr>
  </w:style>
  <w:style w:type="character" w:customStyle="1" w:styleId="Sangra2detindependienteCar">
    <w:name w:val="Sangría 2 de t. independiente Car"/>
    <w:basedOn w:val="Fuentedeprrafopredeter"/>
    <w:link w:val="Sangra2detindependiente"/>
    <w:rsid w:val="007006FF"/>
    <w:rPr>
      <w:rFonts w:ascii="Arial Narrow" w:eastAsia="MS Mincho" w:hAnsi="Arial Narrow" w:cs="Times New Roman"/>
      <w:sz w:val="24"/>
      <w:szCs w:val="24"/>
      <w:lang w:eastAsia="es-CL"/>
    </w:rPr>
  </w:style>
  <w:style w:type="table" w:styleId="Tablaconcuadrcula4-nfasis3">
    <w:name w:val="Grid Table 4 Accent 3"/>
    <w:basedOn w:val="Tablanormal"/>
    <w:uiPriority w:val="49"/>
    <w:rsid w:val="00EC3A1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3">
    <w:name w:val="List Table 4 Accent 3"/>
    <w:basedOn w:val="Tablanormal"/>
    <w:uiPriority w:val="49"/>
    <w:rsid w:val="00EC3A1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BodyText21">
    <w:name w:val="Body Text 21"/>
    <w:basedOn w:val="Normal"/>
    <w:semiHidden/>
    <w:rsid w:val="00534EE6"/>
    <w:pPr>
      <w:widowControl w:val="0"/>
      <w:spacing w:after="0"/>
      <w:ind w:left="1440" w:hanging="720"/>
    </w:pPr>
    <w:rPr>
      <w:rFonts w:ascii="Univers" w:eastAsia="MS Mincho" w:hAnsi="Univers" w:cs="Times New Roman"/>
      <w:szCs w:val="20"/>
      <w:lang w:val="es-ES_tradnl" w:eastAsia="es-ES"/>
    </w:rPr>
  </w:style>
  <w:style w:type="table" w:styleId="Tablaconlista3">
    <w:name w:val="Table List 3"/>
    <w:basedOn w:val="Tablanormal"/>
    <w:semiHidden/>
    <w:rsid w:val="00534EE6"/>
    <w:pPr>
      <w:spacing w:after="0" w:line="240" w:lineRule="auto"/>
    </w:pPr>
    <w:rPr>
      <w:rFonts w:ascii="Times New Roman" w:eastAsia="MS Mincho" w:hAnsi="Times New Roman" w:cs="Times New Roman"/>
      <w:sz w:val="20"/>
      <w:szCs w:val="20"/>
      <w:lang w:eastAsia="es-CL"/>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EstiloTahoma10ptJustificado">
    <w:name w:val="Estilo Tahoma 10 pt Justificado"/>
    <w:basedOn w:val="Normal"/>
    <w:autoRedefine/>
    <w:rsid w:val="00534EE6"/>
    <w:pPr>
      <w:spacing w:before="60" w:after="0"/>
    </w:pPr>
    <w:rPr>
      <w:rFonts w:eastAsia="Times New Roman" w:cs="Times New Roman"/>
      <w:szCs w:val="24"/>
      <w:lang w:bidi="he-IL"/>
    </w:rPr>
  </w:style>
  <w:style w:type="paragraph" w:customStyle="1" w:styleId="MTDisplayEquation">
    <w:name w:val="MTDisplayEquation"/>
    <w:basedOn w:val="Normal"/>
    <w:next w:val="Normal"/>
    <w:link w:val="MTDisplayEquationChar"/>
    <w:rsid w:val="00534EE6"/>
    <w:pPr>
      <w:tabs>
        <w:tab w:val="center" w:pos="4700"/>
        <w:tab w:val="right" w:pos="9400"/>
      </w:tabs>
      <w:spacing w:after="120" w:line="480" w:lineRule="auto"/>
    </w:pPr>
    <w:rPr>
      <w:rFonts w:eastAsia="Times New Roman" w:cs="Times New Roman"/>
      <w:szCs w:val="24"/>
      <w:lang w:val="es-ES" w:eastAsia="es-ES"/>
    </w:rPr>
  </w:style>
  <w:style w:type="character" w:customStyle="1" w:styleId="EncabezadoCar1">
    <w:name w:val="Encabezado Car1"/>
    <w:aliases w:val="Header1 Car1"/>
    <w:uiPriority w:val="99"/>
    <w:rsid w:val="00534EE6"/>
    <w:rPr>
      <w:rFonts w:eastAsia="MS Mincho"/>
      <w:sz w:val="24"/>
      <w:szCs w:val="24"/>
      <w:lang w:val="es-CL" w:eastAsia="es-CL" w:bidi="ar-SA"/>
    </w:rPr>
  </w:style>
  <w:style w:type="character" w:customStyle="1" w:styleId="PiedepginaCar1">
    <w:name w:val="Pie de página Car1"/>
    <w:uiPriority w:val="99"/>
    <w:rsid w:val="00534EE6"/>
    <w:rPr>
      <w:rFonts w:eastAsia="MS Mincho"/>
      <w:sz w:val="24"/>
      <w:szCs w:val="24"/>
      <w:lang w:val="es-CL" w:eastAsia="es-CL" w:bidi="ar-SA"/>
    </w:rPr>
  </w:style>
  <w:style w:type="paragraph" w:customStyle="1" w:styleId="Epgrafe1">
    <w:name w:val="Epígrafe1"/>
    <w:basedOn w:val="Normal"/>
    <w:next w:val="Normal"/>
    <w:qFormat/>
    <w:rsid w:val="00534EE6"/>
    <w:pPr>
      <w:spacing w:after="0"/>
    </w:pPr>
    <w:rPr>
      <w:rFonts w:eastAsia="Times New Roman" w:cs="Times New Roman"/>
      <w:b/>
      <w:bCs/>
      <w:sz w:val="20"/>
      <w:szCs w:val="20"/>
      <w:lang w:val="es-ES_tradnl" w:eastAsia="es-ES"/>
    </w:rPr>
  </w:style>
  <w:style w:type="paragraph" w:customStyle="1" w:styleId="RedTextBold">
    <w:name w:val="Red Text Bold"/>
    <w:basedOn w:val="Normal"/>
    <w:semiHidden/>
    <w:rsid w:val="00534EE6"/>
    <w:pPr>
      <w:spacing w:after="0" w:line="240" w:lineRule="atLeast"/>
    </w:pPr>
    <w:rPr>
      <w:rFonts w:ascii="Verdana" w:eastAsia="Times New Roman" w:hAnsi="Verdana" w:cs="Verdana"/>
      <w:b/>
      <w:color w:val="990033"/>
      <w:sz w:val="16"/>
      <w:szCs w:val="16"/>
      <w:lang w:val="en-US" w:bidi="en-US"/>
    </w:rPr>
  </w:style>
  <w:style w:type="character" w:customStyle="1" w:styleId="WW8Num1z0">
    <w:name w:val="WW8Num1z0"/>
    <w:rsid w:val="00534EE6"/>
    <w:rPr>
      <w:rFonts w:cs="Times New Roman"/>
    </w:rPr>
  </w:style>
  <w:style w:type="character" w:customStyle="1" w:styleId="WW8Num3z0">
    <w:name w:val="WW8Num3z0"/>
    <w:rsid w:val="00534EE6"/>
    <w:rPr>
      <w:rFonts w:cs="Times New Roman"/>
    </w:rPr>
  </w:style>
  <w:style w:type="character" w:customStyle="1" w:styleId="WW8Num4z0">
    <w:name w:val="WW8Num4z0"/>
    <w:rsid w:val="00534EE6"/>
    <w:rPr>
      <w:rFonts w:cs="Times New Roman"/>
    </w:rPr>
  </w:style>
  <w:style w:type="character" w:customStyle="1" w:styleId="WW8Num5z0">
    <w:name w:val="WW8Num5z0"/>
    <w:rsid w:val="00534EE6"/>
    <w:rPr>
      <w:rFonts w:cs="Times New Roman"/>
    </w:rPr>
  </w:style>
  <w:style w:type="character" w:customStyle="1" w:styleId="WW8Num6z0">
    <w:name w:val="WW8Num6z0"/>
    <w:rsid w:val="00534EE6"/>
    <w:rPr>
      <w:rFonts w:ascii="Symbol" w:hAnsi="Symbol" w:cs="Symbol"/>
    </w:rPr>
  </w:style>
  <w:style w:type="character" w:customStyle="1" w:styleId="WW8Num6z1">
    <w:name w:val="WW8Num6z1"/>
    <w:rsid w:val="00534EE6"/>
    <w:rPr>
      <w:rFonts w:ascii="Courier New" w:hAnsi="Courier New" w:cs="Courier New"/>
    </w:rPr>
  </w:style>
  <w:style w:type="character" w:customStyle="1" w:styleId="WW8Num6z2">
    <w:name w:val="WW8Num6z2"/>
    <w:rsid w:val="00534EE6"/>
    <w:rPr>
      <w:rFonts w:ascii="Wingdings" w:hAnsi="Wingdings" w:cs="Wingdings"/>
    </w:rPr>
  </w:style>
  <w:style w:type="character" w:customStyle="1" w:styleId="WW8Num7z0">
    <w:name w:val="WW8Num7z0"/>
    <w:rsid w:val="00534EE6"/>
    <w:rPr>
      <w:rFonts w:ascii="Symbol" w:hAnsi="Symbol" w:cs="Symbol"/>
    </w:rPr>
  </w:style>
  <w:style w:type="character" w:customStyle="1" w:styleId="WW8Num7z1">
    <w:name w:val="WW8Num7z1"/>
    <w:rsid w:val="00534EE6"/>
    <w:rPr>
      <w:rFonts w:ascii="Courier New" w:hAnsi="Courier New" w:cs="Courier New"/>
    </w:rPr>
  </w:style>
  <w:style w:type="character" w:customStyle="1" w:styleId="WW8Num7z2">
    <w:name w:val="WW8Num7z2"/>
    <w:rsid w:val="00534EE6"/>
    <w:rPr>
      <w:rFonts w:ascii="Wingdings" w:hAnsi="Wingdings" w:cs="Wingdings"/>
    </w:rPr>
  </w:style>
  <w:style w:type="character" w:customStyle="1" w:styleId="Fuentedeprrafopredeter1">
    <w:name w:val="Fuente de párrafo predeter.1"/>
    <w:rsid w:val="00534EE6"/>
  </w:style>
  <w:style w:type="character" w:customStyle="1" w:styleId="Textodelmarcadordeposicin1">
    <w:name w:val="Texto del marcador de posición1"/>
    <w:rsid w:val="00534EE6"/>
    <w:rPr>
      <w:rFonts w:cs="Times New Roman"/>
      <w:color w:val="808080"/>
    </w:rPr>
  </w:style>
  <w:style w:type="character" w:customStyle="1" w:styleId="FootnoteCharacters">
    <w:name w:val="Footnote Characters"/>
    <w:rsid w:val="00534EE6"/>
    <w:rPr>
      <w:rFonts w:cs="Times New Roman"/>
      <w:vertAlign w:val="superscript"/>
    </w:rPr>
  </w:style>
  <w:style w:type="character" w:customStyle="1" w:styleId="ListLabel1">
    <w:name w:val="ListLabel 1"/>
    <w:rsid w:val="00534EE6"/>
  </w:style>
  <w:style w:type="character" w:customStyle="1" w:styleId="WW-FootnoteCharacters">
    <w:name w:val="WW-Footnote Characters"/>
    <w:rsid w:val="00534EE6"/>
  </w:style>
  <w:style w:type="character" w:styleId="Refdenotaalfinal">
    <w:name w:val="endnote reference"/>
    <w:rsid w:val="00534EE6"/>
    <w:rPr>
      <w:vertAlign w:val="superscript"/>
    </w:rPr>
  </w:style>
  <w:style w:type="character" w:customStyle="1" w:styleId="EndnoteCharacters">
    <w:name w:val="Endnote Characters"/>
    <w:rsid w:val="00534EE6"/>
  </w:style>
  <w:style w:type="paragraph" w:customStyle="1" w:styleId="Heading">
    <w:name w:val="Heading"/>
    <w:basedOn w:val="Normal"/>
    <w:next w:val="Textoindependiente"/>
    <w:rsid w:val="00534EE6"/>
    <w:pPr>
      <w:keepNext/>
      <w:tabs>
        <w:tab w:val="left" w:pos="708"/>
      </w:tabs>
      <w:suppressAutoHyphens/>
      <w:spacing w:before="240" w:after="120" w:line="276" w:lineRule="auto"/>
    </w:pPr>
    <w:rPr>
      <w:rFonts w:ascii="Arial" w:eastAsia="Times New Roman" w:hAnsi="Arial" w:cs="Lohit Devanagari"/>
      <w:sz w:val="28"/>
      <w:szCs w:val="28"/>
      <w:lang w:eastAsia="zh-CN"/>
    </w:rPr>
  </w:style>
  <w:style w:type="paragraph" w:styleId="Lista">
    <w:name w:val="List"/>
    <w:basedOn w:val="Textoindependiente"/>
    <w:rsid w:val="00534EE6"/>
    <w:pPr>
      <w:tabs>
        <w:tab w:val="left" w:pos="708"/>
      </w:tabs>
      <w:suppressAutoHyphens/>
      <w:spacing w:before="0" w:after="120" w:line="276" w:lineRule="auto"/>
      <w:jc w:val="both"/>
    </w:pPr>
    <w:rPr>
      <w:rFonts w:ascii="Calibri" w:eastAsia="Times New Roman" w:hAnsi="Calibri" w:cs="Lohit Devanagari"/>
      <w:sz w:val="22"/>
      <w:szCs w:val="22"/>
      <w:lang w:val="es-CL" w:eastAsia="zh-CN"/>
    </w:rPr>
  </w:style>
  <w:style w:type="paragraph" w:customStyle="1" w:styleId="Index">
    <w:name w:val="Index"/>
    <w:basedOn w:val="Normal"/>
    <w:rsid w:val="00534EE6"/>
    <w:pPr>
      <w:suppressLineNumbers/>
      <w:tabs>
        <w:tab w:val="left" w:pos="708"/>
      </w:tabs>
      <w:suppressAutoHyphens/>
      <w:spacing w:after="200" w:line="276" w:lineRule="auto"/>
    </w:pPr>
    <w:rPr>
      <w:rFonts w:ascii="Calibri" w:eastAsia="Times New Roman" w:hAnsi="Calibri" w:cs="Lohit Devanagari"/>
      <w:sz w:val="22"/>
      <w:lang w:eastAsia="zh-CN"/>
    </w:rPr>
  </w:style>
  <w:style w:type="paragraph" w:customStyle="1" w:styleId="Epgrafe11">
    <w:name w:val="Epígrafe11"/>
    <w:basedOn w:val="Normal"/>
    <w:rsid w:val="00534EE6"/>
    <w:pPr>
      <w:suppressLineNumbers/>
      <w:tabs>
        <w:tab w:val="left" w:pos="708"/>
      </w:tabs>
      <w:suppressAutoHyphens/>
      <w:spacing w:before="120" w:after="120" w:line="276" w:lineRule="auto"/>
    </w:pPr>
    <w:rPr>
      <w:rFonts w:ascii="Calibri" w:eastAsia="Times New Roman" w:hAnsi="Calibri" w:cs="Lohit Devanagari"/>
      <w:i/>
      <w:iCs/>
      <w:szCs w:val="24"/>
      <w:lang w:eastAsia="zh-CN"/>
    </w:rPr>
  </w:style>
  <w:style w:type="paragraph" w:customStyle="1" w:styleId="Prrafodelista1">
    <w:name w:val="Párrafo de lista1"/>
    <w:basedOn w:val="Normal"/>
    <w:rsid w:val="00534EE6"/>
    <w:pPr>
      <w:tabs>
        <w:tab w:val="left" w:pos="708"/>
      </w:tabs>
      <w:suppressAutoHyphens/>
      <w:spacing w:after="200" w:line="276" w:lineRule="auto"/>
      <w:ind w:left="720"/>
    </w:pPr>
    <w:rPr>
      <w:rFonts w:ascii="Calibri" w:eastAsia="Times New Roman" w:hAnsi="Calibri" w:cs="Times New Roman"/>
      <w:sz w:val="22"/>
      <w:lang w:eastAsia="zh-CN"/>
    </w:rPr>
  </w:style>
  <w:style w:type="paragraph" w:customStyle="1" w:styleId="WW-Footnote">
    <w:name w:val="WW-Footnote"/>
    <w:basedOn w:val="Normal"/>
    <w:rsid w:val="00534EE6"/>
    <w:pPr>
      <w:suppressLineNumbers/>
      <w:tabs>
        <w:tab w:val="left" w:pos="708"/>
      </w:tabs>
      <w:suppressAutoHyphens/>
      <w:spacing w:after="200" w:line="276" w:lineRule="auto"/>
      <w:ind w:left="283" w:hanging="283"/>
    </w:pPr>
    <w:rPr>
      <w:rFonts w:ascii="Calibri" w:eastAsia="Times New Roman" w:hAnsi="Calibri" w:cs="Times New Roman"/>
      <w:sz w:val="20"/>
      <w:szCs w:val="20"/>
      <w:lang w:eastAsia="zh-CN"/>
    </w:rPr>
  </w:style>
  <w:style w:type="paragraph" w:customStyle="1" w:styleId="TableContents">
    <w:name w:val="Table Contents"/>
    <w:basedOn w:val="Normal"/>
    <w:rsid w:val="00534EE6"/>
    <w:pPr>
      <w:suppressLineNumbers/>
      <w:tabs>
        <w:tab w:val="left" w:pos="708"/>
      </w:tabs>
      <w:suppressAutoHyphens/>
      <w:spacing w:after="200" w:line="276" w:lineRule="auto"/>
    </w:pPr>
    <w:rPr>
      <w:rFonts w:ascii="Calibri" w:eastAsia="Times New Roman" w:hAnsi="Calibri" w:cs="Times New Roman"/>
      <w:sz w:val="22"/>
      <w:lang w:eastAsia="zh-CN"/>
    </w:rPr>
  </w:style>
  <w:style w:type="paragraph" w:customStyle="1" w:styleId="TableHeading">
    <w:name w:val="Table Heading"/>
    <w:basedOn w:val="TableContents"/>
    <w:rsid w:val="00534EE6"/>
    <w:pPr>
      <w:jc w:val="center"/>
    </w:pPr>
    <w:rPr>
      <w:b/>
      <w:bCs/>
    </w:rPr>
  </w:style>
  <w:style w:type="character" w:customStyle="1" w:styleId="CarCar3">
    <w:name w:val="Car Car3"/>
    <w:rsid w:val="00534EE6"/>
    <w:rPr>
      <w:rFonts w:ascii="Arial Narrow" w:eastAsia="MS Mincho" w:hAnsi="Arial Narrow"/>
      <w:sz w:val="24"/>
      <w:szCs w:val="24"/>
      <w:lang w:val="es-CL" w:eastAsia="es-CL" w:bidi="ar-SA"/>
    </w:rPr>
  </w:style>
  <w:style w:type="character" w:customStyle="1" w:styleId="CarCar2">
    <w:name w:val="Car Car2"/>
    <w:rsid w:val="00534EE6"/>
    <w:rPr>
      <w:rFonts w:ascii="Arial Narrow" w:eastAsia="MS Mincho" w:hAnsi="Arial Narrow"/>
      <w:sz w:val="24"/>
      <w:szCs w:val="24"/>
      <w:lang w:val="es-CL" w:eastAsia="es-CL" w:bidi="ar-SA"/>
    </w:rPr>
  </w:style>
  <w:style w:type="paragraph" w:customStyle="1" w:styleId="Ttulo10">
    <w:name w:val="Título1"/>
    <w:basedOn w:val="Normal"/>
    <w:next w:val="Normal"/>
    <w:qFormat/>
    <w:rsid w:val="00534EE6"/>
    <w:pPr>
      <w:spacing w:before="240" w:after="60"/>
      <w:jc w:val="center"/>
      <w:outlineLvl w:val="0"/>
    </w:pPr>
    <w:rPr>
      <w:rFonts w:ascii="Cambria" w:eastAsia="Times New Roman" w:hAnsi="Cambria" w:cs="Times New Roman"/>
      <w:b/>
      <w:bCs/>
      <w:kern w:val="28"/>
      <w:sz w:val="32"/>
      <w:szCs w:val="32"/>
      <w:lang w:eastAsia="es-CL"/>
    </w:rPr>
  </w:style>
  <w:style w:type="paragraph" w:customStyle="1" w:styleId="TTtulo3">
    <w:name w:val="T_Título 3"/>
    <w:next w:val="Normal"/>
    <w:rsid w:val="00534EE6"/>
    <w:pPr>
      <w:tabs>
        <w:tab w:val="left" w:pos="851"/>
        <w:tab w:val="left" w:pos="1247"/>
      </w:tabs>
      <w:spacing w:after="100" w:afterAutospacing="1" w:line="240" w:lineRule="auto"/>
      <w:outlineLvl w:val="0"/>
    </w:pPr>
    <w:rPr>
      <w:rFonts w:ascii="Verdana" w:eastAsia="Times New Roman" w:hAnsi="Verdana" w:cs="Arial"/>
      <w:b/>
      <w:bCs/>
      <w:sz w:val="20"/>
      <w:szCs w:val="24"/>
      <w:lang w:val="es-ES_tradnl" w:eastAsia="es-ES" w:bidi="he-IL"/>
    </w:rPr>
  </w:style>
  <w:style w:type="paragraph" w:customStyle="1" w:styleId="TTtulo2">
    <w:name w:val="T_Título 2"/>
    <w:next w:val="Normal"/>
    <w:rsid w:val="00534EE6"/>
    <w:pPr>
      <w:keepNext/>
      <w:keepLines/>
      <w:widowControl w:val="0"/>
      <w:tabs>
        <w:tab w:val="left" w:pos="851"/>
        <w:tab w:val="left" w:pos="1247"/>
      </w:tabs>
      <w:spacing w:after="100" w:afterAutospacing="1" w:line="240" w:lineRule="auto"/>
      <w:outlineLvl w:val="0"/>
    </w:pPr>
    <w:rPr>
      <w:rFonts w:ascii="Verdana" w:eastAsia="Times New Roman" w:hAnsi="Verdana" w:cs="Arial"/>
      <w:b/>
      <w:bCs/>
      <w:sz w:val="24"/>
      <w:lang w:val="es-ES_tradnl" w:eastAsia="es-ES"/>
    </w:rPr>
  </w:style>
  <w:style w:type="paragraph" w:customStyle="1" w:styleId="Tlistafigura">
    <w:name w:val="T_lista figura"/>
    <w:next w:val="Normal"/>
    <w:link w:val="TlistafiguraCar"/>
    <w:rsid w:val="00534EE6"/>
    <w:pPr>
      <w:keepLines/>
      <w:widowControl w:val="0"/>
      <w:spacing w:before="100" w:beforeAutospacing="1" w:after="0" w:line="240" w:lineRule="auto"/>
      <w:jc w:val="both"/>
      <w:outlineLvl w:val="0"/>
    </w:pPr>
    <w:rPr>
      <w:rFonts w:ascii="Arial Narrow" w:eastAsia="Times New Roman" w:hAnsi="Arial Narrow" w:cs="Times New Roman"/>
      <w:snapToGrid w:val="0"/>
      <w:lang w:eastAsia="es-ES"/>
    </w:rPr>
  </w:style>
  <w:style w:type="character" w:customStyle="1" w:styleId="TlistafiguraCar">
    <w:name w:val="T_lista figura Car"/>
    <w:link w:val="Tlistafigura"/>
    <w:rsid w:val="00534EE6"/>
    <w:rPr>
      <w:rFonts w:ascii="Arial Narrow" w:eastAsia="Times New Roman" w:hAnsi="Arial Narrow" w:cs="Times New Roman"/>
      <w:snapToGrid w:val="0"/>
      <w:lang w:eastAsia="es-ES"/>
    </w:rPr>
  </w:style>
  <w:style w:type="paragraph" w:customStyle="1" w:styleId="Tlistatablas">
    <w:name w:val="T_lista tablas"/>
    <w:next w:val="Normal"/>
    <w:rsid w:val="00534EE6"/>
    <w:pPr>
      <w:keepNext/>
      <w:keepLines/>
      <w:widowControl w:val="0"/>
      <w:numPr>
        <w:numId w:val="15"/>
      </w:numPr>
      <w:spacing w:before="100" w:beforeAutospacing="1" w:after="0" w:line="240" w:lineRule="auto"/>
      <w:jc w:val="center"/>
      <w:outlineLvl w:val="0"/>
    </w:pPr>
    <w:rPr>
      <w:rFonts w:ascii="Arial Narrow" w:eastAsia="Arial Unicode MS" w:hAnsi="Arial Narrow" w:cs="Arial"/>
      <w:lang w:eastAsia="es-ES"/>
    </w:rPr>
  </w:style>
  <w:style w:type="character" w:customStyle="1" w:styleId="MTDisplayEquationChar">
    <w:name w:val="MTDisplayEquation Char"/>
    <w:basedOn w:val="Fuentedeprrafopredeter"/>
    <w:link w:val="MTDisplayEquation"/>
    <w:rsid w:val="00534EE6"/>
    <w:rPr>
      <w:rFonts w:ascii="Arial Narrow" w:eastAsia="Times New Roman" w:hAnsi="Arial Narrow" w:cs="Times New Roman"/>
      <w:sz w:val="24"/>
      <w:szCs w:val="24"/>
      <w:lang w:val="es-ES" w:eastAsia="es-ES"/>
    </w:rPr>
  </w:style>
  <w:style w:type="table" w:styleId="Tablaconcuadrculaclara">
    <w:name w:val="Grid Table Light"/>
    <w:basedOn w:val="Tablanormal"/>
    <w:uiPriority w:val="40"/>
    <w:rsid w:val="00534EE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3-nfasis3">
    <w:name w:val="List Table 3 Accent 3"/>
    <w:basedOn w:val="Tablanormal"/>
    <w:uiPriority w:val="48"/>
    <w:rsid w:val="00534EE6"/>
    <w:pPr>
      <w:spacing w:after="0" w:line="240" w:lineRule="auto"/>
    </w:pPr>
    <w:rPr>
      <w:rFonts w:ascii="Times New Roman" w:eastAsia="Times New Roman" w:hAnsi="Times New Roman" w:cs="Times New Roman"/>
      <w:sz w:val="20"/>
      <w:szCs w:val="20"/>
      <w:lang w:eastAsia="es-CL"/>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TTitulo1">
    <w:name w:val="T_Titulo 1"/>
    <w:basedOn w:val="Ttulo1"/>
    <w:link w:val="TTitulo1Car"/>
    <w:qFormat/>
    <w:rsid w:val="00534EE6"/>
    <w:pPr>
      <w:keepNext/>
      <w:widowControl w:val="0"/>
      <w:tabs>
        <w:tab w:val="left" w:pos="709"/>
        <w:tab w:val="left" w:pos="1418"/>
        <w:tab w:val="left" w:pos="2127"/>
        <w:tab w:val="left" w:pos="3105"/>
      </w:tabs>
      <w:spacing w:before="0" w:after="0"/>
      <w:ind w:right="51"/>
      <w:contextualSpacing w:val="0"/>
    </w:pPr>
    <w:rPr>
      <w:rFonts w:eastAsia="MS Mincho" w:cs="Times New Roman"/>
      <w:bCs/>
      <w:sz w:val="26"/>
      <w:szCs w:val="26"/>
      <w:lang w:val="es-ES_tradnl" w:eastAsia="es-ES"/>
    </w:rPr>
  </w:style>
  <w:style w:type="character" w:customStyle="1" w:styleId="Mencinsinresolver2">
    <w:name w:val="Mención sin resolver2"/>
    <w:basedOn w:val="Fuentedeprrafopredeter"/>
    <w:uiPriority w:val="99"/>
    <w:semiHidden/>
    <w:unhideWhenUsed/>
    <w:rsid w:val="00534EE6"/>
    <w:rPr>
      <w:color w:val="808080"/>
      <w:shd w:val="clear" w:color="auto" w:fill="E6E6E6"/>
    </w:rPr>
  </w:style>
  <w:style w:type="character" w:customStyle="1" w:styleId="TTitulo1Car">
    <w:name w:val="T_Titulo 1 Car"/>
    <w:basedOn w:val="Ttulo1Car"/>
    <w:link w:val="TTitulo1"/>
    <w:rsid w:val="00534EE6"/>
    <w:rPr>
      <w:rFonts w:ascii="Verdana" w:eastAsia="MS Mincho" w:hAnsi="Verdana" w:cs="Times New Roman"/>
      <w:b/>
      <w:bCs/>
      <w:sz w:val="26"/>
      <w:szCs w:val="26"/>
      <w:lang w:val="es-ES_tradnl" w:eastAsia="es-ES"/>
    </w:rPr>
  </w:style>
  <w:style w:type="table" w:styleId="Tablanormal1">
    <w:name w:val="Plain Table 1"/>
    <w:basedOn w:val="Tablanormal"/>
    <w:uiPriority w:val="41"/>
    <w:rsid w:val="00534EE6"/>
    <w:pPr>
      <w:spacing w:after="0" w:line="240" w:lineRule="auto"/>
    </w:pPr>
    <w:rPr>
      <w:rFonts w:ascii="Times New Roman" w:eastAsia="Times New Roman" w:hAnsi="Times New Roman" w:cs="Times New Roman"/>
      <w:sz w:val="20"/>
      <w:szCs w:val="20"/>
      <w:lang w:eastAsia="es-C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3">
    <w:name w:val="Grid Table 5 Dark Accent 3"/>
    <w:basedOn w:val="Tablanormal"/>
    <w:uiPriority w:val="50"/>
    <w:rsid w:val="00534EE6"/>
    <w:pPr>
      <w:spacing w:after="0" w:line="240" w:lineRule="auto"/>
    </w:pPr>
    <w:rPr>
      <w:rFonts w:ascii="Times New Roman" w:eastAsia="Times New Roman" w:hAnsi="Times New Roman" w:cs="Times New Roman"/>
      <w:sz w:val="20"/>
      <w:szCs w:val="20"/>
      <w:lang w:eastAsia="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
    <w:name w:val="Tabla con cuadrícula1"/>
    <w:basedOn w:val="Tablanormal"/>
    <w:next w:val="Tablaconcuadrcula"/>
    <w:rsid w:val="00B91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nfasis31">
    <w:name w:val="Tabla con cuadrícula 4 - Énfasis 31"/>
    <w:basedOn w:val="Tablanormal"/>
    <w:next w:val="Tablaconcuadrcula4-nfasis3"/>
    <w:uiPriority w:val="49"/>
    <w:rsid w:val="00B91A8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aconvietas">
    <w:name w:val="List Bullet"/>
    <w:basedOn w:val="Normal"/>
    <w:uiPriority w:val="99"/>
    <w:unhideWhenUsed/>
    <w:rsid w:val="00B95DD7"/>
    <w:pPr>
      <w:numPr>
        <w:numId w:val="19"/>
      </w:numPr>
      <w:spacing w:line="259" w:lineRule="auto"/>
      <w:contextualSpacing/>
    </w:pPr>
    <w:rPr>
      <w:rFonts w:eastAsia="Calibri" w:cs="Times New Roman"/>
    </w:rPr>
  </w:style>
  <w:style w:type="character" w:styleId="Hipervnculovisitado">
    <w:name w:val="FollowedHyperlink"/>
    <w:basedOn w:val="Fuentedeprrafopredeter"/>
    <w:uiPriority w:val="99"/>
    <w:semiHidden/>
    <w:unhideWhenUsed/>
    <w:rsid w:val="00D62EB5"/>
    <w:rPr>
      <w:color w:val="954F72" w:themeColor="followedHyperlink"/>
      <w:u w:val="single"/>
    </w:rPr>
  </w:style>
  <w:style w:type="paragraph" w:styleId="Bibliografa">
    <w:name w:val="Bibliography"/>
    <w:basedOn w:val="Normal"/>
    <w:next w:val="Normal"/>
    <w:uiPriority w:val="37"/>
    <w:semiHidden/>
    <w:unhideWhenUsed/>
    <w:rsid w:val="004A795E"/>
    <w:pPr>
      <w:spacing w:after="200" w:line="276" w:lineRule="auto"/>
    </w:pPr>
    <w:rPr>
      <w:rFonts w:asciiTheme="minorHAnsi" w:hAnsiTheme="minorHAnsi"/>
      <w:sz w:val="22"/>
      <w:lang w:val="en-US"/>
    </w:rPr>
  </w:style>
  <w:style w:type="paragraph" w:customStyle="1" w:styleId="Figurecaption">
    <w:name w:val="Figure caption"/>
    <w:basedOn w:val="Normal"/>
    <w:link w:val="FigurecaptionChar"/>
    <w:rsid w:val="004A795E"/>
    <w:pPr>
      <w:widowControl w:val="0"/>
      <w:spacing w:after="120"/>
    </w:pPr>
    <w:rPr>
      <w:rFonts w:asciiTheme="minorHAnsi" w:eastAsia="SimSun" w:hAnsiTheme="minorHAnsi"/>
      <w:noProof/>
      <w:sz w:val="22"/>
      <w:szCs w:val="24"/>
      <w:lang w:val="en-US"/>
    </w:rPr>
  </w:style>
  <w:style w:type="character" w:customStyle="1" w:styleId="FigurecaptionChar">
    <w:name w:val="Figure caption Char"/>
    <w:link w:val="Figurecaption"/>
    <w:rsid w:val="004A795E"/>
    <w:rPr>
      <w:rFonts w:eastAsia="SimSun"/>
      <w:noProof/>
      <w:szCs w:val="24"/>
      <w:lang w:val="en-US"/>
    </w:rPr>
  </w:style>
  <w:style w:type="paragraph" w:customStyle="1" w:styleId="SACtext">
    <w:name w:val="SAC text"/>
    <w:basedOn w:val="Normal"/>
    <w:qFormat/>
    <w:rsid w:val="004A795E"/>
    <w:pPr>
      <w:widowControl w:val="0"/>
      <w:spacing w:after="120"/>
    </w:pPr>
    <w:rPr>
      <w:rFonts w:asciiTheme="minorHAnsi" w:eastAsia="SimSun" w:hAnsiTheme="minorHAnsi"/>
      <w:sz w:val="22"/>
      <w:lang w:val="en-US"/>
    </w:rPr>
  </w:style>
  <w:style w:type="paragraph" w:customStyle="1" w:styleId="SACpagefooter">
    <w:name w:val="SAC page footer"/>
    <w:basedOn w:val="Piedepgina"/>
    <w:qFormat/>
    <w:rsid w:val="004A795E"/>
    <w:pPr>
      <w:tabs>
        <w:tab w:val="clear" w:pos="4419"/>
        <w:tab w:val="clear" w:pos="8838"/>
        <w:tab w:val="center" w:pos="4680"/>
        <w:tab w:val="right" w:pos="9360"/>
      </w:tabs>
      <w:jc w:val="center"/>
    </w:pPr>
    <w:rPr>
      <w:rFonts w:asciiTheme="minorHAnsi" w:eastAsia="SimSun" w:hAnsiTheme="minorHAnsi"/>
      <w:noProof/>
      <w:sz w:val="22"/>
      <w:lang w:val="en-US"/>
    </w:rPr>
  </w:style>
  <w:style w:type="paragraph" w:customStyle="1" w:styleId="SACdocumentnumber">
    <w:name w:val="SAC document number"/>
    <w:basedOn w:val="Normal"/>
    <w:qFormat/>
    <w:rsid w:val="004A795E"/>
    <w:pPr>
      <w:keepNext/>
      <w:widowControl w:val="0"/>
      <w:spacing w:before="240" w:after="0"/>
      <w:jc w:val="center"/>
      <w:outlineLvl w:val="0"/>
    </w:pPr>
    <w:rPr>
      <w:rFonts w:asciiTheme="minorHAnsi" w:eastAsia="Times New Roman" w:hAnsiTheme="minorHAnsi" w:cs="Times New Roman"/>
      <w:b/>
      <w:caps/>
      <w:sz w:val="32"/>
      <w:szCs w:val="20"/>
      <w:lang w:val="en-US"/>
    </w:rPr>
  </w:style>
  <w:style w:type="paragraph" w:customStyle="1" w:styleId="SACdocumenttitle">
    <w:name w:val="SAC document title"/>
    <w:basedOn w:val="Normal"/>
    <w:qFormat/>
    <w:rsid w:val="004A795E"/>
    <w:pPr>
      <w:keepNext/>
      <w:widowControl w:val="0"/>
      <w:spacing w:before="120" w:after="240"/>
      <w:jc w:val="center"/>
      <w:outlineLvl w:val="0"/>
    </w:pPr>
    <w:rPr>
      <w:rFonts w:asciiTheme="minorHAnsi" w:eastAsia="Times New Roman" w:hAnsiTheme="minorHAnsi" w:cs="Times New Roman"/>
      <w:b/>
      <w:caps/>
      <w:sz w:val="28"/>
      <w:szCs w:val="28"/>
      <w:lang w:val="en-US"/>
    </w:rPr>
  </w:style>
  <w:style w:type="paragraph" w:customStyle="1" w:styleId="SACauthor">
    <w:name w:val="SAC author"/>
    <w:basedOn w:val="Normal"/>
    <w:qFormat/>
    <w:rsid w:val="004A795E"/>
    <w:pPr>
      <w:widowControl w:val="0"/>
      <w:spacing w:after="120"/>
      <w:jc w:val="center"/>
    </w:pPr>
    <w:rPr>
      <w:rFonts w:ascii="Calibri" w:eastAsia="SimSun" w:hAnsi="Calibri" w:cs="Times New Roman"/>
      <w:sz w:val="22"/>
      <w:szCs w:val="24"/>
      <w:lang w:val="en-US"/>
    </w:rPr>
  </w:style>
  <w:style w:type="paragraph" w:customStyle="1" w:styleId="BPHeadingCentre">
    <w:name w:val="BP Heading Centre"/>
    <w:basedOn w:val="Normal"/>
    <w:rsid w:val="004A795E"/>
    <w:pPr>
      <w:keepNext/>
      <w:widowControl w:val="0"/>
      <w:spacing w:after="120"/>
      <w:jc w:val="center"/>
      <w:outlineLvl w:val="0"/>
    </w:pPr>
    <w:rPr>
      <w:rFonts w:ascii="Times New Roman Bold" w:eastAsia="Times New Roman" w:hAnsi="Times New Roman Bold" w:cs="Times New Roman"/>
      <w:b/>
      <w:caps/>
      <w:noProof/>
      <w:sz w:val="22"/>
      <w:szCs w:val="20"/>
      <w:lang w:val="es-ES" w:eastAsia="x-none"/>
    </w:rPr>
  </w:style>
  <w:style w:type="paragraph" w:customStyle="1" w:styleId="Figure">
    <w:name w:val="Figure"/>
    <w:basedOn w:val="Normal"/>
    <w:link w:val="FigureChar"/>
    <w:qFormat/>
    <w:rsid w:val="004A795E"/>
    <w:pPr>
      <w:keepNext/>
      <w:spacing w:after="200" w:line="276" w:lineRule="auto"/>
    </w:pPr>
    <w:rPr>
      <w:rFonts w:asciiTheme="minorHAnsi" w:hAnsiTheme="minorHAnsi"/>
      <w:noProof/>
      <w:sz w:val="22"/>
      <w:lang w:val="en-US"/>
    </w:rPr>
  </w:style>
  <w:style w:type="character" w:customStyle="1" w:styleId="FigureChar">
    <w:name w:val="Figure Char"/>
    <w:basedOn w:val="Fuentedeprrafopredeter"/>
    <w:link w:val="Figure"/>
    <w:rsid w:val="004A795E"/>
    <w:rPr>
      <w:noProof/>
      <w:lang w:val="en-US"/>
    </w:rPr>
  </w:style>
  <w:style w:type="paragraph" w:customStyle="1" w:styleId="IPHCreference">
    <w:name w:val="IPHC reference"/>
    <w:rsid w:val="004A795E"/>
    <w:pPr>
      <w:keepLines/>
      <w:spacing w:after="0" w:line="240" w:lineRule="auto"/>
      <w:ind w:left="432" w:hanging="432"/>
    </w:pPr>
    <w:rPr>
      <w:rFonts w:ascii="Times New Roman" w:eastAsia="Times New Roman" w:hAnsi="Times New Roman" w:cs="Times New Roman"/>
      <w:noProof/>
      <w:sz w:val="24"/>
      <w:szCs w:val="20"/>
      <w:lang w:val="en-US"/>
    </w:rPr>
  </w:style>
  <w:style w:type="character" w:customStyle="1" w:styleId="gd15mcfceub">
    <w:name w:val="gd15mcfceub"/>
    <w:basedOn w:val="Fuentedeprrafopredeter"/>
    <w:rsid w:val="00137CC9"/>
  </w:style>
  <w:style w:type="table" w:customStyle="1" w:styleId="Table">
    <w:name w:val="Table"/>
    <w:semiHidden/>
    <w:unhideWhenUsed/>
    <w:qFormat/>
    <w:rsid w:val="00193D9F"/>
    <w:pPr>
      <w:spacing w:after="200" w:line="240" w:lineRule="auto"/>
    </w:pPr>
    <w:rPr>
      <w:sz w:val="24"/>
      <w:szCs w:val="24"/>
      <w:lang w:val="en-US"/>
    </w:rPr>
    <w:tblPr>
      <w:tblInd w:w="0" w:type="dxa"/>
      <w:tblCellMar>
        <w:top w:w="0" w:type="dxa"/>
        <w:left w:w="108" w:type="dxa"/>
        <w:bottom w:w="0" w:type="dxa"/>
        <w:right w:w="108" w:type="dxa"/>
      </w:tblCellMar>
    </w:tblPr>
  </w:style>
  <w:style w:type="character" w:styleId="Mencinsinresolver">
    <w:name w:val="Unresolved Mention"/>
    <w:basedOn w:val="Fuentedeprrafopredeter"/>
    <w:uiPriority w:val="99"/>
    <w:semiHidden/>
    <w:unhideWhenUsed/>
    <w:rsid w:val="0040068E"/>
    <w:rPr>
      <w:color w:val="605E5C"/>
      <w:shd w:val="clear" w:color="auto" w:fill="E1DFDD"/>
    </w:rPr>
  </w:style>
  <w:style w:type="table" w:customStyle="1" w:styleId="Table1">
    <w:name w:val="Table1"/>
    <w:semiHidden/>
    <w:qFormat/>
    <w:rsid w:val="00822AC4"/>
    <w:pPr>
      <w:spacing w:after="200" w:line="240" w:lineRule="auto"/>
    </w:pPr>
    <w:rPr>
      <w:rFonts w:ascii="Cambria" w:eastAsia="Cambria" w:hAnsi="Cambria" w:cs="Times New Roman"/>
      <w:sz w:val="24"/>
      <w:szCs w:val="24"/>
      <w:lang w:val="en-US"/>
    </w:rPr>
    <w:tblPr>
      <w:tblCellMar>
        <w:top w:w="0" w:type="dxa"/>
        <w:left w:w="108" w:type="dxa"/>
        <w:bottom w:w="0" w:type="dxa"/>
        <w:right w:w="108" w:type="dxa"/>
      </w:tblCellMar>
    </w:tblPr>
  </w:style>
  <w:style w:type="paragraph" w:customStyle="1" w:styleId="Estilo2">
    <w:name w:val="Estilo2"/>
    <w:basedOn w:val="Ttulo1"/>
    <w:link w:val="Estilo2Car"/>
    <w:qFormat/>
    <w:rsid w:val="000B603C"/>
  </w:style>
  <w:style w:type="character" w:customStyle="1" w:styleId="Estilo2Car">
    <w:name w:val="Estilo2 Car"/>
    <w:basedOn w:val="Ttulo1Car"/>
    <w:link w:val="Estilo2"/>
    <w:rsid w:val="000B603C"/>
    <w:rPr>
      <w:rFonts w:ascii="Verdana" w:hAnsi="Verdana"/>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925960">
      <w:bodyDiv w:val="1"/>
      <w:marLeft w:val="0"/>
      <w:marRight w:val="0"/>
      <w:marTop w:val="0"/>
      <w:marBottom w:val="0"/>
      <w:divBdr>
        <w:top w:val="none" w:sz="0" w:space="0" w:color="auto"/>
        <w:left w:val="none" w:sz="0" w:space="0" w:color="auto"/>
        <w:bottom w:val="none" w:sz="0" w:space="0" w:color="auto"/>
        <w:right w:val="none" w:sz="0" w:space="0" w:color="auto"/>
      </w:divBdr>
    </w:div>
    <w:div w:id="187522933">
      <w:bodyDiv w:val="1"/>
      <w:marLeft w:val="0"/>
      <w:marRight w:val="0"/>
      <w:marTop w:val="0"/>
      <w:marBottom w:val="0"/>
      <w:divBdr>
        <w:top w:val="none" w:sz="0" w:space="0" w:color="auto"/>
        <w:left w:val="none" w:sz="0" w:space="0" w:color="auto"/>
        <w:bottom w:val="none" w:sz="0" w:space="0" w:color="auto"/>
        <w:right w:val="none" w:sz="0" w:space="0" w:color="auto"/>
      </w:divBdr>
    </w:div>
    <w:div w:id="238251714">
      <w:bodyDiv w:val="1"/>
      <w:marLeft w:val="0"/>
      <w:marRight w:val="0"/>
      <w:marTop w:val="0"/>
      <w:marBottom w:val="0"/>
      <w:divBdr>
        <w:top w:val="none" w:sz="0" w:space="0" w:color="auto"/>
        <w:left w:val="none" w:sz="0" w:space="0" w:color="auto"/>
        <w:bottom w:val="none" w:sz="0" w:space="0" w:color="auto"/>
        <w:right w:val="none" w:sz="0" w:space="0" w:color="auto"/>
      </w:divBdr>
    </w:div>
    <w:div w:id="290213286">
      <w:bodyDiv w:val="1"/>
      <w:marLeft w:val="0"/>
      <w:marRight w:val="0"/>
      <w:marTop w:val="0"/>
      <w:marBottom w:val="0"/>
      <w:divBdr>
        <w:top w:val="none" w:sz="0" w:space="0" w:color="auto"/>
        <w:left w:val="none" w:sz="0" w:space="0" w:color="auto"/>
        <w:bottom w:val="none" w:sz="0" w:space="0" w:color="auto"/>
        <w:right w:val="none" w:sz="0" w:space="0" w:color="auto"/>
      </w:divBdr>
    </w:div>
    <w:div w:id="305205649">
      <w:bodyDiv w:val="1"/>
      <w:marLeft w:val="0"/>
      <w:marRight w:val="0"/>
      <w:marTop w:val="0"/>
      <w:marBottom w:val="0"/>
      <w:divBdr>
        <w:top w:val="none" w:sz="0" w:space="0" w:color="auto"/>
        <w:left w:val="none" w:sz="0" w:space="0" w:color="auto"/>
        <w:bottom w:val="none" w:sz="0" w:space="0" w:color="auto"/>
        <w:right w:val="none" w:sz="0" w:space="0" w:color="auto"/>
      </w:divBdr>
    </w:div>
    <w:div w:id="325983645">
      <w:bodyDiv w:val="1"/>
      <w:marLeft w:val="0"/>
      <w:marRight w:val="0"/>
      <w:marTop w:val="0"/>
      <w:marBottom w:val="0"/>
      <w:divBdr>
        <w:top w:val="none" w:sz="0" w:space="0" w:color="auto"/>
        <w:left w:val="none" w:sz="0" w:space="0" w:color="auto"/>
        <w:bottom w:val="none" w:sz="0" w:space="0" w:color="auto"/>
        <w:right w:val="none" w:sz="0" w:space="0" w:color="auto"/>
      </w:divBdr>
    </w:div>
    <w:div w:id="366685345">
      <w:bodyDiv w:val="1"/>
      <w:marLeft w:val="0"/>
      <w:marRight w:val="0"/>
      <w:marTop w:val="0"/>
      <w:marBottom w:val="0"/>
      <w:divBdr>
        <w:top w:val="none" w:sz="0" w:space="0" w:color="auto"/>
        <w:left w:val="none" w:sz="0" w:space="0" w:color="auto"/>
        <w:bottom w:val="none" w:sz="0" w:space="0" w:color="auto"/>
        <w:right w:val="none" w:sz="0" w:space="0" w:color="auto"/>
      </w:divBdr>
    </w:div>
    <w:div w:id="391849662">
      <w:bodyDiv w:val="1"/>
      <w:marLeft w:val="0"/>
      <w:marRight w:val="0"/>
      <w:marTop w:val="0"/>
      <w:marBottom w:val="0"/>
      <w:divBdr>
        <w:top w:val="none" w:sz="0" w:space="0" w:color="auto"/>
        <w:left w:val="none" w:sz="0" w:space="0" w:color="auto"/>
        <w:bottom w:val="none" w:sz="0" w:space="0" w:color="auto"/>
        <w:right w:val="none" w:sz="0" w:space="0" w:color="auto"/>
      </w:divBdr>
    </w:div>
    <w:div w:id="434206817">
      <w:bodyDiv w:val="1"/>
      <w:marLeft w:val="0"/>
      <w:marRight w:val="0"/>
      <w:marTop w:val="0"/>
      <w:marBottom w:val="0"/>
      <w:divBdr>
        <w:top w:val="none" w:sz="0" w:space="0" w:color="auto"/>
        <w:left w:val="none" w:sz="0" w:space="0" w:color="auto"/>
        <w:bottom w:val="none" w:sz="0" w:space="0" w:color="auto"/>
        <w:right w:val="none" w:sz="0" w:space="0" w:color="auto"/>
      </w:divBdr>
    </w:div>
    <w:div w:id="516770392">
      <w:bodyDiv w:val="1"/>
      <w:marLeft w:val="0"/>
      <w:marRight w:val="0"/>
      <w:marTop w:val="0"/>
      <w:marBottom w:val="0"/>
      <w:divBdr>
        <w:top w:val="none" w:sz="0" w:space="0" w:color="auto"/>
        <w:left w:val="none" w:sz="0" w:space="0" w:color="auto"/>
        <w:bottom w:val="none" w:sz="0" w:space="0" w:color="auto"/>
        <w:right w:val="none" w:sz="0" w:space="0" w:color="auto"/>
      </w:divBdr>
    </w:div>
    <w:div w:id="582570278">
      <w:bodyDiv w:val="1"/>
      <w:marLeft w:val="0"/>
      <w:marRight w:val="0"/>
      <w:marTop w:val="0"/>
      <w:marBottom w:val="0"/>
      <w:divBdr>
        <w:top w:val="none" w:sz="0" w:space="0" w:color="auto"/>
        <w:left w:val="none" w:sz="0" w:space="0" w:color="auto"/>
        <w:bottom w:val="none" w:sz="0" w:space="0" w:color="auto"/>
        <w:right w:val="none" w:sz="0" w:space="0" w:color="auto"/>
      </w:divBdr>
    </w:div>
    <w:div w:id="602106986">
      <w:bodyDiv w:val="1"/>
      <w:marLeft w:val="0"/>
      <w:marRight w:val="0"/>
      <w:marTop w:val="0"/>
      <w:marBottom w:val="0"/>
      <w:divBdr>
        <w:top w:val="none" w:sz="0" w:space="0" w:color="auto"/>
        <w:left w:val="none" w:sz="0" w:space="0" w:color="auto"/>
        <w:bottom w:val="none" w:sz="0" w:space="0" w:color="auto"/>
        <w:right w:val="none" w:sz="0" w:space="0" w:color="auto"/>
      </w:divBdr>
    </w:div>
    <w:div w:id="674118033">
      <w:bodyDiv w:val="1"/>
      <w:marLeft w:val="0"/>
      <w:marRight w:val="0"/>
      <w:marTop w:val="0"/>
      <w:marBottom w:val="0"/>
      <w:divBdr>
        <w:top w:val="none" w:sz="0" w:space="0" w:color="auto"/>
        <w:left w:val="none" w:sz="0" w:space="0" w:color="auto"/>
        <w:bottom w:val="none" w:sz="0" w:space="0" w:color="auto"/>
        <w:right w:val="none" w:sz="0" w:space="0" w:color="auto"/>
      </w:divBdr>
    </w:div>
    <w:div w:id="820315284">
      <w:bodyDiv w:val="1"/>
      <w:marLeft w:val="0"/>
      <w:marRight w:val="0"/>
      <w:marTop w:val="0"/>
      <w:marBottom w:val="0"/>
      <w:divBdr>
        <w:top w:val="none" w:sz="0" w:space="0" w:color="auto"/>
        <w:left w:val="none" w:sz="0" w:space="0" w:color="auto"/>
        <w:bottom w:val="none" w:sz="0" w:space="0" w:color="auto"/>
        <w:right w:val="none" w:sz="0" w:space="0" w:color="auto"/>
      </w:divBdr>
    </w:div>
    <w:div w:id="891580316">
      <w:bodyDiv w:val="1"/>
      <w:marLeft w:val="0"/>
      <w:marRight w:val="0"/>
      <w:marTop w:val="0"/>
      <w:marBottom w:val="0"/>
      <w:divBdr>
        <w:top w:val="none" w:sz="0" w:space="0" w:color="auto"/>
        <w:left w:val="none" w:sz="0" w:space="0" w:color="auto"/>
        <w:bottom w:val="none" w:sz="0" w:space="0" w:color="auto"/>
        <w:right w:val="none" w:sz="0" w:space="0" w:color="auto"/>
      </w:divBdr>
    </w:div>
    <w:div w:id="899704779">
      <w:bodyDiv w:val="1"/>
      <w:marLeft w:val="0"/>
      <w:marRight w:val="0"/>
      <w:marTop w:val="0"/>
      <w:marBottom w:val="0"/>
      <w:divBdr>
        <w:top w:val="none" w:sz="0" w:space="0" w:color="auto"/>
        <w:left w:val="none" w:sz="0" w:space="0" w:color="auto"/>
        <w:bottom w:val="none" w:sz="0" w:space="0" w:color="auto"/>
        <w:right w:val="none" w:sz="0" w:space="0" w:color="auto"/>
      </w:divBdr>
    </w:div>
    <w:div w:id="938950086">
      <w:bodyDiv w:val="1"/>
      <w:marLeft w:val="0"/>
      <w:marRight w:val="0"/>
      <w:marTop w:val="0"/>
      <w:marBottom w:val="0"/>
      <w:divBdr>
        <w:top w:val="none" w:sz="0" w:space="0" w:color="auto"/>
        <w:left w:val="none" w:sz="0" w:space="0" w:color="auto"/>
        <w:bottom w:val="none" w:sz="0" w:space="0" w:color="auto"/>
        <w:right w:val="none" w:sz="0" w:space="0" w:color="auto"/>
      </w:divBdr>
    </w:div>
    <w:div w:id="1151679218">
      <w:bodyDiv w:val="1"/>
      <w:marLeft w:val="0"/>
      <w:marRight w:val="0"/>
      <w:marTop w:val="0"/>
      <w:marBottom w:val="0"/>
      <w:divBdr>
        <w:top w:val="none" w:sz="0" w:space="0" w:color="auto"/>
        <w:left w:val="none" w:sz="0" w:space="0" w:color="auto"/>
        <w:bottom w:val="none" w:sz="0" w:space="0" w:color="auto"/>
        <w:right w:val="none" w:sz="0" w:space="0" w:color="auto"/>
      </w:divBdr>
    </w:div>
    <w:div w:id="1309437501">
      <w:bodyDiv w:val="1"/>
      <w:marLeft w:val="0"/>
      <w:marRight w:val="0"/>
      <w:marTop w:val="0"/>
      <w:marBottom w:val="0"/>
      <w:divBdr>
        <w:top w:val="none" w:sz="0" w:space="0" w:color="auto"/>
        <w:left w:val="none" w:sz="0" w:space="0" w:color="auto"/>
        <w:bottom w:val="none" w:sz="0" w:space="0" w:color="auto"/>
        <w:right w:val="none" w:sz="0" w:space="0" w:color="auto"/>
      </w:divBdr>
    </w:div>
    <w:div w:id="1488936759">
      <w:bodyDiv w:val="1"/>
      <w:marLeft w:val="0"/>
      <w:marRight w:val="0"/>
      <w:marTop w:val="0"/>
      <w:marBottom w:val="0"/>
      <w:divBdr>
        <w:top w:val="none" w:sz="0" w:space="0" w:color="auto"/>
        <w:left w:val="none" w:sz="0" w:space="0" w:color="auto"/>
        <w:bottom w:val="none" w:sz="0" w:space="0" w:color="auto"/>
        <w:right w:val="none" w:sz="0" w:space="0" w:color="auto"/>
      </w:divBdr>
    </w:div>
    <w:div w:id="1554846170">
      <w:bodyDiv w:val="1"/>
      <w:marLeft w:val="0"/>
      <w:marRight w:val="0"/>
      <w:marTop w:val="0"/>
      <w:marBottom w:val="0"/>
      <w:divBdr>
        <w:top w:val="none" w:sz="0" w:space="0" w:color="auto"/>
        <w:left w:val="none" w:sz="0" w:space="0" w:color="auto"/>
        <w:bottom w:val="none" w:sz="0" w:space="0" w:color="auto"/>
        <w:right w:val="none" w:sz="0" w:space="0" w:color="auto"/>
      </w:divBdr>
    </w:div>
    <w:div w:id="1589579513">
      <w:bodyDiv w:val="1"/>
      <w:marLeft w:val="0"/>
      <w:marRight w:val="0"/>
      <w:marTop w:val="0"/>
      <w:marBottom w:val="0"/>
      <w:divBdr>
        <w:top w:val="none" w:sz="0" w:space="0" w:color="auto"/>
        <w:left w:val="none" w:sz="0" w:space="0" w:color="auto"/>
        <w:bottom w:val="none" w:sz="0" w:space="0" w:color="auto"/>
        <w:right w:val="none" w:sz="0" w:space="0" w:color="auto"/>
      </w:divBdr>
    </w:div>
    <w:div w:id="1702318783">
      <w:bodyDiv w:val="1"/>
      <w:marLeft w:val="0"/>
      <w:marRight w:val="0"/>
      <w:marTop w:val="0"/>
      <w:marBottom w:val="0"/>
      <w:divBdr>
        <w:top w:val="none" w:sz="0" w:space="0" w:color="auto"/>
        <w:left w:val="none" w:sz="0" w:space="0" w:color="auto"/>
        <w:bottom w:val="none" w:sz="0" w:space="0" w:color="auto"/>
        <w:right w:val="none" w:sz="0" w:space="0" w:color="auto"/>
      </w:divBdr>
    </w:div>
    <w:div w:id="1966502476">
      <w:bodyDiv w:val="1"/>
      <w:marLeft w:val="0"/>
      <w:marRight w:val="0"/>
      <w:marTop w:val="0"/>
      <w:marBottom w:val="0"/>
      <w:divBdr>
        <w:top w:val="none" w:sz="0" w:space="0" w:color="auto"/>
        <w:left w:val="none" w:sz="0" w:space="0" w:color="auto"/>
        <w:bottom w:val="none" w:sz="0" w:space="0" w:color="auto"/>
        <w:right w:val="none" w:sz="0" w:space="0" w:color="auto"/>
      </w:divBdr>
    </w:div>
    <w:div w:id="1974291673">
      <w:bodyDiv w:val="1"/>
      <w:marLeft w:val="0"/>
      <w:marRight w:val="0"/>
      <w:marTop w:val="0"/>
      <w:marBottom w:val="0"/>
      <w:divBdr>
        <w:top w:val="none" w:sz="0" w:space="0" w:color="auto"/>
        <w:left w:val="none" w:sz="0" w:space="0" w:color="auto"/>
        <w:bottom w:val="none" w:sz="0" w:space="0" w:color="auto"/>
        <w:right w:val="none" w:sz="0" w:space="0" w:color="auto"/>
      </w:divBdr>
    </w:div>
    <w:div w:id="207770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oleObject" Target="embeddings/oleObject9.bin"/><Relationship Id="rId63" Type="http://schemas.openxmlformats.org/officeDocument/2006/relationships/image" Target="media/image40.png"/><Relationship Id="rId84" Type="http://schemas.openxmlformats.org/officeDocument/2006/relationships/header" Target="header4.xml"/><Relationship Id="rId138" Type="http://schemas.openxmlformats.org/officeDocument/2006/relationships/footer" Target="footer7.xml"/><Relationship Id="rId159" Type="http://schemas.openxmlformats.org/officeDocument/2006/relationships/header" Target="header14.xml"/><Relationship Id="rId170" Type="http://schemas.openxmlformats.org/officeDocument/2006/relationships/header" Target="header16.xml"/><Relationship Id="rId191" Type="http://schemas.openxmlformats.org/officeDocument/2006/relationships/image" Target="media/image133.png"/><Relationship Id="rId205" Type="http://schemas.openxmlformats.org/officeDocument/2006/relationships/image" Target="media/image143.emf"/><Relationship Id="rId226" Type="http://schemas.openxmlformats.org/officeDocument/2006/relationships/hyperlink" Target="http://www.ifop.cl" TargetMode="Externa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20.wmf"/><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hyperlink" Target="http://dx.doi.org/10.1071/MF15032" TargetMode="External"/><Relationship Id="rId149" Type="http://schemas.openxmlformats.org/officeDocument/2006/relationships/oleObject" Target="embeddings/oleObject16.bin"/><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footer" Target="footer8.xml"/><Relationship Id="rId181" Type="http://schemas.openxmlformats.org/officeDocument/2006/relationships/image" Target="media/image123.png"/><Relationship Id="rId216" Type="http://schemas.openxmlformats.org/officeDocument/2006/relationships/image" Target="media/image152.png"/><Relationship Id="rId211" Type="http://schemas.openxmlformats.org/officeDocument/2006/relationships/image" Target="media/image147.png"/><Relationship Id="rId22" Type="http://schemas.openxmlformats.org/officeDocument/2006/relationships/image" Target="media/image13.emf"/><Relationship Id="rId27" Type="http://schemas.openxmlformats.org/officeDocument/2006/relationships/oleObject" Target="embeddings/oleObject2.bin"/><Relationship Id="rId43" Type="http://schemas.openxmlformats.org/officeDocument/2006/relationships/image" Target="media/image26.emf"/><Relationship Id="rId48" Type="http://schemas.openxmlformats.org/officeDocument/2006/relationships/image" Target="media/image29.wmf"/><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footer" Target="footer6.xml"/><Relationship Id="rId139" Type="http://schemas.openxmlformats.org/officeDocument/2006/relationships/image" Target="media/image97.png"/><Relationship Id="rId80" Type="http://schemas.openxmlformats.org/officeDocument/2006/relationships/image" Target="media/image57.png"/><Relationship Id="rId85" Type="http://schemas.openxmlformats.org/officeDocument/2006/relationships/header" Target="header5.xml"/><Relationship Id="rId150" Type="http://schemas.openxmlformats.org/officeDocument/2006/relationships/image" Target="media/image104.wmf"/><Relationship Id="rId155" Type="http://schemas.openxmlformats.org/officeDocument/2006/relationships/image" Target="media/image108.png"/><Relationship Id="rId171" Type="http://schemas.openxmlformats.org/officeDocument/2006/relationships/oleObject" Target="embeddings/oleObject18.bin"/><Relationship Id="rId176" Type="http://schemas.openxmlformats.org/officeDocument/2006/relationships/image" Target="media/image118.png"/><Relationship Id="rId192" Type="http://schemas.openxmlformats.org/officeDocument/2006/relationships/image" Target="media/image134.emf"/><Relationship Id="rId197" Type="http://schemas.openxmlformats.org/officeDocument/2006/relationships/image" Target="media/image138.png"/><Relationship Id="rId206" Type="http://schemas.openxmlformats.org/officeDocument/2006/relationships/image" Target="media/image144.emf"/><Relationship Id="rId227" Type="http://schemas.openxmlformats.org/officeDocument/2006/relationships/header" Target="header22.xml"/><Relationship Id="rId201" Type="http://schemas.openxmlformats.org/officeDocument/2006/relationships/image" Target="media/image139.png"/><Relationship Id="rId222" Type="http://schemas.openxmlformats.org/officeDocument/2006/relationships/image" Target="media/image158.png"/><Relationship Id="rId12" Type="http://schemas.openxmlformats.org/officeDocument/2006/relationships/image" Target="media/image4.emf"/><Relationship Id="rId17" Type="http://schemas.openxmlformats.org/officeDocument/2006/relationships/image" Target="media/image8.png"/><Relationship Id="rId33" Type="http://schemas.openxmlformats.org/officeDocument/2006/relationships/image" Target="media/image21.wmf"/><Relationship Id="rId38" Type="http://schemas.openxmlformats.org/officeDocument/2006/relationships/oleObject" Target="embeddings/oleObject7.bin"/><Relationship Id="rId59" Type="http://schemas.openxmlformats.org/officeDocument/2006/relationships/image" Target="media/image37.png"/><Relationship Id="rId103" Type="http://schemas.openxmlformats.org/officeDocument/2006/relationships/header" Target="header10.xml"/><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yperlink" Target="https://doi.org/10.1126/science.1075880" TargetMode="External"/><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eader" Target="header6.xml"/><Relationship Id="rId96" Type="http://schemas.openxmlformats.org/officeDocument/2006/relationships/image" Target="media/image68.png"/><Relationship Id="rId140" Type="http://schemas.openxmlformats.org/officeDocument/2006/relationships/image" Target="media/image98.png"/><Relationship Id="rId145" Type="http://schemas.openxmlformats.org/officeDocument/2006/relationships/oleObject" Target="embeddings/oleObject14.bin"/><Relationship Id="rId161" Type="http://schemas.openxmlformats.org/officeDocument/2006/relationships/chart" Target="charts/chart1.xml"/><Relationship Id="rId166" Type="http://schemas.openxmlformats.org/officeDocument/2006/relationships/image" Target="media/image114.png"/><Relationship Id="rId182" Type="http://schemas.openxmlformats.org/officeDocument/2006/relationships/image" Target="media/image124.png"/><Relationship Id="rId187" Type="http://schemas.openxmlformats.org/officeDocument/2006/relationships/image" Target="media/image129.png"/><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8.png"/><Relationship Id="rId23" Type="http://schemas.openxmlformats.org/officeDocument/2006/relationships/image" Target="media/image14.emf"/><Relationship Id="rId28" Type="http://schemas.openxmlformats.org/officeDocument/2006/relationships/image" Target="media/image18.wmf"/><Relationship Id="rId49" Type="http://schemas.openxmlformats.org/officeDocument/2006/relationships/oleObject" Target="embeddings/oleObject12.bin"/><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7.wmf"/><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footer" Target="footer3.xml"/><Relationship Id="rId130" Type="http://schemas.openxmlformats.org/officeDocument/2006/relationships/hyperlink" Target="https://doi.org/10.1111/fog.12400" TargetMode="External"/><Relationship Id="rId135" Type="http://schemas.openxmlformats.org/officeDocument/2006/relationships/image" Target="media/image95.png"/><Relationship Id="rId151" Type="http://schemas.openxmlformats.org/officeDocument/2006/relationships/oleObject" Target="embeddings/oleObject17.bin"/><Relationship Id="rId156" Type="http://schemas.openxmlformats.org/officeDocument/2006/relationships/image" Target="media/image109.png"/><Relationship Id="rId177" Type="http://schemas.openxmlformats.org/officeDocument/2006/relationships/image" Target="media/image119.png"/><Relationship Id="rId172" Type="http://schemas.openxmlformats.org/officeDocument/2006/relationships/header" Target="header17.xml"/><Relationship Id="rId193" Type="http://schemas.openxmlformats.org/officeDocument/2006/relationships/image" Target="media/image135.emf"/><Relationship Id="rId202" Type="http://schemas.openxmlformats.org/officeDocument/2006/relationships/image" Target="media/image140.png"/><Relationship Id="rId207" Type="http://schemas.openxmlformats.org/officeDocument/2006/relationships/image" Target="media/image145.emf"/><Relationship Id="rId223" Type="http://schemas.openxmlformats.org/officeDocument/2006/relationships/image" Target="media/image159.png"/><Relationship Id="rId228" Type="http://schemas.openxmlformats.org/officeDocument/2006/relationships/footer" Target="footer13.xml"/><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4.wmf"/><Relationship Id="rId109" Type="http://schemas.openxmlformats.org/officeDocument/2006/relationships/image" Target="media/image77.png"/><Relationship Id="rId34" Type="http://schemas.openxmlformats.org/officeDocument/2006/relationships/oleObject" Target="embeddings/oleObject5.bin"/><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header" Target="header7.xml"/><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99.png"/><Relationship Id="rId146" Type="http://schemas.openxmlformats.org/officeDocument/2006/relationships/image" Target="media/image102.wmf"/><Relationship Id="rId167" Type="http://schemas.openxmlformats.org/officeDocument/2006/relationships/image" Target="media/image115.png"/><Relationship Id="rId188"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4.xml"/><Relationship Id="rId162" Type="http://schemas.openxmlformats.org/officeDocument/2006/relationships/header" Target="header15.xml"/><Relationship Id="rId183" Type="http://schemas.openxmlformats.org/officeDocument/2006/relationships/image" Target="media/image125.png"/><Relationship Id="rId213" Type="http://schemas.openxmlformats.org/officeDocument/2006/relationships/image" Target="media/image149.png"/><Relationship Id="rId218"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5.wmf"/><Relationship Id="rId40" Type="http://schemas.openxmlformats.org/officeDocument/2006/relationships/oleObject" Target="embeddings/oleObject8.bin"/><Relationship Id="rId45" Type="http://schemas.openxmlformats.org/officeDocument/2006/relationships/oleObject" Target="embeddings/oleObject10.bin"/><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header" Target="header11.xml"/><Relationship Id="rId136" Type="http://schemas.openxmlformats.org/officeDocument/2006/relationships/image" Target="media/image96.png"/><Relationship Id="rId157" Type="http://schemas.openxmlformats.org/officeDocument/2006/relationships/image" Target="media/image110.png"/><Relationship Id="rId178" Type="http://schemas.openxmlformats.org/officeDocument/2006/relationships/image" Target="media/image120.png"/><Relationship Id="rId61" Type="http://schemas.openxmlformats.org/officeDocument/2006/relationships/header" Target="header3.xml"/><Relationship Id="rId82" Type="http://schemas.openxmlformats.org/officeDocument/2006/relationships/image" Target="media/image59.png"/><Relationship Id="rId152" Type="http://schemas.openxmlformats.org/officeDocument/2006/relationships/image" Target="media/image105.png"/><Relationship Id="rId173" Type="http://schemas.openxmlformats.org/officeDocument/2006/relationships/footer" Target="footer10.xml"/><Relationship Id="rId194" Type="http://schemas.openxmlformats.org/officeDocument/2006/relationships/header" Target="header19.xml"/><Relationship Id="rId203" Type="http://schemas.openxmlformats.org/officeDocument/2006/relationships/image" Target="media/image141.emf"/><Relationship Id="rId208" Type="http://schemas.openxmlformats.org/officeDocument/2006/relationships/image" Target="media/image146.emf"/><Relationship Id="rId229" Type="http://schemas.openxmlformats.org/officeDocument/2006/relationships/image" Target="media/image161.jpeg"/><Relationship Id="rId19" Type="http://schemas.openxmlformats.org/officeDocument/2006/relationships/image" Target="media/image10.png"/><Relationship Id="rId224" Type="http://schemas.openxmlformats.org/officeDocument/2006/relationships/footer" Target="footer12.xml"/><Relationship Id="rId14" Type="http://schemas.openxmlformats.org/officeDocument/2006/relationships/footer" Target="footer1.xml"/><Relationship Id="rId30" Type="http://schemas.openxmlformats.org/officeDocument/2006/relationships/image" Target="media/image19.wmf"/><Relationship Id="rId35" Type="http://schemas.openxmlformats.org/officeDocument/2006/relationships/image" Target="media/image22.wmf"/><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header" Target="header8.xml"/><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oleObject" Target="embeddings/oleObject15.bin"/><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89.png"/><Relationship Id="rId142" Type="http://schemas.openxmlformats.org/officeDocument/2006/relationships/image" Target="media/image100.wmf"/><Relationship Id="rId163" Type="http://schemas.openxmlformats.org/officeDocument/2006/relationships/footer" Target="footer9.xml"/><Relationship Id="rId184" Type="http://schemas.openxmlformats.org/officeDocument/2006/relationships/image" Target="media/image126.png"/><Relationship Id="rId189" Type="http://schemas.openxmlformats.org/officeDocument/2006/relationships/image" Target="media/image131.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0.png"/><Relationship Id="rId230" Type="http://schemas.openxmlformats.org/officeDocument/2006/relationships/fontTable" Target="fontTable.xml"/><Relationship Id="rId25" Type="http://schemas.openxmlformats.org/officeDocument/2006/relationships/image" Target="media/image16.wmf"/><Relationship Id="rId46" Type="http://schemas.openxmlformats.org/officeDocument/2006/relationships/image" Target="media/image28.wmf"/><Relationship Id="rId67" Type="http://schemas.openxmlformats.org/officeDocument/2006/relationships/image" Target="media/image44.png"/><Relationship Id="rId116" Type="http://schemas.openxmlformats.org/officeDocument/2006/relationships/image" Target="media/image84.png"/><Relationship Id="rId137" Type="http://schemas.openxmlformats.org/officeDocument/2006/relationships/header" Target="header13.xml"/><Relationship Id="rId158" Type="http://schemas.openxmlformats.org/officeDocument/2006/relationships/image" Target="media/image111.png"/><Relationship Id="rId20" Type="http://schemas.openxmlformats.org/officeDocument/2006/relationships/image" Target="media/image11.png"/><Relationship Id="rId41" Type="http://schemas.openxmlformats.org/officeDocument/2006/relationships/image" Target="media/image25.wm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2.png"/><Relationship Id="rId111" Type="http://schemas.openxmlformats.org/officeDocument/2006/relationships/image" Target="media/image79.png"/><Relationship Id="rId132" Type="http://schemas.openxmlformats.org/officeDocument/2006/relationships/footer" Target="footer5.xml"/><Relationship Id="rId153" Type="http://schemas.openxmlformats.org/officeDocument/2006/relationships/image" Target="media/image106.png"/><Relationship Id="rId174" Type="http://schemas.openxmlformats.org/officeDocument/2006/relationships/header" Target="header18.xml"/><Relationship Id="rId179" Type="http://schemas.openxmlformats.org/officeDocument/2006/relationships/image" Target="media/image121.png"/><Relationship Id="rId195" Type="http://schemas.openxmlformats.org/officeDocument/2006/relationships/image" Target="media/image136.png"/><Relationship Id="rId209" Type="http://schemas.openxmlformats.org/officeDocument/2006/relationships/header" Target="header20.xml"/><Relationship Id="rId190" Type="http://schemas.openxmlformats.org/officeDocument/2006/relationships/image" Target="media/image132.png"/><Relationship Id="rId204" Type="http://schemas.openxmlformats.org/officeDocument/2006/relationships/image" Target="media/image142.png"/><Relationship Id="rId220" Type="http://schemas.openxmlformats.org/officeDocument/2006/relationships/image" Target="media/image156.png"/><Relationship Id="rId225" Type="http://schemas.openxmlformats.org/officeDocument/2006/relationships/image" Target="media/image160.jpeg"/><Relationship Id="rId15" Type="http://schemas.openxmlformats.org/officeDocument/2006/relationships/image" Target="media/image6.png"/><Relationship Id="rId36" Type="http://schemas.openxmlformats.org/officeDocument/2006/relationships/oleObject" Target="embeddings/oleObject6.bin"/><Relationship Id="rId57" Type="http://schemas.openxmlformats.org/officeDocument/2006/relationships/header" Target="header2.xml"/><Relationship Id="rId106" Type="http://schemas.openxmlformats.org/officeDocument/2006/relationships/image" Target="media/image74.png"/><Relationship Id="rId127" Type="http://schemas.openxmlformats.org/officeDocument/2006/relationships/hyperlink" Target="https://doi.org/10.3354/meps07922" TargetMode="External"/><Relationship Id="rId10" Type="http://schemas.openxmlformats.org/officeDocument/2006/relationships/oleObject" Target="embeddings/oleObject1.bin"/><Relationship Id="rId31" Type="http://schemas.openxmlformats.org/officeDocument/2006/relationships/oleObject" Target="embeddings/oleObject4.bin"/><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1.emf"/><Relationship Id="rId122" Type="http://schemas.openxmlformats.org/officeDocument/2006/relationships/image" Target="media/image90.png"/><Relationship Id="rId143" Type="http://schemas.openxmlformats.org/officeDocument/2006/relationships/oleObject" Target="embeddings/oleObject13.bin"/><Relationship Id="rId148" Type="http://schemas.openxmlformats.org/officeDocument/2006/relationships/image" Target="media/image103.wmf"/><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22.png"/><Relationship Id="rId210" Type="http://schemas.openxmlformats.org/officeDocument/2006/relationships/header" Target="header21.xml"/><Relationship Id="rId215" Type="http://schemas.openxmlformats.org/officeDocument/2006/relationships/image" Target="media/image151.png"/><Relationship Id="rId26" Type="http://schemas.openxmlformats.org/officeDocument/2006/relationships/image" Target="media/image17.wmf"/><Relationship Id="rId231" Type="http://schemas.openxmlformats.org/officeDocument/2006/relationships/theme" Target="theme/theme1.xml"/><Relationship Id="rId47" Type="http://schemas.openxmlformats.org/officeDocument/2006/relationships/oleObject" Target="embeddings/oleObject11.bin"/><Relationship Id="rId68" Type="http://schemas.openxmlformats.org/officeDocument/2006/relationships/image" Target="media/image45.png"/><Relationship Id="rId89" Type="http://schemas.openxmlformats.org/officeDocument/2006/relationships/image" Target="media/image63.png"/><Relationship Id="rId112" Type="http://schemas.openxmlformats.org/officeDocument/2006/relationships/image" Target="media/image80.png"/><Relationship Id="rId133" Type="http://schemas.openxmlformats.org/officeDocument/2006/relationships/header" Target="header12.xml"/><Relationship Id="rId154" Type="http://schemas.openxmlformats.org/officeDocument/2006/relationships/image" Target="media/image107.png"/><Relationship Id="rId175" Type="http://schemas.openxmlformats.org/officeDocument/2006/relationships/footer" Target="footer11.xml"/><Relationship Id="rId196" Type="http://schemas.openxmlformats.org/officeDocument/2006/relationships/image" Target="media/image137.png"/><Relationship Id="rId16" Type="http://schemas.openxmlformats.org/officeDocument/2006/relationships/image" Target="media/image7.emf"/><Relationship Id="rId221" Type="http://schemas.openxmlformats.org/officeDocument/2006/relationships/image" Target="media/image157.png"/><Relationship Id="rId37" Type="http://schemas.openxmlformats.org/officeDocument/2006/relationships/image" Target="media/image23.wmf"/><Relationship Id="rId58" Type="http://schemas.openxmlformats.org/officeDocument/2006/relationships/footer" Target="footer2.xml"/><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image" Target="media/image91.png"/><Relationship Id="rId144" Type="http://schemas.openxmlformats.org/officeDocument/2006/relationships/image" Target="media/image101.wmf"/><Relationship Id="rId90" Type="http://schemas.openxmlformats.org/officeDocument/2006/relationships/image" Target="media/image64.png"/><Relationship Id="rId165" Type="http://schemas.openxmlformats.org/officeDocument/2006/relationships/image" Target="media/image113.png"/><Relationship Id="rId186" Type="http://schemas.openxmlformats.org/officeDocument/2006/relationships/image" Target="media/image128.png"/></Relationships>
</file>

<file path=word/_rels/footnotes.xml.rels><?xml version="1.0" encoding="UTF-8" standalone="yes"?>
<Relationships xmlns="http://schemas.openxmlformats.org/package/2006/relationships"><Relationship Id="rId8" Type="http://schemas.openxmlformats.org/officeDocument/2006/relationships/hyperlink" Target="http://www.subpesca.cl/portal/616/articles-94894_documento.pdf" TargetMode="External"/><Relationship Id="rId3" Type="http://schemas.openxmlformats.org/officeDocument/2006/relationships/hyperlink" Target="http://www.subpesca.cl/portal/616/articles-108563_documento.pdf" TargetMode="External"/><Relationship Id="rId7" Type="http://schemas.openxmlformats.org/officeDocument/2006/relationships/hyperlink" Target="http://www.subpesca.cl/portal/616/articles-108182_documento.pdf" TargetMode="External"/><Relationship Id="rId2" Type="http://schemas.openxmlformats.org/officeDocument/2006/relationships/hyperlink" Target="http://www.subpesca.cl/portal/616/articles-108207_documento.pdf" TargetMode="External"/><Relationship Id="rId1" Type="http://schemas.openxmlformats.org/officeDocument/2006/relationships/hyperlink" Target="http://www.subpesca.cl/portal/616/articles-100639_documento.pdf" TargetMode="External"/><Relationship Id="rId6" Type="http://schemas.openxmlformats.org/officeDocument/2006/relationships/hyperlink" Target="http://www.subpesca.cl/portal/616/articles-99534_documento.pdf" TargetMode="External"/><Relationship Id="rId5" Type="http://schemas.openxmlformats.org/officeDocument/2006/relationships/hyperlink" Target="http://www.subpesca.cl/portal/616/articles-100639_documento.pdf" TargetMode="External"/><Relationship Id="rId4" Type="http://schemas.openxmlformats.org/officeDocument/2006/relationships/hyperlink" Target="http://www.subpesca.cl/portal/616/articles-98455_documento.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3.xml.rels><?xml version="1.0" encoding="UTF-8" standalone="yes"?>
<Relationships xmlns="http://schemas.openxmlformats.org/package/2006/relationships"><Relationship Id="rId1" Type="http://schemas.openxmlformats.org/officeDocument/2006/relationships/image" Target="media/image5.png"/></Relationships>
</file>

<file path=word/_rels/header14.xml.rels><?xml version="1.0" encoding="UTF-8" standalone="yes"?>
<Relationships xmlns="http://schemas.openxmlformats.org/package/2006/relationships"><Relationship Id="rId1" Type="http://schemas.openxmlformats.org/officeDocument/2006/relationships/image" Target="media/image5.png"/></Relationships>
</file>

<file path=word/_rels/header15.xml.rels><?xml version="1.0" encoding="UTF-8" standalone="yes"?>
<Relationships xmlns="http://schemas.openxmlformats.org/package/2006/relationships"><Relationship Id="rId1" Type="http://schemas.openxmlformats.org/officeDocument/2006/relationships/image" Target="media/image5.png"/></Relationships>
</file>

<file path=word/_rels/header16.xml.rels><?xml version="1.0" encoding="UTF-8" standalone="yes"?>
<Relationships xmlns="http://schemas.openxmlformats.org/package/2006/relationships"><Relationship Id="rId1" Type="http://schemas.openxmlformats.org/officeDocument/2006/relationships/image" Target="media/image5.png"/></Relationships>
</file>

<file path=word/_rels/header18.xml.rels><?xml version="1.0" encoding="UTF-8" standalone="yes"?>
<Relationships xmlns="http://schemas.openxmlformats.org/package/2006/relationships"><Relationship Id="rId1" Type="http://schemas.openxmlformats.org/officeDocument/2006/relationships/image" Target="media/image5.png"/></Relationships>
</file>

<file path=word/_rels/header19.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20.xml.rels><?xml version="1.0" encoding="UTF-8" standalone="yes"?>
<Relationships xmlns="http://schemas.openxmlformats.org/package/2006/relationships"><Relationship Id="rId1" Type="http://schemas.openxmlformats.org/officeDocument/2006/relationships/image" Target="media/image5.png"/></Relationships>
</file>

<file path=word/_rels/header21.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oris.bucarey\Documents\ANCH_ZCN\BASEdeDATOS\Desembarques\Desem_o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s-CL"/>
              <a:t>Desembarque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C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580927384077"/>
          <c:y val="0.17171296296296296"/>
          <c:w val="0.80085848643919511"/>
          <c:h val="0.72088764946048411"/>
        </c:manualLayout>
      </c:layout>
      <c:bar3DChart>
        <c:barDir val="col"/>
        <c:grouping val="clustered"/>
        <c:varyColors val="0"/>
        <c:ser>
          <c:idx val="0"/>
          <c:order val="0"/>
          <c:tx>
            <c:strRef>
              <c:f>Cuotas!$S$1</c:f>
              <c:strCache>
                <c:ptCount val="1"/>
                <c:pt idx="0">
                  <c:v>Desem a agosto</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a:sp3d contourW="9525">
              <a:contourClr>
                <a:schemeClr val="accent1">
                  <a:shade val="95000"/>
                </a:schemeClr>
              </a:contourClr>
            </a:sp3d>
          </c:spPr>
          <c:invertIfNegative val="0"/>
          <c:dLbls>
            <c:dLbl>
              <c:idx val="0"/>
              <c:layout>
                <c:manualLayout>
                  <c:x val="2.7778661862901738E-3"/>
                  <c:y val="-2.5372285383387237E-2"/>
                </c:manualLayout>
              </c:layout>
              <c:tx>
                <c:rich>
                  <a:bodyPr/>
                  <a:lstStyle/>
                  <a:p>
                    <a:fld id="{F51ADB18-7B7D-4CFC-A6AE-123806C54D6D}" type="CELLRANGE">
                      <a:rPr lang="en-US"/>
                      <a:pPr/>
                      <a:t>[CELLRANGE]</a:t>
                    </a:fld>
                    <a:endParaRPr lang="es-CL"/>
                  </a:p>
                </c:rich>
              </c:tx>
              <c:showLegendKey val="0"/>
              <c:showVal val="0"/>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0-F947-48B7-9335-A15DE11F80C1}"/>
                </c:ext>
              </c:extLst>
            </c:dLbl>
            <c:dLbl>
              <c:idx val="1"/>
              <c:layout>
                <c:manualLayout>
                  <c:x val="2.7778661862901738E-3"/>
                  <c:y val="-3.2347196809276127E-2"/>
                </c:manualLayout>
              </c:layout>
              <c:tx>
                <c:rich>
                  <a:bodyPr/>
                  <a:lstStyle/>
                  <a:p>
                    <a:fld id="{2CCE2718-45F7-494D-8C56-6E0764DFA110}" type="CELLRANGE">
                      <a:rPr lang="en-US"/>
                      <a:pPr/>
                      <a:t>[CELLRANGE]</a:t>
                    </a:fld>
                    <a:endParaRPr lang="es-CL"/>
                  </a:p>
                </c:rich>
              </c:tx>
              <c:showLegendKey val="0"/>
              <c:showVal val="0"/>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1-F947-48B7-9335-A15DE11F80C1}"/>
                </c:ext>
              </c:extLst>
            </c:dLbl>
            <c:dLbl>
              <c:idx val="2"/>
              <c:layout>
                <c:manualLayout>
                  <c:x val="-5.3893829156561575E-3"/>
                  <c:y val="-2.0742903220648441E-2"/>
                </c:manualLayout>
              </c:layout>
              <c:tx>
                <c:rich>
                  <a:bodyPr/>
                  <a:lstStyle/>
                  <a:p>
                    <a:fld id="{33A04E50-6855-40E3-B9FE-D81A856F8BDE}" type="CELLRANGE">
                      <a:rPr lang="en-US"/>
                      <a:pPr/>
                      <a:t>[CELLRANGE]</a:t>
                    </a:fld>
                    <a:endParaRPr lang="es-CL"/>
                  </a:p>
                </c:rich>
              </c:tx>
              <c:showLegendKey val="0"/>
              <c:showVal val="0"/>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2-F947-48B7-9335-A15DE11F80C1}"/>
                </c:ext>
              </c:extLst>
            </c:dLbl>
            <c:dLbl>
              <c:idx val="3"/>
              <c:layout>
                <c:manualLayout>
                  <c:x val="0"/>
                  <c:y val="-1.2595684025136545E-2"/>
                </c:manualLayout>
              </c:layout>
              <c:tx>
                <c:rich>
                  <a:bodyPr/>
                  <a:lstStyle/>
                  <a:p>
                    <a:fld id="{0781C034-E3A3-4950-88BE-A5E38499407E}" type="CELLRANGE">
                      <a:rPr lang="en-US"/>
                      <a:pPr/>
                      <a:t>[CELLRANGE]</a:t>
                    </a:fld>
                    <a:endParaRPr lang="es-CL"/>
                  </a:p>
                </c:rich>
              </c:tx>
              <c:showLegendKey val="0"/>
              <c:showVal val="0"/>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3-F947-48B7-9335-A15DE11F80C1}"/>
                </c:ext>
              </c:extLst>
            </c:dLbl>
            <c:dLbl>
              <c:idx val="4"/>
              <c:layout>
                <c:manualLayout>
                  <c:x val="0"/>
                  <c:y val="-1.6173369973661908E-2"/>
                </c:manualLayout>
              </c:layout>
              <c:tx>
                <c:rich>
                  <a:bodyPr/>
                  <a:lstStyle/>
                  <a:p>
                    <a:fld id="{63D29D47-12EC-4CD2-B00D-987B5C9E7A4D}" type="CELLRANGE">
                      <a:rPr lang="en-US"/>
                      <a:pPr/>
                      <a:t>[CELLRANGE]</a:t>
                    </a:fld>
                    <a:endParaRPr lang="es-CL"/>
                  </a:p>
                </c:rich>
              </c:tx>
              <c:showLegendKey val="0"/>
              <c:showVal val="0"/>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4-F947-48B7-9335-A15DE11F80C1}"/>
                </c:ext>
              </c:extLst>
            </c:dLbl>
            <c:dLbl>
              <c:idx val="5"/>
              <c:layout>
                <c:manualLayout>
                  <c:x val="0"/>
                  <c:y val="-1.7285371965580047E-2"/>
                </c:manualLayout>
              </c:layout>
              <c:tx>
                <c:rich>
                  <a:bodyPr/>
                  <a:lstStyle/>
                  <a:p>
                    <a:fld id="{A225334F-74F4-4FF7-B3A6-8E4ACA7B6BAB}" type="CELLRANGE">
                      <a:rPr lang="en-US"/>
                      <a:pPr/>
                      <a:t>[CELLRANGE]</a:t>
                    </a:fld>
                    <a:endParaRPr lang="es-CL"/>
                  </a:p>
                </c:rich>
              </c:tx>
              <c:showLegendKey val="0"/>
              <c:showVal val="0"/>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5-F947-48B7-9335-A15DE11F80C1}"/>
                </c:ext>
              </c:extLst>
            </c:dLbl>
            <c:dLbl>
              <c:idx val="6"/>
              <c:layout>
                <c:manualLayout>
                  <c:x val="2.7777777777777779E-3"/>
                  <c:y val="-2.7777777777777821E-2"/>
                </c:manualLayout>
              </c:layout>
              <c:tx>
                <c:rich>
                  <a:bodyPr/>
                  <a:lstStyle/>
                  <a:p>
                    <a:fld id="{C44B0966-9CF1-4687-B0F2-14A5CBC90CEC}" type="CELLRANGE">
                      <a:rPr lang="en-US"/>
                      <a:pPr/>
                      <a:t>[CELLRANGE]</a:t>
                    </a:fld>
                    <a:endParaRPr lang="es-CL"/>
                  </a:p>
                </c:rich>
              </c:tx>
              <c:showLegendKey val="0"/>
              <c:showVal val="0"/>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6-F947-48B7-9335-A15DE11F80C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s-CL"/>
              </a:p>
            </c:txPr>
            <c:showLegendKey val="0"/>
            <c:showVal val="0"/>
            <c:showCatName val="0"/>
            <c:showSerName val="0"/>
            <c:showPercent val="0"/>
            <c:showBubbleSize val="0"/>
            <c:separator> </c:separator>
            <c:showLeaderLines val="0"/>
            <c:extLst>
              <c:ext xmlns:c15="http://schemas.microsoft.com/office/drawing/2012/chart" uri="{CE6537A1-D6FC-4f65-9D91-7224C49458BB}">
                <c15:showDataLabelsRange val="1"/>
                <c15:showLeaderLines val="0"/>
              </c:ext>
            </c:extLst>
          </c:dLbls>
          <c:cat>
            <c:numRef>
              <c:f>Cuotas!$A$15:$A$21</c:f>
              <c:numCache>
                <c:formatCode>General</c:formatCode>
                <c:ptCount val="7"/>
                <c:pt idx="0">
                  <c:v>2014</c:v>
                </c:pt>
                <c:pt idx="1">
                  <c:v>2015</c:v>
                </c:pt>
                <c:pt idx="2">
                  <c:v>2016</c:v>
                </c:pt>
                <c:pt idx="3">
                  <c:v>2017</c:v>
                </c:pt>
                <c:pt idx="4">
                  <c:v>2018</c:v>
                </c:pt>
                <c:pt idx="5">
                  <c:v>2019</c:v>
                </c:pt>
                <c:pt idx="6">
                  <c:v>2020</c:v>
                </c:pt>
              </c:numCache>
            </c:numRef>
          </c:cat>
          <c:val>
            <c:numRef>
              <c:f>Cuotas!$S$15:$S$21</c:f>
              <c:numCache>
                <c:formatCode>0</c:formatCode>
                <c:ptCount val="7"/>
                <c:pt idx="0">
                  <c:v>31455.479000000003</c:v>
                </c:pt>
                <c:pt idx="1">
                  <c:v>18904.217999999997</c:v>
                </c:pt>
                <c:pt idx="2">
                  <c:v>19163.118000000002</c:v>
                </c:pt>
                <c:pt idx="3">
                  <c:v>16345.685000000003</c:v>
                </c:pt>
                <c:pt idx="4">
                  <c:v>37978.685999999994</c:v>
                </c:pt>
                <c:pt idx="5">
                  <c:v>60401.582000000009</c:v>
                </c:pt>
                <c:pt idx="6">
                  <c:v>61984.72708333339</c:v>
                </c:pt>
              </c:numCache>
            </c:numRef>
          </c:val>
          <c:extLst>
            <c:ext xmlns:c15="http://schemas.microsoft.com/office/drawing/2012/chart" uri="{02D57815-91ED-43cb-92C2-25804820EDAC}">
              <c15:datalabelsRange>
                <c15:f>Cuotas!$T$15:$T$21</c15:f>
                <c15:dlblRangeCache>
                  <c:ptCount val="7"/>
                  <c:pt idx="0">
                    <c:v>95.5%</c:v>
                  </c:pt>
                  <c:pt idx="1">
                    <c:v>94.1%</c:v>
                  </c:pt>
                  <c:pt idx="2">
                    <c:v>92.1%</c:v>
                  </c:pt>
                  <c:pt idx="3">
                    <c:v>98.7%</c:v>
                  </c:pt>
                  <c:pt idx="4">
                    <c:v>97.8%</c:v>
                  </c:pt>
                  <c:pt idx="5">
                    <c:v>99.8%</c:v>
                  </c:pt>
                </c15:dlblRangeCache>
              </c15:datalabelsRange>
            </c:ext>
            <c:ext xmlns:c16="http://schemas.microsoft.com/office/drawing/2014/chart" uri="{C3380CC4-5D6E-409C-BE32-E72D297353CC}">
              <c16:uniqueId val="{00000007-F947-48B7-9335-A15DE11F80C1}"/>
            </c:ext>
          </c:extLst>
        </c:ser>
        <c:ser>
          <c:idx val="1"/>
          <c:order val="1"/>
          <c:tx>
            <c:v>Desem total</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a:sp3d contourW="9525">
              <a:contourClr>
                <a:schemeClr val="accent2">
                  <a:shade val="95000"/>
                </a:schemeClr>
              </a:contourClr>
            </a:sp3d>
          </c:spPr>
          <c:invertIfNegative val="0"/>
          <c:cat>
            <c:numRef>
              <c:f>Cuotas!$A$15:$A$21</c:f>
              <c:numCache>
                <c:formatCode>General</c:formatCode>
                <c:ptCount val="7"/>
                <c:pt idx="0">
                  <c:v>2014</c:v>
                </c:pt>
                <c:pt idx="1">
                  <c:v>2015</c:v>
                </c:pt>
                <c:pt idx="2">
                  <c:v>2016</c:v>
                </c:pt>
                <c:pt idx="3">
                  <c:v>2017</c:v>
                </c:pt>
                <c:pt idx="4">
                  <c:v>2018</c:v>
                </c:pt>
                <c:pt idx="5">
                  <c:v>2019</c:v>
                </c:pt>
                <c:pt idx="6">
                  <c:v>2020</c:v>
                </c:pt>
              </c:numCache>
            </c:numRef>
          </c:cat>
          <c:val>
            <c:numRef>
              <c:f>Cuotas!$M$15:$M$20</c:f>
              <c:numCache>
                <c:formatCode>General</c:formatCode>
                <c:ptCount val="6"/>
                <c:pt idx="0">
                  <c:v>32946</c:v>
                </c:pt>
                <c:pt idx="1">
                  <c:v>20086</c:v>
                </c:pt>
                <c:pt idx="2">
                  <c:v>20811</c:v>
                </c:pt>
                <c:pt idx="3">
                  <c:v>16565</c:v>
                </c:pt>
                <c:pt idx="4">
                  <c:v>38841</c:v>
                </c:pt>
                <c:pt idx="5" formatCode="0">
                  <c:v>60527.979000000014</c:v>
                </c:pt>
              </c:numCache>
            </c:numRef>
          </c:val>
          <c:extLst>
            <c:ext xmlns:c16="http://schemas.microsoft.com/office/drawing/2014/chart" uri="{C3380CC4-5D6E-409C-BE32-E72D297353CC}">
              <c16:uniqueId val="{00000008-F947-48B7-9335-A15DE11F80C1}"/>
            </c:ext>
          </c:extLst>
        </c:ser>
        <c:dLbls>
          <c:showLegendKey val="0"/>
          <c:showVal val="0"/>
          <c:showCatName val="0"/>
          <c:showSerName val="0"/>
          <c:showPercent val="0"/>
          <c:showBubbleSize val="0"/>
        </c:dLbls>
        <c:gapWidth val="150"/>
        <c:shape val="box"/>
        <c:axId val="690323456"/>
        <c:axId val="690325096"/>
        <c:axId val="0"/>
      </c:bar3DChart>
      <c:catAx>
        <c:axId val="6903234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L"/>
          </a:p>
        </c:txPr>
        <c:crossAx val="690325096"/>
        <c:crosses val="autoZero"/>
        <c:auto val="1"/>
        <c:lblAlgn val="ctr"/>
        <c:lblOffset val="100"/>
        <c:noMultiLvlLbl val="0"/>
      </c:catAx>
      <c:valAx>
        <c:axId val="6903250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L"/>
          </a:p>
        </c:txPr>
        <c:crossAx val="690323456"/>
        <c:crosses val="autoZero"/>
        <c:crossBetween val="between"/>
      </c:valAx>
      <c:spPr>
        <a:noFill/>
        <a:ln>
          <a:noFill/>
        </a:ln>
        <a:effectLst/>
      </c:spPr>
    </c:plotArea>
    <c:legend>
      <c:legendPos val="r"/>
      <c:layout>
        <c:manualLayout>
          <c:xMode val="edge"/>
          <c:yMode val="edge"/>
          <c:x val="2.766163604549432E-2"/>
          <c:y val="1.4675196850393701E-2"/>
          <c:w val="0.20567169728783899"/>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C7605-26C9-4086-B977-125870358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192</Pages>
  <Words>42863</Words>
  <Characters>235748</Characters>
  <Application>Microsoft Office Word</Application>
  <DocSecurity>0</DocSecurity>
  <Lines>1964</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Doris Bucarey;Maria Jose Zuñiga</dc:creator>
  <cp:keywords/>
  <dc:description/>
  <cp:lastModifiedBy>doris.bucarey</cp:lastModifiedBy>
  <cp:revision>6</cp:revision>
  <cp:lastPrinted>2020-09-15T16:21:00Z</cp:lastPrinted>
  <dcterms:created xsi:type="dcterms:W3CDTF">2020-09-15T16:21:00Z</dcterms:created>
  <dcterms:modified xsi:type="dcterms:W3CDTF">2020-12-24T15:45:00Z</dcterms:modified>
</cp:coreProperties>
</file>